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30899154" w:displacedByCustomXml="next"/>
    <w:bookmarkStart w:id="1" w:name="_Toc532203111" w:displacedByCustomXml="next"/>
    <w:sdt>
      <w:sdtPr>
        <w:id w:val="654512292"/>
      </w:sdtPr>
      <w:sdtEndPr>
        <w:rPr>
          <w:lang w:eastAsia="en-US"/>
        </w:rPr>
      </w:sdtEndPr>
      <w:sdtContent>
        <w:p w14:paraId="30D0C5DE" w14:textId="0956CA61" w:rsidR="002E114D" w:rsidRPr="000B1109" w:rsidRDefault="002E114D"/>
        <w:p w14:paraId="5443A6CB" w14:textId="77777777" w:rsidR="002E114D" w:rsidRPr="000B1109" w:rsidRDefault="00314998">
          <w:r w:rsidRPr="000B1109">
            <w:rPr>
              <w:noProof/>
            </w:rPr>
            <mc:AlternateContent>
              <mc:Choice Requires="wpg">
                <w:drawing>
                  <wp:anchor distT="0" distB="0" distL="114300" distR="114300" simplePos="0" relativeHeight="251660288" behindDoc="0" locked="0" layoutInCell="0" allowOverlap="1" wp14:anchorId="0C5A9255" wp14:editId="09AC7DE1">
                    <wp:simplePos x="0" y="0"/>
                    <wp:positionH relativeFrom="page">
                      <wp:align>center</wp:align>
                    </wp:positionH>
                    <wp:positionV relativeFrom="page">
                      <wp:align>center</wp:align>
                    </wp:positionV>
                    <wp:extent cx="7165975" cy="10134600"/>
                    <wp:effectExtent l="9525" t="11430" r="6350" b="762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10134600"/>
                              <a:chOff x="321" y="411"/>
                              <a:chExt cx="11600" cy="15018"/>
                            </a:xfrm>
                          </wpg:grpSpPr>
                          <wps:wsp>
                            <wps:cNvPr id="8" name="Rectangle 7"/>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8"/>
                            <wps:cNvSpPr>
                              <a:spLocks noChangeArrowheads="1"/>
                            </wps:cNvSpPr>
                            <wps:spPr bwMode="auto">
                              <a:xfrm>
                                <a:off x="354" y="444"/>
                                <a:ext cx="11527" cy="1790"/>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9B40B" w14:textId="77777777" w:rsidR="0057147A" w:rsidRDefault="0057147A">
                                  <w:pPr>
                                    <w:pStyle w:val="afa"/>
                                    <w:rPr>
                                      <w:smallCaps/>
                                      <w:color w:val="FFFFFF" w:themeColor="background1"/>
                                      <w:sz w:val="44"/>
                                      <w:szCs w:val="44"/>
                                    </w:rPr>
                                  </w:pPr>
                                </w:p>
                              </w:txbxContent>
                            </wps:txbx>
                            <wps:bodyPr rot="0" vert="horz" wrap="square" lIns="228600" tIns="45720" rIns="228600" bIns="45720" anchor="ctr" anchorCtr="0" upright="1">
                              <a:noAutofit/>
                            </wps:bodyPr>
                          </wps:wsp>
                          <wps:wsp>
                            <wps:cNvPr id="10" name="Rectangle 9"/>
                            <wps:cNvSpPr>
                              <a:spLocks noChangeArrowheads="1"/>
                            </wps:cNvSpPr>
                            <wps:spPr bwMode="auto">
                              <a:xfrm>
                                <a:off x="354"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0"/>
                            <wps:cNvSpPr>
                              <a:spLocks noChangeArrowheads="1"/>
                            </wps:cNvSpPr>
                            <wps:spPr bwMode="auto">
                              <a:xfrm>
                                <a:off x="3245"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6137"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
                            <wps:cNvSpPr>
                              <a:spLocks noChangeArrowheads="1"/>
                            </wps:cNvSpPr>
                            <wps:spPr bwMode="auto">
                              <a:xfrm>
                                <a:off x="9028"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8D4D3" w:themeColor="accent1" w:themeTint="33"/>
                                      <w:sz w:val="56"/>
                                      <w:szCs w:val="56"/>
                                    </w:rPr>
                                    <w:alias w:val="Год"/>
                                    <w:id w:val="-1985605907"/>
                                    <w:dataBinding w:prefixMappings="xmlns:ns0='http://schemas.microsoft.com/office/2006/coverPageProps'" w:xpath="/ns0:CoverPageProperties[1]/ns0:PublishDate[1]" w:storeItemID="{55AF091B-3C7A-41E3-B477-F2FDAA23CFDA}"/>
                                    <w:date w:fullDate="2022-01-01T00:00:00Z">
                                      <w:dateFormat w:val="yyyy"/>
                                      <w:lid w:val="ru-RU"/>
                                      <w:storeMappedDataAs w:val="dateTime"/>
                                      <w:calendar w:val="gregorian"/>
                                    </w:date>
                                  </w:sdtPr>
                                  <w:sdtEndPr/>
                                  <w:sdtContent>
                                    <w:p w14:paraId="60DA957F" w14:textId="2D57A096" w:rsidR="0057147A" w:rsidRDefault="0057147A">
                                      <w:pPr>
                                        <w:pStyle w:val="afa"/>
                                        <w:rPr>
                                          <w:rFonts w:asciiTheme="majorHAnsi" w:eastAsiaTheme="majorEastAsia" w:hAnsiTheme="majorHAnsi" w:cstheme="majorBidi"/>
                                          <w:color w:val="F8D4D3" w:themeColor="accent1" w:themeTint="33"/>
                                          <w:sz w:val="56"/>
                                          <w:szCs w:val="56"/>
                                        </w:rPr>
                                      </w:pPr>
                                      <w:r>
                                        <w:rPr>
                                          <w:rFonts w:asciiTheme="majorHAnsi" w:eastAsiaTheme="majorEastAsia" w:hAnsiTheme="majorHAnsi" w:cstheme="majorBidi"/>
                                          <w:color w:val="F8D4D3" w:themeColor="accent1" w:themeTint="33"/>
                                          <w:sz w:val="56"/>
                                          <w:szCs w:val="56"/>
                                        </w:rPr>
                                        <w:t>2022</w:t>
                                      </w:r>
                                    </w:p>
                                  </w:sdtContent>
                                </w:sdt>
                              </w:txbxContent>
                            </wps:txbx>
                            <wps:bodyPr rot="0" vert="horz" wrap="square" lIns="91440" tIns="45720" rIns="91440" bIns="45720" anchor="ctr" anchorCtr="0" upright="1">
                              <a:noAutofit/>
                            </wps:bodyPr>
                          </wps:wsp>
                          <wps:wsp>
                            <wps:cNvPr id="14" name="Rectangle 13"/>
                            <wps:cNvSpPr>
                              <a:spLocks noChangeArrowheads="1"/>
                            </wps:cNvSpPr>
                            <wps:spPr bwMode="auto">
                              <a:xfrm>
                                <a:off x="354" y="2263"/>
                                <a:ext cx="8643" cy="7316"/>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196354" w:themeColor="accent5" w:themeShade="80"/>
                                      <w:sz w:val="72"/>
                                      <w:szCs w:val="72"/>
                                    </w:rPr>
                                    <w:alias w:val="Заголовок"/>
                                    <w:id w:val="-230167605"/>
                                    <w:dataBinding w:prefixMappings="xmlns:ns0='http://schemas.openxmlformats.org/package/2006/metadata/core-properties' xmlns:ns1='http://purl.org/dc/elements/1.1/'" w:xpath="/ns0:coreProperties[1]/ns1:title[1]" w:storeItemID="{6C3C8BC8-F283-45AE-878A-BAB7291924A1}"/>
                                    <w:text/>
                                  </w:sdtPr>
                                  <w:sdtEndPr/>
                                  <w:sdtContent>
                                    <w:p w14:paraId="4D02C67C" w14:textId="21AE3458" w:rsidR="0057147A" w:rsidRPr="002E114D" w:rsidRDefault="0057147A">
                                      <w:pPr>
                                        <w:jc w:val="right"/>
                                        <w:rPr>
                                          <w:rFonts w:asciiTheme="majorHAnsi" w:eastAsiaTheme="majorEastAsia" w:hAnsiTheme="majorHAnsi" w:cstheme="majorBidi"/>
                                          <w:color w:val="196354" w:themeColor="accent5" w:themeShade="80"/>
                                          <w:sz w:val="72"/>
                                          <w:szCs w:val="72"/>
                                        </w:rPr>
                                      </w:pPr>
                                      <w:r>
                                        <w:rPr>
                                          <w:b/>
                                          <w:color w:val="196354" w:themeColor="accent5" w:themeShade="80"/>
                                          <w:sz w:val="72"/>
                                          <w:szCs w:val="72"/>
                                        </w:rPr>
                                        <w:t>Программа</w:t>
                                      </w:r>
                                    </w:p>
                                  </w:sdtContent>
                                </w:sdt>
                                <w:sdt>
                                  <w:sdtPr>
                                    <w:rPr>
                                      <w:rFonts w:ascii="Times New Roman CYR" w:hAnsi="Times New Roman CYR"/>
                                      <w:b/>
                                      <w:i/>
                                      <w:color w:val="196354" w:themeColor="accent5" w:themeShade="80"/>
                                      <w:sz w:val="32"/>
                                      <w:szCs w:val="32"/>
                                    </w:rPr>
                                    <w:alias w:val="Подзаголовок"/>
                                    <w:id w:val="1042255258"/>
                                    <w:dataBinding w:prefixMappings="xmlns:ns0='http://schemas.openxmlformats.org/package/2006/metadata/core-properties' xmlns:ns1='http://purl.org/dc/elements/1.1/'" w:xpath="/ns0:coreProperties[1]/ns1:subject[1]" w:storeItemID="{6C3C8BC8-F283-45AE-878A-BAB7291924A1}"/>
                                    <w:text/>
                                  </w:sdtPr>
                                  <w:sdtEndPr/>
                                  <w:sdtContent>
                                    <w:p w14:paraId="5E1DF891" w14:textId="2B35EAB0" w:rsidR="0057147A" w:rsidRDefault="0057147A" w:rsidP="007A761B">
                                      <w:pPr>
                                        <w:jc w:val="right"/>
                                        <w:rPr>
                                          <w:color w:val="FFFFFF" w:themeColor="background1"/>
                                          <w:sz w:val="28"/>
                                          <w:szCs w:val="28"/>
                                        </w:rPr>
                                      </w:pPr>
                                      <w:r w:rsidRPr="00A55AA1">
                                        <w:rPr>
                                          <w:rFonts w:ascii="Times New Roman CYR" w:hAnsi="Times New Roman CYR"/>
                                          <w:b/>
                                          <w:i/>
                                          <w:color w:val="196354" w:themeColor="accent5" w:themeShade="80"/>
                                          <w:sz w:val="32"/>
                                          <w:szCs w:val="32"/>
                                        </w:rPr>
                                        <w:t>по сбору и обобщению информации в рамках проведения независимой оценки качества условий оказания социальных услуг организациями социального обслуживания Ханты-Мансийского автономного округа – Югры  в 2022 году.</w:t>
                                      </w:r>
                                    </w:p>
                                  </w:sdtContent>
                                </w:sdt>
                              </w:txbxContent>
                            </wps:txbx>
                            <wps:bodyPr rot="0" vert="horz" wrap="square" lIns="228600" tIns="45720" rIns="228600" bIns="45720" anchor="ctr" anchorCtr="0" upright="1">
                              <a:noAutofit/>
                            </wps:bodyPr>
                          </wps:wsp>
                          <wps:wsp>
                            <wps:cNvPr id="15" name="Rectangle 14"/>
                            <wps:cNvSpPr>
                              <a:spLocks noChangeArrowheads="1"/>
                            </wps:cNvSpPr>
                            <wps:spPr bwMode="auto">
                              <a:xfrm>
                                <a:off x="9028" y="2263"/>
                                <a:ext cx="2859" cy="7316"/>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5"/>
                            <wps:cNvSpPr>
                              <a:spLocks noChangeArrowheads="1"/>
                            </wps:cNvSpPr>
                            <wps:spPr bwMode="auto">
                              <a:xfrm>
                                <a:off x="354" y="10710"/>
                                <a:ext cx="8643" cy="3937"/>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6"/>
                            <wps:cNvSpPr>
                              <a:spLocks noChangeArrowheads="1"/>
                            </wps:cNvSpPr>
                            <wps:spPr bwMode="auto">
                              <a:xfrm>
                                <a:off x="9028" y="10710"/>
                                <a:ext cx="2859" cy="3937"/>
                              </a:xfrm>
                              <a:prstGeom prst="rect">
                                <a:avLst/>
                              </a:prstGeom>
                              <a:solidFill>
                                <a:schemeClr val="accent5">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7"/>
                            <wps:cNvSpPr>
                              <a:spLocks noChangeArrowheads="1"/>
                            </wps:cNvSpPr>
                            <wps:spPr bwMode="auto">
                              <a:xfrm>
                                <a:off x="354" y="14677"/>
                                <a:ext cx="11527" cy="716"/>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mallCaps/>
                                      <w:color w:val="FFFFFF" w:themeColor="background1"/>
                                      <w:spacing w:val="60"/>
                                      <w:sz w:val="28"/>
                                      <w:szCs w:val="28"/>
                                    </w:rPr>
                                    <w:alias w:val="Адрес"/>
                                    <w:id w:val="-1276865710"/>
                                    <w:dataBinding w:prefixMappings="xmlns:ns0='http://schemas.microsoft.com/office/2006/coverPageProps'" w:xpath="/ns0:CoverPageProperties[1]/ns0:CompanyAddress[1]" w:storeItemID="{55AF091B-3C7A-41E3-B477-F2FDAA23CFDA}"/>
                                    <w:text w:multiLine="1"/>
                                  </w:sdtPr>
                                  <w:sdtEndPr/>
                                  <w:sdtContent>
                                    <w:p w14:paraId="2681930A" w14:textId="77777777" w:rsidR="0057147A" w:rsidRDefault="0057147A">
                                      <w:pPr>
                                        <w:pStyle w:val="afa"/>
                                        <w:jc w:val="center"/>
                                        <w:rPr>
                                          <w:smallCaps/>
                                          <w:color w:val="FFFFFF" w:themeColor="background1"/>
                                          <w:spacing w:val="60"/>
                                          <w:sz w:val="28"/>
                                          <w:szCs w:val="28"/>
                                        </w:rPr>
                                      </w:pPr>
                                      <w:r>
                                        <w:rPr>
                                          <w:smallCaps/>
                                          <w:color w:val="FFFFFF" w:themeColor="background1"/>
                                          <w:spacing w:val="60"/>
                                          <w:sz w:val="28"/>
                                          <w:szCs w:val="28"/>
                                        </w:rPr>
                                        <w:t>г. Москва</w:t>
                                      </w:r>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5A9255" id="Group 6" o:spid="_x0000_s1026" style="position:absolute;margin-left:0;margin-top:0;width:564.25pt;height:798pt;z-index:251660288;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" o:allowincell="f">
                    <v:rect id="Rectangle 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8" o:spid="_x0000_s1028" style="position:absolute;left:354;top:444;width:1152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BlhcQA&#10;AADaAAAADwAAAGRycy9kb3ducmV2LnhtbESPQWsCMRSE7wX/Q3iFXopmrVDsahRpKXiz6lLw9tg8&#10;N2s3L9skruu/b4SCx2FmvmHmy942oiMfascKxqMMBHHpdM2VgmL/OZyCCBFZY+OYFFwpwHIxeJhj&#10;rt2Ft9TtYiUShEOOCkyMbS5lKA1ZDCPXEifv6LzFmKSvpPZ4SXDbyJcse5UWa04LBlt6N1T+7M5W&#10;weRQTL6ff9viWBk3Pn1du/WH3yj19NivZiAi9fEe/m+vtYI3uF1JN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wZYXEAAAA2gAAAA8AAAAAAAAAAAAAAAAAmAIAAGRycy9k&#10;b3ducmV2LnhtbFBLBQYAAAAABAAEAPUAAACJAwAAAAA=&#10;" fillcolor="#2375b8 [2409]" stroked="f">
                      <v:textbox inset="18pt,,18pt">
                        <w:txbxContent>
                          <w:p w14:paraId="37A9B40B" w14:textId="77777777" w:rsidR="0057147A" w:rsidRDefault="0057147A">
                            <w:pPr>
                              <w:pStyle w:val="afa"/>
                              <w:rPr>
                                <w:smallCaps/>
                                <w:color w:val="FFFFFF" w:themeColor="background1"/>
                                <w:sz w:val="44"/>
                                <w:szCs w:val="44"/>
                              </w:rPr>
                            </w:pPr>
                          </w:p>
                        </w:txbxContent>
                      </v:textbox>
                    </v:rect>
                    <v:rect id="Rectangle 9" o:spid="_x0000_s1029"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Xe7sEA&#10;AADbAAAADwAAAGRycy9kb3ducmV2LnhtbESPQWvCQBCF7wX/wzKCt7qxoEjqKioEvEk10OuQHZOQ&#10;7GzY3Wr013cOhd5meG/e+2azG12v7hRi69nAYp6BIq68bbk2UF6L9zWomJAt9p7JwJMi7LaTtw3m&#10;1j/4i+6XVCsJ4ZijgSalIdc6Vg05jHM/EIt288FhkjXU2gZ8SLjr9UeWrbTDlqWhwYGODVXd5ccZ&#10;cD0VtrPchfL83S1Xr0NRxoMxs+m4/wSVaEz/5r/rkxV8oZdfZA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V3u7BAAAA2wAAAA8AAAAAAAAAAAAAAAAAmAIAAGRycy9kb3du&#10;cmV2LnhtbFBLBQYAAAAABAAEAPUAAACGAwAAAAA=&#10;" fillcolor="#d05d01 [2405]" stroked="f"/>
                    <v:rect id="Rectangle 10" o:spid="_x0000_s1030"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l7db0A&#10;AADbAAAADwAAAGRycy9kb3ducmV2LnhtbERPTYvCMBC9C/6HMMLeNFVYkWoUFQreFrXgdWjGtrSZ&#10;lCRq9ddvBMHbPN7nrDa9acWdnK8tK5hOEhDEhdU1lwryczZegPABWWNrmRQ8ycNmPRysMNX2wUe6&#10;n0IpYgj7FBVUIXSplL6oyKCf2I44clfrDIYIXSm1w0cMN62cJclcGqw5NlTY0b6iojndjALTUqYb&#10;zY3L/y7N7/y1y3K/U+pn1G+XIAL14Sv+uA86zp/C+5d4gFz/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Rl7db0AAADbAAAADwAAAAAAAAAAAAAAAACYAgAAZHJzL2Rvd25yZXYu&#10;eG1sUEsFBgAAAAAEAAQA9QAAAIIDAAAAAA==&#10;" fillcolor="#d05d01 [2405]" stroked="f"/>
                    <v:rect id="Rectangle 11" o:spid="_x0000_s1031"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lAr8A&#10;AADbAAAADwAAAGRycy9kb3ducmV2LnhtbERPTWvCQBC9C/6HZYTezMZApcSsokKgt6INeB2yYxKS&#10;nQ27W5P213eFQm/zeJ9THGYziAc531lWsElSEMS11R03CqrPcv0GwgdkjYNlUvBNHg775aLAXNuJ&#10;L/S4hkbEEPY5KmhDGHMpfd2SQZ/YkThyd+sMhghdI7XDKYabQWZpupUGO44NLY50bqnur19GgRmo&#10;1L3m3lUft/51+3MqK39S6mU1H3cgAs3hX/znftdxfgbPX+IBcv8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y+UCvwAAANsAAAAPAAAAAAAAAAAAAAAAAJgCAABkcnMvZG93bnJl&#10;di54bWxQSwUGAAAAAAQABAD1AAAAhAMAAAAA&#10;" fillcolor="#d05d01 [2405]" stroked="f"/>
                    <v:rect id="Rectangle 12" o:spid="_x0000_s1032"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9uTMIA&#10;AADbAAAADwAAAGRycy9kb3ducmV2LnhtbESP0WoCMRBF34X+Q5hC3zSrBZGtUURoKaUirn7AkEw3&#10;y24mu5uo2783guDbDPeeO3eW68E14kJ9qDwrmE4yEMTam4pLBafj53gBIkRkg41nUvBPAdarl9ES&#10;c+OvfKBLEUuRQjjkqMDG2OZSBm3JYZj4ljhpf753GNPal9L0eE3hrpGzLJtLhxWnCxZb2lrSdXF2&#10;qcbPl9VdvdvUHNwefbfoflEr9fY6bD5ARBri0/ygv03i3uH+Sxp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25MwgAAANsAAAAPAAAAAAAAAAAAAAAAAJgCAABkcnMvZG93&#10;bnJldi54bWxQSwUGAAAAAAQABAD1AAAAhwMAAAAA&#10;" fillcolor="#d05d01 [2405]" stroked="f">
                      <v:textbox>
                        <w:txbxContent>
                          <w:sdt>
                            <w:sdtPr>
                              <w:rPr>
                                <w:rFonts w:asciiTheme="majorHAnsi" w:eastAsiaTheme="majorEastAsia" w:hAnsiTheme="majorHAnsi" w:cstheme="majorBidi"/>
                                <w:color w:val="F8D4D3" w:themeColor="accent1" w:themeTint="33"/>
                                <w:sz w:val="56"/>
                                <w:szCs w:val="56"/>
                              </w:rPr>
                              <w:alias w:val="Год"/>
                              <w:id w:val="-1985605907"/>
                              <w:dataBinding w:prefixMappings="xmlns:ns0='http://schemas.microsoft.com/office/2006/coverPageProps'" w:xpath="/ns0:CoverPageProperties[1]/ns0:PublishDate[1]" w:storeItemID="{55AF091B-3C7A-41E3-B477-F2FDAA23CFDA}"/>
                              <w:date w:fullDate="2022-01-01T00:00:00Z">
                                <w:dateFormat w:val="yyyy"/>
                                <w:lid w:val="ru-RU"/>
                                <w:storeMappedDataAs w:val="dateTime"/>
                                <w:calendar w:val="gregorian"/>
                              </w:date>
                            </w:sdtPr>
                            <w:sdtContent>
                              <w:p w14:paraId="60DA957F" w14:textId="2D57A096" w:rsidR="0057147A" w:rsidRDefault="0057147A">
                                <w:pPr>
                                  <w:pStyle w:val="afa"/>
                                  <w:rPr>
                                    <w:rFonts w:asciiTheme="majorHAnsi" w:eastAsiaTheme="majorEastAsia" w:hAnsiTheme="majorHAnsi" w:cstheme="majorBidi"/>
                                    <w:color w:val="F8D4D3" w:themeColor="accent1" w:themeTint="33"/>
                                    <w:sz w:val="56"/>
                                    <w:szCs w:val="56"/>
                                  </w:rPr>
                                </w:pPr>
                                <w:r>
                                  <w:rPr>
                                    <w:rFonts w:asciiTheme="majorHAnsi" w:eastAsiaTheme="majorEastAsia" w:hAnsiTheme="majorHAnsi" w:cstheme="majorBidi"/>
                                    <w:color w:val="F8D4D3" w:themeColor="accent1" w:themeTint="33"/>
                                    <w:sz w:val="56"/>
                                    <w:szCs w:val="56"/>
                                  </w:rPr>
                                  <w:t>2022</w:t>
                                </w:r>
                              </w:p>
                            </w:sdtContent>
                          </w:sdt>
                        </w:txbxContent>
                      </v:textbox>
                    </v:rect>
                    <v:rect id="Rectangle 13" o:spid="_x0000_s1033"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t4z8EA&#10;AADbAAAADwAAAGRycy9kb3ducmV2LnhtbERPS2rDMBDdB3oHMYXuEjmhmNaNbEKhkCy6iJMDTK2p&#10;bWKNjCTb6u2rQqC7ebzv7KtoBjGT871lBdtNBoK4sbrnVsH18rF+AeEDssbBMin4IQ9V+bDaY6Ht&#10;wmea69CKFMK+QAVdCGMhpW86Mug3diRO3Ld1BkOCrpXa4ZLCzSB3WZZLgz2nhg5Heu+oudWTUZDH&#10;r+O0m11efy4XH+n15LfTSamnx3h4AxEohn/x3X3Uaf4z/P2SDp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beM/BAAAA2wAAAA8AAAAAAAAAAAAAAAAAmAIAAGRycy9kb3du&#10;cmV2LnhtbFBLBQYAAAAABAAEAPUAAACGAwAAAAA=&#10;" fillcolor="#92c2ea [1945]" stroked="f">
                      <v:textbox inset="18pt,,18pt">
                        <w:txbxContent>
                          <w:sdt>
                            <w:sdtPr>
                              <w:rPr>
                                <w:b/>
                                <w:color w:val="196354" w:themeColor="accent5" w:themeShade="80"/>
                                <w:sz w:val="72"/>
                                <w:szCs w:val="72"/>
                              </w:rPr>
                              <w:alias w:val="Заголовок"/>
                              <w:id w:val="-230167605"/>
                              <w:dataBinding w:prefixMappings="xmlns:ns0='http://schemas.openxmlformats.org/package/2006/metadata/core-properties' xmlns:ns1='http://purl.org/dc/elements/1.1/'" w:xpath="/ns0:coreProperties[1]/ns1:title[1]" w:storeItemID="{6C3C8BC8-F283-45AE-878A-BAB7291924A1}"/>
                              <w:text/>
                            </w:sdtPr>
                            <w:sdtContent>
                              <w:p w14:paraId="4D02C67C" w14:textId="21AE3458" w:rsidR="0057147A" w:rsidRPr="002E114D" w:rsidRDefault="0057147A">
                                <w:pPr>
                                  <w:jc w:val="right"/>
                                  <w:rPr>
                                    <w:rFonts w:asciiTheme="majorHAnsi" w:eastAsiaTheme="majorEastAsia" w:hAnsiTheme="majorHAnsi" w:cstheme="majorBidi"/>
                                    <w:color w:val="196354" w:themeColor="accent5" w:themeShade="80"/>
                                    <w:sz w:val="72"/>
                                    <w:szCs w:val="72"/>
                                  </w:rPr>
                                </w:pPr>
                                <w:r>
                                  <w:rPr>
                                    <w:b/>
                                    <w:color w:val="196354" w:themeColor="accent5" w:themeShade="80"/>
                                    <w:sz w:val="72"/>
                                    <w:szCs w:val="72"/>
                                  </w:rPr>
                                  <w:t>Программа</w:t>
                                </w:r>
                              </w:p>
                            </w:sdtContent>
                          </w:sdt>
                          <w:sdt>
                            <w:sdtPr>
                              <w:rPr>
                                <w:rFonts w:ascii="Times New Roman CYR" w:hAnsi="Times New Roman CYR"/>
                                <w:b/>
                                <w:i/>
                                <w:color w:val="196354" w:themeColor="accent5" w:themeShade="80"/>
                                <w:sz w:val="32"/>
                                <w:szCs w:val="32"/>
                              </w:rPr>
                              <w:alias w:val="Подзаголовок"/>
                              <w:id w:val="1042255258"/>
                              <w:dataBinding w:prefixMappings="xmlns:ns0='http://schemas.openxmlformats.org/package/2006/metadata/core-properties' xmlns:ns1='http://purl.org/dc/elements/1.1/'" w:xpath="/ns0:coreProperties[1]/ns1:subject[1]" w:storeItemID="{6C3C8BC8-F283-45AE-878A-BAB7291924A1}"/>
                              <w:text/>
                            </w:sdtPr>
                            <w:sdtContent>
                              <w:p w14:paraId="5E1DF891" w14:textId="2B35EAB0" w:rsidR="0057147A" w:rsidRDefault="0057147A" w:rsidP="007A761B">
                                <w:pPr>
                                  <w:jc w:val="right"/>
                                  <w:rPr>
                                    <w:color w:val="FFFFFF" w:themeColor="background1"/>
                                    <w:sz w:val="28"/>
                                    <w:szCs w:val="28"/>
                                  </w:rPr>
                                </w:pPr>
                                <w:r w:rsidRPr="00A55AA1">
                                  <w:rPr>
                                    <w:rFonts w:ascii="Times New Roman CYR" w:hAnsi="Times New Roman CYR"/>
                                    <w:b/>
                                    <w:i/>
                                    <w:color w:val="196354" w:themeColor="accent5" w:themeShade="80"/>
                                    <w:sz w:val="32"/>
                                    <w:szCs w:val="32"/>
                                  </w:rPr>
                                  <w:t xml:space="preserve">по сбору и обобщению информации в рамках проведения независимой оценки качества условий оказания социальных услуг организациями социального обслуживания Ханты-Мансийского автономного округа – </w:t>
                                </w:r>
                                <w:proofErr w:type="gramStart"/>
                                <w:r w:rsidRPr="00A55AA1">
                                  <w:rPr>
                                    <w:rFonts w:ascii="Times New Roman CYR" w:hAnsi="Times New Roman CYR"/>
                                    <w:b/>
                                    <w:i/>
                                    <w:color w:val="196354" w:themeColor="accent5" w:themeShade="80"/>
                                    <w:sz w:val="32"/>
                                    <w:szCs w:val="32"/>
                                  </w:rPr>
                                  <w:t>Югры  в</w:t>
                                </w:r>
                                <w:proofErr w:type="gramEnd"/>
                                <w:r w:rsidRPr="00A55AA1">
                                  <w:rPr>
                                    <w:rFonts w:ascii="Times New Roman CYR" w:hAnsi="Times New Roman CYR"/>
                                    <w:b/>
                                    <w:i/>
                                    <w:color w:val="196354" w:themeColor="accent5" w:themeShade="80"/>
                                    <w:sz w:val="32"/>
                                    <w:szCs w:val="32"/>
                                  </w:rPr>
                                  <w:t xml:space="preserve"> 2022 году.</w:t>
                                </w:r>
                              </w:p>
                            </w:sdtContent>
                          </w:sdt>
                        </w:txbxContent>
                      </v:textbox>
                    </v:rect>
                    <v:rect id="Rectangle 14" o:spid="_x0000_s1034"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drsAA&#10;AADbAAAADwAAAGRycy9kb3ducmV2LnhtbERPTYvCMBC9C/6HMII3TVdQpBpFdtfFi4K6l70NzdjW&#10;NpOSZLX6640geJvH+5z5sjW1uJDzpWUFH8MEBHFmdcm5gt/jejAF4QOyxtoyKbiRh+Wi25ljqu2V&#10;93Q5hFzEEPYpKihCaFIpfVaQQT+0DXHkTtYZDBG6XGqH1xhuajlKkok0WHJsKLChz4Ky6vBvFNDP&#10;Zuecrrfb3bm66b/JV6W/70r1e+1qBiJQG97il3uj4/wx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LdrsAAAADbAAAADwAAAAAAAAAAAAAAAACYAgAAZHJzL2Rvd25y&#10;ZXYueG1sUEsFBgAAAAAEAAQA9QAAAIUDAAAAAA==&#10;" fillcolor="#f8d4d3 [660]" stroked="f"/>
                    <v:rect id="Rectangle 15" o:spid="_x0000_s1035" style="position:absolute;left:354;top:10710;width:864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1w70A&#10;AADbAAAADwAAAGRycy9kb3ducmV2LnhtbERPSwrCMBDdC94hjOBOUwVFqlFEVNy48AvuhmZsi82k&#10;NLHW2xtBcDeP953ZojGFqKlyuWUFg34EgjixOudUwfm06U1AOI+ssbBMCt7kYDFvt2YYa/viA9VH&#10;n4oQwi5GBZn3ZSylSzIy6Pq2JA7c3VYGfYBVKnWFrxBuCjmMorE0mHNoyLCkVUbJ4/g0CprtMNpd&#10;bwltl6vDAN2+Hq0vtVLdTrOcgvDU+L/4597pMH8M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ki1w70AAADbAAAADwAAAAAAAAAAAAAAAACYAgAAZHJzL2Rvd25yZXYu&#10;eG1sUEsFBgAAAAAEAAQA9QAAAIIDAAAAAA==&#10;" fillcolor="#fe801a [3205]" stroked="f"/>
                    <v:rect id="Rectangle 16" o:spid="_x0000_s1036"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J0Bb0A&#10;AADbAAAADwAAAGRycy9kb3ducmV2LnhtbERPy6rCMBDdX/AfwgjurqkPfFSjiCDo0sfC5dCMTbGZ&#10;lCba+vdGENzN4TxnuW5tKZ5U+8KxgkE/AUGcOV1wruBy3v3PQPiArLF0TApe5GG96vwtMdWu4SM9&#10;TyEXMYR9igpMCFUqpc8MWfR9VxFH7uZqiyHCOpe6xiaG21IOk2QiLRYcGwxWtDWU3U8Pq2B+QIOh&#10;bKppdi1um/ayH92TsVK9brtZgAjUhp/4697rOH8Kn1/iAXL1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5J0Bb0AAADbAAAADwAAAAAAAAAAAAAAAACYAgAAZHJzL2Rvd25yZXYu&#10;eG1sUEsFBgAAAAAEAAQA9QAAAIIDAAAAAA==&#10;" fillcolor="#62d7bf [2424]" stroked="f"/>
                    <v:rect id="Rectangle 17" o:spid="_x0000_s1037" style="position:absolute;left:354;top:14677;width:11527;height: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dZpsIA&#10;AADbAAAADwAAAGRycy9kb3ducmV2LnhtbESP0WoCMRBF34X+Q5hC3zSrD0W3RhGhpZSKuPoBQzLd&#10;LLuZ7G6ibv/eCIJvM9x77txZrgfXiAv1ofKsYDrJQBBrbyouFZyOn+M5iBCRDTaeScE/BVivXkZL&#10;zI2/8oEuRSxFCuGQowIbY5tLGbQlh2HiW+Kk/fneYUxrX0rT4zWFu0bOsuxdOqw4XbDY0taSrouz&#10;SzV+vqzu6t2m5uD26Lt594taqbfXYfMBItIQn+YH/W0St4D7L2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l1mmwgAAANsAAAAPAAAAAAAAAAAAAAAAAJgCAABkcnMvZG93&#10;bnJldi54bWxQSwUGAAAAAAQABAD1AAAAhwMAAAAA&#10;" fillcolor="#d05d01 [2405]" stroked="f">
                      <v:textbox>
                        <w:txbxContent>
                          <w:sdt>
                            <w:sdtPr>
                              <w:rPr>
                                <w:smallCaps/>
                                <w:color w:val="FFFFFF" w:themeColor="background1"/>
                                <w:spacing w:val="60"/>
                                <w:sz w:val="28"/>
                                <w:szCs w:val="28"/>
                              </w:rPr>
                              <w:alias w:val="Адрес"/>
                              <w:id w:val="-1276865710"/>
                              <w:dataBinding w:prefixMappings="xmlns:ns0='http://schemas.microsoft.com/office/2006/coverPageProps'" w:xpath="/ns0:CoverPageProperties[1]/ns0:CompanyAddress[1]" w:storeItemID="{55AF091B-3C7A-41E3-B477-F2FDAA23CFDA}"/>
                              <w:text w:multiLine="1"/>
                            </w:sdtPr>
                            <w:sdtContent>
                              <w:p w14:paraId="2681930A" w14:textId="77777777" w:rsidR="0057147A" w:rsidRDefault="0057147A">
                                <w:pPr>
                                  <w:pStyle w:val="afa"/>
                                  <w:jc w:val="center"/>
                                  <w:rPr>
                                    <w:smallCaps/>
                                    <w:color w:val="FFFFFF" w:themeColor="background1"/>
                                    <w:spacing w:val="60"/>
                                    <w:sz w:val="28"/>
                                    <w:szCs w:val="28"/>
                                  </w:rPr>
                                </w:pPr>
                                <w:r>
                                  <w:rPr>
                                    <w:smallCaps/>
                                    <w:color w:val="FFFFFF" w:themeColor="background1"/>
                                    <w:spacing w:val="60"/>
                                    <w:sz w:val="28"/>
                                    <w:szCs w:val="28"/>
                                  </w:rPr>
                                  <w:t>г. Москва</w:t>
                                </w:r>
                              </w:p>
                            </w:sdtContent>
                          </w:sdt>
                        </w:txbxContent>
                      </v:textbox>
                    </v:rect>
                    <w10:wrap anchorx="page" anchory="page"/>
                  </v:group>
                </w:pict>
              </mc:Fallback>
            </mc:AlternateContent>
          </w:r>
        </w:p>
        <w:p w14:paraId="4262AF15" w14:textId="77777777" w:rsidR="002E114D" w:rsidRPr="000B1109" w:rsidRDefault="002E114D">
          <w:pPr>
            <w:rPr>
              <w:lang w:eastAsia="en-US"/>
            </w:rPr>
          </w:pPr>
          <w:r w:rsidRPr="000B1109">
            <w:rPr>
              <w:lang w:eastAsia="en-US"/>
            </w:rPr>
            <w:br w:type="page"/>
          </w:r>
        </w:p>
      </w:sdtContent>
    </w:sdt>
    <w:sdt>
      <w:sdtPr>
        <w:rPr>
          <w:bCs/>
          <w:color w:val="4F6228"/>
          <w:sz w:val="28"/>
          <w:szCs w:val="28"/>
        </w:rPr>
        <w:id w:val="-1459489451"/>
        <w:docPartObj>
          <w:docPartGallery w:val="Cover Pages"/>
          <w:docPartUnique/>
        </w:docPartObj>
      </w:sdtPr>
      <w:sdtEndPr/>
      <w:sdtContent>
        <w:p w14:paraId="44D64367" w14:textId="4EB99A94" w:rsidR="00076018" w:rsidRPr="00076018" w:rsidRDefault="00076018" w:rsidP="00076018">
          <w:pPr>
            <w:autoSpaceDE w:val="0"/>
            <w:autoSpaceDN w:val="0"/>
            <w:adjustRightInd w:val="0"/>
            <w:jc w:val="both"/>
            <w:rPr>
              <w:bCs/>
              <w:color w:val="4F6228"/>
              <w:sz w:val="28"/>
              <w:szCs w:val="28"/>
            </w:rPr>
          </w:pPr>
        </w:p>
        <w:p w14:paraId="6AE48D39" w14:textId="1A599D50" w:rsidR="00076018" w:rsidRPr="00076018" w:rsidRDefault="00076018" w:rsidP="00076018">
          <w:pPr>
            <w:autoSpaceDE w:val="0"/>
            <w:autoSpaceDN w:val="0"/>
            <w:adjustRightInd w:val="0"/>
            <w:jc w:val="both"/>
            <w:rPr>
              <w:bCs/>
              <w:color w:val="4F6228"/>
              <w:sz w:val="28"/>
              <w:szCs w:val="28"/>
            </w:rPr>
          </w:pPr>
        </w:p>
        <w:p w14:paraId="3C142CF6" w14:textId="4629D12B" w:rsidR="00076018" w:rsidRDefault="007A761B" w:rsidP="00076018">
          <w:pPr>
            <w:tabs>
              <w:tab w:val="left" w:pos="709"/>
              <w:tab w:val="left" w:pos="1134"/>
            </w:tabs>
            <w:jc w:val="center"/>
            <w:rPr>
              <w:b/>
              <w:color w:val="184E7B" w:themeColor="accent6" w:themeShade="80"/>
              <w:sz w:val="48"/>
              <w:szCs w:val="48"/>
            </w:rPr>
          </w:pPr>
          <w:r>
            <w:rPr>
              <w:b/>
              <w:color w:val="184E7B" w:themeColor="accent6" w:themeShade="80"/>
              <w:sz w:val="48"/>
              <w:szCs w:val="48"/>
            </w:rPr>
            <w:t>Программа</w:t>
          </w:r>
        </w:p>
        <w:sdt>
          <w:sdtPr>
            <w:rPr>
              <w:rFonts w:eastAsia="Calibri"/>
              <w:color w:val="184E7B" w:themeColor="accent6" w:themeShade="80"/>
              <w:sz w:val="28"/>
              <w:szCs w:val="28"/>
            </w:rPr>
            <w:alias w:val="Подзаголовок"/>
            <w:id w:val="714773864"/>
            <w:dataBinding w:prefixMappings="xmlns:ns0='http://schemas.openxmlformats.org/package/2006/metadata/core-properties' xmlns:ns1='http://purl.org/dc/elements/1.1/'" w:xpath="/ns0:coreProperties[1]/ns1:subject[1]" w:storeItemID="{6C3C8BC8-F283-45AE-878A-BAB7291924A1}"/>
            <w:text/>
          </w:sdtPr>
          <w:sdtEndPr/>
          <w:sdtContent>
            <w:p w14:paraId="01B55D16" w14:textId="77777777" w:rsidR="00393E8A" w:rsidRPr="00393E8A" w:rsidRDefault="00393E8A" w:rsidP="00393E8A">
              <w:pPr>
                <w:jc w:val="right"/>
                <w:rPr>
                  <w:rFonts w:eastAsia="Calibri"/>
                  <w:color w:val="184E7B" w:themeColor="accent6" w:themeShade="80"/>
                  <w:sz w:val="28"/>
                  <w:szCs w:val="28"/>
                </w:rPr>
              </w:pPr>
              <w:r w:rsidRPr="00393E8A">
                <w:rPr>
                  <w:rFonts w:eastAsia="Calibri"/>
                  <w:color w:val="184E7B" w:themeColor="accent6" w:themeShade="80"/>
                  <w:sz w:val="28"/>
                  <w:szCs w:val="28"/>
                </w:rPr>
                <w:t>по сбору и обобщению информации в рамках проведения независимой оценки качества условий оказания социальных услуг организациями социального обслуживания Ханты-Мансийского автономного округа – Югры  в 2022 году.</w:t>
              </w:r>
            </w:p>
          </w:sdtContent>
        </w:sdt>
        <w:p w14:paraId="0E0C8C7F" w14:textId="710C67D2" w:rsidR="00E14374" w:rsidRDefault="00992257" w:rsidP="00076018">
          <w:pPr>
            <w:tabs>
              <w:tab w:val="num" w:pos="284"/>
            </w:tabs>
            <w:jc w:val="center"/>
            <w:rPr>
              <w:rFonts w:eastAsia="Calibri"/>
              <w:color w:val="184E7B" w:themeColor="accent6" w:themeShade="80"/>
              <w:sz w:val="28"/>
              <w:szCs w:val="28"/>
            </w:rPr>
          </w:pPr>
          <w:r>
            <w:rPr>
              <w:rFonts w:eastAsia="Calibri"/>
              <w:color w:val="184E7B" w:themeColor="accent6" w:themeShade="80"/>
              <w:sz w:val="28"/>
              <w:szCs w:val="28"/>
            </w:rPr>
            <w:t>(согласована от 25.04.2022 протоколом № 3 Общественного совета по независимой оценке качества при Депсоцразвития Югры)</w:t>
          </w:r>
        </w:p>
        <w:p w14:paraId="16FA0E20" w14:textId="77777777" w:rsidR="00E14374" w:rsidRDefault="00E14374" w:rsidP="00076018">
          <w:pPr>
            <w:tabs>
              <w:tab w:val="num" w:pos="284"/>
            </w:tabs>
            <w:jc w:val="center"/>
            <w:rPr>
              <w:rFonts w:eastAsia="Calibri"/>
              <w:color w:val="184E7B" w:themeColor="accent6" w:themeShade="80"/>
              <w:sz w:val="28"/>
              <w:szCs w:val="28"/>
            </w:rPr>
          </w:pPr>
        </w:p>
        <w:p w14:paraId="2E116EE5" w14:textId="77777777" w:rsidR="00076018" w:rsidRPr="00076018" w:rsidRDefault="00076018" w:rsidP="00076018">
          <w:pPr>
            <w:tabs>
              <w:tab w:val="left" w:pos="709"/>
              <w:tab w:val="left" w:pos="1134"/>
            </w:tabs>
            <w:jc w:val="center"/>
            <w:rPr>
              <w:rFonts w:eastAsia="Calibri"/>
              <w:color w:val="184E7B" w:themeColor="accent6" w:themeShade="80"/>
              <w:sz w:val="28"/>
              <w:szCs w:val="28"/>
            </w:rPr>
          </w:pPr>
        </w:p>
        <w:p w14:paraId="44A98E60" w14:textId="0595A30E" w:rsidR="00901B07" w:rsidRPr="00076018" w:rsidRDefault="007B16DB" w:rsidP="00901B07">
          <w:pPr>
            <w:tabs>
              <w:tab w:val="left" w:pos="709"/>
              <w:tab w:val="left" w:pos="1134"/>
            </w:tabs>
            <w:jc w:val="center"/>
            <w:rPr>
              <w:rFonts w:eastAsia="Calibri"/>
              <w:color w:val="184E7B" w:themeColor="accent6" w:themeShade="80"/>
              <w:sz w:val="28"/>
              <w:szCs w:val="28"/>
            </w:rPr>
          </w:pPr>
          <w:r w:rsidRPr="007B16DB">
            <w:rPr>
              <w:rFonts w:eastAsia="Calibri"/>
              <w:color w:val="184E7B" w:themeColor="accent6" w:themeShade="80"/>
              <w:sz w:val="28"/>
              <w:szCs w:val="28"/>
            </w:rPr>
            <w:t xml:space="preserve">ГОСУДАРСТВЕННЫЙ КОНТРАКТ </w:t>
          </w:r>
          <w:r w:rsidR="00901B07" w:rsidRPr="00901B07">
            <w:rPr>
              <w:rFonts w:eastAsia="Calibri"/>
              <w:color w:val="184E7B" w:themeColor="accent6" w:themeShade="80"/>
              <w:sz w:val="28"/>
              <w:szCs w:val="28"/>
            </w:rPr>
            <w:t xml:space="preserve">№ ГК-01/22 </w:t>
          </w:r>
          <w:r w:rsidR="00901B07">
            <w:rPr>
              <w:rFonts w:eastAsia="Calibri"/>
              <w:color w:val="184E7B" w:themeColor="accent6" w:themeShade="80"/>
              <w:sz w:val="28"/>
              <w:szCs w:val="28"/>
            </w:rPr>
            <w:t xml:space="preserve">от 4.04.2022 </w:t>
          </w:r>
        </w:p>
        <w:p w14:paraId="5EF5A976" w14:textId="77777777" w:rsidR="00901B07" w:rsidRDefault="00901B07" w:rsidP="00076018">
          <w:pPr>
            <w:tabs>
              <w:tab w:val="left" w:pos="709"/>
              <w:tab w:val="left" w:pos="1134"/>
            </w:tabs>
            <w:jc w:val="center"/>
            <w:rPr>
              <w:rFonts w:eastAsia="Calibri"/>
              <w:color w:val="184E7B" w:themeColor="accent6" w:themeShade="80"/>
              <w:sz w:val="28"/>
              <w:szCs w:val="28"/>
            </w:rPr>
          </w:pPr>
          <w:r w:rsidRPr="00901B07">
            <w:rPr>
              <w:rFonts w:eastAsia="Calibri"/>
              <w:color w:val="184E7B" w:themeColor="accent6" w:themeShade="80"/>
              <w:sz w:val="28"/>
              <w:szCs w:val="28"/>
            </w:rPr>
            <w:t>(идентификационный код закупки 222860100964486010100100400019499244)</w:t>
          </w:r>
        </w:p>
        <w:p w14:paraId="44AD898E" w14:textId="77777777" w:rsidR="00076018" w:rsidRPr="00076018" w:rsidRDefault="00076018" w:rsidP="00076018">
          <w:pPr>
            <w:tabs>
              <w:tab w:val="left" w:pos="709"/>
              <w:tab w:val="left" w:pos="1134"/>
            </w:tabs>
            <w:jc w:val="center"/>
            <w:rPr>
              <w:rFonts w:eastAsia="Calibri"/>
              <w:color w:val="184E7B" w:themeColor="accent6" w:themeShade="80"/>
              <w:sz w:val="28"/>
              <w:szCs w:val="28"/>
            </w:rPr>
          </w:pPr>
        </w:p>
        <w:p w14:paraId="5082D6C4" w14:textId="77777777" w:rsidR="00076018" w:rsidRDefault="00076018" w:rsidP="00076018">
          <w:pPr>
            <w:tabs>
              <w:tab w:val="left" w:pos="709"/>
              <w:tab w:val="left" w:pos="1134"/>
            </w:tabs>
            <w:jc w:val="center"/>
            <w:rPr>
              <w:rFonts w:eastAsia="Calibri"/>
              <w:color w:val="184E7B" w:themeColor="accent6" w:themeShade="80"/>
              <w:sz w:val="28"/>
              <w:szCs w:val="28"/>
            </w:rPr>
          </w:pPr>
        </w:p>
        <w:p w14:paraId="589D104C" w14:textId="77777777" w:rsidR="00901B07" w:rsidRDefault="00901B07" w:rsidP="00076018">
          <w:pPr>
            <w:tabs>
              <w:tab w:val="left" w:pos="709"/>
              <w:tab w:val="left" w:pos="1134"/>
            </w:tabs>
            <w:jc w:val="center"/>
            <w:rPr>
              <w:rFonts w:eastAsia="Calibri"/>
              <w:color w:val="184E7B" w:themeColor="accent6" w:themeShade="80"/>
              <w:sz w:val="28"/>
              <w:szCs w:val="28"/>
            </w:rPr>
          </w:pPr>
        </w:p>
        <w:p w14:paraId="1C872700" w14:textId="77777777" w:rsidR="00901B07" w:rsidRDefault="00901B07" w:rsidP="00076018">
          <w:pPr>
            <w:tabs>
              <w:tab w:val="left" w:pos="709"/>
              <w:tab w:val="left" w:pos="1134"/>
            </w:tabs>
            <w:jc w:val="center"/>
            <w:rPr>
              <w:rFonts w:eastAsia="Calibri"/>
              <w:color w:val="184E7B" w:themeColor="accent6" w:themeShade="80"/>
              <w:sz w:val="28"/>
              <w:szCs w:val="28"/>
            </w:rPr>
          </w:pPr>
        </w:p>
        <w:p w14:paraId="1C640FE3" w14:textId="77777777" w:rsidR="00901B07" w:rsidRDefault="00901B07" w:rsidP="00076018">
          <w:pPr>
            <w:tabs>
              <w:tab w:val="left" w:pos="709"/>
              <w:tab w:val="left" w:pos="1134"/>
            </w:tabs>
            <w:jc w:val="center"/>
            <w:rPr>
              <w:rFonts w:eastAsia="Calibri"/>
              <w:color w:val="184E7B" w:themeColor="accent6" w:themeShade="80"/>
              <w:sz w:val="28"/>
              <w:szCs w:val="28"/>
            </w:rPr>
          </w:pPr>
        </w:p>
        <w:p w14:paraId="45C22BFD" w14:textId="77777777" w:rsidR="00901B07" w:rsidRDefault="00901B07" w:rsidP="00076018">
          <w:pPr>
            <w:tabs>
              <w:tab w:val="left" w:pos="709"/>
              <w:tab w:val="left" w:pos="1134"/>
            </w:tabs>
            <w:jc w:val="center"/>
            <w:rPr>
              <w:rFonts w:eastAsia="Calibri"/>
              <w:color w:val="184E7B" w:themeColor="accent6" w:themeShade="80"/>
              <w:sz w:val="28"/>
              <w:szCs w:val="28"/>
            </w:rPr>
          </w:pPr>
        </w:p>
        <w:p w14:paraId="451E6F69" w14:textId="77777777" w:rsidR="00901B07" w:rsidRDefault="00901B07" w:rsidP="00076018">
          <w:pPr>
            <w:tabs>
              <w:tab w:val="left" w:pos="709"/>
              <w:tab w:val="left" w:pos="1134"/>
            </w:tabs>
            <w:jc w:val="center"/>
            <w:rPr>
              <w:rFonts w:eastAsia="Calibri"/>
              <w:color w:val="184E7B" w:themeColor="accent6" w:themeShade="80"/>
              <w:sz w:val="28"/>
              <w:szCs w:val="28"/>
            </w:rPr>
          </w:pPr>
        </w:p>
        <w:p w14:paraId="3BA4FB91" w14:textId="77777777" w:rsidR="00901B07" w:rsidRDefault="00901B07" w:rsidP="00076018">
          <w:pPr>
            <w:tabs>
              <w:tab w:val="left" w:pos="709"/>
              <w:tab w:val="left" w:pos="1134"/>
            </w:tabs>
            <w:jc w:val="center"/>
            <w:rPr>
              <w:rFonts w:eastAsia="Calibri"/>
              <w:color w:val="184E7B" w:themeColor="accent6" w:themeShade="80"/>
              <w:sz w:val="28"/>
              <w:szCs w:val="28"/>
            </w:rPr>
          </w:pPr>
        </w:p>
        <w:p w14:paraId="4353BD25" w14:textId="77777777" w:rsidR="00901B07" w:rsidRDefault="00901B07" w:rsidP="00076018">
          <w:pPr>
            <w:tabs>
              <w:tab w:val="left" w:pos="709"/>
              <w:tab w:val="left" w:pos="1134"/>
            </w:tabs>
            <w:jc w:val="center"/>
            <w:rPr>
              <w:rFonts w:eastAsia="Calibri"/>
              <w:color w:val="184E7B" w:themeColor="accent6" w:themeShade="80"/>
              <w:sz w:val="28"/>
              <w:szCs w:val="28"/>
            </w:rPr>
          </w:pPr>
        </w:p>
        <w:p w14:paraId="55048BF1" w14:textId="77777777" w:rsidR="00901B07" w:rsidRDefault="00901B07" w:rsidP="00076018">
          <w:pPr>
            <w:tabs>
              <w:tab w:val="left" w:pos="709"/>
              <w:tab w:val="left" w:pos="1134"/>
            </w:tabs>
            <w:jc w:val="center"/>
            <w:rPr>
              <w:rFonts w:eastAsia="Calibri"/>
              <w:color w:val="184E7B" w:themeColor="accent6" w:themeShade="80"/>
              <w:sz w:val="28"/>
              <w:szCs w:val="28"/>
            </w:rPr>
          </w:pPr>
        </w:p>
        <w:p w14:paraId="2A79871A" w14:textId="77777777" w:rsidR="00901B07" w:rsidRDefault="00901B07" w:rsidP="00076018">
          <w:pPr>
            <w:tabs>
              <w:tab w:val="left" w:pos="709"/>
              <w:tab w:val="left" w:pos="1134"/>
            </w:tabs>
            <w:jc w:val="center"/>
            <w:rPr>
              <w:rFonts w:eastAsia="Calibri"/>
              <w:color w:val="184E7B" w:themeColor="accent6" w:themeShade="80"/>
              <w:sz w:val="28"/>
              <w:szCs w:val="28"/>
            </w:rPr>
          </w:pPr>
        </w:p>
        <w:p w14:paraId="1340AF2A" w14:textId="77777777" w:rsidR="00901B07" w:rsidRDefault="00901B07" w:rsidP="00076018">
          <w:pPr>
            <w:tabs>
              <w:tab w:val="left" w:pos="709"/>
              <w:tab w:val="left" w:pos="1134"/>
            </w:tabs>
            <w:jc w:val="center"/>
            <w:rPr>
              <w:rFonts w:eastAsia="Calibri"/>
              <w:color w:val="184E7B" w:themeColor="accent6" w:themeShade="80"/>
              <w:sz w:val="28"/>
              <w:szCs w:val="28"/>
            </w:rPr>
          </w:pPr>
        </w:p>
        <w:p w14:paraId="338C9302" w14:textId="77777777" w:rsidR="00901B07" w:rsidRDefault="00901B07" w:rsidP="00076018">
          <w:pPr>
            <w:tabs>
              <w:tab w:val="left" w:pos="709"/>
              <w:tab w:val="left" w:pos="1134"/>
            </w:tabs>
            <w:jc w:val="center"/>
            <w:rPr>
              <w:rFonts w:eastAsia="Calibri"/>
              <w:color w:val="184E7B" w:themeColor="accent6" w:themeShade="80"/>
              <w:sz w:val="28"/>
              <w:szCs w:val="28"/>
            </w:rPr>
          </w:pPr>
        </w:p>
        <w:p w14:paraId="32F088C5" w14:textId="77777777" w:rsidR="00901B07" w:rsidRDefault="00901B07" w:rsidP="00076018">
          <w:pPr>
            <w:tabs>
              <w:tab w:val="left" w:pos="709"/>
              <w:tab w:val="left" w:pos="1134"/>
            </w:tabs>
            <w:jc w:val="center"/>
            <w:rPr>
              <w:rFonts w:eastAsia="Calibri"/>
              <w:color w:val="184E7B" w:themeColor="accent6" w:themeShade="80"/>
              <w:sz w:val="28"/>
              <w:szCs w:val="28"/>
            </w:rPr>
          </w:pPr>
        </w:p>
        <w:p w14:paraId="50BBCDA0" w14:textId="77777777" w:rsidR="00901B07" w:rsidRDefault="00901B07" w:rsidP="00076018">
          <w:pPr>
            <w:tabs>
              <w:tab w:val="left" w:pos="709"/>
              <w:tab w:val="left" w:pos="1134"/>
            </w:tabs>
            <w:jc w:val="center"/>
            <w:rPr>
              <w:rFonts w:eastAsia="Calibri"/>
              <w:color w:val="184E7B" w:themeColor="accent6" w:themeShade="80"/>
              <w:sz w:val="28"/>
              <w:szCs w:val="28"/>
            </w:rPr>
          </w:pPr>
        </w:p>
        <w:p w14:paraId="4FCC47B8" w14:textId="77777777" w:rsidR="00901B07" w:rsidRPr="00076018" w:rsidRDefault="00901B07" w:rsidP="00076018">
          <w:pPr>
            <w:tabs>
              <w:tab w:val="left" w:pos="709"/>
              <w:tab w:val="left" w:pos="1134"/>
            </w:tabs>
            <w:jc w:val="center"/>
            <w:rPr>
              <w:rFonts w:eastAsia="Calibri"/>
              <w:color w:val="184E7B" w:themeColor="accent6" w:themeShade="80"/>
              <w:sz w:val="28"/>
              <w:szCs w:val="28"/>
            </w:rPr>
          </w:pPr>
        </w:p>
        <w:p w14:paraId="5D0AB67F" w14:textId="6AE83A74" w:rsidR="00076018" w:rsidRPr="00076018" w:rsidRDefault="00076018" w:rsidP="00901B07">
          <w:pPr>
            <w:tabs>
              <w:tab w:val="left" w:pos="709"/>
              <w:tab w:val="left" w:pos="1134"/>
            </w:tabs>
            <w:jc w:val="center"/>
            <w:rPr>
              <w:bCs/>
              <w:color w:val="4F6228"/>
              <w:sz w:val="24"/>
              <w:szCs w:val="28"/>
            </w:rPr>
          </w:pPr>
          <w:r w:rsidRPr="00076018">
            <w:rPr>
              <w:rFonts w:eastAsia="Calibri"/>
              <w:color w:val="184E7B" w:themeColor="accent6" w:themeShade="80"/>
              <w:sz w:val="28"/>
              <w:szCs w:val="28"/>
            </w:rPr>
            <w:t>202</w:t>
          </w:r>
          <w:r w:rsidR="00637690">
            <w:rPr>
              <w:rFonts w:eastAsia="Calibri"/>
              <w:color w:val="184E7B" w:themeColor="accent6" w:themeShade="80"/>
              <w:sz w:val="28"/>
              <w:szCs w:val="28"/>
            </w:rPr>
            <w:t>2</w:t>
          </w:r>
          <w:r w:rsidR="009E5100">
            <w:rPr>
              <w:rFonts w:eastAsia="Calibri"/>
              <w:color w:val="184E7B" w:themeColor="accent6" w:themeShade="80"/>
              <w:sz w:val="28"/>
              <w:szCs w:val="28"/>
            </w:rPr>
            <w:t xml:space="preserve"> </w:t>
          </w:r>
          <w:r w:rsidRPr="00076018">
            <w:rPr>
              <w:rFonts w:eastAsia="Calibri"/>
              <w:color w:val="184E7B" w:themeColor="accent6" w:themeShade="80"/>
              <w:sz w:val="28"/>
              <w:szCs w:val="28"/>
            </w:rPr>
            <w:t>г.</w:t>
          </w:r>
        </w:p>
      </w:sdtContent>
    </w:sdt>
    <w:p w14:paraId="2D48B453" w14:textId="77777777" w:rsidR="00076018" w:rsidRDefault="00076018">
      <w:pPr>
        <w:rPr>
          <w:rFonts w:eastAsia="Calibri"/>
          <w:b/>
          <w:bCs/>
          <w:i/>
          <w:iCs/>
          <w:color w:val="0D594F"/>
          <w:sz w:val="32"/>
          <w:szCs w:val="32"/>
          <w:lang w:eastAsia="en-US"/>
        </w:rPr>
      </w:pPr>
      <w:bookmarkStart w:id="2" w:name="_Toc2604221"/>
      <w:r>
        <w:br w:type="page"/>
      </w:r>
    </w:p>
    <w:sdt>
      <w:sdtPr>
        <w:rPr>
          <w:rFonts w:ascii="Times New Roman" w:eastAsia="Times New Roman" w:hAnsi="Times New Roman" w:cs="Times New Roman"/>
          <w:color w:val="auto"/>
          <w:sz w:val="20"/>
          <w:szCs w:val="20"/>
        </w:rPr>
        <w:id w:val="-599177185"/>
        <w:docPartObj>
          <w:docPartGallery w:val="Table of Contents"/>
          <w:docPartUnique/>
        </w:docPartObj>
      </w:sdtPr>
      <w:sdtEndPr>
        <w:rPr>
          <w:sz w:val="28"/>
          <w:szCs w:val="28"/>
        </w:rPr>
      </w:sdtEndPr>
      <w:sdtContent>
        <w:p w14:paraId="459BB415" w14:textId="54F8F6E9" w:rsidR="00F2436F" w:rsidRPr="00F2436F" w:rsidRDefault="00F2436F" w:rsidP="00F2436F">
          <w:pPr>
            <w:pStyle w:val="af9"/>
            <w:jc w:val="center"/>
            <w:rPr>
              <w:rStyle w:val="10"/>
            </w:rPr>
          </w:pPr>
          <w:r w:rsidRPr="00F2436F">
            <w:rPr>
              <w:rStyle w:val="10"/>
            </w:rPr>
            <w:t>Оглавление</w:t>
          </w:r>
        </w:p>
        <w:p w14:paraId="43FDEA24" w14:textId="77777777" w:rsidR="00625EBB" w:rsidRPr="00A86E53" w:rsidRDefault="00F2436F" w:rsidP="00625EBB">
          <w:pPr>
            <w:pStyle w:val="15"/>
            <w:tabs>
              <w:tab w:val="right" w:leader="dot" w:pos="10053"/>
            </w:tabs>
            <w:jc w:val="both"/>
            <w:rPr>
              <w:rStyle w:val="a5"/>
              <w:noProof/>
              <w:sz w:val="28"/>
              <w:szCs w:val="28"/>
            </w:rPr>
          </w:pPr>
          <w:r w:rsidRPr="00A86E53">
            <w:rPr>
              <w:sz w:val="28"/>
              <w:szCs w:val="28"/>
            </w:rPr>
            <w:fldChar w:fldCharType="begin"/>
          </w:r>
          <w:r w:rsidRPr="00A86E53">
            <w:rPr>
              <w:sz w:val="28"/>
              <w:szCs w:val="28"/>
            </w:rPr>
            <w:instrText xml:space="preserve"> TOC \o "1-3" \h \z \u </w:instrText>
          </w:r>
          <w:r w:rsidRPr="00A86E53">
            <w:rPr>
              <w:sz w:val="28"/>
              <w:szCs w:val="28"/>
            </w:rPr>
            <w:fldChar w:fldCharType="separate"/>
          </w:r>
        </w:p>
        <w:tbl>
          <w:tblPr>
            <w:tblStyle w:val="ac"/>
            <w:tblW w:w="0" w:type="auto"/>
            <w:tblLook w:val="04A0" w:firstRow="1" w:lastRow="0" w:firstColumn="1" w:lastColumn="0" w:noHBand="0" w:noVBand="1"/>
          </w:tblPr>
          <w:tblGrid>
            <w:gridCol w:w="10053"/>
          </w:tblGrid>
          <w:tr w:rsidR="00625EBB" w:rsidRPr="00625EBB" w14:paraId="0343BFF2" w14:textId="77777777" w:rsidTr="00625EBB">
            <w:tc>
              <w:tcPr>
                <w:tcW w:w="10053" w:type="dxa"/>
              </w:tcPr>
              <w:p w14:paraId="2344036A" w14:textId="77777777" w:rsidR="00625EBB" w:rsidRPr="00625EBB" w:rsidRDefault="00D44CFC" w:rsidP="0099674E">
                <w:pPr>
                  <w:pStyle w:val="15"/>
                  <w:tabs>
                    <w:tab w:val="right" w:leader="dot" w:pos="10053"/>
                  </w:tabs>
                  <w:jc w:val="both"/>
                  <w:rPr>
                    <w:rFonts w:asciiTheme="minorHAnsi" w:eastAsiaTheme="minorEastAsia" w:hAnsiTheme="minorHAnsi" w:cstheme="minorBidi"/>
                    <w:noProof/>
                    <w:sz w:val="28"/>
                    <w:szCs w:val="28"/>
                  </w:rPr>
                </w:pPr>
                <w:hyperlink w:anchor="_Toc100743437" w:history="1">
                  <w:r w:rsidR="00625EBB" w:rsidRPr="00625EBB">
                    <w:rPr>
                      <w:rStyle w:val="a5"/>
                      <w:noProof/>
                      <w:sz w:val="28"/>
                      <w:szCs w:val="28"/>
                    </w:rPr>
                    <w:t>Введение</w:t>
                  </w:r>
                  <w:r w:rsidR="00625EBB" w:rsidRPr="00625EBB">
                    <w:rPr>
                      <w:noProof/>
                      <w:webHidden/>
                      <w:sz w:val="28"/>
                      <w:szCs w:val="28"/>
                    </w:rPr>
                    <w:tab/>
                  </w:r>
                  <w:r w:rsidR="00625EBB" w:rsidRPr="00625EBB">
                    <w:rPr>
                      <w:noProof/>
                      <w:webHidden/>
                      <w:sz w:val="28"/>
                      <w:szCs w:val="28"/>
                    </w:rPr>
                    <w:fldChar w:fldCharType="begin"/>
                  </w:r>
                  <w:r w:rsidR="00625EBB" w:rsidRPr="00625EBB">
                    <w:rPr>
                      <w:noProof/>
                      <w:webHidden/>
                      <w:sz w:val="28"/>
                      <w:szCs w:val="28"/>
                    </w:rPr>
                    <w:instrText xml:space="preserve"> PAGEREF _Toc100743437 \h </w:instrText>
                  </w:r>
                  <w:r w:rsidR="00625EBB" w:rsidRPr="00625EBB">
                    <w:rPr>
                      <w:noProof/>
                      <w:webHidden/>
                      <w:sz w:val="28"/>
                      <w:szCs w:val="28"/>
                    </w:rPr>
                  </w:r>
                  <w:r w:rsidR="00625EBB" w:rsidRPr="00625EBB">
                    <w:rPr>
                      <w:noProof/>
                      <w:webHidden/>
                      <w:sz w:val="28"/>
                      <w:szCs w:val="28"/>
                    </w:rPr>
                    <w:fldChar w:fldCharType="separate"/>
                  </w:r>
                  <w:r w:rsidR="00992257">
                    <w:rPr>
                      <w:noProof/>
                      <w:webHidden/>
                      <w:sz w:val="28"/>
                      <w:szCs w:val="28"/>
                    </w:rPr>
                    <w:t>4</w:t>
                  </w:r>
                  <w:r w:rsidR="00625EBB" w:rsidRPr="00625EBB">
                    <w:rPr>
                      <w:noProof/>
                      <w:webHidden/>
                      <w:sz w:val="28"/>
                      <w:szCs w:val="28"/>
                    </w:rPr>
                    <w:fldChar w:fldCharType="end"/>
                  </w:r>
                </w:hyperlink>
              </w:p>
            </w:tc>
          </w:tr>
          <w:tr w:rsidR="00625EBB" w:rsidRPr="00625EBB" w14:paraId="54481113" w14:textId="77777777" w:rsidTr="00625EBB">
            <w:tc>
              <w:tcPr>
                <w:tcW w:w="10053" w:type="dxa"/>
              </w:tcPr>
              <w:p w14:paraId="59275080" w14:textId="77777777" w:rsidR="00625EBB" w:rsidRPr="00625EBB" w:rsidRDefault="00D44CFC" w:rsidP="0099674E">
                <w:pPr>
                  <w:pStyle w:val="15"/>
                  <w:tabs>
                    <w:tab w:val="right" w:leader="dot" w:pos="10053"/>
                  </w:tabs>
                  <w:jc w:val="both"/>
                  <w:rPr>
                    <w:rFonts w:asciiTheme="minorHAnsi" w:eastAsiaTheme="minorEastAsia" w:hAnsiTheme="minorHAnsi" w:cstheme="minorBidi"/>
                    <w:noProof/>
                    <w:sz w:val="28"/>
                    <w:szCs w:val="28"/>
                  </w:rPr>
                </w:pPr>
                <w:hyperlink w:anchor="_Toc100743438" w:history="1">
                  <w:r w:rsidR="00625EBB" w:rsidRPr="00625EBB">
                    <w:rPr>
                      <w:rStyle w:val="a5"/>
                      <w:noProof/>
                      <w:sz w:val="28"/>
                      <w:szCs w:val="28"/>
                    </w:rPr>
                    <w:t>Методология НОК</w:t>
                  </w:r>
                  <w:r w:rsidR="00625EBB" w:rsidRPr="00625EBB">
                    <w:rPr>
                      <w:noProof/>
                      <w:webHidden/>
                      <w:sz w:val="28"/>
                      <w:szCs w:val="28"/>
                    </w:rPr>
                    <w:tab/>
                  </w:r>
                  <w:r w:rsidR="00625EBB" w:rsidRPr="00625EBB">
                    <w:rPr>
                      <w:noProof/>
                      <w:webHidden/>
                      <w:sz w:val="28"/>
                      <w:szCs w:val="28"/>
                    </w:rPr>
                    <w:fldChar w:fldCharType="begin"/>
                  </w:r>
                  <w:r w:rsidR="00625EBB" w:rsidRPr="00625EBB">
                    <w:rPr>
                      <w:noProof/>
                      <w:webHidden/>
                      <w:sz w:val="28"/>
                      <w:szCs w:val="28"/>
                    </w:rPr>
                    <w:instrText xml:space="preserve"> PAGEREF _Toc100743438 \h </w:instrText>
                  </w:r>
                  <w:r w:rsidR="00625EBB" w:rsidRPr="00625EBB">
                    <w:rPr>
                      <w:noProof/>
                      <w:webHidden/>
                      <w:sz w:val="28"/>
                      <w:szCs w:val="28"/>
                    </w:rPr>
                  </w:r>
                  <w:r w:rsidR="00625EBB" w:rsidRPr="00625EBB">
                    <w:rPr>
                      <w:noProof/>
                      <w:webHidden/>
                      <w:sz w:val="28"/>
                      <w:szCs w:val="28"/>
                    </w:rPr>
                    <w:fldChar w:fldCharType="separate"/>
                  </w:r>
                  <w:r w:rsidR="00992257">
                    <w:rPr>
                      <w:noProof/>
                      <w:webHidden/>
                      <w:sz w:val="28"/>
                      <w:szCs w:val="28"/>
                    </w:rPr>
                    <w:t>5</w:t>
                  </w:r>
                  <w:r w:rsidR="00625EBB" w:rsidRPr="00625EBB">
                    <w:rPr>
                      <w:noProof/>
                      <w:webHidden/>
                      <w:sz w:val="28"/>
                      <w:szCs w:val="28"/>
                    </w:rPr>
                    <w:fldChar w:fldCharType="end"/>
                  </w:r>
                </w:hyperlink>
              </w:p>
            </w:tc>
          </w:tr>
          <w:tr w:rsidR="00625EBB" w:rsidRPr="00625EBB" w14:paraId="53153D16" w14:textId="77777777" w:rsidTr="00625EBB">
            <w:tc>
              <w:tcPr>
                <w:tcW w:w="10053" w:type="dxa"/>
              </w:tcPr>
              <w:p w14:paraId="6BC3D6D3" w14:textId="77777777" w:rsidR="00625EBB" w:rsidRPr="00625EBB" w:rsidRDefault="00D44CFC" w:rsidP="0099674E">
                <w:pPr>
                  <w:pStyle w:val="15"/>
                  <w:tabs>
                    <w:tab w:val="right" w:leader="dot" w:pos="10053"/>
                  </w:tabs>
                  <w:jc w:val="both"/>
                  <w:rPr>
                    <w:rFonts w:asciiTheme="minorHAnsi" w:eastAsiaTheme="minorEastAsia" w:hAnsiTheme="minorHAnsi" w:cstheme="minorBidi"/>
                    <w:noProof/>
                    <w:sz w:val="28"/>
                    <w:szCs w:val="28"/>
                  </w:rPr>
                </w:pPr>
                <w:hyperlink w:anchor="_Toc100743439" w:history="1">
                  <w:r w:rsidR="00625EBB" w:rsidRPr="00625EBB">
                    <w:rPr>
                      <w:rStyle w:val="a5"/>
                      <w:noProof/>
                      <w:sz w:val="28"/>
                      <w:szCs w:val="28"/>
                    </w:rPr>
                    <w:t>Правовые основы НОК</w:t>
                  </w:r>
                  <w:r w:rsidR="00625EBB" w:rsidRPr="00625EBB">
                    <w:rPr>
                      <w:noProof/>
                      <w:webHidden/>
                      <w:sz w:val="28"/>
                      <w:szCs w:val="28"/>
                    </w:rPr>
                    <w:tab/>
                  </w:r>
                  <w:r w:rsidR="00625EBB" w:rsidRPr="00625EBB">
                    <w:rPr>
                      <w:noProof/>
                      <w:webHidden/>
                      <w:sz w:val="28"/>
                      <w:szCs w:val="28"/>
                    </w:rPr>
                    <w:fldChar w:fldCharType="begin"/>
                  </w:r>
                  <w:r w:rsidR="00625EBB" w:rsidRPr="00625EBB">
                    <w:rPr>
                      <w:noProof/>
                      <w:webHidden/>
                      <w:sz w:val="28"/>
                      <w:szCs w:val="28"/>
                    </w:rPr>
                    <w:instrText xml:space="preserve"> PAGEREF _Toc100743439 \h </w:instrText>
                  </w:r>
                  <w:r w:rsidR="00625EBB" w:rsidRPr="00625EBB">
                    <w:rPr>
                      <w:noProof/>
                      <w:webHidden/>
                      <w:sz w:val="28"/>
                      <w:szCs w:val="28"/>
                    </w:rPr>
                  </w:r>
                  <w:r w:rsidR="00625EBB" w:rsidRPr="00625EBB">
                    <w:rPr>
                      <w:noProof/>
                      <w:webHidden/>
                      <w:sz w:val="28"/>
                      <w:szCs w:val="28"/>
                    </w:rPr>
                    <w:fldChar w:fldCharType="separate"/>
                  </w:r>
                  <w:r w:rsidR="00992257">
                    <w:rPr>
                      <w:noProof/>
                      <w:webHidden/>
                      <w:sz w:val="28"/>
                      <w:szCs w:val="28"/>
                    </w:rPr>
                    <w:t>5</w:t>
                  </w:r>
                  <w:r w:rsidR="00625EBB" w:rsidRPr="00625EBB">
                    <w:rPr>
                      <w:noProof/>
                      <w:webHidden/>
                      <w:sz w:val="28"/>
                      <w:szCs w:val="28"/>
                    </w:rPr>
                    <w:fldChar w:fldCharType="end"/>
                  </w:r>
                </w:hyperlink>
              </w:p>
            </w:tc>
          </w:tr>
          <w:tr w:rsidR="00625EBB" w:rsidRPr="00625EBB" w14:paraId="40F0A20E" w14:textId="77777777" w:rsidTr="00625EBB">
            <w:tc>
              <w:tcPr>
                <w:tcW w:w="10053" w:type="dxa"/>
              </w:tcPr>
              <w:p w14:paraId="70D54623" w14:textId="77777777" w:rsidR="00625EBB" w:rsidRPr="00625EBB" w:rsidRDefault="00D44CFC" w:rsidP="0099674E">
                <w:pPr>
                  <w:pStyle w:val="25"/>
                  <w:ind w:left="0"/>
                  <w:jc w:val="both"/>
                  <w:rPr>
                    <w:rFonts w:asciiTheme="minorHAnsi" w:eastAsiaTheme="minorEastAsia" w:hAnsiTheme="minorHAnsi" w:cstheme="minorBidi"/>
                    <w:b w:val="0"/>
                    <w:bCs w:val="0"/>
                    <w:sz w:val="28"/>
                    <w:szCs w:val="28"/>
                    <w:lang w:eastAsia="ru-RU"/>
                  </w:rPr>
                </w:pPr>
                <w:hyperlink w:anchor="_Toc100743440" w:history="1">
                  <w:r w:rsidR="00625EBB" w:rsidRPr="00625EBB">
                    <w:rPr>
                      <w:rStyle w:val="a5"/>
                      <w:rFonts w:eastAsia="Calibri"/>
                      <w:b w:val="0"/>
                      <w:bCs w:val="0"/>
                      <w:sz w:val="28"/>
                      <w:szCs w:val="28"/>
                    </w:rPr>
                    <w:t>Целевые установки исследования</w:t>
                  </w:r>
                  <w:r w:rsidR="00625EBB" w:rsidRPr="00625EBB">
                    <w:rPr>
                      <w:b w:val="0"/>
                      <w:bCs w:val="0"/>
                      <w:webHidden/>
                      <w:sz w:val="28"/>
                      <w:szCs w:val="28"/>
                    </w:rPr>
                    <w:tab/>
                  </w:r>
                  <w:r w:rsidR="00625EBB" w:rsidRPr="00625EBB">
                    <w:rPr>
                      <w:b w:val="0"/>
                      <w:bCs w:val="0"/>
                      <w:webHidden/>
                      <w:sz w:val="28"/>
                      <w:szCs w:val="28"/>
                    </w:rPr>
                    <w:fldChar w:fldCharType="begin"/>
                  </w:r>
                  <w:r w:rsidR="00625EBB" w:rsidRPr="00625EBB">
                    <w:rPr>
                      <w:b w:val="0"/>
                      <w:bCs w:val="0"/>
                      <w:webHidden/>
                      <w:sz w:val="28"/>
                      <w:szCs w:val="28"/>
                    </w:rPr>
                    <w:instrText xml:space="preserve"> PAGEREF _Toc100743440 \h </w:instrText>
                  </w:r>
                  <w:r w:rsidR="00625EBB" w:rsidRPr="00625EBB">
                    <w:rPr>
                      <w:b w:val="0"/>
                      <w:bCs w:val="0"/>
                      <w:webHidden/>
                      <w:sz w:val="28"/>
                      <w:szCs w:val="28"/>
                    </w:rPr>
                  </w:r>
                  <w:r w:rsidR="00625EBB" w:rsidRPr="00625EBB">
                    <w:rPr>
                      <w:b w:val="0"/>
                      <w:bCs w:val="0"/>
                      <w:webHidden/>
                      <w:sz w:val="28"/>
                      <w:szCs w:val="28"/>
                    </w:rPr>
                    <w:fldChar w:fldCharType="separate"/>
                  </w:r>
                  <w:r w:rsidR="00992257">
                    <w:rPr>
                      <w:b w:val="0"/>
                      <w:bCs w:val="0"/>
                      <w:webHidden/>
                      <w:sz w:val="28"/>
                      <w:szCs w:val="28"/>
                    </w:rPr>
                    <w:t>7</w:t>
                  </w:r>
                  <w:r w:rsidR="00625EBB" w:rsidRPr="00625EBB">
                    <w:rPr>
                      <w:b w:val="0"/>
                      <w:bCs w:val="0"/>
                      <w:webHidden/>
                      <w:sz w:val="28"/>
                      <w:szCs w:val="28"/>
                    </w:rPr>
                    <w:fldChar w:fldCharType="end"/>
                  </w:r>
                </w:hyperlink>
              </w:p>
            </w:tc>
          </w:tr>
          <w:tr w:rsidR="00625EBB" w:rsidRPr="00625EBB" w14:paraId="26EE95FC" w14:textId="77777777" w:rsidTr="00625EBB">
            <w:tc>
              <w:tcPr>
                <w:tcW w:w="10053" w:type="dxa"/>
              </w:tcPr>
              <w:p w14:paraId="6A85B7F1" w14:textId="77777777" w:rsidR="00625EBB" w:rsidRPr="00625EBB" w:rsidRDefault="00D44CFC" w:rsidP="0099674E">
                <w:pPr>
                  <w:pStyle w:val="25"/>
                  <w:ind w:left="0"/>
                  <w:jc w:val="both"/>
                  <w:rPr>
                    <w:rFonts w:asciiTheme="minorHAnsi" w:eastAsiaTheme="minorEastAsia" w:hAnsiTheme="minorHAnsi" w:cstheme="minorBidi"/>
                    <w:b w:val="0"/>
                    <w:bCs w:val="0"/>
                    <w:sz w:val="28"/>
                    <w:szCs w:val="28"/>
                    <w:lang w:eastAsia="ru-RU"/>
                  </w:rPr>
                </w:pPr>
                <w:hyperlink w:anchor="_Toc100743441" w:history="1">
                  <w:r w:rsidR="00625EBB" w:rsidRPr="00625EBB">
                    <w:rPr>
                      <w:rStyle w:val="a5"/>
                      <w:b w:val="0"/>
                      <w:bCs w:val="0"/>
                      <w:sz w:val="28"/>
                      <w:szCs w:val="28"/>
                    </w:rPr>
                    <w:t>Операционализация понятий</w:t>
                  </w:r>
                  <w:r w:rsidR="00625EBB" w:rsidRPr="00625EBB">
                    <w:rPr>
                      <w:b w:val="0"/>
                      <w:bCs w:val="0"/>
                      <w:webHidden/>
                      <w:sz w:val="28"/>
                      <w:szCs w:val="28"/>
                    </w:rPr>
                    <w:tab/>
                  </w:r>
                  <w:r w:rsidR="00625EBB" w:rsidRPr="00625EBB">
                    <w:rPr>
                      <w:b w:val="0"/>
                      <w:bCs w:val="0"/>
                      <w:webHidden/>
                      <w:sz w:val="28"/>
                      <w:szCs w:val="28"/>
                    </w:rPr>
                    <w:fldChar w:fldCharType="begin"/>
                  </w:r>
                  <w:r w:rsidR="00625EBB" w:rsidRPr="00625EBB">
                    <w:rPr>
                      <w:b w:val="0"/>
                      <w:bCs w:val="0"/>
                      <w:webHidden/>
                      <w:sz w:val="28"/>
                      <w:szCs w:val="28"/>
                    </w:rPr>
                    <w:instrText xml:space="preserve"> PAGEREF _Toc100743441 \h </w:instrText>
                  </w:r>
                  <w:r w:rsidR="00625EBB" w:rsidRPr="00625EBB">
                    <w:rPr>
                      <w:b w:val="0"/>
                      <w:bCs w:val="0"/>
                      <w:webHidden/>
                      <w:sz w:val="28"/>
                      <w:szCs w:val="28"/>
                    </w:rPr>
                  </w:r>
                  <w:r w:rsidR="00625EBB" w:rsidRPr="00625EBB">
                    <w:rPr>
                      <w:b w:val="0"/>
                      <w:bCs w:val="0"/>
                      <w:webHidden/>
                      <w:sz w:val="28"/>
                      <w:szCs w:val="28"/>
                    </w:rPr>
                    <w:fldChar w:fldCharType="separate"/>
                  </w:r>
                  <w:r w:rsidR="00992257">
                    <w:rPr>
                      <w:b w:val="0"/>
                      <w:bCs w:val="0"/>
                      <w:webHidden/>
                      <w:sz w:val="28"/>
                      <w:szCs w:val="28"/>
                    </w:rPr>
                    <w:t>7</w:t>
                  </w:r>
                  <w:r w:rsidR="00625EBB" w:rsidRPr="00625EBB">
                    <w:rPr>
                      <w:b w:val="0"/>
                      <w:bCs w:val="0"/>
                      <w:webHidden/>
                      <w:sz w:val="28"/>
                      <w:szCs w:val="28"/>
                    </w:rPr>
                    <w:fldChar w:fldCharType="end"/>
                  </w:r>
                </w:hyperlink>
              </w:p>
            </w:tc>
          </w:tr>
          <w:tr w:rsidR="00625EBB" w:rsidRPr="00625EBB" w14:paraId="5AC2AB74" w14:textId="77777777" w:rsidTr="00625EBB">
            <w:tc>
              <w:tcPr>
                <w:tcW w:w="10053" w:type="dxa"/>
              </w:tcPr>
              <w:p w14:paraId="29FC9A92" w14:textId="77777777" w:rsidR="00625EBB" w:rsidRPr="00625EBB" w:rsidRDefault="00D44CFC" w:rsidP="0099674E">
                <w:pPr>
                  <w:pStyle w:val="25"/>
                  <w:ind w:left="0"/>
                  <w:jc w:val="both"/>
                  <w:rPr>
                    <w:rFonts w:asciiTheme="minorHAnsi" w:eastAsiaTheme="minorEastAsia" w:hAnsiTheme="minorHAnsi" w:cstheme="minorBidi"/>
                    <w:b w:val="0"/>
                    <w:bCs w:val="0"/>
                    <w:sz w:val="28"/>
                    <w:szCs w:val="28"/>
                    <w:lang w:eastAsia="ru-RU"/>
                  </w:rPr>
                </w:pPr>
                <w:hyperlink w:anchor="_Toc100743442" w:history="1">
                  <w:r w:rsidR="00625EBB" w:rsidRPr="00625EBB">
                    <w:rPr>
                      <w:rStyle w:val="a5"/>
                      <w:rFonts w:eastAsia="Calibri"/>
                      <w:b w:val="0"/>
                      <w:bCs w:val="0"/>
                      <w:sz w:val="28"/>
                      <w:szCs w:val="28"/>
                    </w:rPr>
                    <w:t>Критерии и показатели оценки качества условий оказания услуг организациями социального обслуживания</w:t>
                  </w:r>
                  <w:r w:rsidR="00625EBB" w:rsidRPr="00625EBB">
                    <w:rPr>
                      <w:b w:val="0"/>
                      <w:bCs w:val="0"/>
                      <w:webHidden/>
                      <w:sz w:val="28"/>
                      <w:szCs w:val="28"/>
                    </w:rPr>
                    <w:tab/>
                  </w:r>
                  <w:r w:rsidR="00625EBB" w:rsidRPr="00625EBB">
                    <w:rPr>
                      <w:b w:val="0"/>
                      <w:bCs w:val="0"/>
                      <w:webHidden/>
                      <w:sz w:val="28"/>
                      <w:szCs w:val="28"/>
                    </w:rPr>
                    <w:fldChar w:fldCharType="begin"/>
                  </w:r>
                  <w:r w:rsidR="00625EBB" w:rsidRPr="00625EBB">
                    <w:rPr>
                      <w:b w:val="0"/>
                      <w:bCs w:val="0"/>
                      <w:webHidden/>
                      <w:sz w:val="28"/>
                      <w:szCs w:val="28"/>
                    </w:rPr>
                    <w:instrText xml:space="preserve"> PAGEREF _Toc100743442 \h </w:instrText>
                  </w:r>
                  <w:r w:rsidR="00625EBB" w:rsidRPr="00625EBB">
                    <w:rPr>
                      <w:b w:val="0"/>
                      <w:bCs w:val="0"/>
                      <w:webHidden/>
                      <w:sz w:val="28"/>
                      <w:szCs w:val="28"/>
                    </w:rPr>
                  </w:r>
                  <w:r w:rsidR="00625EBB" w:rsidRPr="00625EBB">
                    <w:rPr>
                      <w:b w:val="0"/>
                      <w:bCs w:val="0"/>
                      <w:webHidden/>
                      <w:sz w:val="28"/>
                      <w:szCs w:val="28"/>
                    </w:rPr>
                    <w:fldChar w:fldCharType="separate"/>
                  </w:r>
                  <w:r w:rsidR="00992257">
                    <w:rPr>
                      <w:b w:val="0"/>
                      <w:bCs w:val="0"/>
                      <w:webHidden/>
                      <w:sz w:val="28"/>
                      <w:szCs w:val="28"/>
                    </w:rPr>
                    <w:t>81</w:t>
                  </w:r>
                  <w:r w:rsidR="00625EBB" w:rsidRPr="00625EBB">
                    <w:rPr>
                      <w:b w:val="0"/>
                      <w:bCs w:val="0"/>
                      <w:webHidden/>
                      <w:sz w:val="28"/>
                      <w:szCs w:val="28"/>
                    </w:rPr>
                    <w:fldChar w:fldCharType="end"/>
                  </w:r>
                </w:hyperlink>
              </w:p>
            </w:tc>
          </w:tr>
          <w:tr w:rsidR="00625EBB" w:rsidRPr="00625EBB" w14:paraId="03F58A9E" w14:textId="77777777" w:rsidTr="00625EBB">
            <w:tc>
              <w:tcPr>
                <w:tcW w:w="10053" w:type="dxa"/>
              </w:tcPr>
              <w:p w14:paraId="793867DD" w14:textId="77777777" w:rsidR="00625EBB" w:rsidRPr="00625EBB" w:rsidRDefault="00D44CFC" w:rsidP="0099674E">
                <w:pPr>
                  <w:pStyle w:val="25"/>
                  <w:ind w:left="0"/>
                  <w:jc w:val="both"/>
                  <w:rPr>
                    <w:rFonts w:asciiTheme="minorHAnsi" w:eastAsiaTheme="minorEastAsia" w:hAnsiTheme="minorHAnsi" w:cstheme="minorBidi"/>
                    <w:b w:val="0"/>
                    <w:bCs w:val="0"/>
                    <w:sz w:val="28"/>
                    <w:szCs w:val="28"/>
                    <w:lang w:eastAsia="ru-RU"/>
                  </w:rPr>
                </w:pPr>
                <w:hyperlink w:anchor="_Toc100743443" w:history="1">
                  <w:r w:rsidR="00625EBB" w:rsidRPr="00625EBB">
                    <w:rPr>
                      <w:rStyle w:val="a5"/>
                      <w:b w:val="0"/>
                      <w:bCs w:val="0"/>
                      <w:sz w:val="28"/>
                      <w:szCs w:val="28"/>
                    </w:rPr>
                    <w:t xml:space="preserve">Установленный нормативными правовыми актами объем информации (количество материалов/единиц информации) о деятельности организации социального обслуживания, которая должна быть размещена на общедоступных информационных ресурсах </w:t>
                  </w:r>
                  <w:r w:rsidR="00625EBB" w:rsidRPr="00625EBB">
                    <w:rPr>
                      <w:rStyle w:val="a5"/>
                      <w:b w:val="0"/>
                      <w:bCs w:val="0"/>
                      <w:i/>
                      <w:sz w:val="28"/>
                      <w:szCs w:val="28"/>
                    </w:rPr>
                    <w:t>(к расчету показателя 1.1)</w:t>
                  </w:r>
                  <w:r w:rsidR="00625EBB" w:rsidRPr="00625EBB">
                    <w:rPr>
                      <w:b w:val="0"/>
                      <w:bCs w:val="0"/>
                      <w:webHidden/>
                      <w:sz w:val="28"/>
                      <w:szCs w:val="28"/>
                    </w:rPr>
                    <w:tab/>
                  </w:r>
                  <w:r w:rsidR="00625EBB" w:rsidRPr="00625EBB">
                    <w:rPr>
                      <w:b w:val="0"/>
                      <w:bCs w:val="0"/>
                      <w:webHidden/>
                      <w:sz w:val="28"/>
                      <w:szCs w:val="28"/>
                    </w:rPr>
                    <w:fldChar w:fldCharType="begin"/>
                  </w:r>
                  <w:r w:rsidR="00625EBB" w:rsidRPr="00625EBB">
                    <w:rPr>
                      <w:b w:val="0"/>
                      <w:bCs w:val="0"/>
                      <w:webHidden/>
                      <w:sz w:val="28"/>
                      <w:szCs w:val="28"/>
                    </w:rPr>
                    <w:instrText xml:space="preserve"> PAGEREF _Toc100743443 \h </w:instrText>
                  </w:r>
                  <w:r w:rsidR="00625EBB" w:rsidRPr="00625EBB">
                    <w:rPr>
                      <w:b w:val="0"/>
                      <w:bCs w:val="0"/>
                      <w:webHidden/>
                      <w:sz w:val="28"/>
                      <w:szCs w:val="28"/>
                    </w:rPr>
                  </w:r>
                  <w:r w:rsidR="00625EBB" w:rsidRPr="00625EBB">
                    <w:rPr>
                      <w:b w:val="0"/>
                      <w:bCs w:val="0"/>
                      <w:webHidden/>
                      <w:sz w:val="28"/>
                      <w:szCs w:val="28"/>
                    </w:rPr>
                    <w:fldChar w:fldCharType="separate"/>
                  </w:r>
                  <w:r w:rsidR="00992257">
                    <w:rPr>
                      <w:b w:val="0"/>
                      <w:bCs w:val="0"/>
                      <w:webHidden/>
                      <w:sz w:val="28"/>
                      <w:szCs w:val="28"/>
                    </w:rPr>
                    <w:t>115</w:t>
                  </w:r>
                  <w:r w:rsidR="00625EBB" w:rsidRPr="00625EBB">
                    <w:rPr>
                      <w:b w:val="0"/>
                      <w:bCs w:val="0"/>
                      <w:webHidden/>
                      <w:sz w:val="28"/>
                      <w:szCs w:val="28"/>
                    </w:rPr>
                    <w:fldChar w:fldCharType="end"/>
                  </w:r>
                </w:hyperlink>
              </w:p>
            </w:tc>
          </w:tr>
          <w:tr w:rsidR="00625EBB" w:rsidRPr="00625EBB" w14:paraId="3387BD1F" w14:textId="77777777" w:rsidTr="00625EBB">
            <w:tc>
              <w:tcPr>
                <w:tcW w:w="10053" w:type="dxa"/>
              </w:tcPr>
              <w:p w14:paraId="7DD3704A" w14:textId="77777777" w:rsidR="00625EBB" w:rsidRPr="00625EBB" w:rsidRDefault="00D44CFC" w:rsidP="0099674E">
                <w:pPr>
                  <w:pStyle w:val="15"/>
                  <w:tabs>
                    <w:tab w:val="right" w:leader="dot" w:pos="10053"/>
                  </w:tabs>
                  <w:jc w:val="both"/>
                  <w:rPr>
                    <w:rFonts w:asciiTheme="minorHAnsi" w:eastAsiaTheme="minorEastAsia" w:hAnsiTheme="minorHAnsi" w:cstheme="minorBidi"/>
                    <w:noProof/>
                    <w:sz w:val="28"/>
                    <w:szCs w:val="28"/>
                  </w:rPr>
                </w:pPr>
                <w:hyperlink w:anchor="_Toc100743444" w:history="1">
                  <w:r w:rsidR="00625EBB" w:rsidRPr="00625EBB">
                    <w:rPr>
                      <w:rStyle w:val="a5"/>
                      <w:noProof/>
                      <w:sz w:val="28"/>
                      <w:szCs w:val="28"/>
                    </w:rPr>
                    <w:t>Методика НОК</w:t>
                  </w:r>
                  <w:r w:rsidR="00625EBB" w:rsidRPr="00625EBB">
                    <w:rPr>
                      <w:noProof/>
                      <w:webHidden/>
                      <w:sz w:val="28"/>
                      <w:szCs w:val="28"/>
                    </w:rPr>
                    <w:tab/>
                  </w:r>
                  <w:r w:rsidR="00625EBB" w:rsidRPr="00625EBB">
                    <w:rPr>
                      <w:noProof/>
                      <w:webHidden/>
                      <w:sz w:val="28"/>
                      <w:szCs w:val="28"/>
                    </w:rPr>
                    <w:fldChar w:fldCharType="begin"/>
                  </w:r>
                  <w:r w:rsidR="00625EBB" w:rsidRPr="00625EBB">
                    <w:rPr>
                      <w:noProof/>
                      <w:webHidden/>
                      <w:sz w:val="28"/>
                      <w:szCs w:val="28"/>
                    </w:rPr>
                    <w:instrText xml:space="preserve"> PAGEREF _Toc100743444 \h </w:instrText>
                  </w:r>
                  <w:r w:rsidR="00625EBB" w:rsidRPr="00625EBB">
                    <w:rPr>
                      <w:noProof/>
                      <w:webHidden/>
                      <w:sz w:val="28"/>
                      <w:szCs w:val="28"/>
                    </w:rPr>
                  </w:r>
                  <w:r w:rsidR="00625EBB" w:rsidRPr="00625EBB">
                    <w:rPr>
                      <w:noProof/>
                      <w:webHidden/>
                      <w:sz w:val="28"/>
                      <w:szCs w:val="28"/>
                    </w:rPr>
                    <w:fldChar w:fldCharType="separate"/>
                  </w:r>
                  <w:r w:rsidR="00992257">
                    <w:rPr>
                      <w:noProof/>
                      <w:webHidden/>
                      <w:sz w:val="28"/>
                      <w:szCs w:val="28"/>
                    </w:rPr>
                    <w:t>9</w:t>
                  </w:r>
                  <w:r w:rsidR="00625EBB" w:rsidRPr="00625EBB">
                    <w:rPr>
                      <w:noProof/>
                      <w:webHidden/>
                      <w:sz w:val="28"/>
                      <w:szCs w:val="28"/>
                    </w:rPr>
                    <w:fldChar w:fldCharType="end"/>
                  </w:r>
                </w:hyperlink>
              </w:p>
            </w:tc>
          </w:tr>
          <w:tr w:rsidR="00625EBB" w:rsidRPr="00625EBB" w14:paraId="3645D76E" w14:textId="77777777" w:rsidTr="00625EBB">
            <w:tc>
              <w:tcPr>
                <w:tcW w:w="10053" w:type="dxa"/>
              </w:tcPr>
              <w:p w14:paraId="796F1A03" w14:textId="77777777" w:rsidR="00625EBB" w:rsidRPr="00625EBB" w:rsidRDefault="00D44CFC" w:rsidP="0099674E">
                <w:pPr>
                  <w:pStyle w:val="25"/>
                  <w:ind w:left="0"/>
                  <w:jc w:val="both"/>
                  <w:rPr>
                    <w:rFonts w:asciiTheme="minorHAnsi" w:eastAsiaTheme="minorEastAsia" w:hAnsiTheme="minorHAnsi" w:cstheme="minorBidi"/>
                    <w:b w:val="0"/>
                    <w:bCs w:val="0"/>
                    <w:sz w:val="28"/>
                    <w:szCs w:val="28"/>
                    <w:lang w:eastAsia="ru-RU"/>
                  </w:rPr>
                </w:pPr>
                <w:hyperlink w:anchor="_Toc100743445" w:history="1">
                  <w:r w:rsidR="00625EBB" w:rsidRPr="00625EBB">
                    <w:rPr>
                      <w:rStyle w:val="a5"/>
                      <w:rFonts w:eastAsia="Calibri"/>
                      <w:b w:val="0"/>
                      <w:bCs w:val="0"/>
                      <w:sz w:val="28"/>
                      <w:szCs w:val="28"/>
                    </w:rPr>
                    <w:t>Методы исследования</w:t>
                  </w:r>
                  <w:r w:rsidR="00625EBB" w:rsidRPr="00625EBB">
                    <w:rPr>
                      <w:b w:val="0"/>
                      <w:bCs w:val="0"/>
                      <w:webHidden/>
                      <w:sz w:val="28"/>
                      <w:szCs w:val="28"/>
                    </w:rPr>
                    <w:tab/>
                  </w:r>
                  <w:r w:rsidR="00625EBB" w:rsidRPr="00625EBB">
                    <w:rPr>
                      <w:b w:val="0"/>
                      <w:bCs w:val="0"/>
                      <w:webHidden/>
                      <w:sz w:val="28"/>
                      <w:szCs w:val="28"/>
                    </w:rPr>
                    <w:fldChar w:fldCharType="begin"/>
                  </w:r>
                  <w:r w:rsidR="00625EBB" w:rsidRPr="00625EBB">
                    <w:rPr>
                      <w:b w:val="0"/>
                      <w:bCs w:val="0"/>
                      <w:webHidden/>
                      <w:sz w:val="28"/>
                      <w:szCs w:val="28"/>
                    </w:rPr>
                    <w:instrText xml:space="preserve"> PAGEREF _Toc100743445 \h </w:instrText>
                  </w:r>
                  <w:r w:rsidR="00625EBB" w:rsidRPr="00625EBB">
                    <w:rPr>
                      <w:b w:val="0"/>
                      <w:bCs w:val="0"/>
                      <w:webHidden/>
                      <w:sz w:val="28"/>
                      <w:szCs w:val="28"/>
                    </w:rPr>
                  </w:r>
                  <w:r w:rsidR="00625EBB" w:rsidRPr="00625EBB">
                    <w:rPr>
                      <w:b w:val="0"/>
                      <w:bCs w:val="0"/>
                      <w:webHidden/>
                      <w:sz w:val="28"/>
                      <w:szCs w:val="28"/>
                    </w:rPr>
                    <w:fldChar w:fldCharType="separate"/>
                  </w:r>
                  <w:r w:rsidR="00992257">
                    <w:rPr>
                      <w:b w:val="0"/>
                      <w:bCs w:val="0"/>
                      <w:webHidden/>
                      <w:sz w:val="28"/>
                      <w:szCs w:val="28"/>
                    </w:rPr>
                    <w:t>9</w:t>
                  </w:r>
                  <w:r w:rsidR="00625EBB" w:rsidRPr="00625EBB">
                    <w:rPr>
                      <w:b w:val="0"/>
                      <w:bCs w:val="0"/>
                      <w:webHidden/>
                      <w:sz w:val="28"/>
                      <w:szCs w:val="28"/>
                    </w:rPr>
                    <w:fldChar w:fldCharType="end"/>
                  </w:r>
                </w:hyperlink>
              </w:p>
            </w:tc>
          </w:tr>
          <w:tr w:rsidR="00625EBB" w:rsidRPr="00625EBB" w14:paraId="66162DBA" w14:textId="77777777" w:rsidTr="00625EBB">
            <w:tc>
              <w:tcPr>
                <w:tcW w:w="10053" w:type="dxa"/>
              </w:tcPr>
              <w:p w14:paraId="306677FF" w14:textId="77777777" w:rsidR="00625EBB" w:rsidRPr="00625EBB" w:rsidRDefault="00D44CFC" w:rsidP="0099674E">
                <w:pPr>
                  <w:pStyle w:val="25"/>
                  <w:ind w:left="0"/>
                  <w:jc w:val="both"/>
                  <w:rPr>
                    <w:rFonts w:asciiTheme="minorHAnsi" w:eastAsiaTheme="minorEastAsia" w:hAnsiTheme="minorHAnsi" w:cstheme="minorBidi"/>
                    <w:b w:val="0"/>
                    <w:bCs w:val="0"/>
                    <w:sz w:val="28"/>
                    <w:szCs w:val="28"/>
                    <w:lang w:eastAsia="ru-RU"/>
                  </w:rPr>
                </w:pPr>
                <w:hyperlink w:anchor="_Toc100743446" w:history="1">
                  <w:r w:rsidR="00625EBB" w:rsidRPr="00625EBB">
                    <w:rPr>
                      <w:rStyle w:val="a5"/>
                      <w:b w:val="0"/>
                      <w:bCs w:val="0"/>
                      <w:sz w:val="28"/>
                      <w:szCs w:val="28"/>
                    </w:rPr>
                    <w:t>План-график проведения НОК</w:t>
                  </w:r>
                  <w:r w:rsidR="00625EBB" w:rsidRPr="00625EBB">
                    <w:rPr>
                      <w:b w:val="0"/>
                      <w:bCs w:val="0"/>
                      <w:webHidden/>
                      <w:sz w:val="28"/>
                      <w:szCs w:val="28"/>
                    </w:rPr>
                    <w:tab/>
                  </w:r>
                  <w:r w:rsidR="00625EBB" w:rsidRPr="00625EBB">
                    <w:rPr>
                      <w:b w:val="0"/>
                      <w:bCs w:val="0"/>
                      <w:webHidden/>
                      <w:sz w:val="28"/>
                      <w:szCs w:val="28"/>
                    </w:rPr>
                    <w:fldChar w:fldCharType="begin"/>
                  </w:r>
                  <w:r w:rsidR="00625EBB" w:rsidRPr="00625EBB">
                    <w:rPr>
                      <w:b w:val="0"/>
                      <w:bCs w:val="0"/>
                      <w:webHidden/>
                      <w:sz w:val="28"/>
                      <w:szCs w:val="28"/>
                    </w:rPr>
                    <w:instrText xml:space="preserve"> PAGEREF _Toc100743446 \h </w:instrText>
                  </w:r>
                  <w:r w:rsidR="00625EBB" w:rsidRPr="00625EBB">
                    <w:rPr>
                      <w:b w:val="0"/>
                      <w:bCs w:val="0"/>
                      <w:webHidden/>
                      <w:sz w:val="28"/>
                      <w:szCs w:val="28"/>
                    </w:rPr>
                  </w:r>
                  <w:r w:rsidR="00625EBB" w:rsidRPr="00625EBB">
                    <w:rPr>
                      <w:b w:val="0"/>
                      <w:bCs w:val="0"/>
                      <w:webHidden/>
                      <w:sz w:val="28"/>
                      <w:szCs w:val="28"/>
                    </w:rPr>
                    <w:fldChar w:fldCharType="separate"/>
                  </w:r>
                  <w:r w:rsidR="00992257">
                    <w:rPr>
                      <w:b w:val="0"/>
                      <w:bCs w:val="0"/>
                      <w:webHidden/>
                      <w:sz w:val="28"/>
                      <w:szCs w:val="28"/>
                    </w:rPr>
                    <w:t>13</w:t>
                  </w:r>
                  <w:r w:rsidR="00625EBB" w:rsidRPr="00625EBB">
                    <w:rPr>
                      <w:b w:val="0"/>
                      <w:bCs w:val="0"/>
                      <w:webHidden/>
                      <w:sz w:val="28"/>
                      <w:szCs w:val="28"/>
                    </w:rPr>
                    <w:fldChar w:fldCharType="end"/>
                  </w:r>
                </w:hyperlink>
              </w:p>
            </w:tc>
          </w:tr>
          <w:tr w:rsidR="00625EBB" w:rsidRPr="00625EBB" w14:paraId="21E2AB12" w14:textId="77777777" w:rsidTr="00625EBB">
            <w:tc>
              <w:tcPr>
                <w:tcW w:w="10053" w:type="dxa"/>
              </w:tcPr>
              <w:p w14:paraId="7BE52C55" w14:textId="77777777" w:rsidR="00625EBB" w:rsidRPr="00625EBB" w:rsidRDefault="00D44CFC" w:rsidP="0099674E">
                <w:pPr>
                  <w:pStyle w:val="25"/>
                  <w:ind w:left="0"/>
                  <w:jc w:val="both"/>
                  <w:rPr>
                    <w:rFonts w:asciiTheme="minorHAnsi" w:eastAsiaTheme="minorEastAsia" w:hAnsiTheme="minorHAnsi" w:cstheme="minorBidi"/>
                    <w:b w:val="0"/>
                    <w:bCs w:val="0"/>
                    <w:sz w:val="28"/>
                    <w:szCs w:val="28"/>
                    <w:lang w:eastAsia="ru-RU"/>
                  </w:rPr>
                </w:pPr>
                <w:hyperlink w:anchor="_Toc100743447" w:history="1">
                  <w:r w:rsidR="00625EBB" w:rsidRPr="00625EBB">
                    <w:rPr>
                      <w:rStyle w:val="a5"/>
                      <w:rFonts w:eastAsia="Calibri"/>
                      <w:b w:val="0"/>
                      <w:bCs w:val="0"/>
                      <w:sz w:val="28"/>
                      <w:szCs w:val="28"/>
                    </w:rPr>
                    <w:t>Анализ данных</w:t>
                  </w:r>
                  <w:r w:rsidR="00625EBB" w:rsidRPr="00625EBB">
                    <w:rPr>
                      <w:b w:val="0"/>
                      <w:bCs w:val="0"/>
                      <w:webHidden/>
                      <w:sz w:val="28"/>
                      <w:szCs w:val="28"/>
                    </w:rPr>
                    <w:tab/>
                  </w:r>
                  <w:r w:rsidR="00625EBB" w:rsidRPr="00625EBB">
                    <w:rPr>
                      <w:b w:val="0"/>
                      <w:bCs w:val="0"/>
                      <w:webHidden/>
                      <w:sz w:val="28"/>
                      <w:szCs w:val="28"/>
                    </w:rPr>
                    <w:fldChar w:fldCharType="begin"/>
                  </w:r>
                  <w:r w:rsidR="00625EBB" w:rsidRPr="00625EBB">
                    <w:rPr>
                      <w:b w:val="0"/>
                      <w:bCs w:val="0"/>
                      <w:webHidden/>
                      <w:sz w:val="28"/>
                      <w:szCs w:val="28"/>
                    </w:rPr>
                    <w:instrText xml:space="preserve"> PAGEREF _Toc100743447 \h </w:instrText>
                  </w:r>
                  <w:r w:rsidR="00625EBB" w:rsidRPr="00625EBB">
                    <w:rPr>
                      <w:b w:val="0"/>
                      <w:bCs w:val="0"/>
                      <w:webHidden/>
                      <w:sz w:val="28"/>
                      <w:szCs w:val="28"/>
                    </w:rPr>
                  </w:r>
                  <w:r w:rsidR="00625EBB" w:rsidRPr="00625EBB">
                    <w:rPr>
                      <w:b w:val="0"/>
                      <w:bCs w:val="0"/>
                      <w:webHidden/>
                      <w:sz w:val="28"/>
                      <w:szCs w:val="28"/>
                    </w:rPr>
                    <w:fldChar w:fldCharType="separate"/>
                  </w:r>
                  <w:r w:rsidR="00992257">
                    <w:rPr>
                      <w:b w:val="0"/>
                      <w:bCs w:val="0"/>
                      <w:webHidden/>
                      <w:sz w:val="28"/>
                      <w:szCs w:val="28"/>
                    </w:rPr>
                    <w:t>21</w:t>
                  </w:r>
                  <w:r w:rsidR="00625EBB" w:rsidRPr="00625EBB">
                    <w:rPr>
                      <w:b w:val="0"/>
                      <w:bCs w:val="0"/>
                      <w:webHidden/>
                      <w:sz w:val="28"/>
                      <w:szCs w:val="28"/>
                    </w:rPr>
                    <w:fldChar w:fldCharType="end"/>
                  </w:r>
                </w:hyperlink>
              </w:p>
            </w:tc>
          </w:tr>
          <w:tr w:rsidR="00625EBB" w:rsidRPr="00625EBB" w14:paraId="45B805CF" w14:textId="77777777" w:rsidTr="00625EBB">
            <w:tc>
              <w:tcPr>
                <w:tcW w:w="10053" w:type="dxa"/>
              </w:tcPr>
              <w:p w14:paraId="0FC9A47D" w14:textId="77777777" w:rsidR="00625EBB" w:rsidRPr="00625EBB" w:rsidRDefault="00D44CFC" w:rsidP="0099674E">
                <w:pPr>
                  <w:pStyle w:val="25"/>
                  <w:ind w:left="0"/>
                  <w:jc w:val="both"/>
                  <w:rPr>
                    <w:rFonts w:asciiTheme="minorHAnsi" w:eastAsiaTheme="minorEastAsia" w:hAnsiTheme="minorHAnsi" w:cstheme="minorBidi"/>
                    <w:b w:val="0"/>
                    <w:bCs w:val="0"/>
                    <w:sz w:val="28"/>
                    <w:szCs w:val="28"/>
                    <w:lang w:eastAsia="ru-RU"/>
                  </w:rPr>
                </w:pPr>
                <w:hyperlink w:anchor="_Toc100743448" w:history="1">
                  <w:r w:rsidR="00625EBB" w:rsidRPr="00625EBB">
                    <w:rPr>
                      <w:rStyle w:val="a5"/>
                      <w:b w:val="0"/>
                      <w:bCs w:val="0"/>
                      <w:sz w:val="28"/>
                      <w:szCs w:val="28"/>
                    </w:rPr>
                    <w:t>Перечень  организаций для проведения независимой оценки качества условий оказания услуг организациями социального обслуживания (государственными, негосударственными)  Ханты-Мансийского автономного округа – Югры в 2022 году</w:t>
                  </w:r>
                  <w:r w:rsidR="00625EBB" w:rsidRPr="00625EBB">
                    <w:rPr>
                      <w:b w:val="0"/>
                      <w:bCs w:val="0"/>
                      <w:webHidden/>
                      <w:sz w:val="28"/>
                      <w:szCs w:val="28"/>
                    </w:rPr>
                    <w:tab/>
                  </w:r>
                  <w:r w:rsidR="00625EBB" w:rsidRPr="00625EBB">
                    <w:rPr>
                      <w:b w:val="0"/>
                      <w:bCs w:val="0"/>
                      <w:webHidden/>
                      <w:sz w:val="28"/>
                      <w:szCs w:val="28"/>
                    </w:rPr>
                    <w:fldChar w:fldCharType="begin"/>
                  </w:r>
                  <w:r w:rsidR="00625EBB" w:rsidRPr="00625EBB">
                    <w:rPr>
                      <w:b w:val="0"/>
                      <w:bCs w:val="0"/>
                      <w:webHidden/>
                      <w:sz w:val="28"/>
                      <w:szCs w:val="28"/>
                    </w:rPr>
                    <w:instrText xml:space="preserve"> PAGEREF _Toc100743448 \h </w:instrText>
                  </w:r>
                  <w:r w:rsidR="00625EBB" w:rsidRPr="00625EBB">
                    <w:rPr>
                      <w:b w:val="0"/>
                      <w:bCs w:val="0"/>
                      <w:webHidden/>
                      <w:sz w:val="28"/>
                      <w:szCs w:val="28"/>
                    </w:rPr>
                  </w:r>
                  <w:r w:rsidR="00625EBB" w:rsidRPr="00625EBB">
                    <w:rPr>
                      <w:b w:val="0"/>
                      <w:bCs w:val="0"/>
                      <w:webHidden/>
                      <w:sz w:val="28"/>
                      <w:szCs w:val="28"/>
                    </w:rPr>
                    <w:fldChar w:fldCharType="separate"/>
                  </w:r>
                  <w:r w:rsidR="00992257">
                    <w:rPr>
                      <w:b w:val="0"/>
                      <w:bCs w:val="0"/>
                      <w:webHidden/>
                      <w:sz w:val="28"/>
                      <w:szCs w:val="28"/>
                    </w:rPr>
                    <w:t>24</w:t>
                  </w:r>
                  <w:r w:rsidR="00625EBB" w:rsidRPr="00625EBB">
                    <w:rPr>
                      <w:b w:val="0"/>
                      <w:bCs w:val="0"/>
                      <w:webHidden/>
                      <w:sz w:val="28"/>
                      <w:szCs w:val="28"/>
                    </w:rPr>
                    <w:fldChar w:fldCharType="end"/>
                  </w:r>
                </w:hyperlink>
              </w:p>
            </w:tc>
          </w:tr>
          <w:tr w:rsidR="00625EBB" w:rsidRPr="00625EBB" w14:paraId="508789D7" w14:textId="77777777" w:rsidTr="00625EBB">
            <w:tc>
              <w:tcPr>
                <w:tcW w:w="10053" w:type="dxa"/>
              </w:tcPr>
              <w:p w14:paraId="3FC3AB18" w14:textId="77777777" w:rsidR="00625EBB" w:rsidRPr="00625EBB" w:rsidRDefault="00D44CFC" w:rsidP="0099674E">
                <w:pPr>
                  <w:pStyle w:val="25"/>
                  <w:ind w:left="0"/>
                  <w:jc w:val="both"/>
                  <w:rPr>
                    <w:rFonts w:asciiTheme="minorHAnsi" w:eastAsiaTheme="minorEastAsia" w:hAnsiTheme="minorHAnsi" w:cstheme="minorBidi"/>
                    <w:b w:val="0"/>
                    <w:bCs w:val="0"/>
                    <w:sz w:val="28"/>
                    <w:szCs w:val="28"/>
                    <w:lang w:eastAsia="ru-RU"/>
                  </w:rPr>
                </w:pPr>
                <w:hyperlink w:anchor="_Toc100743449" w:history="1">
                  <w:r w:rsidR="00625EBB" w:rsidRPr="00625EBB">
                    <w:rPr>
                      <w:rStyle w:val="a5"/>
                      <w:rFonts w:eastAsia="Calibri"/>
                      <w:b w:val="0"/>
                      <w:bCs w:val="0"/>
                      <w:sz w:val="28"/>
                      <w:szCs w:val="28"/>
                    </w:rPr>
                    <w:t>Выборка исследования</w:t>
                  </w:r>
                  <w:r w:rsidR="00625EBB" w:rsidRPr="00625EBB">
                    <w:rPr>
                      <w:b w:val="0"/>
                      <w:bCs w:val="0"/>
                      <w:webHidden/>
                      <w:sz w:val="28"/>
                      <w:szCs w:val="28"/>
                    </w:rPr>
                    <w:tab/>
                  </w:r>
                  <w:r w:rsidR="00625EBB" w:rsidRPr="00625EBB">
                    <w:rPr>
                      <w:b w:val="0"/>
                      <w:bCs w:val="0"/>
                      <w:webHidden/>
                      <w:sz w:val="28"/>
                      <w:szCs w:val="28"/>
                    </w:rPr>
                    <w:fldChar w:fldCharType="begin"/>
                  </w:r>
                  <w:r w:rsidR="00625EBB" w:rsidRPr="00625EBB">
                    <w:rPr>
                      <w:b w:val="0"/>
                      <w:bCs w:val="0"/>
                      <w:webHidden/>
                      <w:sz w:val="28"/>
                      <w:szCs w:val="28"/>
                    </w:rPr>
                    <w:instrText xml:space="preserve"> PAGEREF _Toc100743449 \h </w:instrText>
                  </w:r>
                  <w:r w:rsidR="00625EBB" w:rsidRPr="00625EBB">
                    <w:rPr>
                      <w:b w:val="0"/>
                      <w:bCs w:val="0"/>
                      <w:webHidden/>
                      <w:sz w:val="28"/>
                      <w:szCs w:val="28"/>
                    </w:rPr>
                  </w:r>
                  <w:r w:rsidR="00625EBB" w:rsidRPr="00625EBB">
                    <w:rPr>
                      <w:b w:val="0"/>
                      <w:bCs w:val="0"/>
                      <w:webHidden/>
                      <w:sz w:val="28"/>
                      <w:szCs w:val="28"/>
                    </w:rPr>
                    <w:fldChar w:fldCharType="separate"/>
                  </w:r>
                  <w:r w:rsidR="00992257">
                    <w:rPr>
                      <w:b w:val="0"/>
                      <w:bCs w:val="0"/>
                      <w:webHidden/>
                      <w:sz w:val="28"/>
                      <w:szCs w:val="28"/>
                    </w:rPr>
                    <w:t>51</w:t>
                  </w:r>
                  <w:r w:rsidR="00625EBB" w:rsidRPr="00625EBB">
                    <w:rPr>
                      <w:b w:val="0"/>
                      <w:bCs w:val="0"/>
                      <w:webHidden/>
                      <w:sz w:val="28"/>
                      <w:szCs w:val="28"/>
                    </w:rPr>
                    <w:fldChar w:fldCharType="end"/>
                  </w:r>
                </w:hyperlink>
              </w:p>
            </w:tc>
          </w:tr>
          <w:tr w:rsidR="00625EBB" w:rsidRPr="00625EBB" w14:paraId="2D18CE6A" w14:textId="77777777" w:rsidTr="00625EBB">
            <w:tc>
              <w:tcPr>
                <w:tcW w:w="10053" w:type="dxa"/>
              </w:tcPr>
              <w:p w14:paraId="7ABFD9F0" w14:textId="77777777" w:rsidR="00625EBB" w:rsidRPr="00625EBB" w:rsidRDefault="00D44CFC" w:rsidP="0099674E">
                <w:pPr>
                  <w:pStyle w:val="15"/>
                  <w:tabs>
                    <w:tab w:val="right" w:leader="dot" w:pos="10053"/>
                  </w:tabs>
                  <w:jc w:val="both"/>
                  <w:rPr>
                    <w:rFonts w:asciiTheme="minorHAnsi" w:eastAsiaTheme="minorEastAsia" w:hAnsiTheme="minorHAnsi" w:cstheme="minorBidi"/>
                    <w:noProof/>
                    <w:sz w:val="28"/>
                    <w:szCs w:val="28"/>
                  </w:rPr>
                </w:pPr>
                <w:hyperlink w:anchor="_Toc100743450" w:history="1">
                  <w:r w:rsidR="00625EBB" w:rsidRPr="00625EBB">
                    <w:rPr>
                      <w:rStyle w:val="a5"/>
                      <w:noProof/>
                      <w:sz w:val="28"/>
                      <w:szCs w:val="28"/>
                    </w:rPr>
                    <w:t>Приложение 1. Инструментарий независимой оценки</w:t>
                  </w:r>
                  <w:r w:rsidR="00625EBB" w:rsidRPr="00625EBB">
                    <w:rPr>
                      <w:noProof/>
                      <w:webHidden/>
                      <w:sz w:val="28"/>
                      <w:szCs w:val="28"/>
                    </w:rPr>
                    <w:tab/>
                  </w:r>
                  <w:r w:rsidR="00625EBB" w:rsidRPr="00625EBB">
                    <w:rPr>
                      <w:noProof/>
                      <w:webHidden/>
                      <w:sz w:val="28"/>
                      <w:szCs w:val="28"/>
                    </w:rPr>
                    <w:fldChar w:fldCharType="begin"/>
                  </w:r>
                  <w:r w:rsidR="00625EBB" w:rsidRPr="00625EBB">
                    <w:rPr>
                      <w:noProof/>
                      <w:webHidden/>
                      <w:sz w:val="28"/>
                      <w:szCs w:val="28"/>
                    </w:rPr>
                    <w:instrText xml:space="preserve"> PAGEREF _Toc100743450 \h </w:instrText>
                  </w:r>
                  <w:r w:rsidR="00625EBB" w:rsidRPr="00625EBB">
                    <w:rPr>
                      <w:noProof/>
                      <w:webHidden/>
                      <w:sz w:val="28"/>
                      <w:szCs w:val="28"/>
                    </w:rPr>
                  </w:r>
                  <w:r w:rsidR="00625EBB" w:rsidRPr="00625EBB">
                    <w:rPr>
                      <w:noProof/>
                      <w:webHidden/>
                      <w:sz w:val="28"/>
                      <w:szCs w:val="28"/>
                    </w:rPr>
                    <w:fldChar w:fldCharType="separate"/>
                  </w:r>
                  <w:r w:rsidR="00992257">
                    <w:rPr>
                      <w:noProof/>
                      <w:webHidden/>
                      <w:sz w:val="28"/>
                      <w:szCs w:val="28"/>
                    </w:rPr>
                    <w:t>55</w:t>
                  </w:r>
                  <w:r w:rsidR="00625EBB" w:rsidRPr="00625EBB">
                    <w:rPr>
                      <w:noProof/>
                      <w:webHidden/>
                      <w:sz w:val="28"/>
                      <w:szCs w:val="28"/>
                    </w:rPr>
                    <w:fldChar w:fldCharType="end"/>
                  </w:r>
                </w:hyperlink>
              </w:p>
            </w:tc>
          </w:tr>
          <w:tr w:rsidR="00625EBB" w:rsidRPr="00625EBB" w14:paraId="2141C62E" w14:textId="77777777" w:rsidTr="00625EBB">
            <w:tc>
              <w:tcPr>
                <w:tcW w:w="10053" w:type="dxa"/>
              </w:tcPr>
              <w:p w14:paraId="2BB386A9" w14:textId="77777777" w:rsidR="00625EBB" w:rsidRPr="00625EBB" w:rsidRDefault="00D44CFC" w:rsidP="0099674E">
                <w:pPr>
                  <w:pStyle w:val="25"/>
                  <w:ind w:left="0"/>
                  <w:jc w:val="both"/>
                  <w:rPr>
                    <w:rFonts w:asciiTheme="minorHAnsi" w:eastAsiaTheme="minorEastAsia" w:hAnsiTheme="minorHAnsi" w:cstheme="minorBidi"/>
                    <w:b w:val="0"/>
                    <w:bCs w:val="0"/>
                    <w:sz w:val="28"/>
                    <w:szCs w:val="28"/>
                    <w:lang w:eastAsia="ru-RU"/>
                  </w:rPr>
                </w:pPr>
                <w:hyperlink w:anchor="_Toc100743451" w:history="1">
                  <w:r w:rsidR="00625EBB" w:rsidRPr="00625EBB">
                    <w:rPr>
                      <w:rStyle w:val="a5"/>
                      <w:b w:val="0"/>
                      <w:bCs w:val="0"/>
                      <w:sz w:val="28"/>
                      <w:szCs w:val="28"/>
                    </w:rPr>
                    <w:t xml:space="preserve">Рабочая карта № 1. </w:t>
                  </w:r>
                  <w:r w:rsidR="00625EBB" w:rsidRPr="00625EBB">
                    <w:rPr>
                      <w:rStyle w:val="a5"/>
                      <w:rFonts w:eastAsia="Calibri"/>
                      <w:b w:val="0"/>
                      <w:bCs w:val="0"/>
                      <w:sz w:val="28"/>
                      <w:szCs w:val="28"/>
                    </w:rPr>
                    <w:t>Критерий «Открытость и доступность информации об организации»</w:t>
                  </w:r>
                  <w:r w:rsidR="00625EBB" w:rsidRPr="00625EBB">
                    <w:rPr>
                      <w:b w:val="0"/>
                      <w:bCs w:val="0"/>
                      <w:webHidden/>
                      <w:sz w:val="28"/>
                      <w:szCs w:val="28"/>
                    </w:rPr>
                    <w:tab/>
                  </w:r>
                  <w:r w:rsidR="00625EBB" w:rsidRPr="00625EBB">
                    <w:rPr>
                      <w:b w:val="0"/>
                      <w:bCs w:val="0"/>
                      <w:webHidden/>
                      <w:sz w:val="28"/>
                      <w:szCs w:val="28"/>
                    </w:rPr>
                    <w:fldChar w:fldCharType="begin"/>
                  </w:r>
                  <w:r w:rsidR="00625EBB" w:rsidRPr="00625EBB">
                    <w:rPr>
                      <w:b w:val="0"/>
                      <w:bCs w:val="0"/>
                      <w:webHidden/>
                      <w:sz w:val="28"/>
                      <w:szCs w:val="28"/>
                    </w:rPr>
                    <w:instrText xml:space="preserve"> PAGEREF _Toc100743451 \h </w:instrText>
                  </w:r>
                  <w:r w:rsidR="00625EBB" w:rsidRPr="00625EBB">
                    <w:rPr>
                      <w:b w:val="0"/>
                      <w:bCs w:val="0"/>
                      <w:webHidden/>
                      <w:sz w:val="28"/>
                      <w:szCs w:val="28"/>
                    </w:rPr>
                  </w:r>
                  <w:r w:rsidR="00625EBB" w:rsidRPr="00625EBB">
                    <w:rPr>
                      <w:b w:val="0"/>
                      <w:bCs w:val="0"/>
                      <w:webHidden/>
                      <w:sz w:val="28"/>
                      <w:szCs w:val="28"/>
                    </w:rPr>
                    <w:fldChar w:fldCharType="separate"/>
                  </w:r>
                  <w:r w:rsidR="00992257">
                    <w:rPr>
                      <w:b w:val="0"/>
                      <w:bCs w:val="0"/>
                      <w:webHidden/>
                      <w:sz w:val="28"/>
                      <w:szCs w:val="28"/>
                    </w:rPr>
                    <w:t>55</w:t>
                  </w:r>
                  <w:r w:rsidR="00625EBB" w:rsidRPr="00625EBB">
                    <w:rPr>
                      <w:b w:val="0"/>
                      <w:bCs w:val="0"/>
                      <w:webHidden/>
                      <w:sz w:val="28"/>
                      <w:szCs w:val="28"/>
                    </w:rPr>
                    <w:fldChar w:fldCharType="end"/>
                  </w:r>
                </w:hyperlink>
              </w:p>
            </w:tc>
          </w:tr>
          <w:tr w:rsidR="00625EBB" w:rsidRPr="00625EBB" w14:paraId="43DEBFB5" w14:textId="77777777" w:rsidTr="00625EBB">
            <w:tc>
              <w:tcPr>
                <w:tcW w:w="10053" w:type="dxa"/>
              </w:tcPr>
              <w:p w14:paraId="735CA2CE" w14:textId="77777777" w:rsidR="00625EBB" w:rsidRPr="00625EBB" w:rsidRDefault="00D44CFC" w:rsidP="0099674E">
                <w:pPr>
                  <w:pStyle w:val="25"/>
                  <w:ind w:left="0"/>
                  <w:jc w:val="both"/>
                  <w:rPr>
                    <w:rFonts w:asciiTheme="minorHAnsi" w:eastAsiaTheme="minorEastAsia" w:hAnsiTheme="minorHAnsi" w:cstheme="minorBidi"/>
                    <w:b w:val="0"/>
                    <w:bCs w:val="0"/>
                    <w:sz w:val="28"/>
                    <w:szCs w:val="28"/>
                    <w:lang w:eastAsia="ru-RU"/>
                  </w:rPr>
                </w:pPr>
                <w:hyperlink w:anchor="_Toc100743452" w:history="1">
                  <w:r w:rsidR="00625EBB" w:rsidRPr="00625EBB">
                    <w:rPr>
                      <w:rStyle w:val="a5"/>
                      <w:b w:val="0"/>
                      <w:bCs w:val="0"/>
                      <w:sz w:val="28"/>
                      <w:szCs w:val="28"/>
                    </w:rPr>
                    <w:t xml:space="preserve">Рабочая карта № 2.  </w:t>
                  </w:r>
                  <w:r w:rsidR="00625EBB" w:rsidRPr="00625EBB">
                    <w:rPr>
                      <w:rStyle w:val="a5"/>
                      <w:rFonts w:eastAsia="Calibri"/>
                      <w:b w:val="0"/>
                      <w:bCs w:val="0"/>
                      <w:sz w:val="28"/>
                      <w:szCs w:val="28"/>
                    </w:rPr>
                    <w:t>Критерий «Комфортность условий предоставления услуг, в том числе время ожидания предоставления услуг»</w:t>
                  </w:r>
                  <w:r w:rsidR="00625EBB" w:rsidRPr="00625EBB">
                    <w:rPr>
                      <w:b w:val="0"/>
                      <w:bCs w:val="0"/>
                      <w:webHidden/>
                      <w:sz w:val="28"/>
                      <w:szCs w:val="28"/>
                    </w:rPr>
                    <w:tab/>
                  </w:r>
                  <w:r w:rsidR="00625EBB" w:rsidRPr="00625EBB">
                    <w:rPr>
                      <w:b w:val="0"/>
                      <w:bCs w:val="0"/>
                      <w:webHidden/>
                      <w:sz w:val="28"/>
                      <w:szCs w:val="28"/>
                    </w:rPr>
                    <w:fldChar w:fldCharType="begin"/>
                  </w:r>
                  <w:r w:rsidR="00625EBB" w:rsidRPr="00625EBB">
                    <w:rPr>
                      <w:b w:val="0"/>
                      <w:bCs w:val="0"/>
                      <w:webHidden/>
                      <w:sz w:val="28"/>
                      <w:szCs w:val="28"/>
                    </w:rPr>
                    <w:instrText xml:space="preserve"> PAGEREF _Toc100743452 \h </w:instrText>
                  </w:r>
                  <w:r w:rsidR="00625EBB" w:rsidRPr="00625EBB">
                    <w:rPr>
                      <w:b w:val="0"/>
                      <w:bCs w:val="0"/>
                      <w:webHidden/>
                      <w:sz w:val="28"/>
                      <w:szCs w:val="28"/>
                    </w:rPr>
                  </w:r>
                  <w:r w:rsidR="00625EBB" w:rsidRPr="00625EBB">
                    <w:rPr>
                      <w:b w:val="0"/>
                      <w:bCs w:val="0"/>
                      <w:webHidden/>
                      <w:sz w:val="28"/>
                      <w:szCs w:val="28"/>
                    </w:rPr>
                    <w:fldChar w:fldCharType="separate"/>
                  </w:r>
                  <w:r w:rsidR="00992257">
                    <w:rPr>
                      <w:b w:val="0"/>
                      <w:bCs w:val="0"/>
                      <w:webHidden/>
                      <w:sz w:val="28"/>
                      <w:szCs w:val="28"/>
                    </w:rPr>
                    <w:t>60</w:t>
                  </w:r>
                  <w:r w:rsidR="00625EBB" w:rsidRPr="00625EBB">
                    <w:rPr>
                      <w:b w:val="0"/>
                      <w:bCs w:val="0"/>
                      <w:webHidden/>
                      <w:sz w:val="28"/>
                      <w:szCs w:val="28"/>
                    </w:rPr>
                    <w:fldChar w:fldCharType="end"/>
                  </w:r>
                </w:hyperlink>
              </w:p>
            </w:tc>
          </w:tr>
          <w:tr w:rsidR="00625EBB" w:rsidRPr="00625EBB" w14:paraId="254107FF" w14:textId="77777777" w:rsidTr="00625EBB">
            <w:tc>
              <w:tcPr>
                <w:tcW w:w="10053" w:type="dxa"/>
              </w:tcPr>
              <w:p w14:paraId="536D5ACB" w14:textId="77777777" w:rsidR="00625EBB" w:rsidRPr="00625EBB" w:rsidRDefault="00D44CFC" w:rsidP="0099674E">
                <w:pPr>
                  <w:pStyle w:val="25"/>
                  <w:ind w:left="0"/>
                  <w:jc w:val="both"/>
                  <w:rPr>
                    <w:rFonts w:asciiTheme="minorHAnsi" w:eastAsiaTheme="minorEastAsia" w:hAnsiTheme="minorHAnsi" w:cstheme="minorBidi"/>
                    <w:b w:val="0"/>
                    <w:bCs w:val="0"/>
                    <w:sz w:val="28"/>
                    <w:szCs w:val="28"/>
                    <w:lang w:eastAsia="ru-RU"/>
                  </w:rPr>
                </w:pPr>
                <w:hyperlink w:anchor="_Toc100743453" w:history="1">
                  <w:r w:rsidR="00625EBB" w:rsidRPr="00625EBB">
                    <w:rPr>
                      <w:rStyle w:val="a5"/>
                      <w:b w:val="0"/>
                      <w:bCs w:val="0"/>
                      <w:sz w:val="28"/>
                      <w:szCs w:val="28"/>
                    </w:rPr>
                    <w:t xml:space="preserve">Рабочая карта № 3. </w:t>
                  </w:r>
                  <w:r w:rsidR="00625EBB" w:rsidRPr="00625EBB">
                    <w:rPr>
                      <w:rStyle w:val="a5"/>
                      <w:rFonts w:eastAsia="Calibri"/>
                      <w:b w:val="0"/>
                      <w:bCs w:val="0"/>
                      <w:sz w:val="28"/>
                      <w:szCs w:val="28"/>
                    </w:rPr>
                    <w:t>Критерий «Доступность услуг для инвалидов»</w:t>
                  </w:r>
                  <w:r w:rsidR="00625EBB" w:rsidRPr="00625EBB">
                    <w:rPr>
                      <w:b w:val="0"/>
                      <w:bCs w:val="0"/>
                      <w:webHidden/>
                      <w:sz w:val="28"/>
                      <w:szCs w:val="28"/>
                    </w:rPr>
                    <w:tab/>
                  </w:r>
                  <w:r w:rsidR="00625EBB" w:rsidRPr="00625EBB">
                    <w:rPr>
                      <w:b w:val="0"/>
                      <w:bCs w:val="0"/>
                      <w:webHidden/>
                      <w:sz w:val="28"/>
                      <w:szCs w:val="28"/>
                    </w:rPr>
                    <w:fldChar w:fldCharType="begin"/>
                  </w:r>
                  <w:r w:rsidR="00625EBB" w:rsidRPr="00625EBB">
                    <w:rPr>
                      <w:b w:val="0"/>
                      <w:bCs w:val="0"/>
                      <w:webHidden/>
                      <w:sz w:val="28"/>
                      <w:szCs w:val="28"/>
                    </w:rPr>
                    <w:instrText xml:space="preserve"> PAGEREF _Toc100743453 \h </w:instrText>
                  </w:r>
                  <w:r w:rsidR="00625EBB" w:rsidRPr="00625EBB">
                    <w:rPr>
                      <w:b w:val="0"/>
                      <w:bCs w:val="0"/>
                      <w:webHidden/>
                      <w:sz w:val="28"/>
                      <w:szCs w:val="28"/>
                    </w:rPr>
                  </w:r>
                  <w:r w:rsidR="00625EBB" w:rsidRPr="00625EBB">
                    <w:rPr>
                      <w:b w:val="0"/>
                      <w:bCs w:val="0"/>
                      <w:webHidden/>
                      <w:sz w:val="28"/>
                      <w:szCs w:val="28"/>
                    </w:rPr>
                    <w:fldChar w:fldCharType="separate"/>
                  </w:r>
                  <w:r w:rsidR="00992257">
                    <w:rPr>
                      <w:b w:val="0"/>
                      <w:bCs w:val="0"/>
                      <w:webHidden/>
                      <w:sz w:val="28"/>
                      <w:szCs w:val="28"/>
                    </w:rPr>
                    <w:t>65</w:t>
                  </w:r>
                  <w:r w:rsidR="00625EBB" w:rsidRPr="00625EBB">
                    <w:rPr>
                      <w:b w:val="0"/>
                      <w:bCs w:val="0"/>
                      <w:webHidden/>
                      <w:sz w:val="28"/>
                      <w:szCs w:val="28"/>
                    </w:rPr>
                    <w:fldChar w:fldCharType="end"/>
                  </w:r>
                </w:hyperlink>
              </w:p>
            </w:tc>
          </w:tr>
          <w:tr w:rsidR="00625EBB" w:rsidRPr="00625EBB" w14:paraId="09C745B5" w14:textId="77777777" w:rsidTr="00625EBB">
            <w:tc>
              <w:tcPr>
                <w:tcW w:w="10053" w:type="dxa"/>
              </w:tcPr>
              <w:p w14:paraId="4ADC8AD7" w14:textId="77777777" w:rsidR="00625EBB" w:rsidRPr="00625EBB" w:rsidRDefault="00D44CFC" w:rsidP="0099674E">
                <w:pPr>
                  <w:pStyle w:val="25"/>
                  <w:ind w:left="0"/>
                  <w:jc w:val="both"/>
                  <w:rPr>
                    <w:rFonts w:asciiTheme="minorHAnsi" w:eastAsiaTheme="minorEastAsia" w:hAnsiTheme="minorHAnsi" w:cstheme="minorBidi"/>
                    <w:b w:val="0"/>
                    <w:bCs w:val="0"/>
                    <w:sz w:val="28"/>
                    <w:szCs w:val="28"/>
                    <w:lang w:eastAsia="ru-RU"/>
                  </w:rPr>
                </w:pPr>
                <w:hyperlink w:anchor="_Toc100743454" w:history="1">
                  <w:r w:rsidR="00625EBB" w:rsidRPr="00625EBB">
                    <w:rPr>
                      <w:rStyle w:val="a5"/>
                      <w:b w:val="0"/>
                      <w:bCs w:val="0"/>
                      <w:sz w:val="28"/>
                      <w:szCs w:val="28"/>
                    </w:rPr>
                    <w:t>Анкета  для опроса получателей социальных услуг (их законных представителей) о качестве условий их оказания</w:t>
                  </w:r>
                  <w:r w:rsidR="00625EBB" w:rsidRPr="00625EBB">
                    <w:rPr>
                      <w:rStyle w:val="a5"/>
                      <w:rFonts w:eastAsia="Calibri"/>
                      <w:b w:val="0"/>
                      <w:bCs w:val="0"/>
                      <w:sz w:val="28"/>
                      <w:szCs w:val="28"/>
                    </w:rPr>
                    <w:t xml:space="preserve"> поставщиками социальных услуг</w:t>
                  </w:r>
                  <w:r w:rsidR="00625EBB" w:rsidRPr="00625EBB">
                    <w:rPr>
                      <w:b w:val="0"/>
                      <w:bCs w:val="0"/>
                      <w:webHidden/>
                      <w:sz w:val="28"/>
                      <w:szCs w:val="28"/>
                    </w:rPr>
                    <w:tab/>
                  </w:r>
                  <w:r w:rsidR="00625EBB" w:rsidRPr="00625EBB">
                    <w:rPr>
                      <w:b w:val="0"/>
                      <w:bCs w:val="0"/>
                      <w:webHidden/>
                      <w:sz w:val="28"/>
                      <w:szCs w:val="28"/>
                    </w:rPr>
                    <w:fldChar w:fldCharType="begin"/>
                  </w:r>
                  <w:r w:rsidR="00625EBB" w:rsidRPr="00625EBB">
                    <w:rPr>
                      <w:b w:val="0"/>
                      <w:bCs w:val="0"/>
                      <w:webHidden/>
                      <w:sz w:val="28"/>
                      <w:szCs w:val="28"/>
                    </w:rPr>
                    <w:instrText xml:space="preserve"> PAGEREF _Toc100743454 \h </w:instrText>
                  </w:r>
                  <w:r w:rsidR="00625EBB" w:rsidRPr="00625EBB">
                    <w:rPr>
                      <w:b w:val="0"/>
                      <w:bCs w:val="0"/>
                      <w:webHidden/>
                      <w:sz w:val="28"/>
                      <w:szCs w:val="28"/>
                    </w:rPr>
                  </w:r>
                  <w:r w:rsidR="00625EBB" w:rsidRPr="00625EBB">
                    <w:rPr>
                      <w:b w:val="0"/>
                      <w:bCs w:val="0"/>
                      <w:webHidden/>
                      <w:sz w:val="28"/>
                      <w:szCs w:val="28"/>
                    </w:rPr>
                    <w:fldChar w:fldCharType="separate"/>
                  </w:r>
                  <w:r w:rsidR="00992257">
                    <w:rPr>
                      <w:b w:val="0"/>
                      <w:bCs w:val="0"/>
                      <w:webHidden/>
                      <w:sz w:val="28"/>
                      <w:szCs w:val="28"/>
                    </w:rPr>
                    <w:t>78</w:t>
                  </w:r>
                  <w:r w:rsidR="00625EBB" w:rsidRPr="00625EBB">
                    <w:rPr>
                      <w:b w:val="0"/>
                      <w:bCs w:val="0"/>
                      <w:webHidden/>
                      <w:sz w:val="28"/>
                      <w:szCs w:val="28"/>
                    </w:rPr>
                    <w:fldChar w:fldCharType="end"/>
                  </w:r>
                </w:hyperlink>
              </w:p>
            </w:tc>
          </w:tr>
          <w:tr w:rsidR="00625EBB" w:rsidRPr="00A86E53" w14:paraId="275407F8" w14:textId="77777777" w:rsidTr="00625EBB">
            <w:tc>
              <w:tcPr>
                <w:tcW w:w="10053" w:type="dxa"/>
              </w:tcPr>
              <w:p w14:paraId="3CC9DDF0" w14:textId="77777777" w:rsidR="00625EBB" w:rsidRPr="00A86E53" w:rsidRDefault="00D44CFC" w:rsidP="0099674E">
                <w:pPr>
                  <w:pStyle w:val="15"/>
                  <w:tabs>
                    <w:tab w:val="right" w:leader="dot" w:pos="10053"/>
                  </w:tabs>
                  <w:jc w:val="both"/>
                  <w:rPr>
                    <w:rFonts w:asciiTheme="minorHAnsi" w:eastAsiaTheme="minorEastAsia" w:hAnsiTheme="minorHAnsi" w:cstheme="minorBidi"/>
                    <w:noProof/>
                    <w:sz w:val="28"/>
                    <w:szCs w:val="28"/>
                  </w:rPr>
                </w:pPr>
                <w:hyperlink w:anchor="_Toc100743455" w:history="1">
                  <w:r w:rsidR="00625EBB" w:rsidRPr="00625EBB">
                    <w:rPr>
                      <w:rStyle w:val="a5"/>
                      <w:noProof/>
                      <w:sz w:val="28"/>
                      <w:szCs w:val="28"/>
                    </w:rPr>
                    <w:t>Приложение 2. План-график выездов в организации социального обслуживания</w:t>
                  </w:r>
                  <w:r w:rsidR="00625EBB" w:rsidRPr="00625EBB">
                    <w:rPr>
                      <w:noProof/>
                      <w:webHidden/>
                      <w:sz w:val="28"/>
                      <w:szCs w:val="28"/>
                    </w:rPr>
                    <w:tab/>
                  </w:r>
                  <w:r w:rsidR="00625EBB" w:rsidRPr="00625EBB">
                    <w:rPr>
                      <w:noProof/>
                      <w:webHidden/>
                      <w:sz w:val="28"/>
                      <w:szCs w:val="28"/>
                    </w:rPr>
                    <w:fldChar w:fldCharType="begin"/>
                  </w:r>
                  <w:r w:rsidR="00625EBB" w:rsidRPr="00625EBB">
                    <w:rPr>
                      <w:noProof/>
                      <w:webHidden/>
                      <w:sz w:val="28"/>
                      <w:szCs w:val="28"/>
                    </w:rPr>
                    <w:instrText xml:space="preserve"> PAGEREF _Toc100743455 \h </w:instrText>
                  </w:r>
                  <w:r w:rsidR="00625EBB" w:rsidRPr="00625EBB">
                    <w:rPr>
                      <w:noProof/>
                      <w:webHidden/>
                      <w:sz w:val="28"/>
                      <w:szCs w:val="28"/>
                    </w:rPr>
                  </w:r>
                  <w:r w:rsidR="00625EBB" w:rsidRPr="00625EBB">
                    <w:rPr>
                      <w:noProof/>
                      <w:webHidden/>
                      <w:sz w:val="28"/>
                      <w:szCs w:val="28"/>
                    </w:rPr>
                    <w:fldChar w:fldCharType="separate"/>
                  </w:r>
                  <w:r w:rsidR="00992257">
                    <w:rPr>
                      <w:b/>
                      <w:bCs/>
                      <w:noProof/>
                      <w:webHidden/>
                      <w:sz w:val="28"/>
                      <w:szCs w:val="28"/>
                    </w:rPr>
                    <w:t>Ошибка! Закладка не определена.</w:t>
                  </w:r>
                  <w:r w:rsidR="00625EBB" w:rsidRPr="00625EBB">
                    <w:rPr>
                      <w:noProof/>
                      <w:webHidden/>
                      <w:sz w:val="28"/>
                      <w:szCs w:val="28"/>
                    </w:rPr>
                    <w:fldChar w:fldCharType="end"/>
                  </w:r>
                </w:hyperlink>
              </w:p>
            </w:tc>
          </w:tr>
        </w:tbl>
        <w:p w14:paraId="42F80EBE" w14:textId="69029611" w:rsidR="00A86E53" w:rsidRPr="00A86E53" w:rsidRDefault="00A86E53" w:rsidP="00625EBB">
          <w:pPr>
            <w:pStyle w:val="15"/>
            <w:tabs>
              <w:tab w:val="right" w:leader="dot" w:pos="10053"/>
            </w:tabs>
            <w:jc w:val="both"/>
            <w:rPr>
              <w:rFonts w:asciiTheme="minorHAnsi" w:eastAsiaTheme="minorEastAsia" w:hAnsiTheme="minorHAnsi" w:cstheme="minorBidi"/>
              <w:noProof/>
              <w:sz w:val="28"/>
              <w:szCs w:val="28"/>
            </w:rPr>
          </w:pPr>
        </w:p>
        <w:p w14:paraId="01585456" w14:textId="415A6F15" w:rsidR="00F2436F" w:rsidRPr="00474851" w:rsidRDefault="00F2436F">
          <w:pPr>
            <w:rPr>
              <w:sz w:val="28"/>
              <w:szCs w:val="28"/>
            </w:rPr>
          </w:pPr>
          <w:r w:rsidRPr="00A86E53">
            <w:rPr>
              <w:sz w:val="28"/>
              <w:szCs w:val="28"/>
            </w:rPr>
            <w:fldChar w:fldCharType="end"/>
          </w:r>
        </w:p>
      </w:sdtContent>
    </w:sdt>
    <w:p w14:paraId="41DEC7B1" w14:textId="77777777" w:rsidR="00F2436F" w:rsidRDefault="00F2436F">
      <w:pPr>
        <w:rPr>
          <w:rFonts w:eastAsia="Calibri"/>
          <w:b/>
          <w:bCs/>
          <w:i/>
          <w:iCs/>
          <w:color w:val="0D594F"/>
          <w:sz w:val="32"/>
          <w:szCs w:val="32"/>
          <w:lang w:eastAsia="en-US"/>
        </w:rPr>
      </w:pPr>
      <w:r>
        <w:br w:type="page"/>
      </w:r>
    </w:p>
    <w:p w14:paraId="58E1DB18" w14:textId="122A73C4" w:rsidR="007B16DB" w:rsidRDefault="007B16DB" w:rsidP="00CB4FFC">
      <w:pPr>
        <w:pStyle w:val="1"/>
      </w:pPr>
      <w:bookmarkStart w:id="3" w:name="_Toc100743437"/>
      <w:bookmarkEnd w:id="2"/>
      <w:r>
        <w:lastRenderedPageBreak/>
        <w:t>Введение</w:t>
      </w:r>
      <w:bookmarkEnd w:id="3"/>
    </w:p>
    <w:p w14:paraId="6B9F1723" w14:textId="77777777" w:rsidR="007B16DB" w:rsidRDefault="007B16DB" w:rsidP="007B16DB">
      <w:pPr>
        <w:rPr>
          <w:rFonts w:eastAsia="Calibri"/>
          <w:lang w:eastAsia="en-US"/>
        </w:rPr>
      </w:pPr>
    </w:p>
    <w:p w14:paraId="51477760" w14:textId="77777777" w:rsidR="007B16DB" w:rsidRPr="007A761B" w:rsidRDefault="007B16DB" w:rsidP="007B16DB">
      <w:pPr>
        <w:rPr>
          <w:rFonts w:eastAsia="Calibri"/>
          <w:lang w:eastAsia="en-US"/>
        </w:rPr>
      </w:pPr>
    </w:p>
    <w:p w14:paraId="3DBB79D0" w14:textId="6463B580" w:rsidR="007B16DB" w:rsidRDefault="007B16DB" w:rsidP="007B16DB">
      <w:pPr>
        <w:tabs>
          <w:tab w:val="left" w:pos="1134"/>
        </w:tabs>
        <w:autoSpaceDE w:val="0"/>
        <w:autoSpaceDN w:val="0"/>
        <w:adjustRightInd w:val="0"/>
        <w:ind w:firstLine="1134"/>
        <w:jc w:val="both"/>
        <w:rPr>
          <w:bCs/>
          <w:sz w:val="28"/>
          <w:szCs w:val="28"/>
        </w:rPr>
      </w:pPr>
      <w:r w:rsidRPr="00986DDB">
        <w:rPr>
          <w:bCs/>
          <w:sz w:val="28"/>
          <w:szCs w:val="28"/>
        </w:rPr>
        <w:t>В современных условиях независимая оценка качества условий оказания услуг</w:t>
      </w:r>
      <w:r w:rsidR="004A70AC">
        <w:rPr>
          <w:bCs/>
          <w:sz w:val="28"/>
          <w:szCs w:val="28"/>
        </w:rPr>
        <w:t xml:space="preserve"> </w:t>
      </w:r>
      <w:r w:rsidRPr="00986DDB">
        <w:rPr>
          <w:bCs/>
          <w:sz w:val="28"/>
          <w:szCs w:val="28"/>
        </w:rPr>
        <w:t xml:space="preserve">является одной из форм общественного контроля и осуществляется с целью информирования </w:t>
      </w:r>
      <w:r>
        <w:rPr>
          <w:bCs/>
          <w:sz w:val="28"/>
          <w:szCs w:val="28"/>
        </w:rPr>
        <w:t>как получателей</w:t>
      </w:r>
      <w:r w:rsidR="004A70AC">
        <w:rPr>
          <w:bCs/>
          <w:sz w:val="28"/>
          <w:szCs w:val="28"/>
        </w:rPr>
        <w:t xml:space="preserve"> </w:t>
      </w:r>
      <w:r>
        <w:rPr>
          <w:bCs/>
          <w:sz w:val="28"/>
          <w:szCs w:val="28"/>
        </w:rPr>
        <w:t xml:space="preserve">услуг, так и работников сферы социальной защиты населения </w:t>
      </w:r>
      <w:r w:rsidRPr="00986DDB">
        <w:rPr>
          <w:bCs/>
          <w:sz w:val="28"/>
          <w:szCs w:val="28"/>
        </w:rPr>
        <w:t>о качестве условий предоставления услуг, которое обеспечива</w:t>
      </w:r>
      <w:r>
        <w:rPr>
          <w:bCs/>
          <w:sz w:val="28"/>
          <w:szCs w:val="28"/>
        </w:rPr>
        <w:t>ю</w:t>
      </w:r>
      <w:r w:rsidRPr="00986DDB">
        <w:rPr>
          <w:bCs/>
          <w:sz w:val="28"/>
          <w:szCs w:val="28"/>
        </w:rPr>
        <w:t>т</w:t>
      </w:r>
      <w:r w:rsidR="004A70AC">
        <w:rPr>
          <w:bCs/>
          <w:sz w:val="28"/>
          <w:szCs w:val="28"/>
        </w:rPr>
        <w:t xml:space="preserve"> </w:t>
      </w:r>
      <w:r>
        <w:rPr>
          <w:bCs/>
          <w:sz w:val="28"/>
          <w:szCs w:val="28"/>
        </w:rPr>
        <w:t xml:space="preserve">организации, оказывающие такие услуги. </w:t>
      </w:r>
    </w:p>
    <w:p w14:paraId="5C3CF588" w14:textId="77777777" w:rsidR="007B16DB" w:rsidRDefault="007B16DB" w:rsidP="007B16DB">
      <w:pPr>
        <w:tabs>
          <w:tab w:val="left" w:pos="1134"/>
        </w:tabs>
        <w:autoSpaceDE w:val="0"/>
        <w:autoSpaceDN w:val="0"/>
        <w:adjustRightInd w:val="0"/>
        <w:ind w:firstLine="1134"/>
        <w:jc w:val="both"/>
        <w:rPr>
          <w:bCs/>
          <w:sz w:val="28"/>
          <w:szCs w:val="28"/>
        </w:rPr>
      </w:pPr>
      <w:r>
        <w:rPr>
          <w:bCs/>
          <w:sz w:val="28"/>
          <w:szCs w:val="28"/>
        </w:rPr>
        <w:t>НОК представляет собой «</w:t>
      </w:r>
      <w:r w:rsidRPr="00986DDB">
        <w:rPr>
          <w:bCs/>
          <w:sz w:val="28"/>
          <w:szCs w:val="28"/>
        </w:rPr>
        <w:t>оценочное исследование, базирующееся на единой методологии, основанной, в свою очередь, на единой системе критериев оценки, реализуемой с помощью смешанных стратегий, и касающееся определённого взаимосвязанного круга акторов. Акторы НОК, как и критерии оценки, определяются на законодательном уровне</w:t>
      </w:r>
      <w:r>
        <w:rPr>
          <w:bCs/>
          <w:sz w:val="28"/>
          <w:szCs w:val="28"/>
        </w:rPr>
        <w:t>»</w:t>
      </w:r>
      <w:r w:rsidRPr="00596778">
        <w:rPr>
          <w:vertAlign w:val="superscript"/>
        </w:rPr>
        <w:footnoteReference w:id="1"/>
      </w:r>
      <w:r w:rsidRPr="00986DDB">
        <w:rPr>
          <w:bCs/>
          <w:sz w:val="28"/>
          <w:szCs w:val="28"/>
        </w:rPr>
        <w:t xml:space="preserve">. </w:t>
      </w:r>
    </w:p>
    <w:p w14:paraId="29A43B7F" w14:textId="6A0BDDD6" w:rsidR="007B16DB" w:rsidRPr="00986DDB" w:rsidRDefault="007B16DB" w:rsidP="007B16DB">
      <w:pPr>
        <w:tabs>
          <w:tab w:val="left" w:pos="1134"/>
        </w:tabs>
        <w:autoSpaceDE w:val="0"/>
        <w:autoSpaceDN w:val="0"/>
        <w:adjustRightInd w:val="0"/>
        <w:ind w:firstLine="1134"/>
        <w:jc w:val="both"/>
        <w:rPr>
          <w:bCs/>
          <w:sz w:val="28"/>
          <w:szCs w:val="28"/>
        </w:rPr>
      </w:pPr>
      <w:r w:rsidRPr="00986DDB">
        <w:rPr>
          <w:bCs/>
          <w:sz w:val="28"/>
          <w:szCs w:val="28"/>
        </w:rPr>
        <w:t xml:space="preserve">До 2017 года включительно подходы к оценке качества ориентировались прежде всего на такое понятие, как «качество </w:t>
      </w:r>
      <w:r>
        <w:rPr>
          <w:bCs/>
          <w:sz w:val="28"/>
          <w:szCs w:val="28"/>
        </w:rPr>
        <w:t>оказания услуг</w:t>
      </w:r>
      <w:r w:rsidRPr="00986DDB">
        <w:rPr>
          <w:bCs/>
          <w:sz w:val="28"/>
          <w:szCs w:val="28"/>
        </w:rPr>
        <w:t>». С 2017 года законодательством РФ в рамках оценки качества предусмотрен</w:t>
      </w:r>
      <w:r>
        <w:rPr>
          <w:bCs/>
          <w:sz w:val="28"/>
          <w:szCs w:val="28"/>
        </w:rPr>
        <w:t>ы</w:t>
      </w:r>
      <w:r w:rsidRPr="00986DDB">
        <w:rPr>
          <w:bCs/>
          <w:sz w:val="28"/>
          <w:szCs w:val="28"/>
        </w:rPr>
        <w:t xml:space="preserve"> </w:t>
      </w:r>
      <w:r>
        <w:rPr>
          <w:bCs/>
          <w:sz w:val="28"/>
          <w:szCs w:val="28"/>
        </w:rPr>
        <w:t>отдельные процедуры, направленные на оценку результатов оказания услуг,</w:t>
      </w:r>
      <w:r w:rsidR="004A70AC">
        <w:rPr>
          <w:bCs/>
          <w:sz w:val="28"/>
          <w:szCs w:val="28"/>
        </w:rPr>
        <w:t xml:space="preserve"> </w:t>
      </w:r>
      <w:r>
        <w:rPr>
          <w:bCs/>
          <w:sz w:val="28"/>
          <w:szCs w:val="28"/>
        </w:rPr>
        <w:t>а процедура независимой оценки концентрируется на вопросах</w:t>
      </w:r>
      <w:r w:rsidR="004A70AC">
        <w:rPr>
          <w:bCs/>
          <w:sz w:val="28"/>
          <w:szCs w:val="28"/>
        </w:rPr>
        <w:t xml:space="preserve"> </w:t>
      </w:r>
      <w:r>
        <w:rPr>
          <w:bCs/>
          <w:sz w:val="28"/>
          <w:szCs w:val="28"/>
        </w:rPr>
        <w:t xml:space="preserve">оценки </w:t>
      </w:r>
      <w:r w:rsidRPr="00986DDB">
        <w:rPr>
          <w:bCs/>
          <w:sz w:val="28"/>
          <w:szCs w:val="28"/>
        </w:rPr>
        <w:t>тех условий, в которых осуществляется</w:t>
      </w:r>
      <w:r>
        <w:rPr>
          <w:bCs/>
          <w:sz w:val="28"/>
          <w:szCs w:val="28"/>
        </w:rPr>
        <w:t xml:space="preserve"> оказание услуг</w:t>
      </w:r>
      <w:r w:rsidRPr="00986DDB">
        <w:rPr>
          <w:bCs/>
          <w:sz w:val="28"/>
          <w:szCs w:val="28"/>
        </w:rPr>
        <w:t xml:space="preserve">. </w:t>
      </w:r>
    </w:p>
    <w:p w14:paraId="1C8B4FDB" w14:textId="1C6B6E96" w:rsidR="007B16DB" w:rsidRDefault="007B16DB" w:rsidP="007B16DB">
      <w:pPr>
        <w:tabs>
          <w:tab w:val="left" w:pos="1134"/>
        </w:tabs>
        <w:autoSpaceDE w:val="0"/>
        <w:autoSpaceDN w:val="0"/>
        <w:adjustRightInd w:val="0"/>
        <w:ind w:firstLine="1134"/>
        <w:jc w:val="both"/>
        <w:rPr>
          <w:bCs/>
          <w:sz w:val="28"/>
          <w:szCs w:val="28"/>
        </w:rPr>
      </w:pPr>
      <w:r w:rsidRPr="00986DDB">
        <w:rPr>
          <w:bCs/>
          <w:sz w:val="28"/>
          <w:szCs w:val="28"/>
        </w:rPr>
        <w:t>Новая система оценки, в рамках которой применяется 5 критериев и 15 показателей, позволяет применять единые критерии для</w:t>
      </w:r>
      <w:r w:rsidR="004A70AC">
        <w:rPr>
          <w:bCs/>
          <w:sz w:val="28"/>
          <w:szCs w:val="28"/>
        </w:rPr>
        <w:t xml:space="preserve"> </w:t>
      </w:r>
      <w:r>
        <w:rPr>
          <w:bCs/>
          <w:sz w:val="28"/>
          <w:szCs w:val="28"/>
        </w:rPr>
        <w:t>различных</w:t>
      </w:r>
      <w:r w:rsidR="004A70AC">
        <w:rPr>
          <w:bCs/>
          <w:sz w:val="28"/>
          <w:szCs w:val="28"/>
        </w:rPr>
        <w:t xml:space="preserve"> </w:t>
      </w:r>
      <w:r>
        <w:rPr>
          <w:bCs/>
          <w:sz w:val="28"/>
          <w:szCs w:val="28"/>
        </w:rPr>
        <w:t>типов организаций социального обслуживания</w:t>
      </w:r>
      <w:r w:rsidR="004A70AC">
        <w:rPr>
          <w:bCs/>
          <w:sz w:val="28"/>
          <w:szCs w:val="28"/>
        </w:rPr>
        <w:t xml:space="preserve"> </w:t>
      </w:r>
      <w:r>
        <w:rPr>
          <w:bCs/>
          <w:sz w:val="28"/>
          <w:szCs w:val="28"/>
        </w:rPr>
        <w:t>населений</w:t>
      </w:r>
      <w:r w:rsidRPr="00986DDB">
        <w:rPr>
          <w:bCs/>
          <w:sz w:val="28"/>
          <w:szCs w:val="28"/>
        </w:rPr>
        <w:t xml:space="preserve">. Результаты оценки также сопоставимы с аналогичными результатами в других отраслях социальной сферы – культура, </w:t>
      </w:r>
      <w:r>
        <w:rPr>
          <w:bCs/>
          <w:sz w:val="28"/>
          <w:szCs w:val="28"/>
        </w:rPr>
        <w:t xml:space="preserve">образование, </w:t>
      </w:r>
      <w:r w:rsidRPr="00986DDB">
        <w:rPr>
          <w:bCs/>
          <w:sz w:val="28"/>
          <w:szCs w:val="28"/>
        </w:rPr>
        <w:t>социально-медицинская экспертиза, медицина.</w:t>
      </w:r>
    </w:p>
    <w:p w14:paraId="27833A6F" w14:textId="61B55895" w:rsidR="007B16DB" w:rsidRPr="00596778" w:rsidRDefault="007B16DB" w:rsidP="007B16DB">
      <w:pPr>
        <w:tabs>
          <w:tab w:val="left" w:pos="1134"/>
        </w:tabs>
        <w:autoSpaceDE w:val="0"/>
        <w:autoSpaceDN w:val="0"/>
        <w:adjustRightInd w:val="0"/>
        <w:ind w:firstLine="1134"/>
        <w:jc w:val="both"/>
        <w:rPr>
          <w:bCs/>
          <w:sz w:val="28"/>
          <w:szCs w:val="28"/>
        </w:rPr>
      </w:pPr>
      <w:r w:rsidRPr="00596778">
        <w:rPr>
          <w:bCs/>
          <w:sz w:val="28"/>
          <w:szCs w:val="28"/>
        </w:rPr>
        <w:t>При проведении независимой оценки качества, используются</w:t>
      </w:r>
      <w:r w:rsidR="004A70AC">
        <w:rPr>
          <w:bCs/>
          <w:sz w:val="28"/>
          <w:szCs w:val="28"/>
        </w:rPr>
        <w:t xml:space="preserve"> </w:t>
      </w:r>
      <w:r w:rsidRPr="00596778">
        <w:rPr>
          <w:bCs/>
          <w:sz w:val="28"/>
          <w:szCs w:val="28"/>
        </w:rPr>
        <w:t>два подхода.</w:t>
      </w:r>
    </w:p>
    <w:p w14:paraId="70657ECD" w14:textId="61C8E339" w:rsidR="007B16DB" w:rsidRPr="00596778" w:rsidRDefault="007B16DB" w:rsidP="007B16DB">
      <w:pPr>
        <w:tabs>
          <w:tab w:val="left" w:pos="1134"/>
        </w:tabs>
        <w:autoSpaceDE w:val="0"/>
        <w:autoSpaceDN w:val="0"/>
        <w:adjustRightInd w:val="0"/>
        <w:ind w:firstLine="1134"/>
        <w:jc w:val="both"/>
        <w:rPr>
          <w:bCs/>
          <w:sz w:val="28"/>
          <w:szCs w:val="28"/>
        </w:rPr>
      </w:pPr>
      <w:r w:rsidRPr="00596778">
        <w:rPr>
          <w:bCs/>
          <w:sz w:val="28"/>
          <w:szCs w:val="28"/>
        </w:rPr>
        <w:t>Квалиметрия</w:t>
      </w:r>
      <w:r>
        <w:rPr>
          <w:bCs/>
          <w:sz w:val="28"/>
          <w:szCs w:val="28"/>
        </w:rPr>
        <w:t xml:space="preserve"> - </w:t>
      </w:r>
      <w:r w:rsidRPr="00596778">
        <w:rPr>
          <w:bCs/>
          <w:sz w:val="28"/>
          <w:szCs w:val="28"/>
        </w:rPr>
        <w:t>предполагает</w:t>
      </w:r>
      <w:r w:rsidR="004A70AC">
        <w:rPr>
          <w:bCs/>
          <w:sz w:val="28"/>
          <w:szCs w:val="28"/>
        </w:rPr>
        <w:t xml:space="preserve"> </w:t>
      </w:r>
      <w:r w:rsidRPr="00596778">
        <w:rPr>
          <w:bCs/>
          <w:sz w:val="28"/>
          <w:szCs w:val="28"/>
        </w:rPr>
        <w:t>измерение параметров</w:t>
      </w:r>
      <w:r w:rsidR="004A70AC">
        <w:rPr>
          <w:bCs/>
          <w:sz w:val="28"/>
          <w:szCs w:val="28"/>
        </w:rPr>
        <w:t xml:space="preserve"> </w:t>
      </w:r>
      <w:r w:rsidRPr="00596778">
        <w:rPr>
          <w:bCs/>
          <w:sz w:val="28"/>
          <w:szCs w:val="28"/>
        </w:rPr>
        <w:t>качества деятельности организаций на</w:t>
      </w:r>
      <w:r w:rsidR="004A70AC">
        <w:rPr>
          <w:bCs/>
          <w:sz w:val="28"/>
          <w:szCs w:val="28"/>
        </w:rPr>
        <w:t xml:space="preserve"> </w:t>
      </w:r>
      <w:r w:rsidRPr="00596778">
        <w:rPr>
          <w:bCs/>
          <w:sz w:val="28"/>
          <w:szCs w:val="28"/>
        </w:rPr>
        <w:t>основании</w:t>
      </w:r>
      <w:r w:rsidR="004A70AC">
        <w:rPr>
          <w:bCs/>
          <w:sz w:val="28"/>
          <w:szCs w:val="28"/>
        </w:rPr>
        <w:t xml:space="preserve"> </w:t>
      </w:r>
      <w:r w:rsidRPr="00596778">
        <w:rPr>
          <w:bCs/>
          <w:sz w:val="28"/>
          <w:szCs w:val="28"/>
        </w:rPr>
        <w:t>объективных оценок. Т.е. определяются параметры качества, процедура оценки подразумевает проведение наблюдений для</w:t>
      </w:r>
      <w:r w:rsidR="004A70AC">
        <w:rPr>
          <w:bCs/>
          <w:sz w:val="28"/>
          <w:szCs w:val="28"/>
        </w:rPr>
        <w:t xml:space="preserve"> </w:t>
      </w:r>
      <w:r w:rsidRPr="00596778">
        <w:rPr>
          <w:bCs/>
          <w:sz w:val="28"/>
          <w:szCs w:val="28"/>
        </w:rPr>
        <w:t>оценки степени соответствия этим параметрам.</w:t>
      </w:r>
    </w:p>
    <w:p w14:paraId="00BE6D72" w14:textId="105C8C72" w:rsidR="007B16DB" w:rsidRPr="00986DDB" w:rsidRDefault="007B16DB" w:rsidP="007B16DB">
      <w:pPr>
        <w:tabs>
          <w:tab w:val="left" w:pos="1134"/>
        </w:tabs>
        <w:autoSpaceDE w:val="0"/>
        <w:autoSpaceDN w:val="0"/>
        <w:adjustRightInd w:val="0"/>
        <w:ind w:firstLine="1134"/>
        <w:jc w:val="both"/>
        <w:rPr>
          <w:bCs/>
          <w:sz w:val="28"/>
          <w:szCs w:val="28"/>
        </w:rPr>
      </w:pPr>
      <w:r>
        <w:rPr>
          <w:bCs/>
          <w:sz w:val="28"/>
          <w:szCs w:val="28"/>
        </w:rPr>
        <w:t>О</w:t>
      </w:r>
      <w:r w:rsidRPr="00596778">
        <w:rPr>
          <w:bCs/>
          <w:sz w:val="28"/>
          <w:szCs w:val="28"/>
        </w:rPr>
        <w:t>ценка удовлетворённости</w:t>
      </w:r>
      <w:r>
        <w:rPr>
          <w:bCs/>
          <w:sz w:val="28"/>
          <w:szCs w:val="28"/>
        </w:rPr>
        <w:t xml:space="preserve"> - п</w:t>
      </w:r>
      <w:r w:rsidRPr="00596778">
        <w:rPr>
          <w:bCs/>
          <w:sz w:val="28"/>
          <w:szCs w:val="28"/>
        </w:rPr>
        <w:t>о ряду исследуемых параметров выявляется оценка удовлетворённости получателей социальных услуг. Величина показателя зависит от доли</w:t>
      </w:r>
      <w:r w:rsidR="004A70AC">
        <w:rPr>
          <w:bCs/>
          <w:sz w:val="28"/>
          <w:szCs w:val="28"/>
        </w:rPr>
        <w:t xml:space="preserve"> </w:t>
      </w:r>
      <w:r w:rsidRPr="00596778">
        <w:rPr>
          <w:bCs/>
          <w:sz w:val="28"/>
          <w:szCs w:val="28"/>
        </w:rPr>
        <w:t>тех, кто</w:t>
      </w:r>
      <w:r w:rsidR="004A70AC">
        <w:rPr>
          <w:bCs/>
          <w:sz w:val="28"/>
          <w:szCs w:val="28"/>
        </w:rPr>
        <w:t xml:space="preserve"> </w:t>
      </w:r>
      <w:r w:rsidRPr="00596778">
        <w:rPr>
          <w:bCs/>
          <w:sz w:val="28"/>
          <w:szCs w:val="28"/>
        </w:rPr>
        <w:t>даёт положительную оценку.</w:t>
      </w:r>
    </w:p>
    <w:p w14:paraId="24796257" w14:textId="77777777" w:rsidR="007B16DB" w:rsidRDefault="007B16DB" w:rsidP="007B16DB">
      <w:pPr>
        <w:rPr>
          <w:rFonts w:eastAsia="Calibri"/>
          <w:b/>
          <w:bCs/>
          <w:color w:val="2375B8"/>
          <w:sz w:val="28"/>
          <w:szCs w:val="28"/>
          <w:lang w:eastAsia="en-US"/>
        </w:rPr>
      </w:pPr>
      <w:r>
        <w:rPr>
          <w:rFonts w:eastAsia="Calibri"/>
        </w:rPr>
        <w:br w:type="page"/>
      </w:r>
    </w:p>
    <w:p w14:paraId="10C97710" w14:textId="77777777" w:rsidR="00C04B32" w:rsidRDefault="00C04B32" w:rsidP="00C04B32">
      <w:pPr>
        <w:pStyle w:val="1"/>
      </w:pPr>
      <w:bookmarkStart w:id="4" w:name="_Toc100743438"/>
      <w:r>
        <w:lastRenderedPageBreak/>
        <w:t>Методология НОК</w:t>
      </w:r>
      <w:bookmarkEnd w:id="4"/>
    </w:p>
    <w:p w14:paraId="68E3E4F4" w14:textId="77777777" w:rsidR="00C04B32" w:rsidRDefault="00C04B32" w:rsidP="00C04B32">
      <w:pPr>
        <w:pStyle w:val="1"/>
      </w:pPr>
      <w:bookmarkStart w:id="5" w:name="_Toc100743439"/>
      <w:r w:rsidRPr="00C04B32">
        <w:rPr>
          <w:rStyle w:val="22"/>
          <w:rFonts w:eastAsia="Calibri"/>
          <w:b/>
          <w:bCs/>
          <w:i w:val="0"/>
          <w:iCs w:val="0"/>
        </w:rPr>
        <w:t>Правовые основы НОК</w:t>
      </w:r>
      <w:bookmarkEnd w:id="5"/>
      <w:r>
        <w:t xml:space="preserve"> </w:t>
      </w:r>
    </w:p>
    <w:p w14:paraId="6FA3B481" w14:textId="77777777" w:rsidR="00C04B32" w:rsidRPr="00C04B32" w:rsidRDefault="00C04B32" w:rsidP="00C04B32">
      <w:pPr>
        <w:tabs>
          <w:tab w:val="left" w:pos="1134"/>
        </w:tabs>
        <w:autoSpaceDE w:val="0"/>
        <w:autoSpaceDN w:val="0"/>
        <w:adjustRightInd w:val="0"/>
        <w:ind w:firstLine="709"/>
        <w:jc w:val="both"/>
        <w:rPr>
          <w:bCs/>
          <w:sz w:val="28"/>
          <w:szCs w:val="28"/>
        </w:rPr>
      </w:pPr>
      <w:bookmarkStart w:id="6" w:name="_Hlk99042485"/>
      <w:r w:rsidRPr="00C04B32">
        <w:rPr>
          <w:bCs/>
          <w:sz w:val="28"/>
          <w:szCs w:val="28"/>
        </w:rPr>
        <w:t xml:space="preserve">Независимая оценка проводится в соответствии со следующими нормативными актами: </w:t>
      </w:r>
    </w:p>
    <w:p w14:paraId="65EE98CC" w14:textId="1427199D" w:rsidR="00275614" w:rsidRPr="004B7CFD" w:rsidRDefault="00275614" w:rsidP="00755E9B">
      <w:pPr>
        <w:pStyle w:val="a6"/>
        <w:numPr>
          <w:ilvl w:val="0"/>
          <w:numId w:val="36"/>
        </w:numPr>
        <w:tabs>
          <w:tab w:val="left" w:pos="1134"/>
        </w:tabs>
        <w:autoSpaceDE w:val="0"/>
        <w:autoSpaceDN w:val="0"/>
        <w:adjustRightInd w:val="0"/>
        <w:jc w:val="both"/>
        <w:rPr>
          <w:bCs/>
          <w:sz w:val="28"/>
          <w:szCs w:val="28"/>
        </w:rPr>
      </w:pPr>
      <w:r w:rsidRPr="004B7CFD">
        <w:rPr>
          <w:bCs/>
          <w:sz w:val="28"/>
          <w:szCs w:val="28"/>
        </w:rPr>
        <w:t>Федеральным законом от 28.12.2013 № 442-ФЗ «Об основах социального обслуживания граждан в Российской Федерации»;</w:t>
      </w:r>
    </w:p>
    <w:p w14:paraId="0D68BEB4" w14:textId="77777777" w:rsidR="00275614" w:rsidRPr="004B7CFD" w:rsidRDefault="00275614" w:rsidP="00755E9B">
      <w:pPr>
        <w:pStyle w:val="a6"/>
        <w:numPr>
          <w:ilvl w:val="0"/>
          <w:numId w:val="36"/>
        </w:numPr>
        <w:tabs>
          <w:tab w:val="left" w:pos="1134"/>
        </w:tabs>
        <w:autoSpaceDE w:val="0"/>
        <w:autoSpaceDN w:val="0"/>
        <w:adjustRightInd w:val="0"/>
        <w:jc w:val="both"/>
        <w:rPr>
          <w:bCs/>
          <w:sz w:val="28"/>
          <w:szCs w:val="28"/>
        </w:rPr>
      </w:pPr>
      <w:r w:rsidRPr="004B7CFD">
        <w:rPr>
          <w:bCs/>
          <w:sz w:val="28"/>
          <w:szCs w:val="28"/>
        </w:rPr>
        <w:t>Федеральным законом от 05.12.2017 № 392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778658A1" w14:textId="43ADD185" w:rsidR="00275614" w:rsidRPr="004B7CFD" w:rsidRDefault="00275614" w:rsidP="00755E9B">
      <w:pPr>
        <w:pStyle w:val="a6"/>
        <w:numPr>
          <w:ilvl w:val="0"/>
          <w:numId w:val="36"/>
        </w:numPr>
        <w:tabs>
          <w:tab w:val="left" w:pos="1134"/>
        </w:tabs>
        <w:autoSpaceDE w:val="0"/>
        <w:autoSpaceDN w:val="0"/>
        <w:adjustRightInd w:val="0"/>
        <w:jc w:val="both"/>
        <w:rPr>
          <w:bCs/>
          <w:sz w:val="28"/>
          <w:szCs w:val="28"/>
        </w:rPr>
      </w:pPr>
      <w:r w:rsidRPr="004B7CFD">
        <w:rPr>
          <w:bCs/>
          <w:sz w:val="28"/>
          <w:szCs w:val="28"/>
        </w:rPr>
        <w:t>Федеральным законом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14:paraId="78031FBB" w14:textId="32969D86" w:rsidR="00275614" w:rsidRPr="004B7CFD" w:rsidRDefault="004B7CFD" w:rsidP="00755E9B">
      <w:pPr>
        <w:pStyle w:val="a6"/>
        <w:numPr>
          <w:ilvl w:val="0"/>
          <w:numId w:val="36"/>
        </w:numPr>
        <w:tabs>
          <w:tab w:val="left" w:pos="1134"/>
        </w:tabs>
        <w:autoSpaceDE w:val="0"/>
        <w:autoSpaceDN w:val="0"/>
        <w:adjustRightInd w:val="0"/>
        <w:jc w:val="both"/>
        <w:rPr>
          <w:bCs/>
          <w:sz w:val="28"/>
          <w:szCs w:val="28"/>
        </w:rPr>
      </w:pPr>
      <w:r w:rsidRPr="004B7CFD">
        <w:rPr>
          <w:bCs/>
          <w:sz w:val="28"/>
          <w:szCs w:val="28"/>
        </w:rPr>
        <w:t>П</w:t>
      </w:r>
      <w:r w:rsidR="00275614" w:rsidRPr="004B7CFD">
        <w:rPr>
          <w:bCs/>
          <w:sz w:val="28"/>
          <w:szCs w:val="28"/>
        </w:rPr>
        <w:t>остановлением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386A5E84" w14:textId="6FDE18CF" w:rsidR="00275614" w:rsidRPr="004B7CFD" w:rsidRDefault="004B7CFD" w:rsidP="00755E9B">
      <w:pPr>
        <w:pStyle w:val="a6"/>
        <w:numPr>
          <w:ilvl w:val="0"/>
          <w:numId w:val="36"/>
        </w:numPr>
        <w:tabs>
          <w:tab w:val="left" w:pos="1134"/>
        </w:tabs>
        <w:autoSpaceDE w:val="0"/>
        <w:autoSpaceDN w:val="0"/>
        <w:adjustRightInd w:val="0"/>
        <w:jc w:val="both"/>
        <w:rPr>
          <w:bCs/>
          <w:sz w:val="28"/>
          <w:szCs w:val="28"/>
        </w:rPr>
      </w:pPr>
      <w:r w:rsidRPr="004B7CFD">
        <w:rPr>
          <w:bCs/>
          <w:sz w:val="28"/>
          <w:szCs w:val="28"/>
        </w:rPr>
        <w:t>П</w:t>
      </w:r>
      <w:r w:rsidR="00275614" w:rsidRPr="004B7CFD">
        <w:rPr>
          <w:bCs/>
          <w:sz w:val="28"/>
          <w:szCs w:val="28"/>
        </w:rPr>
        <w:t xml:space="preserve">риказом Минтруда России от 23.05.2018 № 317н </w:t>
      </w:r>
      <w:r w:rsidRPr="004B7CFD">
        <w:rPr>
          <w:bCs/>
          <w:sz w:val="28"/>
          <w:szCs w:val="28"/>
        </w:rPr>
        <w:t xml:space="preserve"> </w:t>
      </w:r>
      <w:r w:rsidR="00275614" w:rsidRPr="004B7CFD">
        <w:rPr>
          <w:bCs/>
          <w:sz w:val="28"/>
          <w:szCs w:val="28"/>
        </w:rPr>
        <w:t>«Об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p>
    <w:p w14:paraId="63B8BBE0" w14:textId="77777777" w:rsidR="00275614" w:rsidRPr="004B7CFD" w:rsidRDefault="00275614" w:rsidP="00755E9B">
      <w:pPr>
        <w:pStyle w:val="a6"/>
        <w:numPr>
          <w:ilvl w:val="0"/>
          <w:numId w:val="36"/>
        </w:numPr>
        <w:tabs>
          <w:tab w:val="left" w:pos="1134"/>
        </w:tabs>
        <w:autoSpaceDE w:val="0"/>
        <w:autoSpaceDN w:val="0"/>
        <w:adjustRightInd w:val="0"/>
        <w:jc w:val="both"/>
        <w:rPr>
          <w:bCs/>
          <w:sz w:val="28"/>
          <w:szCs w:val="28"/>
        </w:rPr>
      </w:pPr>
      <w:r w:rsidRPr="004B7CFD">
        <w:rPr>
          <w:bCs/>
          <w:sz w:val="28"/>
          <w:szCs w:val="28"/>
        </w:rPr>
        <w:t>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Минтруда России от 30 октября 2018 г. № 675н);</w:t>
      </w:r>
    </w:p>
    <w:p w14:paraId="172385A6" w14:textId="366AACB2" w:rsidR="00275614" w:rsidRPr="004B7CFD" w:rsidRDefault="00275614" w:rsidP="00755E9B">
      <w:pPr>
        <w:pStyle w:val="a6"/>
        <w:numPr>
          <w:ilvl w:val="0"/>
          <w:numId w:val="36"/>
        </w:numPr>
        <w:tabs>
          <w:tab w:val="left" w:pos="1134"/>
        </w:tabs>
        <w:autoSpaceDE w:val="0"/>
        <w:autoSpaceDN w:val="0"/>
        <w:adjustRightInd w:val="0"/>
        <w:jc w:val="both"/>
        <w:rPr>
          <w:bCs/>
          <w:sz w:val="28"/>
          <w:szCs w:val="28"/>
        </w:rPr>
      </w:pPr>
      <w:r w:rsidRPr="004B7CFD">
        <w:rPr>
          <w:bCs/>
          <w:sz w:val="28"/>
          <w:szCs w:val="28"/>
        </w:rPr>
        <w:t>приказом Минтруда России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7D29E1A3" w14:textId="48CAEA53" w:rsidR="00042CFE" w:rsidRPr="004B7CFD" w:rsidRDefault="00275614" w:rsidP="00755E9B">
      <w:pPr>
        <w:pStyle w:val="a6"/>
        <w:numPr>
          <w:ilvl w:val="0"/>
          <w:numId w:val="36"/>
        </w:numPr>
        <w:tabs>
          <w:tab w:val="left" w:pos="1134"/>
        </w:tabs>
        <w:autoSpaceDE w:val="0"/>
        <w:autoSpaceDN w:val="0"/>
        <w:adjustRightInd w:val="0"/>
        <w:jc w:val="both"/>
        <w:rPr>
          <w:bCs/>
          <w:sz w:val="28"/>
          <w:szCs w:val="28"/>
        </w:rPr>
      </w:pPr>
      <w:r w:rsidRPr="004B7CFD">
        <w:rPr>
          <w:bCs/>
          <w:sz w:val="28"/>
          <w:szCs w:val="28"/>
        </w:rPr>
        <w:t>перечнем организаций, в отношении которых проводится независимая оценка качества, утвержденным Общественным советом по проведению независимой оценки качества при Депсоцразвития Югры (приложение 1 к Техническому заданию);</w:t>
      </w:r>
    </w:p>
    <w:p w14:paraId="138F1751" w14:textId="6A6FAACA" w:rsidR="00042CFE" w:rsidRPr="004B7CFD" w:rsidRDefault="0038656F" w:rsidP="00755E9B">
      <w:pPr>
        <w:pStyle w:val="a6"/>
        <w:numPr>
          <w:ilvl w:val="0"/>
          <w:numId w:val="36"/>
        </w:numPr>
        <w:tabs>
          <w:tab w:val="left" w:pos="1134"/>
        </w:tabs>
        <w:autoSpaceDE w:val="0"/>
        <w:autoSpaceDN w:val="0"/>
        <w:adjustRightInd w:val="0"/>
        <w:jc w:val="both"/>
        <w:rPr>
          <w:bCs/>
          <w:sz w:val="28"/>
          <w:szCs w:val="28"/>
        </w:rPr>
      </w:pPr>
      <w:r>
        <w:rPr>
          <w:bCs/>
          <w:sz w:val="28"/>
          <w:szCs w:val="28"/>
        </w:rPr>
        <w:lastRenderedPageBreak/>
        <w:t xml:space="preserve">СП </w:t>
      </w:r>
      <w:r w:rsidR="00042CFE" w:rsidRPr="004B7CFD">
        <w:rPr>
          <w:bCs/>
          <w:sz w:val="28"/>
          <w:szCs w:val="28"/>
        </w:rPr>
        <w:t>2.3/2.4.3590-20 «Санитарно-эпидемиологические требования к организации общественного питания населения»;</w:t>
      </w:r>
    </w:p>
    <w:p w14:paraId="242F74AC" w14:textId="11FB8492" w:rsidR="0038656F" w:rsidRDefault="0038656F" w:rsidP="00755E9B">
      <w:pPr>
        <w:pStyle w:val="a6"/>
        <w:numPr>
          <w:ilvl w:val="0"/>
          <w:numId w:val="36"/>
        </w:numPr>
        <w:tabs>
          <w:tab w:val="left" w:pos="1134"/>
        </w:tabs>
        <w:autoSpaceDE w:val="0"/>
        <w:autoSpaceDN w:val="0"/>
        <w:adjustRightInd w:val="0"/>
        <w:jc w:val="both"/>
        <w:rPr>
          <w:bCs/>
          <w:sz w:val="28"/>
          <w:szCs w:val="28"/>
        </w:rPr>
      </w:pPr>
      <w:r w:rsidRPr="0038656F">
        <w:rPr>
          <w:bCs/>
          <w:sz w:val="28"/>
          <w:szCs w:val="28"/>
        </w:rPr>
        <w:t>СП 59.13330.2020 «СНиП 35-01-2001 Доступность зданий и сооружений для маломобильных групп населения»</w:t>
      </w:r>
      <w:r>
        <w:rPr>
          <w:bCs/>
          <w:sz w:val="28"/>
          <w:szCs w:val="28"/>
        </w:rPr>
        <w:t>;</w:t>
      </w:r>
    </w:p>
    <w:p w14:paraId="28A8665A" w14:textId="6AF06A6B" w:rsidR="00C04B32" w:rsidRPr="004B7CFD" w:rsidRDefault="00042CFE" w:rsidP="00755E9B">
      <w:pPr>
        <w:pStyle w:val="a6"/>
        <w:numPr>
          <w:ilvl w:val="0"/>
          <w:numId w:val="36"/>
        </w:numPr>
        <w:tabs>
          <w:tab w:val="left" w:pos="1134"/>
        </w:tabs>
        <w:autoSpaceDE w:val="0"/>
        <w:autoSpaceDN w:val="0"/>
        <w:adjustRightInd w:val="0"/>
        <w:jc w:val="both"/>
        <w:rPr>
          <w:bCs/>
          <w:sz w:val="28"/>
          <w:szCs w:val="28"/>
        </w:rPr>
      </w:pPr>
      <w:r w:rsidRPr="004B7CFD">
        <w:rPr>
          <w:bCs/>
          <w:sz w:val="28"/>
          <w:szCs w:val="28"/>
        </w:rPr>
        <w:t>Изменения</w:t>
      </w:r>
      <w:r w:rsidR="004B7CFD" w:rsidRPr="004B7CFD">
        <w:rPr>
          <w:bCs/>
          <w:sz w:val="28"/>
          <w:szCs w:val="28"/>
        </w:rPr>
        <w:t>ми</w:t>
      </w:r>
      <w:r w:rsidRPr="004B7CFD">
        <w:rPr>
          <w:bCs/>
          <w:sz w:val="28"/>
          <w:szCs w:val="28"/>
        </w:rPr>
        <w:t xml:space="preserve"> № 1 к СП 59.13330.2012 «Доступность зданий и сооружений для маломобильных групп населения» с учетом изменений, внесенных приказом Министерства строительства и жилищно-коммунального хозяйства Российской Федерации от 21 октября 2015 г. № 750/пр.</w:t>
      </w:r>
    </w:p>
    <w:p w14:paraId="41857A92" w14:textId="512EEE20" w:rsidR="004B7CFD" w:rsidRPr="004B7CFD" w:rsidRDefault="004B7CFD" w:rsidP="00755E9B">
      <w:pPr>
        <w:pStyle w:val="a6"/>
        <w:numPr>
          <w:ilvl w:val="0"/>
          <w:numId w:val="36"/>
        </w:numPr>
        <w:tabs>
          <w:tab w:val="left" w:pos="1134"/>
        </w:tabs>
        <w:autoSpaceDE w:val="0"/>
        <w:autoSpaceDN w:val="0"/>
        <w:adjustRightInd w:val="0"/>
        <w:jc w:val="both"/>
        <w:rPr>
          <w:bCs/>
          <w:sz w:val="28"/>
          <w:szCs w:val="28"/>
        </w:rPr>
      </w:pPr>
      <w:r w:rsidRPr="004B7CFD">
        <w:rPr>
          <w:bCs/>
          <w:sz w:val="28"/>
          <w:szCs w:val="28"/>
        </w:rPr>
        <w:t>СП 141.13330.2012 «Учреждения социального обслуживания населения. Правила расчета и размещения».</w:t>
      </w:r>
    </w:p>
    <w:p w14:paraId="1072328C" w14:textId="2C5BE522" w:rsidR="004B7CFD" w:rsidRPr="004B7CFD" w:rsidRDefault="004B7CFD" w:rsidP="00755E9B">
      <w:pPr>
        <w:pStyle w:val="a6"/>
        <w:numPr>
          <w:ilvl w:val="0"/>
          <w:numId w:val="36"/>
        </w:numPr>
        <w:tabs>
          <w:tab w:val="left" w:pos="1134"/>
        </w:tabs>
        <w:autoSpaceDE w:val="0"/>
        <w:autoSpaceDN w:val="0"/>
        <w:adjustRightInd w:val="0"/>
        <w:jc w:val="both"/>
        <w:rPr>
          <w:bCs/>
          <w:sz w:val="28"/>
          <w:szCs w:val="28"/>
        </w:rPr>
      </w:pPr>
      <w:r w:rsidRPr="004B7CFD">
        <w:rPr>
          <w:bCs/>
          <w:sz w:val="28"/>
          <w:szCs w:val="28"/>
        </w:rPr>
        <w:t>ГОСТ Р 52142-2013 «Социальное обслуживание населения. Качество социальных услуг. Общие положения».</w:t>
      </w:r>
    </w:p>
    <w:bookmarkEnd w:id="6"/>
    <w:p w14:paraId="3578776D" w14:textId="1EE240FD" w:rsidR="00C04B32" w:rsidRDefault="00C04B32" w:rsidP="00C04B32">
      <w:pPr>
        <w:pStyle w:val="1"/>
      </w:pPr>
      <w:r>
        <w:br w:type="page"/>
      </w:r>
    </w:p>
    <w:p w14:paraId="72865962" w14:textId="271D98B7" w:rsidR="00076018" w:rsidRDefault="007B16DB" w:rsidP="00076018">
      <w:pPr>
        <w:pStyle w:val="20"/>
        <w:rPr>
          <w:rFonts w:eastAsia="Calibri"/>
        </w:rPr>
      </w:pPr>
      <w:bookmarkStart w:id="7" w:name="_Toc100743440"/>
      <w:r>
        <w:rPr>
          <w:rFonts w:eastAsia="Calibri"/>
        </w:rPr>
        <w:lastRenderedPageBreak/>
        <w:t>Целевые установки</w:t>
      </w:r>
      <w:r w:rsidR="00596778">
        <w:rPr>
          <w:rFonts w:eastAsia="Calibri"/>
        </w:rPr>
        <w:t xml:space="preserve"> исследования</w:t>
      </w:r>
      <w:bookmarkEnd w:id="7"/>
    </w:p>
    <w:p w14:paraId="6C969298" w14:textId="6782CB5A" w:rsidR="00596778" w:rsidRDefault="00596778" w:rsidP="00596778">
      <w:pPr>
        <w:rPr>
          <w:rFonts w:eastAsia="Calibri"/>
          <w:lang w:eastAsia="en-US"/>
        </w:rPr>
      </w:pPr>
    </w:p>
    <w:p w14:paraId="1FC01889" w14:textId="2779F545" w:rsidR="00596778" w:rsidRDefault="00596778" w:rsidP="00596778">
      <w:pPr>
        <w:rPr>
          <w:rFonts w:eastAsia="Calibri"/>
          <w:lang w:eastAsia="en-US"/>
        </w:rPr>
      </w:pPr>
    </w:p>
    <w:p w14:paraId="35FBBCCE" w14:textId="7D60C154" w:rsidR="00C04B32" w:rsidRDefault="007B16DB" w:rsidP="00C04B32">
      <w:pPr>
        <w:tabs>
          <w:tab w:val="left" w:pos="1134"/>
        </w:tabs>
        <w:autoSpaceDE w:val="0"/>
        <w:autoSpaceDN w:val="0"/>
        <w:adjustRightInd w:val="0"/>
        <w:ind w:firstLine="709"/>
        <w:jc w:val="both"/>
        <w:rPr>
          <w:b/>
          <w:sz w:val="28"/>
          <w:szCs w:val="28"/>
        </w:rPr>
      </w:pPr>
      <w:r>
        <w:rPr>
          <w:b/>
          <w:sz w:val="28"/>
          <w:szCs w:val="28"/>
        </w:rPr>
        <w:t>Цел</w:t>
      </w:r>
      <w:r w:rsidR="00C04B32">
        <w:rPr>
          <w:b/>
          <w:sz w:val="28"/>
          <w:szCs w:val="28"/>
        </w:rPr>
        <w:t>и</w:t>
      </w:r>
      <w:r>
        <w:rPr>
          <w:b/>
          <w:sz w:val="28"/>
          <w:szCs w:val="28"/>
        </w:rPr>
        <w:t>:</w:t>
      </w:r>
    </w:p>
    <w:p w14:paraId="7B98F6CD" w14:textId="77777777" w:rsidR="00C04B32" w:rsidRPr="00C04B32" w:rsidRDefault="00C04B32" w:rsidP="00C04B32">
      <w:pPr>
        <w:tabs>
          <w:tab w:val="left" w:pos="1134"/>
        </w:tabs>
        <w:autoSpaceDE w:val="0"/>
        <w:autoSpaceDN w:val="0"/>
        <w:adjustRightInd w:val="0"/>
        <w:ind w:firstLine="709"/>
        <w:jc w:val="both"/>
        <w:rPr>
          <w:bCs/>
          <w:sz w:val="28"/>
          <w:szCs w:val="28"/>
        </w:rPr>
      </w:pPr>
      <w:r w:rsidRPr="00C04B32">
        <w:rPr>
          <w:bCs/>
          <w:sz w:val="28"/>
          <w:szCs w:val="28"/>
        </w:rPr>
        <w:t>1. Повышение качества деятельности организаций социального обслуживания Ханты-Мансийского автономного округа – Югры.</w:t>
      </w:r>
    </w:p>
    <w:p w14:paraId="3641000C" w14:textId="77777777" w:rsidR="00C04B32" w:rsidRPr="00C04B32" w:rsidRDefault="00C04B32" w:rsidP="00C04B32">
      <w:pPr>
        <w:tabs>
          <w:tab w:val="left" w:pos="1134"/>
        </w:tabs>
        <w:autoSpaceDE w:val="0"/>
        <w:autoSpaceDN w:val="0"/>
        <w:adjustRightInd w:val="0"/>
        <w:ind w:firstLine="709"/>
        <w:jc w:val="both"/>
        <w:rPr>
          <w:bCs/>
          <w:sz w:val="28"/>
          <w:szCs w:val="28"/>
        </w:rPr>
      </w:pPr>
      <w:r w:rsidRPr="00C04B32">
        <w:rPr>
          <w:bCs/>
          <w:sz w:val="28"/>
          <w:szCs w:val="28"/>
        </w:rPr>
        <w:t>2. Улучшение информированности получателей социальных услуг о качестве условий оказания услуг организациями социального обслуживания Ханты-Мансийского автономного округа – Югры.</w:t>
      </w:r>
    </w:p>
    <w:p w14:paraId="739B2776" w14:textId="2E3AD39C" w:rsidR="00C04B32" w:rsidRPr="00C04B32" w:rsidRDefault="00C04B32" w:rsidP="00C04B32">
      <w:pPr>
        <w:ind w:firstLine="709"/>
        <w:jc w:val="both"/>
        <w:rPr>
          <w:rFonts w:eastAsia="Calibri"/>
          <w:b/>
          <w:sz w:val="28"/>
          <w:szCs w:val="28"/>
          <w:lang w:eastAsia="en-US"/>
        </w:rPr>
      </w:pPr>
      <w:r w:rsidRPr="00C04B32">
        <w:rPr>
          <w:rFonts w:eastAsia="Calibri"/>
          <w:b/>
          <w:sz w:val="28"/>
          <w:szCs w:val="28"/>
          <w:lang w:eastAsia="en-US"/>
        </w:rPr>
        <w:t>Задачи:</w:t>
      </w:r>
    </w:p>
    <w:p w14:paraId="2245D846" w14:textId="77777777" w:rsidR="00C04B32" w:rsidRPr="00C04B32" w:rsidRDefault="00C04B32" w:rsidP="00C04B32">
      <w:pPr>
        <w:ind w:firstLine="709"/>
        <w:jc w:val="both"/>
        <w:rPr>
          <w:rFonts w:eastAsia="Calibri"/>
          <w:sz w:val="28"/>
          <w:szCs w:val="28"/>
          <w:lang w:eastAsia="en-US"/>
        </w:rPr>
      </w:pPr>
      <w:r w:rsidRPr="00C04B32">
        <w:rPr>
          <w:rFonts w:eastAsia="Calibri"/>
          <w:sz w:val="28"/>
          <w:szCs w:val="28"/>
          <w:lang w:eastAsia="en-US"/>
        </w:rPr>
        <w:t>1. Получение информации об организации, о качестве предоставления социальных услуг и удовлетворенности получателей качеством условий оказания социальных услуг организациями социального обслуживания Ханты-Мансийского автономного округа – Югры.</w:t>
      </w:r>
    </w:p>
    <w:p w14:paraId="6C86B963" w14:textId="77777777" w:rsidR="00C04B32" w:rsidRPr="00C04B32" w:rsidRDefault="00C04B32" w:rsidP="00C04B32">
      <w:pPr>
        <w:ind w:firstLine="709"/>
        <w:jc w:val="both"/>
        <w:rPr>
          <w:rFonts w:eastAsia="Calibri"/>
          <w:sz w:val="28"/>
          <w:szCs w:val="28"/>
          <w:lang w:eastAsia="en-US"/>
        </w:rPr>
      </w:pPr>
      <w:r w:rsidRPr="00C04B32">
        <w:rPr>
          <w:rFonts w:eastAsia="Calibri"/>
          <w:sz w:val="28"/>
          <w:szCs w:val="28"/>
          <w:lang w:eastAsia="en-US"/>
        </w:rPr>
        <w:t>2. Интерпретация, оценка и обобщение полученной информации, расчет показателей, характеризующих общие критерии оценки качества условий оказания услуг организациями социального обслуживания.</w:t>
      </w:r>
    </w:p>
    <w:p w14:paraId="0359BAB0" w14:textId="07830181" w:rsidR="007B16DB" w:rsidRPr="00C04B32" w:rsidRDefault="00C04B32" w:rsidP="00C04B32">
      <w:pPr>
        <w:tabs>
          <w:tab w:val="left" w:pos="1134"/>
        </w:tabs>
        <w:autoSpaceDE w:val="0"/>
        <w:autoSpaceDN w:val="0"/>
        <w:adjustRightInd w:val="0"/>
        <w:ind w:firstLine="709"/>
        <w:jc w:val="both"/>
        <w:rPr>
          <w:b/>
          <w:sz w:val="28"/>
          <w:szCs w:val="28"/>
        </w:rPr>
      </w:pPr>
      <w:r w:rsidRPr="00C04B32">
        <w:rPr>
          <w:rFonts w:eastAsia="Calibri"/>
          <w:sz w:val="28"/>
          <w:szCs w:val="28"/>
          <w:lang w:eastAsia="en-US"/>
        </w:rPr>
        <w:t>3. Формирование предложений об улучшении качества деятельности организаций социального обслуживания.</w:t>
      </w:r>
    </w:p>
    <w:p w14:paraId="6D162BF5" w14:textId="77777777" w:rsidR="007B16DB" w:rsidRDefault="007B16DB" w:rsidP="00596778">
      <w:pPr>
        <w:tabs>
          <w:tab w:val="left" w:pos="1134"/>
        </w:tabs>
        <w:autoSpaceDE w:val="0"/>
        <w:autoSpaceDN w:val="0"/>
        <w:adjustRightInd w:val="0"/>
        <w:ind w:firstLine="1134"/>
        <w:jc w:val="both"/>
        <w:rPr>
          <w:b/>
          <w:sz w:val="28"/>
          <w:szCs w:val="28"/>
        </w:rPr>
      </w:pPr>
    </w:p>
    <w:p w14:paraId="378FA3CA" w14:textId="1CAB26E3" w:rsidR="00596778" w:rsidRPr="00596778" w:rsidRDefault="00596778" w:rsidP="00596778">
      <w:pPr>
        <w:tabs>
          <w:tab w:val="left" w:pos="1134"/>
        </w:tabs>
        <w:autoSpaceDE w:val="0"/>
        <w:autoSpaceDN w:val="0"/>
        <w:adjustRightInd w:val="0"/>
        <w:ind w:firstLine="1134"/>
        <w:jc w:val="both"/>
        <w:rPr>
          <w:bCs/>
          <w:sz w:val="28"/>
          <w:szCs w:val="28"/>
        </w:rPr>
      </w:pPr>
      <w:r w:rsidRPr="00596778">
        <w:rPr>
          <w:b/>
          <w:sz w:val="28"/>
          <w:szCs w:val="28"/>
        </w:rPr>
        <w:t>Объект исследования:</w:t>
      </w:r>
      <w:r w:rsidRPr="00596778">
        <w:rPr>
          <w:bCs/>
          <w:sz w:val="28"/>
          <w:szCs w:val="28"/>
        </w:rPr>
        <w:t xml:space="preserve"> </w:t>
      </w:r>
      <w:r w:rsidR="007B16DB">
        <w:rPr>
          <w:bCs/>
          <w:sz w:val="28"/>
          <w:szCs w:val="28"/>
        </w:rPr>
        <w:t xml:space="preserve">организации социальной защиты </w:t>
      </w:r>
      <w:r w:rsidR="00C04B32">
        <w:rPr>
          <w:bCs/>
          <w:sz w:val="28"/>
          <w:szCs w:val="28"/>
        </w:rPr>
        <w:t>ХМАО-Югры</w:t>
      </w:r>
    </w:p>
    <w:p w14:paraId="7F0CEE4B" w14:textId="77777777" w:rsidR="00596778" w:rsidRDefault="00596778" w:rsidP="00596778">
      <w:pPr>
        <w:tabs>
          <w:tab w:val="left" w:pos="1134"/>
        </w:tabs>
        <w:autoSpaceDE w:val="0"/>
        <w:autoSpaceDN w:val="0"/>
        <w:adjustRightInd w:val="0"/>
        <w:ind w:firstLine="1134"/>
        <w:jc w:val="both"/>
        <w:rPr>
          <w:b/>
          <w:sz w:val="28"/>
          <w:szCs w:val="28"/>
        </w:rPr>
      </w:pPr>
    </w:p>
    <w:p w14:paraId="461BC3C2" w14:textId="6ADD1A31" w:rsidR="00596778" w:rsidRDefault="00596778" w:rsidP="00596778">
      <w:pPr>
        <w:tabs>
          <w:tab w:val="left" w:pos="1134"/>
        </w:tabs>
        <w:autoSpaceDE w:val="0"/>
        <w:autoSpaceDN w:val="0"/>
        <w:adjustRightInd w:val="0"/>
        <w:ind w:firstLine="1134"/>
        <w:jc w:val="both"/>
        <w:rPr>
          <w:bCs/>
          <w:sz w:val="28"/>
          <w:szCs w:val="28"/>
        </w:rPr>
      </w:pPr>
      <w:r w:rsidRPr="00596778">
        <w:rPr>
          <w:b/>
          <w:sz w:val="28"/>
          <w:szCs w:val="28"/>
        </w:rPr>
        <w:t xml:space="preserve">Предмет исследования: </w:t>
      </w:r>
      <w:r w:rsidR="007B16DB">
        <w:rPr>
          <w:bCs/>
          <w:sz w:val="28"/>
          <w:szCs w:val="28"/>
        </w:rPr>
        <w:t>качество условий оказания услуг</w:t>
      </w:r>
      <w:r w:rsidRPr="00596778">
        <w:rPr>
          <w:bCs/>
          <w:sz w:val="28"/>
          <w:szCs w:val="28"/>
        </w:rPr>
        <w:t xml:space="preserve"> организаций социального обслуживания </w:t>
      </w:r>
      <w:r w:rsidR="00C04B32">
        <w:rPr>
          <w:bCs/>
          <w:sz w:val="28"/>
          <w:szCs w:val="28"/>
        </w:rPr>
        <w:t>ХМАО-Югры</w:t>
      </w:r>
      <w:r w:rsidR="007B16DB">
        <w:rPr>
          <w:bCs/>
          <w:sz w:val="28"/>
          <w:szCs w:val="28"/>
        </w:rPr>
        <w:t>.</w:t>
      </w:r>
    </w:p>
    <w:p w14:paraId="49CBE2DC" w14:textId="12DD3F86" w:rsidR="007333EC" w:rsidRDefault="007333EC" w:rsidP="00596778">
      <w:pPr>
        <w:tabs>
          <w:tab w:val="left" w:pos="1134"/>
        </w:tabs>
        <w:autoSpaceDE w:val="0"/>
        <w:autoSpaceDN w:val="0"/>
        <w:adjustRightInd w:val="0"/>
        <w:ind w:firstLine="1134"/>
        <w:jc w:val="both"/>
        <w:rPr>
          <w:bCs/>
          <w:sz w:val="28"/>
          <w:szCs w:val="28"/>
        </w:rPr>
      </w:pPr>
      <w:r w:rsidRPr="007333EC">
        <w:rPr>
          <w:b/>
          <w:sz w:val="28"/>
          <w:szCs w:val="28"/>
        </w:rPr>
        <w:t>Методы исследования:</w:t>
      </w:r>
      <w:r>
        <w:rPr>
          <w:bCs/>
          <w:sz w:val="28"/>
          <w:szCs w:val="28"/>
        </w:rPr>
        <w:t xml:space="preserve"> контент-анализ сайтов, наблюдение, эксперимент, опрос (анкетирование, в т.ч. онлайн; интервьюирование, телефонный опрос);</w:t>
      </w:r>
    </w:p>
    <w:p w14:paraId="243F709A" w14:textId="5217018D" w:rsidR="007333EC" w:rsidRDefault="007333EC" w:rsidP="00596778">
      <w:pPr>
        <w:tabs>
          <w:tab w:val="left" w:pos="1134"/>
        </w:tabs>
        <w:autoSpaceDE w:val="0"/>
        <w:autoSpaceDN w:val="0"/>
        <w:adjustRightInd w:val="0"/>
        <w:ind w:firstLine="1134"/>
        <w:jc w:val="both"/>
        <w:rPr>
          <w:bCs/>
          <w:sz w:val="28"/>
          <w:szCs w:val="28"/>
        </w:rPr>
      </w:pPr>
      <w:r>
        <w:rPr>
          <w:bCs/>
          <w:sz w:val="28"/>
          <w:szCs w:val="28"/>
        </w:rPr>
        <w:t xml:space="preserve"> </w:t>
      </w:r>
    </w:p>
    <w:p w14:paraId="2424E4E3" w14:textId="77777777" w:rsidR="007333EC" w:rsidRPr="00596778" w:rsidRDefault="007333EC" w:rsidP="00596778">
      <w:pPr>
        <w:tabs>
          <w:tab w:val="left" w:pos="1134"/>
        </w:tabs>
        <w:autoSpaceDE w:val="0"/>
        <w:autoSpaceDN w:val="0"/>
        <w:adjustRightInd w:val="0"/>
        <w:ind w:firstLine="1134"/>
        <w:jc w:val="both"/>
        <w:rPr>
          <w:b/>
          <w:sz w:val="28"/>
          <w:szCs w:val="28"/>
        </w:rPr>
      </w:pPr>
    </w:p>
    <w:p w14:paraId="57CF758D" w14:textId="196F3FAC" w:rsidR="00596778" w:rsidRPr="00596778" w:rsidRDefault="00596778" w:rsidP="00596778">
      <w:pPr>
        <w:pStyle w:val="20"/>
      </w:pPr>
      <w:bookmarkStart w:id="8" w:name="_Toc100743441"/>
      <w:r>
        <w:t>Операционализация понятий</w:t>
      </w:r>
      <w:bookmarkEnd w:id="8"/>
    </w:p>
    <w:p w14:paraId="55E44469" w14:textId="77777777" w:rsidR="00F060AD" w:rsidRDefault="00F060AD" w:rsidP="00F060AD">
      <w:pPr>
        <w:tabs>
          <w:tab w:val="left" w:pos="1134"/>
        </w:tabs>
        <w:autoSpaceDE w:val="0"/>
        <w:autoSpaceDN w:val="0"/>
        <w:adjustRightInd w:val="0"/>
        <w:ind w:firstLine="1134"/>
        <w:jc w:val="both"/>
        <w:rPr>
          <w:bCs/>
          <w:sz w:val="28"/>
          <w:szCs w:val="28"/>
        </w:rPr>
      </w:pPr>
    </w:p>
    <w:p w14:paraId="48F57FC2" w14:textId="4A8EE744" w:rsidR="00F060AD" w:rsidRDefault="00F060AD" w:rsidP="00F060AD">
      <w:pPr>
        <w:tabs>
          <w:tab w:val="left" w:pos="1134"/>
        </w:tabs>
        <w:autoSpaceDE w:val="0"/>
        <w:autoSpaceDN w:val="0"/>
        <w:adjustRightInd w:val="0"/>
        <w:ind w:firstLine="1134"/>
        <w:jc w:val="both"/>
        <w:rPr>
          <w:bCs/>
          <w:sz w:val="28"/>
          <w:szCs w:val="28"/>
        </w:rPr>
      </w:pPr>
      <w:r>
        <w:rPr>
          <w:bCs/>
          <w:sz w:val="28"/>
          <w:szCs w:val="28"/>
        </w:rPr>
        <w:t>Методика оценки качества условий оказания услуг</w:t>
      </w:r>
      <w:r w:rsidR="004A70AC">
        <w:rPr>
          <w:bCs/>
          <w:sz w:val="28"/>
          <w:szCs w:val="28"/>
        </w:rPr>
        <w:t xml:space="preserve"> </w:t>
      </w:r>
      <w:r>
        <w:rPr>
          <w:bCs/>
          <w:sz w:val="28"/>
          <w:szCs w:val="28"/>
        </w:rPr>
        <w:t xml:space="preserve">основывается на 5 основных понятиях, каждому из которых соответствует критерий исследования. </w:t>
      </w:r>
    </w:p>
    <w:p w14:paraId="7DFBA445" w14:textId="3CA9430C" w:rsidR="00F060AD" w:rsidRDefault="00F060AD" w:rsidP="00AA7039">
      <w:pPr>
        <w:pStyle w:val="a6"/>
        <w:numPr>
          <w:ilvl w:val="0"/>
          <w:numId w:val="6"/>
        </w:numPr>
        <w:tabs>
          <w:tab w:val="left" w:pos="1134"/>
        </w:tabs>
        <w:autoSpaceDE w:val="0"/>
        <w:autoSpaceDN w:val="0"/>
        <w:adjustRightInd w:val="0"/>
        <w:jc w:val="both"/>
        <w:rPr>
          <w:bCs/>
          <w:sz w:val="28"/>
          <w:szCs w:val="28"/>
        </w:rPr>
      </w:pPr>
      <w:r w:rsidRPr="00F060AD">
        <w:rPr>
          <w:b/>
          <w:sz w:val="28"/>
          <w:szCs w:val="28"/>
        </w:rPr>
        <w:t>Информационная открытость и доступность</w:t>
      </w:r>
      <w:r>
        <w:rPr>
          <w:bCs/>
          <w:sz w:val="28"/>
          <w:szCs w:val="28"/>
        </w:rPr>
        <w:t xml:space="preserve"> (содержание</w:t>
      </w:r>
      <w:r w:rsidR="004A70AC">
        <w:rPr>
          <w:bCs/>
          <w:sz w:val="28"/>
          <w:szCs w:val="28"/>
        </w:rPr>
        <w:t xml:space="preserve"> </w:t>
      </w:r>
      <w:r>
        <w:rPr>
          <w:bCs/>
          <w:sz w:val="28"/>
          <w:szCs w:val="28"/>
        </w:rPr>
        <w:t>сайтов и информационных</w:t>
      </w:r>
      <w:r w:rsidR="004A70AC">
        <w:rPr>
          <w:bCs/>
          <w:sz w:val="28"/>
          <w:szCs w:val="28"/>
        </w:rPr>
        <w:t xml:space="preserve"> </w:t>
      </w:r>
      <w:r>
        <w:rPr>
          <w:bCs/>
          <w:sz w:val="28"/>
          <w:szCs w:val="28"/>
        </w:rPr>
        <w:t>стендов организации,</w:t>
      </w:r>
      <w:r w:rsidR="004A70AC">
        <w:rPr>
          <w:bCs/>
          <w:sz w:val="28"/>
          <w:szCs w:val="28"/>
        </w:rPr>
        <w:t xml:space="preserve"> </w:t>
      </w:r>
      <w:r>
        <w:rPr>
          <w:bCs/>
          <w:sz w:val="28"/>
          <w:szCs w:val="28"/>
        </w:rPr>
        <w:t>а также оценка этого содержания получателями услуг)</w:t>
      </w:r>
    </w:p>
    <w:p w14:paraId="12D1331B" w14:textId="4CADAC22" w:rsidR="00F060AD" w:rsidRDefault="00F060AD" w:rsidP="00AA7039">
      <w:pPr>
        <w:pStyle w:val="a6"/>
        <w:numPr>
          <w:ilvl w:val="0"/>
          <w:numId w:val="6"/>
        </w:numPr>
        <w:tabs>
          <w:tab w:val="left" w:pos="1134"/>
        </w:tabs>
        <w:autoSpaceDE w:val="0"/>
        <w:autoSpaceDN w:val="0"/>
        <w:adjustRightInd w:val="0"/>
        <w:jc w:val="both"/>
        <w:rPr>
          <w:bCs/>
          <w:sz w:val="28"/>
          <w:szCs w:val="28"/>
        </w:rPr>
      </w:pPr>
      <w:r w:rsidRPr="00F060AD">
        <w:rPr>
          <w:b/>
          <w:sz w:val="28"/>
          <w:szCs w:val="28"/>
        </w:rPr>
        <w:t>Комфортность</w:t>
      </w:r>
      <w:r>
        <w:rPr>
          <w:bCs/>
          <w:sz w:val="28"/>
          <w:szCs w:val="28"/>
        </w:rPr>
        <w:t xml:space="preserve"> (обеспечение организацией комфортных условий, время ожидания</w:t>
      </w:r>
      <w:r w:rsidR="004A70AC">
        <w:rPr>
          <w:bCs/>
          <w:sz w:val="28"/>
          <w:szCs w:val="28"/>
        </w:rPr>
        <w:t xml:space="preserve"> </w:t>
      </w:r>
      <w:r>
        <w:rPr>
          <w:bCs/>
          <w:sz w:val="28"/>
          <w:szCs w:val="28"/>
        </w:rPr>
        <w:t xml:space="preserve">получения услуги, </w:t>
      </w:r>
      <w:r w:rsidRPr="00F060AD">
        <w:rPr>
          <w:bCs/>
          <w:sz w:val="28"/>
          <w:szCs w:val="28"/>
        </w:rPr>
        <w:t>а также оценка</w:t>
      </w:r>
      <w:r w:rsidR="004A70AC">
        <w:rPr>
          <w:bCs/>
          <w:sz w:val="28"/>
          <w:szCs w:val="28"/>
        </w:rPr>
        <w:t xml:space="preserve"> </w:t>
      </w:r>
      <w:r w:rsidR="0056222D">
        <w:rPr>
          <w:bCs/>
          <w:sz w:val="28"/>
          <w:szCs w:val="28"/>
        </w:rPr>
        <w:t>комфортности</w:t>
      </w:r>
      <w:r>
        <w:rPr>
          <w:bCs/>
          <w:sz w:val="28"/>
          <w:szCs w:val="28"/>
        </w:rPr>
        <w:t xml:space="preserve"> условий </w:t>
      </w:r>
      <w:r w:rsidRPr="00F060AD">
        <w:rPr>
          <w:bCs/>
          <w:sz w:val="28"/>
          <w:szCs w:val="28"/>
        </w:rPr>
        <w:t>получателями услуг</w:t>
      </w:r>
      <w:r>
        <w:rPr>
          <w:bCs/>
          <w:sz w:val="28"/>
          <w:szCs w:val="28"/>
        </w:rPr>
        <w:t>).</w:t>
      </w:r>
    </w:p>
    <w:p w14:paraId="05933522" w14:textId="1C701482" w:rsidR="00F060AD" w:rsidRDefault="00F060AD" w:rsidP="00AA7039">
      <w:pPr>
        <w:pStyle w:val="a6"/>
        <w:numPr>
          <w:ilvl w:val="0"/>
          <w:numId w:val="6"/>
        </w:numPr>
        <w:tabs>
          <w:tab w:val="left" w:pos="1134"/>
        </w:tabs>
        <w:autoSpaceDE w:val="0"/>
        <w:autoSpaceDN w:val="0"/>
        <w:adjustRightInd w:val="0"/>
        <w:jc w:val="both"/>
        <w:rPr>
          <w:bCs/>
          <w:sz w:val="28"/>
          <w:szCs w:val="28"/>
        </w:rPr>
      </w:pPr>
      <w:r w:rsidRPr="00F060AD">
        <w:rPr>
          <w:b/>
          <w:sz w:val="28"/>
          <w:szCs w:val="28"/>
        </w:rPr>
        <w:t>Доступность для инвалидов</w:t>
      </w:r>
      <w:r>
        <w:rPr>
          <w:bCs/>
          <w:sz w:val="28"/>
          <w:szCs w:val="28"/>
        </w:rPr>
        <w:t xml:space="preserve"> (обеспечение доступа</w:t>
      </w:r>
      <w:r w:rsidR="004A70AC">
        <w:rPr>
          <w:bCs/>
          <w:sz w:val="28"/>
          <w:szCs w:val="28"/>
        </w:rPr>
        <w:t xml:space="preserve"> </w:t>
      </w:r>
      <w:r>
        <w:rPr>
          <w:bCs/>
          <w:sz w:val="28"/>
          <w:szCs w:val="28"/>
        </w:rPr>
        <w:t>к объектам, возможность получения услуг</w:t>
      </w:r>
      <w:r w:rsidR="004A70AC">
        <w:rPr>
          <w:bCs/>
          <w:sz w:val="28"/>
          <w:szCs w:val="28"/>
        </w:rPr>
        <w:t xml:space="preserve"> </w:t>
      </w:r>
      <w:r>
        <w:rPr>
          <w:bCs/>
          <w:sz w:val="28"/>
          <w:szCs w:val="28"/>
        </w:rPr>
        <w:t>лицами с ОВЗ наравне с другими, субъективная оценка доступности получателями услуг с ОВЗ).</w:t>
      </w:r>
    </w:p>
    <w:p w14:paraId="588DAB2C" w14:textId="70B522EC" w:rsidR="00F060AD" w:rsidRDefault="00F060AD" w:rsidP="00AA7039">
      <w:pPr>
        <w:pStyle w:val="a6"/>
        <w:numPr>
          <w:ilvl w:val="0"/>
          <w:numId w:val="6"/>
        </w:numPr>
        <w:tabs>
          <w:tab w:val="left" w:pos="1134"/>
        </w:tabs>
        <w:autoSpaceDE w:val="0"/>
        <w:autoSpaceDN w:val="0"/>
        <w:adjustRightInd w:val="0"/>
        <w:jc w:val="both"/>
        <w:rPr>
          <w:bCs/>
          <w:sz w:val="28"/>
          <w:szCs w:val="28"/>
        </w:rPr>
      </w:pPr>
      <w:r>
        <w:rPr>
          <w:b/>
          <w:sz w:val="28"/>
          <w:szCs w:val="28"/>
        </w:rPr>
        <w:t xml:space="preserve">Вежливость и доброжелательность работников </w:t>
      </w:r>
      <w:r>
        <w:rPr>
          <w:bCs/>
          <w:sz w:val="28"/>
          <w:szCs w:val="28"/>
        </w:rPr>
        <w:t xml:space="preserve">(работников, обеспечивающих как первичный контакт, так и непосредственное </w:t>
      </w:r>
      <w:r>
        <w:rPr>
          <w:bCs/>
          <w:sz w:val="28"/>
          <w:szCs w:val="28"/>
        </w:rPr>
        <w:lastRenderedPageBreak/>
        <w:t>оказание услуги оценка</w:t>
      </w:r>
      <w:r w:rsidR="004A70AC">
        <w:rPr>
          <w:bCs/>
          <w:sz w:val="28"/>
          <w:szCs w:val="28"/>
        </w:rPr>
        <w:t xml:space="preserve"> </w:t>
      </w:r>
      <w:r>
        <w:rPr>
          <w:bCs/>
          <w:sz w:val="28"/>
          <w:szCs w:val="28"/>
        </w:rPr>
        <w:t>вежливости и доброжелательности</w:t>
      </w:r>
      <w:r w:rsidR="004A70AC">
        <w:rPr>
          <w:bCs/>
          <w:sz w:val="28"/>
          <w:szCs w:val="28"/>
        </w:rPr>
        <w:t xml:space="preserve"> </w:t>
      </w:r>
      <w:r>
        <w:rPr>
          <w:bCs/>
          <w:sz w:val="28"/>
          <w:szCs w:val="28"/>
        </w:rPr>
        <w:t>дистанционных взаимодействий).</w:t>
      </w:r>
    </w:p>
    <w:p w14:paraId="74901B16" w14:textId="769AF175" w:rsidR="00F060AD" w:rsidRPr="00F060AD" w:rsidRDefault="00F060AD" w:rsidP="00AA7039">
      <w:pPr>
        <w:pStyle w:val="a6"/>
        <w:numPr>
          <w:ilvl w:val="0"/>
          <w:numId w:val="6"/>
        </w:numPr>
        <w:tabs>
          <w:tab w:val="left" w:pos="1134"/>
        </w:tabs>
        <w:autoSpaceDE w:val="0"/>
        <w:autoSpaceDN w:val="0"/>
        <w:adjustRightInd w:val="0"/>
        <w:jc w:val="both"/>
        <w:rPr>
          <w:bCs/>
          <w:sz w:val="28"/>
          <w:szCs w:val="28"/>
        </w:rPr>
      </w:pPr>
      <w:r>
        <w:rPr>
          <w:b/>
          <w:sz w:val="28"/>
          <w:szCs w:val="28"/>
        </w:rPr>
        <w:t xml:space="preserve">Удовлетворённость </w:t>
      </w:r>
      <w:r w:rsidRPr="00F060AD">
        <w:rPr>
          <w:bCs/>
          <w:sz w:val="28"/>
          <w:szCs w:val="28"/>
        </w:rPr>
        <w:t>(удовлетворённость организационными условиями, условиями в целом, готовность рекомендовать организацию)</w:t>
      </w:r>
    </w:p>
    <w:p w14:paraId="35509020" w14:textId="5B351D3A" w:rsidR="00F060AD" w:rsidRDefault="00F060AD" w:rsidP="00F060AD">
      <w:pPr>
        <w:tabs>
          <w:tab w:val="left" w:pos="1134"/>
        </w:tabs>
        <w:autoSpaceDE w:val="0"/>
        <w:autoSpaceDN w:val="0"/>
        <w:adjustRightInd w:val="0"/>
        <w:ind w:firstLine="1134"/>
        <w:jc w:val="both"/>
        <w:rPr>
          <w:bCs/>
          <w:sz w:val="28"/>
          <w:szCs w:val="28"/>
        </w:rPr>
      </w:pPr>
      <w:r>
        <w:rPr>
          <w:bCs/>
          <w:sz w:val="28"/>
          <w:szCs w:val="28"/>
        </w:rPr>
        <w:t>Каждый из критериев раскрывается</w:t>
      </w:r>
      <w:r w:rsidR="004A70AC">
        <w:rPr>
          <w:bCs/>
          <w:sz w:val="28"/>
          <w:szCs w:val="28"/>
        </w:rPr>
        <w:t xml:space="preserve"> </w:t>
      </w:r>
      <w:r>
        <w:rPr>
          <w:bCs/>
          <w:sz w:val="28"/>
          <w:szCs w:val="28"/>
        </w:rPr>
        <w:t>через 3 показателя, которые представляют собой переменные.</w:t>
      </w:r>
    </w:p>
    <w:p w14:paraId="1FAF1A6E" w14:textId="1B95B811" w:rsidR="00A27840" w:rsidRDefault="00A27840" w:rsidP="00F060AD">
      <w:pPr>
        <w:tabs>
          <w:tab w:val="left" w:pos="1134"/>
        </w:tabs>
        <w:autoSpaceDE w:val="0"/>
        <w:autoSpaceDN w:val="0"/>
        <w:adjustRightInd w:val="0"/>
        <w:ind w:firstLine="1134"/>
        <w:jc w:val="both"/>
        <w:rPr>
          <w:bCs/>
          <w:sz w:val="28"/>
          <w:szCs w:val="28"/>
        </w:rPr>
      </w:pPr>
    </w:p>
    <w:p w14:paraId="59C3304D" w14:textId="3020E8CB" w:rsidR="00A27840" w:rsidRDefault="00A27840" w:rsidP="00F060AD">
      <w:pPr>
        <w:tabs>
          <w:tab w:val="left" w:pos="1134"/>
        </w:tabs>
        <w:autoSpaceDE w:val="0"/>
        <w:autoSpaceDN w:val="0"/>
        <w:adjustRightInd w:val="0"/>
        <w:ind w:firstLine="1134"/>
        <w:jc w:val="both"/>
        <w:rPr>
          <w:bCs/>
          <w:sz w:val="28"/>
          <w:szCs w:val="28"/>
        </w:rPr>
      </w:pPr>
    </w:p>
    <w:p w14:paraId="798F8005" w14:textId="5B388DDF" w:rsidR="00A27840" w:rsidRDefault="00A27840">
      <w:pPr>
        <w:rPr>
          <w:bCs/>
          <w:sz w:val="28"/>
          <w:szCs w:val="28"/>
        </w:rPr>
      </w:pPr>
      <w:r>
        <w:rPr>
          <w:bCs/>
          <w:sz w:val="28"/>
          <w:szCs w:val="28"/>
        </w:rPr>
        <w:br w:type="page"/>
      </w:r>
    </w:p>
    <w:p w14:paraId="45B9F0C7" w14:textId="77777777" w:rsidR="00A27840" w:rsidRDefault="00A27840" w:rsidP="00A27840">
      <w:pPr>
        <w:pStyle w:val="20"/>
        <w:rPr>
          <w:rFonts w:eastAsia="Calibri"/>
        </w:rPr>
        <w:sectPr w:rsidR="00A27840" w:rsidSect="00A27840">
          <w:footerReference w:type="default" r:id="rId10"/>
          <w:headerReference w:type="first" r:id="rId11"/>
          <w:pgSz w:w="11906" w:h="16838"/>
          <w:pgMar w:top="1134" w:right="851" w:bottom="1134" w:left="992" w:header="567" w:footer="709" w:gutter="0"/>
          <w:cols w:space="708"/>
          <w:docGrid w:linePitch="381"/>
        </w:sectPr>
      </w:pPr>
      <w:bookmarkStart w:id="9" w:name="_Toc86095717"/>
      <w:bookmarkStart w:id="10" w:name="_Toc86098642"/>
      <w:bookmarkStart w:id="11" w:name="_Toc89043404"/>
    </w:p>
    <w:p w14:paraId="1C75E56B" w14:textId="0ADB2EE4" w:rsidR="00596778" w:rsidRPr="00596778" w:rsidRDefault="00E621A2" w:rsidP="00E621A2">
      <w:pPr>
        <w:pStyle w:val="1"/>
      </w:pPr>
      <w:bookmarkStart w:id="12" w:name="_Toc100743444"/>
      <w:bookmarkEnd w:id="9"/>
      <w:bookmarkEnd w:id="10"/>
      <w:bookmarkEnd w:id="11"/>
      <w:r>
        <w:lastRenderedPageBreak/>
        <w:t xml:space="preserve">Методика </w:t>
      </w:r>
      <w:r w:rsidR="00C04B32">
        <w:t>НОК</w:t>
      </w:r>
      <w:bookmarkEnd w:id="12"/>
    </w:p>
    <w:p w14:paraId="2263B81C" w14:textId="2C459DCB" w:rsidR="00076018" w:rsidRPr="00076018" w:rsidRDefault="005162BF" w:rsidP="00076018">
      <w:pPr>
        <w:pStyle w:val="20"/>
        <w:rPr>
          <w:rFonts w:eastAsia="Calibri"/>
        </w:rPr>
      </w:pPr>
      <w:bookmarkStart w:id="13" w:name="_Toc100743445"/>
      <w:r>
        <w:rPr>
          <w:rFonts w:eastAsia="Calibri"/>
        </w:rPr>
        <w:t>Методы исследования</w:t>
      </w:r>
      <w:bookmarkEnd w:id="13"/>
    </w:p>
    <w:p w14:paraId="2A6AFCB2" w14:textId="60A5FD21" w:rsidR="005162BF" w:rsidRPr="005162BF" w:rsidRDefault="005162BF" w:rsidP="005162BF">
      <w:pPr>
        <w:ind w:firstLine="709"/>
        <w:jc w:val="both"/>
        <w:rPr>
          <w:sz w:val="28"/>
          <w:szCs w:val="28"/>
        </w:rPr>
      </w:pPr>
      <w:r w:rsidRPr="005162BF">
        <w:rPr>
          <w:b/>
          <w:sz w:val="28"/>
          <w:szCs w:val="28"/>
        </w:rPr>
        <w:t>Способы проведения исследования:</w:t>
      </w:r>
      <w:r w:rsidRPr="005162BF">
        <w:rPr>
          <w:sz w:val="28"/>
          <w:szCs w:val="28"/>
        </w:rPr>
        <w:t xml:space="preserve"> репрезентативный опрос получателей услуг (их законных представителей), анализ Интернет ресурсов</w:t>
      </w:r>
      <w:r w:rsidR="008C613D">
        <w:rPr>
          <w:sz w:val="28"/>
          <w:szCs w:val="28"/>
        </w:rPr>
        <w:t xml:space="preserve">, </w:t>
      </w:r>
      <w:r w:rsidR="002D56F0" w:rsidRPr="002D56F0">
        <w:rPr>
          <w:sz w:val="28"/>
          <w:szCs w:val="28"/>
        </w:rPr>
        <w:t>наблюдени</w:t>
      </w:r>
      <w:r w:rsidR="002D56F0">
        <w:rPr>
          <w:sz w:val="28"/>
          <w:szCs w:val="28"/>
        </w:rPr>
        <w:t xml:space="preserve">е, </w:t>
      </w:r>
      <w:r w:rsidR="008C613D">
        <w:rPr>
          <w:sz w:val="28"/>
          <w:szCs w:val="28"/>
        </w:rPr>
        <w:t>эксперимент</w:t>
      </w:r>
      <w:r w:rsidRPr="005162BF">
        <w:rPr>
          <w:sz w:val="28"/>
          <w:szCs w:val="28"/>
        </w:rPr>
        <w:t>.</w:t>
      </w:r>
    </w:p>
    <w:p w14:paraId="5D1370D1" w14:textId="254B9384" w:rsidR="00076018" w:rsidRPr="00076018" w:rsidRDefault="00076018" w:rsidP="00076018">
      <w:pPr>
        <w:autoSpaceDE w:val="0"/>
        <w:autoSpaceDN w:val="0"/>
        <w:adjustRightInd w:val="0"/>
        <w:ind w:firstLine="426"/>
        <w:jc w:val="both"/>
        <w:rPr>
          <w:rFonts w:eastAsia="Calibri"/>
          <w:bCs/>
          <w:color w:val="262626"/>
          <w:sz w:val="28"/>
          <w:szCs w:val="22"/>
        </w:rPr>
      </w:pPr>
      <w:r w:rsidRPr="00076018">
        <w:rPr>
          <w:rFonts w:eastAsia="Calibri"/>
          <w:bCs/>
          <w:color w:val="262626"/>
          <w:sz w:val="28"/>
          <w:szCs w:val="22"/>
        </w:rPr>
        <w:t>Совокупность используемых методов позволит получить информацию о деятельности учреждений социального обслуживания по следующим:</w:t>
      </w:r>
    </w:p>
    <w:p w14:paraId="4DDBDA91" w14:textId="77777777" w:rsidR="00076018" w:rsidRPr="00076018" w:rsidRDefault="00076018" w:rsidP="00AA7039">
      <w:pPr>
        <w:numPr>
          <w:ilvl w:val="0"/>
          <w:numId w:val="5"/>
        </w:numPr>
        <w:autoSpaceDE w:val="0"/>
        <w:autoSpaceDN w:val="0"/>
        <w:adjustRightInd w:val="0"/>
        <w:contextualSpacing/>
        <w:jc w:val="both"/>
        <w:rPr>
          <w:rFonts w:eastAsia="Calibri"/>
          <w:bCs/>
          <w:sz w:val="28"/>
          <w:szCs w:val="22"/>
        </w:rPr>
      </w:pPr>
      <w:r w:rsidRPr="00076018">
        <w:rPr>
          <w:rFonts w:eastAsia="Calibri"/>
          <w:bCs/>
          <w:sz w:val="28"/>
          <w:szCs w:val="22"/>
        </w:rPr>
        <w:t>открытость и доступность информации об организации социального обслуживания;</w:t>
      </w:r>
    </w:p>
    <w:p w14:paraId="065CC1F3" w14:textId="77777777" w:rsidR="00076018" w:rsidRPr="00076018" w:rsidRDefault="00076018" w:rsidP="00AA7039">
      <w:pPr>
        <w:numPr>
          <w:ilvl w:val="0"/>
          <w:numId w:val="5"/>
        </w:numPr>
        <w:autoSpaceDE w:val="0"/>
        <w:autoSpaceDN w:val="0"/>
        <w:adjustRightInd w:val="0"/>
        <w:contextualSpacing/>
        <w:jc w:val="both"/>
        <w:rPr>
          <w:rFonts w:eastAsia="Calibri"/>
          <w:bCs/>
          <w:sz w:val="28"/>
          <w:szCs w:val="22"/>
        </w:rPr>
      </w:pPr>
      <w:r w:rsidRPr="00076018">
        <w:rPr>
          <w:rFonts w:eastAsia="Calibri"/>
          <w:bCs/>
          <w:sz w:val="28"/>
          <w:szCs w:val="22"/>
        </w:rPr>
        <w:t>комфортность условий предоставления социальных услуг, в том числе время ожидания предоставления социальной услуги;</w:t>
      </w:r>
    </w:p>
    <w:p w14:paraId="2F892F84" w14:textId="77777777" w:rsidR="00076018" w:rsidRPr="00076018" w:rsidRDefault="00076018" w:rsidP="00AA7039">
      <w:pPr>
        <w:numPr>
          <w:ilvl w:val="0"/>
          <w:numId w:val="5"/>
        </w:numPr>
        <w:autoSpaceDE w:val="0"/>
        <w:autoSpaceDN w:val="0"/>
        <w:adjustRightInd w:val="0"/>
        <w:contextualSpacing/>
        <w:jc w:val="both"/>
        <w:rPr>
          <w:rFonts w:eastAsia="Calibri"/>
          <w:bCs/>
          <w:sz w:val="28"/>
          <w:szCs w:val="22"/>
        </w:rPr>
      </w:pPr>
      <w:r w:rsidRPr="00076018">
        <w:rPr>
          <w:rFonts w:eastAsia="Calibri"/>
          <w:bCs/>
          <w:sz w:val="28"/>
          <w:szCs w:val="22"/>
        </w:rPr>
        <w:t>доступность услуг для инвалидов;</w:t>
      </w:r>
    </w:p>
    <w:p w14:paraId="3CF0A32F" w14:textId="77777777" w:rsidR="00076018" w:rsidRPr="00076018" w:rsidRDefault="00076018" w:rsidP="00AA7039">
      <w:pPr>
        <w:numPr>
          <w:ilvl w:val="0"/>
          <w:numId w:val="5"/>
        </w:numPr>
        <w:autoSpaceDE w:val="0"/>
        <w:autoSpaceDN w:val="0"/>
        <w:adjustRightInd w:val="0"/>
        <w:contextualSpacing/>
        <w:jc w:val="both"/>
        <w:rPr>
          <w:rFonts w:eastAsia="Calibri"/>
          <w:bCs/>
          <w:sz w:val="28"/>
          <w:szCs w:val="22"/>
        </w:rPr>
      </w:pPr>
      <w:r w:rsidRPr="00076018">
        <w:rPr>
          <w:rFonts w:eastAsia="Calibri"/>
          <w:bCs/>
          <w:sz w:val="28"/>
          <w:szCs w:val="22"/>
        </w:rPr>
        <w:t>доброжелательность, вежливость работников организаций социального обслуживания;</w:t>
      </w:r>
    </w:p>
    <w:p w14:paraId="76B11FCE" w14:textId="77777777" w:rsidR="00076018" w:rsidRPr="00076018" w:rsidRDefault="00076018" w:rsidP="00AA7039">
      <w:pPr>
        <w:numPr>
          <w:ilvl w:val="0"/>
          <w:numId w:val="5"/>
        </w:numPr>
        <w:autoSpaceDE w:val="0"/>
        <w:autoSpaceDN w:val="0"/>
        <w:adjustRightInd w:val="0"/>
        <w:contextualSpacing/>
        <w:jc w:val="both"/>
        <w:rPr>
          <w:rFonts w:eastAsia="Calibri"/>
          <w:bCs/>
          <w:sz w:val="28"/>
          <w:szCs w:val="22"/>
        </w:rPr>
      </w:pPr>
      <w:r w:rsidRPr="00076018">
        <w:rPr>
          <w:rFonts w:eastAsia="Calibri"/>
          <w:bCs/>
          <w:sz w:val="28"/>
          <w:szCs w:val="22"/>
        </w:rPr>
        <w:t>удовлетворенность качеством условий оказания услуг.</w:t>
      </w:r>
    </w:p>
    <w:p w14:paraId="38F5AFED" w14:textId="64AF78F4" w:rsidR="00AC3730" w:rsidRDefault="00AC3730" w:rsidP="00AC3730">
      <w:pPr>
        <w:tabs>
          <w:tab w:val="left" w:pos="3686"/>
        </w:tabs>
        <w:ind w:firstLine="709"/>
        <w:jc w:val="both"/>
        <w:rPr>
          <w:sz w:val="28"/>
          <w:szCs w:val="28"/>
        </w:rPr>
      </w:pPr>
      <w:r>
        <w:rPr>
          <w:color w:val="000000"/>
          <w:sz w:val="28"/>
          <w:szCs w:val="28"/>
        </w:rPr>
        <w:t>Р</w:t>
      </w:r>
      <w:r w:rsidRPr="00AC3730">
        <w:rPr>
          <w:color w:val="000000"/>
          <w:sz w:val="28"/>
          <w:szCs w:val="28"/>
        </w:rPr>
        <w:t xml:space="preserve">аботы по </w:t>
      </w:r>
      <w:r w:rsidRPr="00AC3730">
        <w:rPr>
          <w:sz w:val="28"/>
          <w:szCs w:val="28"/>
        </w:rPr>
        <w:t xml:space="preserve">независимой оценке качества условий оказания услуг организациями, </w:t>
      </w:r>
      <w:r w:rsidR="000F664C">
        <w:rPr>
          <w:sz w:val="28"/>
          <w:szCs w:val="28"/>
        </w:rPr>
        <w:t>включают</w:t>
      </w:r>
      <w:r w:rsidRPr="00AC3730">
        <w:rPr>
          <w:sz w:val="28"/>
          <w:szCs w:val="28"/>
        </w:rPr>
        <w:t>:</w:t>
      </w:r>
    </w:p>
    <w:p w14:paraId="6448E93A" w14:textId="786094DA" w:rsidR="000F664C" w:rsidRPr="000F664C" w:rsidRDefault="000F664C" w:rsidP="000F664C">
      <w:pPr>
        <w:numPr>
          <w:ilvl w:val="0"/>
          <w:numId w:val="5"/>
        </w:numPr>
        <w:autoSpaceDE w:val="0"/>
        <w:autoSpaceDN w:val="0"/>
        <w:adjustRightInd w:val="0"/>
        <w:contextualSpacing/>
        <w:jc w:val="both"/>
        <w:rPr>
          <w:rFonts w:eastAsia="Calibri"/>
          <w:bCs/>
          <w:sz w:val="28"/>
          <w:szCs w:val="22"/>
        </w:rPr>
      </w:pPr>
      <w:r w:rsidRPr="000F664C">
        <w:rPr>
          <w:rFonts w:eastAsia="Calibri"/>
          <w:bCs/>
          <w:sz w:val="28"/>
          <w:szCs w:val="22"/>
        </w:rPr>
        <w:t xml:space="preserve">проведение </w:t>
      </w:r>
      <w:r w:rsidRPr="00B34C95">
        <w:rPr>
          <w:rFonts w:eastAsia="Calibri"/>
          <w:b/>
          <w:sz w:val="28"/>
          <w:szCs w:val="22"/>
        </w:rPr>
        <w:t>анализа официального сайта</w:t>
      </w:r>
      <w:r w:rsidRPr="000F664C">
        <w:rPr>
          <w:rFonts w:eastAsia="Calibri"/>
          <w:bCs/>
          <w:sz w:val="28"/>
          <w:szCs w:val="22"/>
        </w:rPr>
        <w:t xml:space="preserve"> организации социального обслуживания проводится по показателям, характеризующим открытость и доступность информации об организациях.</w:t>
      </w:r>
    </w:p>
    <w:p w14:paraId="2CD5C44B" w14:textId="2C3B5C84" w:rsidR="000F664C" w:rsidRPr="000F664C" w:rsidRDefault="000F664C" w:rsidP="000F664C">
      <w:pPr>
        <w:numPr>
          <w:ilvl w:val="0"/>
          <w:numId w:val="5"/>
        </w:numPr>
        <w:autoSpaceDE w:val="0"/>
        <w:autoSpaceDN w:val="0"/>
        <w:adjustRightInd w:val="0"/>
        <w:contextualSpacing/>
        <w:jc w:val="both"/>
        <w:rPr>
          <w:rFonts w:eastAsia="Calibri"/>
          <w:bCs/>
          <w:sz w:val="28"/>
          <w:szCs w:val="22"/>
        </w:rPr>
      </w:pPr>
      <w:r w:rsidRPr="000F664C">
        <w:rPr>
          <w:rFonts w:eastAsia="Calibri"/>
          <w:bCs/>
          <w:sz w:val="28"/>
          <w:szCs w:val="22"/>
        </w:rPr>
        <w:t xml:space="preserve">проведение </w:t>
      </w:r>
      <w:r w:rsidRPr="00B34C95">
        <w:rPr>
          <w:rFonts w:eastAsia="Calibri"/>
          <w:b/>
          <w:sz w:val="28"/>
          <w:szCs w:val="22"/>
        </w:rPr>
        <w:t>оценки содержания информационных стендов</w:t>
      </w:r>
      <w:r w:rsidRPr="000F664C">
        <w:rPr>
          <w:rFonts w:eastAsia="Calibri"/>
          <w:bCs/>
          <w:sz w:val="28"/>
          <w:szCs w:val="22"/>
        </w:rPr>
        <w:t xml:space="preserve"> осуществляется по показателям, характеризующим открытость и доступность информации об организациях. Для негосударственных организаций, предоставляющих услуги только в надомной форме обслуживания, информация об организации должна быть размещена в специальных брошюрах, буклетах и пр. </w:t>
      </w:r>
    </w:p>
    <w:p w14:paraId="14F6B679" w14:textId="7C590E63" w:rsidR="000F664C" w:rsidRPr="000F664C" w:rsidRDefault="000F664C" w:rsidP="000F664C">
      <w:pPr>
        <w:numPr>
          <w:ilvl w:val="0"/>
          <w:numId w:val="5"/>
        </w:numPr>
        <w:autoSpaceDE w:val="0"/>
        <w:autoSpaceDN w:val="0"/>
        <w:adjustRightInd w:val="0"/>
        <w:contextualSpacing/>
        <w:jc w:val="both"/>
        <w:rPr>
          <w:rFonts w:eastAsia="Calibri"/>
          <w:bCs/>
          <w:sz w:val="28"/>
          <w:szCs w:val="22"/>
        </w:rPr>
      </w:pPr>
      <w:r w:rsidRPr="000F664C">
        <w:rPr>
          <w:rFonts w:eastAsia="Calibri"/>
          <w:bCs/>
          <w:sz w:val="28"/>
          <w:szCs w:val="22"/>
        </w:rPr>
        <w:t xml:space="preserve">проведение </w:t>
      </w:r>
      <w:r w:rsidRPr="00B34C95">
        <w:rPr>
          <w:rFonts w:eastAsia="Calibri"/>
          <w:b/>
          <w:sz w:val="28"/>
          <w:szCs w:val="22"/>
        </w:rPr>
        <w:t>эксперимента «Взаимодействие организации с гражданами»</w:t>
      </w:r>
      <w:r w:rsidRPr="000F664C">
        <w:rPr>
          <w:rFonts w:eastAsia="Calibri"/>
          <w:bCs/>
          <w:sz w:val="28"/>
          <w:szCs w:val="22"/>
        </w:rPr>
        <w:t xml:space="preserve"> – тестирование взаимодействия организации социального обслуживания с гражданами по телефону, электронной почте, с помощью электронных сервисов на официальном сайте организации в сети «Интернет», а также при непосредственном обращении гражданина в организацию.</w:t>
      </w:r>
    </w:p>
    <w:p w14:paraId="796A30C4" w14:textId="536A5A01" w:rsidR="000F664C" w:rsidRPr="000F664C" w:rsidRDefault="000F664C" w:rsidP="000F664C">
      <w:pPr>
        <w:numPr>
          <w:ilvl w:val="0"/>
          <w:numId w:val="5"/>
        </w:numPr>
        <w:autoSpaceDE w:val="0"/>
        <w:autoSpaceDN w:val="0"/>
        <w:adjustRightInd w:val="0"/>
        <w:contextualSpacing/>
        <w:jc w:val="both"/>
        <w:rPr>
          <w:rFonts w:eastAsia="Calibri"/>
          <w:bCs/>
          <w:sz w:val="28"/>
          <w:szCs w:val="22"/>
        </w:rPr>
      </w:pPr>
      <w:r w:rsidRPr="000F664C">
        <w:rPr>
          <w:rFonts w:eastAsia="Calibri"/>
          <w:bCs/>
          <w:sz w:val="28"/>
          <w:szCs w:val="22"/>
        </w:rPr>
        <w:t xml:space="preserve">проведение </w:t>
      </w:r>
      <w:r w:rsidRPr="00B34C95">
        <w:rPr>
          <w:rFonts w:eastAsia="Calibri"/>
          <w:b/>
          <w:sz w:val="28"/>
          <w:szCs w:val="22"/>
        </w:rPr>
        <w:t>эксперимента «Оказание помощи гражданам в преодолении барьеров»</w:t>
      </w:r>
      <w:r w:rsidRPr="000F664C">
        <w:rPr>
          <w:rFonts w:eastAsia="Calibri"/>
          <w:bCs/>
          <w:sz w:val="28"/>
          <w:szCs w:val="22"/>
        </w:rPr>
        <w:t xml:space="preserve"> – оценка опытным путем практики оказания персоналом организации помощи гражданину, имеющему одну из форм инвалидности (инвалиды, передвигающиеся на креслах-колясках, инвалиды с нарушением опорно-двигательного аппарата, зрения, слуха, умственного развития). </w:t>
      </w:r>
    </w:p>
    <w:p w14:paraId="1B51C648" w14:textId="77777777" w:rsidR="00B34C95" w:rsidRDefault="000F664C" w:rsidP="0038656F">
      <w:pPr>
        <w:numPr>
          <w:ilvl w:val="0"/>
          <w:numId w:val="5"/>
        </w:numPr>
        <w:autoSpaceDE w:val="0"/>
        <w:autoSpaceDN w:val="0"/>
        <w:adjustRightInd w:val="0"/>
        <w:contextualSpacing/>
        <w:jc w:val="both"/>
        <w:rPr>
          <w:rFonts w:eastAsia="Calibri"/>
          <w:bCs/>
          <w:sz w:val="28"/>
          <w:szCs w:val="22"/>
        </w:rPr>
      </w:pPr>
      <w:r w:rsidRPr="00B34C95">
        <w:rPr>
          <w:rFonts w:eastAsia="Calibri"/>
          <w:bCs/>
          <w:sz w:val="28"/>
          <w:szCs w:val="22"/>
        </w:rPr>
        <w:t xml:space="preserve">проведение </w:t>
      </w:r>
      <w:r w:rsidRPr="00B34C95">
        <w:rPr>
          <w:rFonts w:eastAsia="Calibri"/>
          <w:b/>
          <w:sz w:val="28"/>
          <w:szCs w:val="22"/>
        </w:rPr>
        <w:t>натурных наблюдений</w:t>
      </w:r>
      <w:r w:rsidRPr="00B34C95">
        <w:rPr>
          <w:rFonts w:eastAsia="Calibri"/>
          <w:bCs/>
          <w:sz w:val="28"/>
          <w:szCs w:val="22"/>
        </w:rPr>
        <w:t xml:space="preserve"> для выявления реальной ситуации, существующей в организации, связанной с</w:t>
      </w:r>
      <w:r w:rsidR="00B34C95">
        <w:rPr>
          <w:rFonts w:eastAsia="Calibri"/>
          <w:bCs/>
          <w:sz w:val="28"/>
          <w:szCs w:val="22"/>
        </w:rPr>
        <w:t>:</w:t>
      </w:r>
    </w:p>
    <w:p w14:paraId="2BD5C4B2" w14:textId="4F842379" w:rsidR="000F664C" w:rsidRPr="00B34C95" w:rsidRDefault="00B34C95" w:rsidP="00B34C95">
      <w:pPr>
        <w:numPr>
          <w:ilvl w:val="1"/>
          <w:numId w:val="5"/>
        </w:numPr>
        <w:autoSpaceDE w:val="0"/>
        <w:autoSpaceDN w:val="0"/>
        <w:adjustRightInd w:val="0"/>
        <w:contextualSpacing/>
        <w:jc w:val="both"/>
        <w:rPr>
          <w:rFonts w:eastAsia="Calibri"/>
          <w:bCs/>
          <w:sz w:val="28"/>
          <w:szCs w:val="22"/>
        </w:rPr>
      </w:pPr>
      <w:r w:rsidRPr="00B34C95">
        <w:rPr>
          <w:rFonts w:eastAsia="Calibri"/>
          <w:bCs/>
          <w:sz w:val="28"/>
          <w:szCs w:val="22"/>
        </w:rPr>
        <w:t xml:space="preserve"> </w:t>
      </w:r>
      <w:r w:rsidR="000F664C" w:rsidRPr="00B34C95">
        <w:rPr>
          <w:rFonts w:eastAsia="Calibri"/>
          <w:bCs/>
          <w:sz w:val="28"/>
          <w:szCs w:val="22"/>
        </w:rPr>
        <w:t>наличием и функционированием дистанционных способов обратной связи и взаимодействия с получателями услуг;</w:t>
      </w:r>
    </w:p>
    <w:p w14:paraId="42E7AE71" w14:textId="77777777" w:rsidR="000F664C" w:rsidRPr="000F664C" w:rsidRDefault="000F664C" w:rsidP="00B34C95">
      <w:pPr>
        <w:numPr>
          <w:ilvl w:val="1"/>
          <w:numId w:val="5"/>
        </w:numPr>
        <w:autoSpaceDE w:val="0"/>
        <w:autoSpaceDN w:val="0"/>
        <w:adjustRightInd w:val="0"/>
        <w:contextualSpacing/>
        <w:jc w:val="both"/>
        <w:rPr>
          <w:rFonts w:eastAsia="Calibri"/>
          <w:bCs/>
          <w:sz w:val="28"/>
          <w:szCs w:val="22"/>
        </w:rPr>
      </w:pPr>
      <w:r w:rsidRPr="000F664C">
        <w:rPr>
          <w:rFonts w:eastAsia="Calibri"/>
          <w:bCs/>
          <w:sz w:val="28"/>
          <w:szCs w:val="22"/>
        </w:rPr>
        <w:lastRenderedPageBreak/>
        <w:t>обеспечением комфортных условий предоставления услуг;</w:t>
      </w:r>
    </w:p>
    <w:p w14:paraId="4D1BED5B" w14:textId="77777777" w:rsidR="000F664C" w:rsidRPr="000F664C" w:rsidRDefault="000F664C" w:rsidP="00B34C95">
      <w:pPr>
        <w:numPr>
          <w:ilvl w:val="1"/>
          <w:numId w:val="5"/>
        </w:numPr>
        <w:autoSpaceDE w:val="0"/>
        <w:autoSpaceDN w:val="0"/>
        <w:adjustRightInd w:val="0"/>
        <w:contextualSpacing/>
        <w:jc w:val="both"/>
        <w:rPr>
          <w:rFonts w:eastAsia="Calibri"/>
          <w:bCs/>
          <w:sz w:val="28"/>
          <w:szCs w:val="22"/>
        </w:rPr>
      </w:pPr>
      <w:r w:rsidRPr="000F664C">
        <w:rPr>
          <w:rFonts w:eastAsia="Calibri"/>
          <w:bCs/>
          <w:sz w:val="28"/>
          <w:szCs w:val="22"/>
        </w:rPr>
        <w:t>обеспечением доступности для инвалидов помещений указанных организаций, прилегающих территорий и предоставляемых услуг.</w:t>
      </w:r>
    </w:p>
    <w:p w14:paraId="0E276851" w14:textId="72E845BB" w:rsidR="000F664C" w:rsidRPr="000F664C" w:rsidRDefault="007333EC" w:rsidP="00B34C95">
      <w:pPr>
        <w:numPr>
          <w:ilvl w:val="0"/>
          <w:numId w:val="5"/>
        </w:numPr>
        <w:autoSpaceDE w:val="0"/>
        <w:autoSpaceDN w:val="0"/>
        <w:adjustRightInd w:val="0"/>
        <w:contextualSpacing/>
        <w:jc w:val="both"/>
        <w:rPr>
          <w:sz w:val="28"/>
          <w:szCs w:val="28"/>
        </w:rPr>
      </w:pPr>
      <w:r w:rsidRPr="00B34C95">
        <w:rPr>
          <w:b/>
          <w:bCs/>
          <w:sz w:val="28"/>
          <w:szCs w:val="28"/>
        </w:rPr>
        <w:t>в</w:t>
      </w:r>
      <w:r w:rsidR="000F664C" w:rsidRPr="00B34C95">
        <w:rPr>
          <w:b/>
          <w:bCs/>
          <w:sz w:val="28"/>
          <w:szCs w:val="28"/>
        </w:rPr>
        <w:t>ыявление мнения</w:t>
      </w:r>
      <w:r w:rsidR="000F664C" w:rsidRPr="000F664C">
        <w:rPr>
          <w:sz w:val="28"/>
          <w:szCs w:val="28"/>
        </w:rPr>
        <w:t xml:space="preserve"> получателей услуг о качестве условий оказания услуг</w:t>
      </w:r>
      <w:r>
        <w:rPr>
          <w:sz w:val="28"/>
          <w:szCs w:val="28"/>
        </w:rPr>
        <w:t xml:space="preserve">, </w:t>
      </w:r>
      <w:r w:rsidR="00682CB7">
        <w:rPr>
          <w:sz w:val="28"/>
          <w:szCs w:val="28"/>
        </w:rPr>
        <w:t xml:space="preserve">которое </w:t>
      </w:r>
      <w:r w:rsidR="00682CB7" w:rsidRPr="000F664C">
        <w:rPr>
          <w:sz w:val="28"/>
          <w:szCs w:val="28"/>
        </w:rPr>
        <w:t>осуществляется</w:t>
      </w:r>
      <w:r w:rsidR="000F664C" w:rsidRPr="000F664C">
        <w:rPr>
          <w:sz w:val="28"/>
          <w:szCs w:val="28"/>
        </w:rPr>
        <w:t xml:space="preserve"> в следующих формах опроса:</w:t>
      </w:r>
    </w:p>
    <w:p w14:paraId="18D9ABDE" w14:textId="77777777" w:rsidR="000F664C" w:rsidRPr="000F664C" w:rsidRDefault="000F664C" w:rsidP="007333EC">
      <w:pPr>
        <w:autoSpaceDE w:val="0"/>
        <w:ind w:left="360" w:firstLine="709"/>
        <w:jc w:val="both"/>
        <w:rPr>
          <w:sz w:val="28"/>
          <w:szCs w:val="28"/>
        </w:rPr>
      </w:pPr>
      <w:r w:rsidRPr="000F664C">
        <w:rPr>
          <w:sz w:val="28"/>
          <w:szCs w:val="28"/>
        </w:rPr>
        <w:t xml:space="preserve">1) </w:t>
      </w:r>
      <w:r w:rsidRPr="00B34C95">
        <w:rPr>
          <w:b/>
          <w:bCs/>
          <w:sz w:val="28"/>
          <w:szCs w:val="28"/>
        </w:rPr>
        <w:t>анкетирование</w:t>
      </w:r>
      <w:r w:rsidRPr="000F664C">
        <w:rPr>
          <w:sz w:val="28"/>
          <w:szCs w:val="28"/>
        </w:rPr>
        <w:t xml:space="preserve"> получателей услуг (в том числе онлайн анкетирование по анкете, размещенной на сайтах: организации, Депсоцразвития Югры, Исполнителя);</w:t>
      </w:r>
    </w:p>
    <w:p w14:paraId="71A31F37" w14:textId="77777777" w:rsidR="000F664C" w:rsidRPr="000F664C" w:rsidRDefault="000F664C" w:rsidP="007333EC">
      <w:pPr>
        <w:autoSpaceDE w:val="0"/>
        <w:ind w:left="360" w:firstLine="709"/>
        <w:jc w:val="both"/>
        <w:rPr>
          <w:sz w:val="28"/>
          <w:szCs w:val="28"/>
        </w:rPr>
      </w:pPr>
      <w:r w:rsidRPr="000F664C">
        <w:rPr>
          <w:sz w:val="28"/>
          <w:szCs w:val="28"/>
        </w:rPr>
        <w:t xml:space="preserve">2) </w:t>
      </w:r>
      <w:r w:rsidRPr="00B34C95">
        <w:rPr>
          <w:b/>
          <w:bCs/>
          <w:sz w:val="28"/>
          <w:szCs w:val="28"/>
        </w:rPr>
        <w:t xml:space="preserve">интервьюирование </w:t>
      </w:r>
      <w:r w:rsidRPr="000F664C">
        <w:rPr>
          <w:sz w:val="28"/>
          <w:szCs w:val="28"/>
        </w:rPr>
        <w:t>получателей услуг;</w:t>
      </w:r>
    </w:p>
    <w:p w14:paraId="55119FB6" w14:textId="31E3D920" w:rsidR="00AC3730" w:rsidRDefault="000F664C" w:rsidP="007333EC">
      <w:pPr>
        <w:autoSpaceDE w:val="0"/>
        <w:ind w:left="360" w:firstLine="709"/>
        <w:jc w:val="both"/>
        <w:rPr>
          <w:sz w:val="28"/>
          <w:szCs w:val="28"/>
        </w:rPr>
      </w:pPr>
      <w:r w:rsidRPr="000F664C">
        <w:rPr>
          <w:sz w:val="28"/>
          <w:szCs w:val="28"/>
        </w:rPr>
        <w:t xml:space="preserve">3) </w:t>
      </w:r>
      <w:r w:rsidRPr="00B34C95">
        <w:rPr>
          <w:b/>
          <w:bCs/>
          <w:sz w:val="28"/>
          <w:szCs w:val="28"/>
        </w:rPr>
        <w:t>телефонный опрос</w:t>
      </w:r>
      <w:r w:rsidRPr="000F664C">
        <w:rPr>
          <w:sz w:val="28"/>
          <w:szCs w:val="28"/>
        </w:rPr>
        <w:t xml:space="preserve"> получателей услуг. </w:t>
      </w:r>
    </w:p>
    <w:p w14:paraId="2028FD1C" w14:textId="1871ABC5" w:rsidR="00AC3730" w:rsidRPr="00682CB7" w:rsidRDefault="00AC3730" w:rsidP="00682CB7">
      <w:pPr>
        <w:pStyle w:val="a6"/>
        <w:numPr>
          <w:ilvl w:val="0"/>
          <w:numId w:val="38"/>
        </w:numPr>
        <w:autoSpaceDE w:val="0"/>
        <w:jc w:val="both"/>
        <w:rPr>
          <w:rFonts w:eastAsia="Calibri"/>
          <w:sz w:val="28"/>
          <w:szCs w:val="28"/>
        </w:rPr>
      </w:pPr>
      <w:r w:rsidRPr="00682CB7">
        <w:rPr>
          <w:sz w:val="28"/>
          <w:szCs w:val="28"/>
        </w:rPr>
        <w:t xml:space="preserve">расчет показателей, характеризующих общие критерии оценки качества условий оказания услуг в соответствии </w:t>
      </w:r>
      <w:bookmarkStart w:id="14" w:name="_Hlk60919539"/>
      <w:r w:rsidRPr="00682CB7">
        <w:rPr>
          <w:sz w:val="28"/>
          <w:szCs w:val="28"/>
        </w:rPr>
        <w:t>с приказами: Минтруда России № 344н, Минтруда России № 675н, приказ Минтруда России № 391а, а также п</w:t>
      </w:r>
      <w:r w:rsidRPr="00682CB7">
        <w:rPr>
          <w:sz w:val="28"/>
          <w:szCs w:val="28"/>
          <w:lang w:eastAsia="ar-SA"/>
        </w:rPr>
        <w:t>римерами расчета показателей, характеризующих общие критерии оценки качества условий оказания услуг организациями</w:t>
      </w:r>
      <w:r w:rsidR="004A70AC" w:rsidRPr="00682CB7">
        <w:rPr>
          <w:sz w:val="28"/>
          <w:szCs w:val="28"/>
          <w:lang w:eastAsia="ar-SA"/>
        </w:rPr>
        <w:t xml:space="preserve"> </w:t>
      </w:r>
      <w:r w:rsidRPr="00682CB7">
        <w:rPr>
          <w:sz w:val="28"/>
          <w:szCs w:val="28"/>
          <w:lang w:eastAsia="ar-SA"/>
        </w:rPr>
        <w:t>в сфере культуры, охраны здоровья, образования, социального обслуживания и федеральными учреждениями медико-социальной экспертизы, размещенными на сайте Минтруда России</w:t>
      </w:r>
      <w:r w:rsidR="004A70AC" w:rsidRPr="00682CB7">
        <w:rPr>
          <w:sz w:val="28"/>
          <w:szCs w:val="28"/>
          <w:lang w:eastAsia="ar-SA"/>
        </w:rPr>
        <w:t xml:space="preserve"> </w:t>
      </w:r>
      <w:r w:rsidRPr="00682CB7">
        <w:rPr>
          <w:sz w:val="28"/>
          <w:szCs w:val="28"/>
          <w:lang w:eastAsia="ar-SA"/>
        </w:rPr>
        <w:t>от 27.05.2019</w:t>
      </w:r>
      <w:r w:rsidRPr="00682CB7">
        <w:rPr>
          <w:color w:val="000000"/>
          <w:sz w:val="28"/>
          <w:szCs w:val="28"/>
          <w:lang w:eastAsia="ar-SA"/>
        </w:rPr>
        <w:t xml:space="preserve"> (</w:t>
      </w:r>
      <w:hyperlink r:id="rId12" w:history="1">
        <w:r w:rsidRPr="00682CB7">
          <w:rPr>
            <w:rStyle w:val="a5"/>
            <w:color w:val="000000"/>
            <w:sz w:val="28"/>
            <w:szCs w:val="28"/>
            <w:lang w:eastAsia="ar-SA"/>
          </w:rPr>
          <w:t>https://mintrud.gov.ru</w:t>
        </w:r>
      </w:hyperlink>
      <w:r w:rsidRPr="00682CB7">
        <w:rPr>
          <w:color w:val="000000"/>
          <w:sz w:val="28"/>
          <w:szCs w:val="28"/>
          <w:lang w:eastAsia="ar-SA"/>
        </w:rPr>
        <w:t xml:space="preserve">) (приложение 6 </w:t>
      </w:r>
      <w:r w:rsidRPr="00682CB7">
        <w:rPr>
          <w:sz w:val="28"/>
          <w:szCs w:val="28"/>
          <w:lang w:eastAsia="ar-SA"/>
        </w:rPr>
        <w:t xml:space="preserve">к настоящему Техническому заданию). </w:t>
      </w:r>
    </w:p>
    <w:bookmarkEnd w:id="14"/>
    <w:p w14:paraId="5F82D58A" w14:textId="6B4AAA35" w:rsidR="00AC3730" w:rsidRPr="00AC3730" w:rsidRDefault="00AC3730" w:rsidP="00AC3730">
      <w:pPr>
        <w:autoSpaceDE w:val="0"/>
        <w:ind w:firstLine="709"/>
        <w:jc w:val="both"/>
        <w:rPr>
          <w:rFonts w:eastAsia="Calibri"/>
          <w:sz w:val="28"/>
          <w:szCs w:val="28"/>
        </w:rPr>
      </w:pPr>
      <w:r w:rsidRPr="00AC3730">
        <w:rPr>
          <w:rFonts w:eastAsia="Calibri"/>
          <w:sz w:val="28"/>
          <w:szCs w:val="28"/>
        </w:rPr>
        <w:t>Источниками информации о качестве условий оказания услуг должны являться:</w:t>
      </w:r>
    </w:p>
    <w:p w14:paraId="3946FC14" w14:textId="77777777" w:rsidR="00AC3730" w:rsidRPr="00AC3730" w:rsidRDefault="00AC3730" w:rsidP="00AC3730">
      <w:pPr>
        <w:autoSpaceDE w:val="0"/>
        <w:ind w:firstLine="709"/>
        <w:jc w:val="both"/>
        <w:rPr>
          <w:rFonts w:eastAsia="Calibri"/>
          <w:sz w:val="28"/>
          <w:szCs w:val="28"/>
        </w:rPr>
      </w:pPr>
      <w:r w:rsidRPr="00AC3730">
        <w:rPr>
          <w:rFonts w:eastAsia="Calibri"/>
          <w:sz w:val="28"/>
          <w:szCs w:val="28"/>
        </w:rPr>
        <w:t>- официальные сайты организаций в сети «Интернет», информационные стенды, находящиеся в помещениях организаций;</w:t>
      </w:r>
    </w:p>
    <w:p w14:paraId="73416926" w14:textId="2FDE7D2F" w:rsidR="00AC3730" w:rsidRPr="00AC3730" w:rsidRDefault="00AC3730" w:rsidP="00AC3730">
      <w:pPr>
        <w:autoSpaceDE w:val="0"/>
        <w:ind w:firstLine="709"/>
        <w:jc w:val="both"/>
        <w:rPr>
          <w:rFonts w:eastAsia="Calibri"/>
          <w:sz w:val="28"/>
          <w:szCs w:val="28"/>
        </w:rPr>
      </w:pPr>
      <w:r w:rsidRPr="00AC3730">
        <w:rPr>
          <w:rFonts w:eastAsia="Calibri"/>
          <w:sz w:val="28"/>
          <w:szCs w:val="28"/>
        </w:rPr>
        <w:t>- результаты изучения условий оказания услуг организациями, включающие:</w:t>
      </w:r>
      <w:r w:rsidR="004A70AC">
        <w:rPr>
          <w:rFonts w:eastAsia="Calibri"/>
          <w:sz w:val="28"/>
          <w:szCs w:val="28"/>
        </w:rPr>
        <w:t xml:space="preserve"> </w:t>
      </w:r>
      <w:r w:rsidRPr="00AC3730">
        <w:rPr>
          <w:rFonts w:eastAsia="Calibri"/>
          <w:sz w:val="28"/>
          <w:szCs w:val="28"/>
        </w:rPr>
        <w:t>наличие и функционирование дистанционных способов обратной связи и взаимодействия</w:t>
      </w:r>
      <w:r w:rsidR="004A70AC">
        <w:rPr>
          <w:rFonts w:eastAsia="Calibri"/>
          <w:sz w:val="28"/>
          <w:szCs w:val="28"/>
        </w:rPr>
        <w:t xml:space="preserve"> </w:t>
      </w:r>
      <w:r w:rsidRPr="00AC3730">
        <w:rPr>
          <w:rFonts w:eastAsia="Calibri"/>
          <w:sz w:val="28"/>
          <w:szCs w:val="28"/>
        </w:rPr>
        <w:t>с получателями услуг; обеспечение комфортных условий предоставления услуг; обеспечение доступности для инвалидов и маломобильных граждан помещений указанных организаций, прилегающих территорий и предоставляемых услуг;</w:t>
      </w:r>
    </w:p>
    <w:p w14:paraId="40BF53F9" w14:textId="2D22BD75" w:rsidR="00B34C95" w:rsidRDefault="00AC3730" w:rsidP="00AC3730">
      <w:pPr>
        <w:autoSpaceDE w:val="0"/>
        <w:ind w:firstLine="709"/>
        <w:jc w:val="both"/>
        <w:rPr>
          <w:rFonts w:eastAsia="Calibri"/>
          <w:sz w:val="28"/>
          <w:szCs w:val="28"/>
        </w:rPr>
      </w:pPr>
      <w:r w:rsidRPr="00AC3730">
        <w:rPr>
          <w:rFonts w:eastAsia="Calibri"/>
          <w:sz w:val="28"/>
          <w:szCs w:val="28"/>
        </w:rPr>
        <w:t>- мнение получателей услуг о качестве условий оказания услуг в целях установления удовлетворенности граждан условиями оказания услуг (анкетирование, инте</w:t>
      </w:r>
      <w:r w:rsidR="00682CB7">
        <w:rPr>
          <w:rFonts w:eastAsia="Calibri"/>
          <w:sz w:val="28"/>
          <w:szCs w:val="28"/>
        </w:rPr>
        <w:t>рвьюирование, телефонный опрос);</w:t>
      </w:r>
    </w:p>
    <w:p w14:paraId="2F6BC780" w14:textId="70D31F4D" w:rsidR="00AC3730" w:rsidRPr="00AC3730" w:rsidRDefault="00B34C95" w:rsidP="00AC3730">
      <w:pPr>
        <w:autoSpaceDE w:val="0"/>
        <w:ind w:firstLine="709"/>
        <w:jc w:val="both"/>
        <w:rPr>
          <w:rFonts w:eastAsia="Calibri"/>
          <w:sz w:val="28"/>
          <w:szCs w:val="28"/>
        </w:rPr>
      </w:pPr>
      <w:r>
        <w:rPr>
          <w:rFonts w:eastAsia="Calibri"/>
          <w:sz w:val="28"/>
          <w:szCs w:val="28"/>
        </w:rPr>
        <w:t>- результаты натурных наблюдений и экспериментов</w:t>
      </w:r>
      <w:r w:rsidR="00682CB7">
        <w:rPr>
          <w:rFonts w:eastAsia="Calibri"/>
          <w:sz w:val="28"/>
          <w:szCs w:val="28"/>
        </w:rPr>
        <w:t>.</w:t>
      </w:r>
      <w:r w:rsidR="00AC3730" w:rsidRPr="00AC3730">
        <w:rPr>
          <w:rFonts w:eastAsia="Calibri"/>
          <w:sz w:val="28"/>
          <w:szCs w:val="28"/>
        </w:rPr>
        <w:t xml:space="preserve"> </w:t>
      </w:r>
    </w:p>
    <w:p w14:paraId="54D1342B" w14:textId="46A5E62E" w:rsidR="00AC3730" w:rsidRPr="00AC3730" w:rsidRDefault="00AC3730" w:rsidP="00AC3730">
      <w:pPr>
        <w:autoSpaceDE w:val="0"/>
        <w:ind w:firstLine="709"/>
        <w:jc w:val="both"/>
        <w:rPr>
          <w:sz w:val="28"/>
          <w:szCs w:val="28"/>
        </w:rPr>
      </w:pPr>
      <w:r w:rsidRPr="00AC3730">
        <w:rPr>
          <w:rFonts w:eastAsia="Calibri"/>
          <w:sz w:val="28"/>
          <w:szCs w:val="28"/>
        </w:rPr>
        <w:t xml:space="preserve">В качестве основного метода выявления мнения получателей услуг Исполнителем должно применяться </w:t>
      </w:r>
      <w:r w:rsidRPr="00AC3730">
        <w:rPr>
          <w:bCs/>
          <w:sz w:val="28"/>
          <w:szCs w:val="28"/>
        </w:rPr>
        <w:t xml:space="preserve">анкетирование и (или) </w:t>
      </w:r>
      <w:r w:rsidRPr="00AC3730">
        <w:rPr>
          <w:rFonts w:eastAsia="Calibri"/>
          <w:sz w:val="28"/>
          <w:szCs w:val="28"/>
        </w:rPr>
        <w:t xml:space="preserve">интервьюирование. 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социального обслуживания индивидуально согласно прилагаемому Перечню организаций социального обслуживания </w:t>
      </w:r>
      <w:r w:rsidR="00C04B32">
        <w:rPr>
          <w:rFonts w:eastAsia="Calibri"/>
          <w:sz w:val="28"/>
          <w:szCs w:val="28"/>
        </w:rPr>
        <w:t>ХМАО-Югры</w:t>
      </w:r>
      <w:r w:rsidRPr="00AC3730">
        <w:rPr>
          <w:rFonts w:eastAsia="Calibri"/>
          <w:sz w:val="28"/>
          <w:szCs w:val="28"/>
        </w:rPr>
        <w:t xml:space="preserve">. Общее количество респондентов </w:t>
      </w:r>
      <w:r w:rsidR="00B34C95">
        <w:rPr>
          <w:rFonts w:eastAsia="Calibri"/>
          <w:sz w:val="28"/>
          <w:szCs w:val="28"/>
        </w:rPr>
        <w:t>составит более 20000</w:t>
      </w:r>
      <w:r w:rsidRPr="00AC3730">
        <w:rPr>
          <w:rFonts w:eastAsia="Calibri"/>
          <w:sz w:val="28"/>
          <w:szCs w:val="28"/>
        </w:rPr>
        <w:t xml:space="preserve"> человек.</w:t>
      </w:r>
    </w:p>
    <w:p w14:paraId="78CB3813" w14:textId="7603B34F" w:rsidR="00AC3730" w:rsidRPr="00384893" w:rsidRDefault="00AC3730" w:rsidP="00AC3730">
      <w:pPr>
        <w:autoSpaceDE w:val="0"/>
        <w:ind w:firstLine="709"/>
        <w:jc w:val="both"/>
        <w:rPr>
          <w:sz w:val="28"/>
          <w:szCs w:val="28"/>
        </w:rPr>
      </w:pPr>
      <w:r>
        <w:rPr>
          <w:sz w:val="28"/>
          <w:szCs w:val="28"/>
        </w:rPr>
        <w:t>Буд</w:t>
      </w:r>
      <w:r w:rsidR="00682CB7">
        <w:rPr>
          <w:sz w:val="28"/>
          <w:szCs w:val="28"/>
        </w:rPr>
        <w:t>ут</w:t>
      </w:r>
      <w:r>
        <w:rPr>
          <w:sz w:val="28"/>
          <w:szCs w:val="28"/>
        </w:rPr>
        <w:t xml:space="preserve"> осуществл</w:t>
      </w:r>
      <w:r w:rsidR="00682CB7">
        <w:rPr>
          <w:sz w:val="28"/>
          <w:szCs w:val="28"/>
        </w:rPr>
        <w:t>ены</w:t>
      </w:r>
      <w:r w:rsidRPr="00AC3730">
        <w:rPr>
          <w:sz w:val="28"/>
          <w:szCs w:val="28"/>
        </w:rPr>
        <w:t xml:space="preserve"> выездные мероприятия в каждую организацию социального обслуживания </w:t>
      </w:r>
      <w:r w:rsidRPr="00AC3730">
        <w:rPr>
          <w:bCs/>
          <w:sz w:val="28"/>
          <w:szCs w:val="28"/>
        </w:rPr>
        <w:t xml:space="preserve">с целью получения визуальных и иных данных о </w:t>
      </w:r>
      <w:r w:rsidRPr="00AC3730">
        <w:rPr>
          <w:sz w:val="28"/>
          <w:szCs w:val="28"/>
        </w:rPr>
        <w:t xml:space="preserve">комфортности условий предоставления социальных услуг и доступность их </w:t>
      </w:r>
      <w:r w:rsidRPr="00AC3730">
        <w:rPr>
          <w:sz w:val="28"/>
          <w:szCs w:val="28"/>
        </w:rPr>
        <w:lastRenderedPageBreak/>
        <w:t xml:space="preserve">получения, </w:t>
      </w:r>
      <w:r w:rsidRPr="00AC3730">
        <w:rPr>
          <w:rFonts w:eastAsia="Calibri"/>
          <w:sz w:val="28"/>
          <w:szCs w:val="28"/>
        </w:rPr>
        <w:t xml:space="preserve">обеспечение доступности для инвалидов и маломобильных граждан помещений указанных организаций, прилегающих территорий и предоставляемых услуг, а также проведение опроса получателей услуг </w:t>
      </w:r>
      <w:r w:rsidRPr="00384893">
        <w:rPr>
          <w:rFonts w:eastAsia="Calibri"/>
          <w:sz w:val="28"/>
          <w:szCs w:val="28"/>
        </w:rPr>
        <w:t xml:space="preserve">удовлетворенностью качеством предоставляемых услуг. </w:t>
      </w:r>
    </w:p>
    <w:p w14:paraId="273324AB" w14:textId="5F2248F2" w:rsidR="00AC3730" w:rsidRPr="00AC3730" w:rsidRDefault="00AC3730" w:rsidP="00AC3730">
      <w:pPr>
        <w:autoSpaceDE w:val="0"/>
        <w:ind w:firstLine="709"/>
        <w:jc w:val="both"/>
        <w:rPr>
          <w:sz w:val="28"/>
          <w:szCs w:val="28"/>
        </w:rPr>
      </w:pPr>
      <w:r w:rsidRPr="00384893">
        <w:rPr>
          <w:sz w:val="28"/>
          <w:szCs w:val="28"/>
        </w:rPr>
        <w:t>Исполнитель</w:t>
      </w:r>
      <w:r w:rsidR="00384893" w:rsidRPr="00384893">
        <w:rPr>
          <w:sz w:val="28"/>
          <w:szCs w:val="28"/>
        </w:rPr>
        <w:t xml:space="preserve"> в течение организационного </w:t>
      </w:r>
      <w:r w:rsidR="00384893" w:rsidRPr="00384893">
        <w:rPr>
          <w:sz w:val="28"/>
          <w:szCs w:val="28"/>
          <w:lang w:val="en-US"/>
        </w:rPr>
        <w:t>I</w:t>
      </w:r>
      <w:r w:rsidR="00384893" w:rsidRPr="00384893">
        <w:rPr>
          <w:sz w:val="28"/>
          <w:szCs w:val="28"/>
        </w:rPr>
        <w:t xml:space="preserve"> этапа проведения независимой оценки качества </w:t>
      </w:r>
      <w:r w:rsidRPr="00384893">
        <w:rPr>
          <w:sz w:val="28"/>
          <w:szCs w:val="28"/>
        </w:rPr>
        <w:t>готовит</w:t>
      </w:r>
      <w:r w:rsidRPr="00AC3730">
        <w:rPr>
          <w:sz w:val="28"/>
          <w:szCs w:val="28"/>
        </w:rPr>
        <w:t xml:space="preserve"> и согласовывает с Заказчиком план-график проведения опроса (анкетирования) и посещения организаций социального обслуживания. Заказчик доводит данный план-график до организаций социального обслуживания, подлежащих независимой оценке качества условий оказания услуг.</w:t>
      </w:r>
    </w:p>
    <w:p w14:paraId="6420DCD6" w14:textId="77777777" w:rsidR="005162BF" w:rsidRPr="00447565" w:rsidRDefault="005162BF" w:rsidP="00A97588">
      <w:pPr>
        <w:keepNext/>
        <w:ind w:firstLine="709"/>
        <w:jc w:val="both"/>
        <w:rPr>
          <w:rFonts w:eastAsia="DejaVu Sans"/>
          <w:bCs/>
          <w:sz w:val="28"/>
          <w:szCs w:val="28"/>
          <w:lang w:eastAsia="zh-CN" w:bidi="hi-IN"/>
        </w:rPr>
      </w:pPr>
      <w:bookmarkStart w:id="15" w:name="_Toc69673111"/>
      <w:r w:rsidRPr="00447565">
        <w:rPr>
          <w:rFonts w:eastAsia="DejaVu Sans"/>
          <w:bCs/>
          <w:sz w:val="28"/>
          <w:szCs w:val="28"/>
          <w:lang w:bidi="hi-IN"/>
        </w:rPr>
        <w:t xml:space="preserve">Подготовка анкеты производится в соответствии с показателями, характеризующими общие критерии оценки качества условий оказания услуг организациями социального обслуживания, утвержденными приказом Минтруда России </w:t>
      </w:r>
      <w:r w:rsidRPr="00447565">
        <w:rPr>
          <w:rFonts w:eastAsia="DejaVu Sans"/>
          <w:bCs/>
          <w:sz w:val="28"/>
          <w:szCs w:val="28"/>
          <w:lang w:eastAsia="zh-CN" w:bidi="hi-IN"/>
        </w:rPr>
        <w:t>от 23 мая 2018 г. № 317н</w:t>
      </w:r>
      <w:r w:rsidRPr="00447565">
        <w:rPr>
          <w:rFonts w:eastAsia="DejaVu Sans"/>
          <w:bCs/>
          <w:sz w:val="28"/>
          <w:szCs w:val="28"/>
          <w:lang w:bidi="hi-IN"/>
        </w:rPr>
        <w:t xml:space="preserve"> «</w:t>
      </w:r>
      <w:r w:rsidRPr="00447565">
        <w:rPr>
          <w:rFonts w:eastAsia="DejaVu Sans"/>
          <w:bCs/>
          <w:sz w:val="28"/>
          <w:szCs w:val="28"/>
          <w:lang w:eastAsia="zh-CN" w:bidi="hi-IN"/>
        </w:rPr>
        <w:t>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(прилагаются).</w:t>
      </w:r>
      <w:bookmarkEnd w:id="15"/>
    </w:p>
    <w:p w14:paraId="5BC4E7FD" w14:textId="77777777" w:rsidR="005162BF" w:rsidRPr="00447565" w:rsidRDefault="005162BF" w:rsidP="005162BF">
      <w:pPr>
        <w:keepNext/>
        <w:ind w:firstLine="709"/>
        <w:jc w:val="both"/>
        <w:rPr>
          <w:rFonts w:eastAsia="DejaVu Sans"/>
          <w:bCs/>
          <w:sz w:val="28"/>
          <w:szCs w:val="28"/>
          <w:lang w:eastAsia="zh-CN" w:bidi="hi-IN"/>
        </w:rPr>
      </w:pPr>
      <w:r w:rsidRPr="00447565">
        <w:rPr>
          <w:rFonts w:eastAsia="DejaVu Sans"/>
          <w:bCs/>
          <w:sz w:val="28"/>
          <w:szCs w:val="28"/>
          <w:lang w:eastAsia="zh-CN" w:bidi="hi-IN"/>
        </w:rPr>
        <w:t>Расчет показателей, характеризующих общие критерии оценки качества условий оказания услуг организациями в сфере социального обслуживания производится в соответствии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Минтруда России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4DF267EB" w14:textId="0DB6A633" w:rsidR="00AC3730" w:rsidRDefault="005162BF" w:rsidP="005162BF">
      <w:pPr>
        <w:ind w:firstLine="709"/>
        <w:jc w:val="both"/>
        <w:rPr>
          <w:sz w:val="28"/>
          <w:szCs w:val="28"/>
        </w:rPr>
      </w:pPr>
      <w:r w:rsidRPr="00447565">
        <w:rPr>
          <w:sz w:val="28"/>
          <w:szCs w:val="28"/>
        </w:rPr>
        <w:t xml:space="preserve">Анкетирование и интервьюирование </w:t>
      </w:r>
      <w:r>
        <w:rPr>
          <w:sz w:val="28"/>
          <w:szCs w:val="28"/>
        </w:rPr>
        <w:t>будет</w:t>
      </w:r>
      <w:r w:rsidRPr="00447565">
        <w:rPr>
          <w:sz w:val="28"/>
          <w:szCs w:val="28"/>
        </w:rPr>
        <w:t xml:space="preserve"> проводиться лицами, имеющими специальную подготовку и опыт проведения социологических опросов.</w:t>
      </w:r>
    </w:p>
    <w:p w14:paraId="7AD69E63" w14:textId="77777777" w:rsidR="00C65783" w:rsidRPr="00C65783" w:rsidRDefault="00C65783" w:rsidP="00C65783">
      <w:pPr>
        <w:ind w:firstLine="709"/>
        <w:jc w:val="both"/>
        <w:rPr>
          <w:sz w:val="28"/>
          <w:szCs w:val="28"/>
        </w:rPr>
      </w:pPr>
      <w:r w:rsidRPr="00C65783">
        <w:rPr>
          <w:sz w:val="28"/>
          <w:szCs w:val="28"/>
        </w:rPr>
        <w:t xml:space="preserve">Сбор информации проводится с посещением организаций социального обслуживания с учетом санитарно-эпидемиологической ситуации с соблюдением всех мер безопасности как для Исполнителя, так и для получателей социальных услуг. </w:t>
      </w:r>
    </w:p>
    <w:p w14:paraId="3312B331" w14:textId="697968FA" w:rsidR="00C65783" w:rsidRDefault="00C65783" w:rsidP="00C65783">
      <w:pPr>
        <w:ind w:firstLine="709"/>
        <w:jc w:val="both"/>
        <w:rPr>
          <w:sz w:val="28"/>
          <w:szCs w:val="28"/>
        </w:rPr>
      </w:pPr>
      <w:r w:rsidRPr="00C65783">
        <w:rPr>
          <w:sz w:val="28"/>
          <w:szCs w:val="28"/>
        </w:rPr>
        <w:t>Сбор информации с посещением организаций осуществляется с соблюдением санитарно-эпидемиологических требований и рекомендаций, установленных Роспотребнадзором, для Исполнителя и для получателей услуг (в случае действия ограничительных мер, вызванных пандемией новой коронавирусной инфекции COVID-19, установленных на территории Ханты-Мансийского автономного округа – Югры), а также с соблюдением установленных в организации социального обслуживания мер по нераспространению новой коронавирусной инфекции COVID-19.</w:t>
      </w:r>
    </w:p>
    <w:p w14:paraId="71BD3880" w14:textId="14B48667" w:rsidR="0038656F" w:rsidRDefault="0038656F" w:rsidP="0038656F">
      <w:pPr>
        <w:ind w:firstLine="709"/>
        <w:jc w:val="both"/>
        <w:rPr>
          <w:sz w:val="28"/>
          <w:szCs w:val="28"/>
        </w:rPr>
      </w:pPr>
      <w:r w:rsidRPr="0038656F">
        <w:rPr>
          <w:sz w:val="28"/>
          <w:szCs w:val="28"/>
        </w:rPr>
        <w:t xml:space="preserve">Натурные наблюдения по обеспечению доступности для инвалидов помещений организаций, прилегающих территорий будет проводиться с </w:t>
      </w:r>
      <w:r w:rsidRPr="0038656F">
        <w:rPr>
          <w:sz w:val="28"/>
          <w:szCs w:val="28"/>
        </w:rPr>
        <w:lastRenderedPageBreak/>
        <w:t>привлечением представителей общественных организаций инвалидов и/или граждан, признанных инвалидами; специалистов, имеющих специальную подготовку по вопросам обеспечения доступности объектов и услуг для инвалидов, маломобильных граждан</w:t>
      </w:r>
    </w:p>
    <w:p w14:paraId="63448333" w14:textId="77777777" w:rsidR="00AC3730" w:rsidRDefault="00AC3730">
      <w:pPr>
        <w:rPr>
          <w:sz w:val="28"/>
          <w:szCs w:val="28"/>
        </w:rPr>
      </w:pPr>
      <w:r>
        <w:rPr>
          <w:sz w:val="28"/>
          <w:szCs w:val="28"/>
        </w:rPr>
        <w:br w:type="page"/>
      </w:r>
    </w:p>
    <w:p w14:paraId="2F42527D" w14:textId="7C3B186A" w:rsidR="005162BF" w:rsidRDefault="00AC3730" w:rsidP="00AC3730">
      <w:pPr>
        <w:pStyle w:val="20"/>
      </w:pPr>
      <w:bookmarkStart w:id="16" w:name="_Toc100743446"/>
      <w:r>
        <w:lastRenderedPageBreak/>
        <w:t xml:space="preserve">План-график проведения </w:t>
      </w:r>
      <w:r w:rsidR="00A55AA1">
        <w:t>НОК</w:t>
      </w:r>
      <w:bookmarkEnd w:id="16"/>
    </w:p>
    <w:p w14:paraId="1C2E71AF" w14:textId="359EC2B8" w:rsidR="004B5885" w:rsidRDefault="004B5885" w:rsidP="004B5885">
      <w:pPr>
        <w:rPr>
          <w:lang w:eastAsia="en-US"/>
        </w:rPr>
      </w:pPr>
    </w:p>
    <w:p w14:paraId="26A0CCAF" w14:textId="01D92620" w:rsidR="004B5885" w:rsidRDefault="004B5885" w:rsidP="004B5885">
      <w:pPr>
        <w:rPr>
          <w:lang w:eastAsia="en-US"/>
        </w:rPr>
      </w:pPr>
    </w:p>
    <w:p w14:paraId="4CB52423" w14:textId="4C4459CF" w:rsidR="0072125C" w:rsidRDefault="0072125C" w:rsidP="0072125C">
      <w:pPr>
        <w:pStyle w:val="afffd"/>
      </w:pPr>
      <w:r>
        <w:t xml:space="preserve">Таблица </w:t>
      </w:r>
      <w:r w:rsidR="0057147A">
        <w:rPr>
          <w:noProof/>
        </w:rPr>
        <w:fldChar w:fldCharType="begin"/>
      </w:r>
      <w:r w:rsidR="0057147A">
        <w:rPr>
          <w:noProof/>
        </w:rPr>
        <w:instrText xml:space="preserve"> SEQ Таблица \* ARABIC </w:instrText>
      </w:r>
      <w:r w:rsidR="0057147A">
        <w:rPr>
          <w:noProof/>
        </w:rPr>
        <w:fldChar w:fldCharType="separate"/>
      </w:r>
      <w:r w:rsidR="00992257">
        <w:rPr>
          <w:noProof/>
        </w:rPr>
        <w:t>1</w:t>
      </w:r>
      <w:r w:rsidR="0057147A">
        <w:rPr>
          <w:noProof/>
        </w:rPr>
        <w:fldChar w:fldCharType="end"/>
      </w:r>
      <w:r>
        <w:t>. План-график проведения НОК</w:t>
      </w:r>
    </w:p>
    <w:tbl>
      <w:tblPr>
        <w:tblW w:w="5077"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90"/>
        <w:gridCol w:w="5898"/>
        <w:gridCol w:w="3518"/>
      </w:tblGrid>
      <w:tr w:rsidR="00A55AA1" w:rsidRPr="00A55AA1" w14:paraId="0C69E993" w14:textId="77777777" w:rsidTr="009F33A8">
        <w:tc>
          <w:tcPr>
            <w:tcW w:w="295" w:type="pct"/>
          </w:tcPr>
          <w:p w14:paraId="05E2D877" w14:textId="77777777" w:rsidR="00A55AA1" w:rsidRPr="00A55AA1" w:rsidRDefault="00A55AA1" w:rsidP="00A55AA1">
            <w:pPr>
              <w:jc w:val="center"/>
              <w:rPr>
                <w:rFonts w:eastAsia="Calibri"/>
                <w:b/>
                <w:lang w:eastAsia="en-US"/>
              </w:rPr>
            </w:pPr>
            <w:r w:rsidRPr="00A55AA1">
              <w:rPr>
                <w:rFonts w:eastAsia="Calibri"/>
                <w:b/>
                <w:lang w:eastAsia="en-US"/>
              </w:rPr>
              <w:t>№</w:t>
            </w:r>
          </w:p>
          <w:p w14:paraId="6A96F2EB" w14:textId="77777777" w:rsidR="00A55AA1" w:rsidRPr="00A55AA1" w:rsidRDefault="00A55AA1" w:rsidP="00A55AA1">
            <w:pPr>
              <w:jc w:val="center"/>
              <w:rPr>
                <w:rFonts w:eastAsia="Calibri"/>
                <w:b/>
                <w:sz w:val="24"/>
                <w:szCs w:val="24"/>
                <w:lang w:eastAsia="en-US"/>
              </w:rPr>
            </w:pPr>
            <w:r w:rsidRPr="00A55AA1">
              <w:rPr>
                <w:rFonts w:eastAsia="Calibri"/>
                <w:b/>
                <w:lang w:eastAsia="en-US"/>
              </w:rPr>
              <w:t>п/п</w:t>
            </w:r>
          </w:p>
        </w:tc>
        <w:tc>
          <w:tcPr>
            <w:tcW w:w="2947" w:type="pct"/>
          </w:tcPr>
          <w:p w14:paraId="3BF20939" w14:textId="77777777" w:rsidR="00A55AA1" w:rsidRPr="00A55AA1" w:rsidRDefault="00A55AA1" w:rsidP="00A55AA1">
            <w:pPr>
              <w:jc w:val="center"/>
              <w:rPr>
                <w:rFonts w:eastAsia="Calibri"/>
                <w:b/>
                <w:sz w:val="24"/>
                <w:szCs w:val="24"/>
                <w:lang w:eastAsia="en-US"/>
              </w:rPr>
            </w:pPr>
            <w:r w:rsidRPr="00A55AA1">
              <w:rPr>
                <w:rFonts w:eastAsia="Calibri"/>
                <w:b/>
                <w:sz w:val="24"/>
                <w:szCs w:val="24"/>
                <w:lang w:eastAsia="en-US"/>
              </w:rPr>
              <w:t>Содержание услуги, конечный результат</w:t>
            </w:r>
          </w:p>
        </w:tc>
        <w:tc>
          <w:tcPr>
            <w:tcW w:w="1758" w:type="pct"/>
          </w:tcPr>
          <w:p w14:paraId="4F58A01B" w14:textId="77777777" w:rsidR="00A55AA1" w:rsidRPr="00A55AA1" w:rsidRDefault="00A55AA1" w:rsidP="00A55AA1">
            <w:pPr>
              <w:jc w:val="center"/>
              <w:rPr>
                <w:rFonts w:eastAsia="Calibri"/>
                <w:b/>
                <w:sz w:val="24"/>
                <w:szCs w:val="24"/>
                <w:lang w:eastAsia="en-US"/>
              </w:rPr>
            </w:pPr>
            <w:r w:rsidRPr="00A55AA1">
              <w:rPr>
                <w:rFonts w:eastAsia="Calibri"/>
                <w:b/>
                <w:sz w:val="24"/>
                <w:szCs w:val="24"/>
                <w:lang w:eastAsia="en-US"/>
              </w:rPr>
              <w:t>Отчетный материал</w:t>
            </w:r>
          </w:p>
          <w:p w14:paraId="160301D4" w14:textId="77777777" w:rsidR="00A55AA1" w:rsidRPr="00A55AA1" w:rsidRDefault="00A55AA1" w:rsidP="00A55AA1">
            <w:pPr>
              <w:jc w:val="center"/>
              <w:rPr>
                <w:rFonts w:eastAsia="Calibri"/>
                <w:b/>
                <w:sz w:val="24"/>
                <w:szCs w:val="24"/>
                <w:lang w:eastAsia="en-US"/>
              </w:rPr>
            </w:pPr>
          </w:p>
        </w:tc>
      </w:tr>
      <w:tr w:rsidR="00A55AA1" w:rsidRPr="00A55AA1" w14:paraId="06C2C376" w14:textId="77777777" w:rsidTr="009F33A8">
        <w:tc>
          <w:tcPr>
            <w:tcW w:w="295" w:type="pct"/>
          </w:tcPr>
          <w:p w14:paraId="563271C9" w14:textId="77777777" w:rsidR="00A55AA1" w:rsidRPr="00A55AA1" w:rsidRDefault="00A55AA1" w:rsidP="00A55AA1">
            <w:pPr>
              <w:jc w:val="center"/>
              <w:rPr>
                <w:rFonts w:eastAsia="Calibri"/>
                <w:sz w:val="24"/>
                <w:szCs w:val="24"/>
                <w:lang w:eastAsia="en-US"/>
              </w:rPr>
            </w:pPr>
            <w:r w:rsidRPr="00A55AA1">
              <w:rPr>
                <w:rFonts w:eastAsia="Calibri"/>
                <w:sz w:val="24"/>
                <w:szCs w:val="24"/>
                <w:lang w:eastAsia="en-US"/>
              </w:rPr>
              <w:t>1</w:t>
            </w:r>
          </w:p>
        </w:tc>
        <w:tc>
          <w:tcPr>
            <w:tcW w:w="2947" w:type="pct"/>
          </w:tcPr>
          <w:p w14:paraId="68440D80" w14:textId="77777777" w:rsidR="00A55AA1" w:rsidRPr="00A55AA1" w:rsidRDefault="00A55AA1" w:rsidP="00A55AA1">
            <w:pPr>
              <w:jc w:val="center"/>
              <w:rPr>
                <w:rFonts w:eastAsia="Calibri"/>
                <w:sz w:val="24"/>
                <w:szCs w:val="24"/>
                <w:lang w:eastAsia="en-US"/>
              </w:rPr>
            </w:pPr>
            <w:r w:rsidRPr="00A55AA1">
              <w:rPr>
                <w:rFonts w:eastAsia="Calibri"/>
                <w:sz w:val="24"/>
                <w:szCs w:val="24"/>
                <w:lang w:eastAsia="en-US"/>
              </w:rPr>
              <w:t>2</w:t>
            </w:r>
          </w:p>
        </w:tc>
        <w:tc>
          <w:tcPr>
            <w:tcW w:w="1758" w:type="pct"/>
          </w:tcPr>
          <w:p w14:paraId="15C6CD68" w14:textId="77777777" w:rsidR="00A55AA1" w:rsidRPr="00A55AA1" w:rsidRDefault="00A55AA1" w:rsidP="00A55AA1">
            <w:pPr>
              <w:jc w:val="center"/>
              <w:rPr>
                <w:rFonts w:eastAsia="Calibri"/>
                <w:sz w:val="24"/>
                <w:szCs w:val="24"/>
                <w:lang w:eastAsia="en-US"/>
              </w:rPr>
            </w:pPr>
            <w:r w:rsidRPr="00A55AA1">
              <w:rPr>
                <w:rFonts w:eastAsia="Calibri"/>
                <w:sz w:val="24"/>
                <w:szCs w:val="24"/>
                <w:lang w:eastAsia="en-US"/>
              </w:rPr>
              <w:t>3</w:t>
            </w:r>
          </w:p>
        </w:tc>
      </w:tr>
      <w:tr w:rsidR="00A55AA1" w:rsidRPr="00A55AA1" w14:paraId="0BCE6AF3" w14:textId="77777777" w:rsidTr="009F33A8">
        <w:tc>
          <w:tcPr>
            <w:tcW w:w="5000" w:type="pct"/>
            <w:gridSpan w:val="3"/>
            <w:vAlign w:val="center"/>
          </w:tcPr>
          <w:p w14:paraId="78D12D93" w14:textId="27CD8872" w:rsidR="00A55AA1" w:rsidRPr="00A55AA1" w:rsidRDefault="00A55AA1" w:rsidP="00A55AA1">
            <w:pPr>
              <w:jc w:val="both"/>
              <w:rPr>
                <w:rFonts w:eastAsia="Calibri"/>
                <w:sz w:val="24"/>
                <w:szCs w:val="24"/>
                <w:lang w:eastAsia="en-US"/>
              </w:rPr>
            </w:pPr>
            <w:r w:rsidRPr="00A55AA1">
              <w:rPr>
                <w:rFonts w:eastAsia="Calibri"/>
                <w:b/>
                <w:bCs/>
                <w:sz w:val="24"/>
                <w:szCs w:val="24"/>
                <w:lang w:eastAsia="en-US"/>
              </w:rPr>
              <w:t xml:space="preserve">Этап 1. </w:t>
            </w:r>
            <w:r w:rsidRPr="00A55AA1">
              <w:rPr>
                <w:rFonts w:eastAsia="Calibri"/>
                <w:b/>
                <w:sz w:val="24"/>
                <w:szCs w:val="24"/>
                <w:lang w:eastAsia="x-none"/>
              </w:rPr>
              <w:t xml:space="preserve">Подготовка к осуществлению сбора и обобщению информации о качестве условий оказания услуг организациями социального обслуживания, в отношении которых проводится независимая оценка </w:t>
            </w:r>
            <w:r w:rsidRPr="00A55AA1">
              <w:rPr>
                <w:rFonts w:eastAsia="Calibri"/>
                <w:b/>
                <w:bCs/>
                <w:sz w:val="24"/>
                <w:szCs w:val="24"/>
                <w:lang w:eastAsia="en-US"/>
              </w:rPr>
              <w:t xml:space="preserve">– не </w:t>
            </w:r>
            <w:r w:rsidR="008C613D">
              <w:rPr>
                <w:rFonts w:eastAsia="Calibri"/>
                <w:b/>
                <w:bCs/>
                <w:sz w:val="24"/>
                <w:szCs w:val="24"/>
                <w:lang w:eastAsia="en-US"/>
              </w:rPr>
              <w:t xml:space="preserve">позднее </w:t>
            </w:r>
            <w:r w:rsidR="0038656F">
              <w:rPr>
                <w:rFonts w:eastAsia="Calibri"/>
                <w:b/>
                <w:bCs/>
                <w:sz w:val="24"/>
                <w:szCs w:val="24"/>
                <w:lang w:eastAsia="en-US"/>
              </w:rPr>
              <w:t>3</w:t>
            </w:r>
            <w:r w:rsidR="008C613D">
              <w:rPr>
                <w:rFonts w:eastAsia="Calibri"/>
                <w:b/>
                <w:bCs/>
                <w:sz w:val="24"/>
                <w:szCs w:val="24"/>
                <w:lang w:eastAsia="en-US"/>
              </w:rPr>
              <w:t xml:space="preserve"> мая </w:t>
            </w:r>
            <w:r w:rsidRPr="00A55AA1">
              <w:rPr>
                <w:rFonts w:eastAsia="Calibri"/>
                <w:b/>
                <w:bCs/>
                <w:sz w:val="24"/>
                <w:szCs w:val="24"/>
                <w:lang w:eastAsia="en-US"/>
              </w:rPr>
              <w:t xml:space="preserve"> </w:t>
            </w:r>
            <w:r w:rsidR="008C613D">
              <w:rPr>
                <w:rFonts w:eastAsia="Calibri"/>
                <w:b/>
                <w:bCs/>
                <w:sz w:val="24"/>
                <w:szCs w:val="24"/>
                <w:lang w:eastAsia="en-US"/>
              </w:rPr>
              <w:t>2022 г.</w:t>
            </w:r>
          </w:p>
        </w:tc>
      </w:tr>
      <w:tr w:rsidR="00A55AA1" w:rsidRPr="00A55AA1" w14:paraId="675DFE39" w14:textId="77777777" w:rsidTr="009F33A8">
        <w:tc>
          <w:tcPr>
            <w:tcW w:w="295" w:type="pct"/>
          </w:tcPr>
          <w:p w14:paraId="08E99A36" w14:textId="77777777" w:rsidR="00A55AA1" w:rsidRPr="00A55AA1" w:rsidRDefault="00A55AA1" w:rsidP="00A55AA1">
            <w:pPr>
              <w:ind w:left="360" w:hanging="360"/>
              <w:jc w:val="right"/>
              <w:rPr>
                <w:rFonts w:eastAsia="Calibri"/>
                <w:sz w:val="24"/>
                <w:szCs w:val="24"/>
                <w:lang w:eastAsia="en-US"/>
              </w:rPr>
            </w:pPr>
            <w:r w:rsidRPr="00A55AA1">
              <w:rPr>
                <w:rFonts w:eastAsia="Calibri"/>
                <w:sz w:val="24"/>
                <w:szCs w:val="24"/>
                <w:lang w:eastAsia="en-US"/>
              </w:rPr>
              <w:t>1.1.</w:t>
            </w:r>
          </w:p>
        </w:tc>
        <w:tc>
          <w:tcPr>
            <w:tcW w:w="2947" w:type="pct"/>
          </w:tcPr>
          <w:p w14:paraId="04CDCA5C" w14:textId="77777777" w:rsidR="00A55AA1" w:rsidRPr="00A55AA1" w:rsidRDefault="00A55AA1" w:rsidP="00A55AA1">
            <w:pPr>
              <w:tabs>
                <w:tab w:val="left" w:pos="509"/>
                <w:tab w:val="left" w:pos="601"/>
              </w:tabs>
              <w:ind w:firstLine="604"/>
              <w:jc w:val="both"/>
              <w:rPr>
                <w:rFonts w:eastAsia="Calibri"/>
                <w:sz w:val="24"/>
                <w:szCs w:val="24"/>
                <w:lang w:eastAsia="x-none"/>
              </w:rPr>
            </w:pPr>
            <w:r w:rsidRPr="00A55AA1">
              <w:rPr>
                <w:rFonts w:eastAsia="Calibri"/>
                <w:sz w:val="24"/>
                <w:szCs w:val="24"/>
                <w:lang w:eastAsia="x-none"/>
              </w:rPr>
              <w:t>Изучение нормативных документов, регламентирующих проведение независимой оценки качества в Ханты-Мансийском автономном округе – Югре (далее – НОК) и размещенных на сайте Депсоцразвития Югры в разделе «Независимая оценка качества условий оказания услуг организациями социального обслуживания» (https://depsr.admhmao.ru/nezavisimaya-otsenka-kachestva-raboty-organizatsiy-okazyvayushchikh-uslugi/).</w:t>
            </w:r>
          </w:p>
          <w:p w14:paraId="65D8DC7F" w14:textId="77777777" w:rsidR="00A55AA1" w:rsidRPr="00A55AA1" w:rsidRDefault="00A55AA1" w:rsidP="00A55AA1">
            <w:pPr>
              <w:ind w:firstLine="604"/>
              <w:jc w:val="both"/>
              <w:rPr>
                <w:rFonts w:eastAsia="Calibri"/>
                <w:sz w:val="24"/>
                <w:szCs w:val="24"/>
                <w:lang w:eastAsia="en-US"/>
              </w:rPr>
            </w:pPr>
            <w:r w:rsidRPr="00A55AA1">
              <w:rPr>
                <w:rFonts w:eastAsia="Calibri"/>
                <w:sz w:val="24"/>
                <w:szCs w:val="24"/>
                <w:lang w:eastAsia="x-none"/>
              </w:rPr>
              <w:t>Изучение инструментария независимой оценки (</w:t>
            </w:r>
            <w:r w:rsidRPr="00A55AA1">
              <w:rPr>
                <w:rFonts w:eastAsia="Calibri"/>
                <w:sz w:val="24"/>
                <w:szCs w:val="24"/>
                <w:lang w:eastAsia="en-US"/>
              </w:rPr>
              <w:t>рабочие карты, форма анкеты для получателей услуг, сводные и итоговые формы отчетности).</w:t>
            </w:r>
          </w:p>
          <w:p w14:paraId="4B8FF35D" w14:textId="77777777" w:rsidR="00A55AA1" w:rsidRPr="00A55AA1" w:rsidRDefault="00A55AA1" w:rsidP="00A55AA1">
            <w:pPr>
              <w:tabs>
                <w:tab w:val="left" w:pos="509"/>
                <w:tab w:val="left" w:pos="601"/>
              </w:tabs>
              <w:ind w:firstLine="604"/>
              <w:jc w:val="both"/>
              <w:rPr>
                <w:rFonts w:eastAsia="Calibri"/>
                <w:sz w:val="24"/>
                <w:szCs w:val="24"/>
                <w:lang w:eastAsia="x-none"/>
              </w:rPr>
            </w:pPr>
            <w:r w:rsidRPr="00A55AA1">
              <w:rPr>
                <w:rFonts w:eastAsia="Calibri"/>
                <w:sz w:val="24"/>
                <w:szCs w:val="24"/>
                <w:lang w:eastAsia="x-none"/>
              </w:rPr>
              <w:t>Формирование выборочной совокупности респондентов для выявления мнений получателей услуг о качестве условий оказания услуг в разрезе организаций, в отношении которых проводится независимая оценка качества, из расчета объема выборочной совокупности респондентов составляющего 40% от объема генеральной совокупности, но не более 600 респондентов в одной организации.</w:t>
            </w:r>
          </w:p>
          <w:p w14:paraId="6C7820F5" w14:textId="77777777" w:rsidR="00A55AA1" w:rsidRPr="00A55AA1" w:rsidRDefault="00A55AA1" w:rsidP="00A55AA1">
            <w:pPr>
              <w:tabs>
                <w:tab w:val="left" w:pos="509"/>
                <w:tab w:val="left" w:pos="601"/>
              </w:tabs>
              <w:ind w:firstLine="604"/>
              <w:jc w:val="both"/>
              <w:rPr>
                <w:rFonts w:eastAsia="Calibri"/>
                <w:sz w:val="24"/>
                <w:szCs w:val="24"/>
                <w:lang w:eastAsia="x-none"/>
              </w:rPr>
            </w:pPr>
            <w:r w:rsidRPr="00A55AA1">
              <w:rPr>
                <w:rFonts w:eastAsia="Calibri"/>
                <w:sz w:val="24"/>
                <w:szCs w:val="24"/>
                <w:lang w:eastAsia="x-none"/>
              </w:rPr>
              <w:t>Конкретное количество опрошенных в каждой организации определяется с учетом типа организации и количества получателей услуг.</w:t>
            </w:r>
          </w:p>
          <w:p w14:paraId="57953F9A" w14:textId="77777777" w:rsidR="00A55AA1" w:rsidRPr="00A55AA1" w:rsidRDefault="00A55AA1" w:rsidP="00A55AA1">
            <w:pPr>
              <w:tabs>
                <w:tab w:val="left" w:pos="509"/>
                <w:tab w:val="left" w:pos="601"/>
              </w:tabs>
              <w:ind w:firstLine="604"/>
              <w:jc w:val="both"/>
              <w:rPr>
                <w:rFonts w:eastAsia="Calibri"/>
                <w:sz w:val="24"/>
                <w:szCs w:val="24"/>
                <w:lang w:eastAsia="en-US"/>
              </w:rPr>
            </w:pPr>
            <w:r w:rsidRPr="00A55AA1">
              <w:rPr>
                <w:rFonts w:eastAsia="Calibri"/>
                <w:sz w:val="24"/>
                <w:szCs w:val="24"/>
                <w:lang w:eastAsia="en-US"/>
              </w:rPr>
              <w:t>Разработка графика выездов в организации социального обслуживания Ханты-Мансийского автономного округа – Югры.</w:t>
            </w:r>
          </w:p>
          <w:p w14:paraId="13B5E6AB" w14:textId="77777777" w:rsidR="00A55AA1" w:rsidRPr="00A55AA1" w:rsidRDefault="00A55AA1" w:rsidP="00A55AA1">
            <w:pPr>
              <w:tabs>
                <w:tab w:val="left" w:pos="509"/>
                <w:tab w:val="left" w:pos="601"/>
              </w:tabs>
              <w:ind w:firstLine="604"/>
              <w:jc w:val="both"/>
              <w:rPr>
                <w:rFonts w:eastAsia="Calibri"/>
                <w:sz w:val="24"/>
                <w:szCs w:val="24"/>
                <w:lang w:eastAsia="en-US"/>
              </w:rPr>
            </w:pPr>
            <w:r w:rsidRPr="00A55AA1">
              <w:rPr>
                <w:rFonts w:eastAsia="Calibri"/>
                <w:sz w:val="24"/>
                <w:szCs w:val="24"/>
                <w:lang w:eastAsia="en-US"/>
              </w:rPr>
              <w:t xml:space="preserve">Заказчик представляет Исполнителю </w:t>
            </w:r>
            <w:r w:rsidRPr="00A55AA1">
              <w:rPr>
                <w:rFonts w:eastAsia="Calibri"/>
                <w:b/>
                <w:sz w:val="24"/>
                <w:szCs w:val="24"/>
                <w:lang w:eastAsia="en-US"/>
              </w:rPr>
              <w:t>в течение 5 рабочих дней</w:t>
            </w:r>
            <w:r w:rsidRPr="00A55AA1">
              <w:rPr>
                <w:rFonts w:eastAsia="Calibri"/>
                <w:sz w:val="24"/>
                <w:szCs w:val="24"/>
                <w:lang w:eastAsia="en-US"/>
              </w:rPr>
              <w:t xml:space="preserve"> с даты заключения государственного контракта адреса организаций социального обслуживания, а также отделений указанных организаций, условия посещения организаций (в зависимости от эпидемиологической ситуации в регионе), формат проведения НОК (дистанционно или очно) и другие сведения об организациях, необходимые для исполнения контракта.</w:t>
            </w:r>
          </w:p>
          <w:p w14:paraId="445EDAEE" w14:textId="77777777" w:rsidR="00A55AA1" w:rsidRPr="00A55AA1" w:rsidRDefault="00A55AA1" w:rsidP="00A55AA1">
            <w:pPr>
              <w:tabs>
                <w:tab w:val="left" w:pos="509"/>
                <w:tab w:val="left" w:pos="601"/>
              </w:tabs>
              <w:ind w:firstLine="604"/>
              <w:jc w:val="both"/>
              <w:rPr>
                <w:rFonts w:eastAsia="Calibri"/>
                <w:sz w:val="24"/>
                <w:szCs w:val="24"/>
                <w:lang w:eastAsia="en-US"/>
              </w:rPr>
            </w:pPr>
            <w:r w:rsidRPr="00A55AA1">
              <w:rPr>
                <w:rFonts w:eastAsia="Calibri"/>
                <w:sz w:val="24"/>
                <w:szCs w:val="24"/>
                <w:lang w:eastAsia="en-US"/>
              </w:rPr>
              <w:t>Разработка Программы проведения независимой оценки качества условий оказания услуг организации социального обслуживания Ханты-Мансийского автономного округа – Югры (на основе Методики проведения НОК в Ханты-Мансийского автономного округа – Югре), включающая:</w:t>
            </w:r>
          </w:p>
          <w:p w14:paraId="0601A7C5" w14:textId="77777777" w:rsidR="00A55AA1" w:rsidRPr="00A55AA1" w:rsidRDefault="00A55AA1" w:rsidP="00A55AA1">
            <w:pPr>
              <w:tabs>
                <w:tab w:val="left" w:pos="509"/>
                <w:tab w:val="left" w:pos="601"/>
              </w:tabs>
              <w:ind w:firstLine="604"/>
              <w:jc w:val="both"/>
              <w:rPr>
                <w:rFonts w:eastAsia="Calibri"/>
                <w:sz w:val="24"/>
                <w:szCs w:val="24"/>
                <w:lang w:eastAsia="en-US"/>
              </w:rPr>
            </w:pPr>
            <w:r w:rsidRPr="00A55AA1">
              <w:rPr>
                <w:rFonts w:eastAsia="Calibri"/>
                <w:sz w:val="24"/>
                <w:szCs w:val="24"/>
                <w:lang w:eastAsia="en-US"/>
              </w:rPr>
              <w:lastRenderedPageBreak/>
              <w:t xml:space="preserve">описание объекта и предмета независимой оценки; </w:t>
            </w:r>
          </w:p>
          <w:p w14:paraId="088DD2BD" w14:textId="77777777" w:rsidR="00A55AA1" w:rsidRPr="00A55AA1" w:rsidRDefault="00A55AA1" w:rsidP="00A55AA1">
            <w:pPr>
              <w:tabs>
                <w:tab w:val="left" w:pos="509"/>
                <w:tab w:val="left" w:pos="601"/>
              </w:tabs>
              <w:ind w:firstLine="604"/>
              <w:jc w:val="both"/>
              <w:rPr>
                <w:rFonts w:eastAsia="Calibri"/>
                <w:sz w:val="24"/>
                <w:szCs w:val="24"/>
                <w:lang w:eastAsia="en-US"/>
              </w:rPr>
            </w:pPr>
            <w:r w:rsidRPr="00A55AA1">
              <w:rPr>
                <w:rFonts w:eastAsia="Calibri"/>
                <w:sz w:val="24"/>
                <w:szCs w:val="24"/>
                <w:lang w:eastAsia="en-US"/>
              </w:rPr>
              <w:t xml:space="preserve">разработанный инструментарий оценки (форма экспертной оценки организации социального обслуживания и анкета получателя социальных услуг); </w:t>
            </w:r>
          </w:p>
          <w:p w14:paraId="43DA498B" w14:textId="77777777" w:rsidR="00A55AA1" w:rsidRPr="00A55AA1" w:rsidRDefault="00A55AA1" w:rsidP="00A55AA1">
            <w:pPr>
              <w:tabs>
                <w:tab w:val="left" w:pos="509"/>
                <w:tab w:val="left" w:pos="601"/>
              </w:tabs>
              <w:ind w:firstLine="604"/>
              <w:jc w:val="both"/>
              <w:rPr>
                <w:rFonts w:eastAsia="Calibri"/>
                <w:sz w:val="24"/>
                <w:szCs w:val="24"/>
                <w:lang w:eastAsia="en-US"/>
              </w:rPr>
            </w:pPr>
            <w:r w:rsidRPr="00A55AA1">
              <w:rPr>
                <w:rFonts w:eastAsia="Calibri"/>
                <w:sz w:val="24"/>
                <w:szCs w:val="24"/>
                <w:lang w:eastAsia="en-US"/>
              </w:rPr>
              <w:t xml:space="preserve">описание процесса опроса получателей социальных услуг различных категорий граждан, в том числе разработка механизма опроса представителей получателей социальных услуг; </w:t>
            </w:r>
          </w:p>
          <w:p w14:paraId="28442BC5" w14:textId="77777777" w:rsidR="00A55AA1" w:rsidRPr="00A55AA1" w:rsidRDefault="00A55AA1" w:rsidP="00A55AA1">
            <w:pPr>
              <w:tabs>
                <w:tab w:val="left" w:pos="509"/>
                <w:tab w:val="left" w:pos="601"/>
              </w:tabs>
              <w:ind w:firstLine="604"/>
              <w:jc w:val="both"/>
              <w:rPr>
                <w:rFonts w:eastAsia="Calibri"/>
                <w:sz w:val="24"/>
                <w:szCs w:val="24"/>
                <w:lang w:eastAsia="en-US"/>
              </w:rPr>
            </w:pPr>
            <w:r w:rsidRPr="00A55AA1">
              <w:rPr>
                <w:rFonts w:eastAsia="Calibri"/>
                <w:sz w:val="24"/>
                <w:szCs w:val="24"/>
                <w:lang w:eastAsia="en-US"/>
              </w:rPr>
              <w:t xml:space="preserve">описание процедуры подготовки (инструктажа) экспертов, осуществляющих сбор первичной информации); </w:t>
            </w:r>
          </w:p>
          <w:p w14:paraId="5A4FE8FA" w14:textId="77777777" w:rsidR="00A55AA1" w:rsidRPr="00A55AA1" w:rsidRDefault="00A55AA1" w:rsidP="00A55AA1">
            <w:pPr>
              <w:tabs>
                <w:tab w:val="left" w:pos="509"/>
                <w:tab w:val="left" w:pos="601"/>
              </w:tabs>
              <w:ind w:firstLine="604"/>
              <w:jc w:val="both"/>
              <w:rPr>
                <w:rFonts w:eastAsia="Calibri"/>
                <w:sz w:val="24"/>
                <w:szCs w:val="24"/>
                <w:lang w:eastAsia="en-US"/>
              </w:rPr>
            </w:pPr>
            <w:r w:rsidRPr="00A55AA1">
              <w:rPr>
                <w:rFonts w:eastAsia="Calibri"/>
                <w:sz w:val="24"/>
                <w:szCs w:val="24"/>
                <w:lang w:eastAsia="en-US"/>
              </w:rPr>
              <w:t>распределение генеральной и выборочной совокупностей респондентов в разрезе организаций социального обеспечения населения ХМАО-Югры;</w:t>
            </w:r>
          </w:p>
          <w:p w14:paraId="46A99271" w14:textId="77777777" w:rsidR="00A55AA1" w:rsidRPr="00A55AA1" w:rsidRDefault="00A55AA1" w:rsidP="00A55AA1">
            <w:pPr>
              <w:tabs>
                <w:tab w:val="left" w:pos="509"/>
                <w:tab w:val="left" w:pos="601"/>
              </w:tabs>
              <w:ind w:firstLine="604"/>
              <w:jc w:val="both"/>
              <w:rPr>
                <w:rFonts w:eastAsia="Calibri"/>
                <w:sz w:val="24"/>
                <w:szCs w:val="24"/>
                <w:lang w:eastAsia="en-US"/>
              </w:rPr>
            </w:pPr>
            <w:r w:rsidRPr="00A55AA1">
              <w:rPr>
                <w:rFonts w:eastAsia="Calibri"/>
                <w:sz w:val="24"/>
                <w:szCs w:val="24"/>
                <w:lang w:eastAsia="en-US"/>
              </w:rPr>
              <w:t>график проведения исследования организаций социального обслуживания (далее - График).</w:t>
            </w:r>
          </w:p>
          <w:p w14:paraId="7263C7CC" w14:textId="77777777" w:rsidR="00A55AA1" w:rsidRPr="00A55AA1" w:rsidRDefault="00A55AA1" w:rsidP="00A55AA1">
            <w:pPr>
              <w:tabs>
                <w:tab w:val="left" w:pos="509"/>
                <w:tab w:val="left" w:pos="601"/>
              </w:tabs>
              <w:ind w:firstLine="604"/>
              <w:jc w:val="both"/>
              <w:rPr>
                <w:rFonts w:eastAsia="Calibri"/>
                <w:sz w:val="24"/>
                <w:szCs w:val="24"/>
                <w:lang w:eastAsia="en-US"/>
              </w:rPr>
            </w:pPr>
            <w:r w:rsidRPr="00A55AA1">
              <w:rPr>
                <w:rFonts w:eastAsia="Calibri"/>
                <w:sz w:val="24"/>
                <w:szCs w:val="24"/>
                <w:lang w:eastAsia="en-US"/>
              </w:rPr>
              <w:t>Создание облачного хранилища с паролем для доступа для размещения, просмотра, скачивания собранных материалов, рабочих документов по НОК и пр. размером не менее 50 ГБ. Облачное хранилище должно действовать в течение всего срока исполнения контракта</w:t>
            </w:r>
          </w:p>
        </w:tc>
        <w:tc>
          <w:tcPr>
            <w:tcW w:w="1758" w:type="pct"/>
          </w:tcPr>
          <w:p w14:paraId="78F4D9A3" w14:textId="77777777" w:rsidR="00A55AA1" w:rsidRPr="00A55AA1" w:rsidRDefault="00A55AA1" w:rsidP="00A55AA1">
            <w:pPr>
              <w:suppressLineNumbers/>
              <w:suppressAutoHyphens/>
              <w:autoSpaceDN w:val="0"/>
              <w:ind w:firstLine="289"/>
              <w:jc w:val="both"/>
              <w:rPr>
                <w:kern w:val="3"/>
                <w:sz w:val="24"/>
                <w:szCs w:val="24"/>
                <w:lang w:eastAsia="zh-CN"/>
              </w:rPr>
            </w:pPr>
            <w:r w:rsidRPr="00A55AA1">
              <w:rPr>
                <w:kern w:val="3"/>
                <w:sz w:val="24"/>
                <w:szCs w:val="24"/>
                <w:lang w:eastAsia="x-none"/>
              </w:rPr>
              <w:lastRenderedPageBreak/>
              <w:t>1. О</w:t>
            </w:r>
            <w:r w:rsidRPr="00A55AA1">
              <w:rPr>
                <w:kern w:val="3"/>
                <w:sz w:val="24"/>
                <w:szCs w:val="24"/>
                <w:lang w:eastAsia="zh-CN"/>
              </w:rPr>
              <w:t>боснование и расчёт выборки по каждой организации социального обслуживания;</w:t>
            </w:r>
          </w:p>
          <w:p w14:paraId="644E3E38" w14:textId="77777777" w:rsidR="00A55AA1" w:rsidRPr="00A55AA1" w:rsidRDefault="00A55AA1" w:rsidP="00A55AA1">
            <w:pPr>
              <w:ind w:firstLine="289"/>
              <w:jc w:val="both"/>
              <w:rPr>
                <w:rFonts w:eastAsia="Calibri"/>
                <w:sz w:val="24"/>
                <w:szCs w:val="24"/>
                <w:lang w:eastAsia="en-US"/>
              </w:rPr>
            </w:pPr>
            <w:r w:rsidRPr="00A55AA1">
              <w:rPr>
                <w:rFonts w:eastAsia="Calibri"/>
                <w:sz w:val="24"/>
                <w:szCs w:val="24"/>
                <w:lang w:eastAsia="en-US"/>
              </w:rPr>
              <w:t>2. График выездов в организации социального обслуживания Ханты-Мансийского автономного округа – Югры (</w:t>
            </w:r>
            <w:r w:rsidRPr="00A55AA1">
              <w:rPr>
                <w:rFonts w:eastAsia="Calibri"/>
                <w:bCs/>
                <w:sz w:val="24"/>
                <w:szCs w:val="24"/>
                <w:lang w:eastAsia="en-US"/>
              </w:rPr>
              <w:t>согласование</w:t>
            </w:r>
            <w:r w:rsidRPr="00A55AA1">
              <w:rPr>
                <w:rFonts w:eastAsia="Calibri"/>
                <w:bCs/>
                <w:sz w:val="24"/>
                <w:szCs w:val="24"/>
                <w:lang w:eastAsia="en-US"/>
              </w:rPr>
              <w:br/>
              <w:t>с</w:t>
            </w:r>
            <w:r w:rsidRPr="00A55AA1">
              <w:rPr>
                <w:rFonts w:eastAsia="Calibri"/>
                <w:sz w:val="24"/>
                <w:szCs w:val="24"/>
                <w:lang w:eastAsia="en-US"/>
              </w:rPr>
              <w:t xml:space="preserve"> Депсоцразвития Югры).</w:t>
            </w:r>
          </w:p>
          <w:p w14:paraId="28B5DBDD" w14:textId="77777777" w:rsidR="00A55AA1" w:rsidRPr="00A55AA1" w:rsidRDefault="00A55AA1" w:rsidP="00A55AA1">
            <w:pPr>
              <w:ind w:firstLine="289"/>
              <w:jc w:val="both"/>
              <w:rPr>
                <w:rFonts w:eastAsia="Calibri"/>
                <w:sz w:val="24"/>
                <w:szCs w:val="24"/>
                <w:lang w:eastAsia="en-US"/>
              </w:rPr>
            </w:pPr>
            <w:r w:rsidRPr="00A55AA1">
              <w:rPr>
                <w:rFonts w:eastAsia="Calibri"/>
                <w:sz w:val="24"/>
                <w:szCs w:val="24"/>
                <w:lang w:eastAsia="en-US"/>
              </w:rPr>
              <w:t>3. Программа проведения независимой оценки качества условий оказания услуг организации социального обслуживания Ханты-Мансийского автономного округа – Югры (</w:t>
            </w:r>
            <w:r w:rsidRPr="00A55AA1">
              <w:rPr>
                <w:rFonts w:eastAsia="Calibri"/>
                <w:bCs/>
                <w:sz w:val="24"/>
                <w:szCs w:val="24"/>
                <w:lang w:eastAsia="en-US"/>
              </w:rPr>
              <w:t>согласование с</w:t>
            </w:r>
            <w:r w:rsidRPr="00A55AA1">
              <w:rPr>
                <w:rFonts w:eastAsia="Calibri"/>
                <w:sz w:val="24"/>
                <w:szCs w:val="24"/>
                <w:lang w:eastAsia="en-US"/>
              </w:rPr>
              <w:t xml:space="preserve"> Депсоцразвития Югры).</w:t>
            </w:r>
          </w:p>
          <w:p w14:paraId="63C067E1" w14:textId="77777777" w:rsidR="00A55AA1" w:rsidRPr="00A55AA1" w:rsidRDefault="00A55AA1" w:rsidP="00A55AA1">
            <w:pPr>
              <w:ind w:firstLine="289"/>
              <w:jc w:val="both"/>
              <w:rPr>
                <w:rFonts w:eastAsia="Calibri"/>
                <w:sz w:val="24"/>
                <w:szCs w:val="24"/>
                <w:lang w:eastAsia="en-US"/>
              </w:rPr>
            </w:pPr>
            <w:r w:rsidRPr="00A55AA1">
              <w:rPr>
                <w:rFonts w:eastAsia="Calibri"/>
                <w:sz w:val="24"/>
                <w:szCs w:val="24"/>
                <w:lang w:eastAsia="en-US"/>
              </w:rPr>
              <w:t xml:space="preserve">4. Ссылка на облачное хранилище </w:t>
            </w:r>
          </w:p>
        </w:tc>
      </w:tr>
      <w:tr w:rsidR="00A55AA1" w:rsidRPr="00A55AA1" w14:paraId="32923AAC" w14:textId="77777777" w:rsidTr="009F33A8">
        <w:tc>
          <w:tcPr>
            <w:tcW w:w="5000" w:type="pct"/>
            <w:gridSpan w:val="3"/>
          </w:tcPr>
          <w:p w14:paraId="1BEEC898" w14:textId="5AD3BA52" w:rsidR="00A55AA1" w:rsidRPr="00A55AA1" w:rsidRDefault="00A55AA1" w:rsidP="00A55AA1">
            <w:pPr>
              <w:jc w:val="both"/>
              <w:rPr>
                <w:rFonts w:eastAsia="Calibri"/>
                <w:b/>
                <w:sz w:val="24"/>
                <w:szCs w:val="24"/>
                <w:lang w:eastAsia="en-US"/>
              </w:rPr>
            </w:pPr>
            <w:r w:rsidRPr="00A55AA1">
              <w:rPr>
                <w:rFonts w:eastAsia="Calibri"/>
                <w:b/>
                <w:sz w:val="24"/>
                <w:szCs w:val="24"/>
                <w:lang w:eastAsia="en-US"/>
              </w:rPr>
              <w:lastRenderedPageBreak/>
              <w:t xml:space="preserve">Этап 2. «Полевой». Сбор информации о качестве предоставления услуг организациями, в отношении которых проводится независимая оценка </w:t>
            </w:r>
            <w:r w:rsidR="008C613D">
              <w:rPr>
                <w:rFonts w:eastAsia="Calibri"/>
                <w:b/>
                <w:sz w:val="24"/>
                <w:szCs w:val="24"/>
                <w:lang w:eastAsia="en-US"/>
              </w:rPr>
              <w:t xml:space="preserve"> - не позднее </w:t>
            </w:r>
            <w:r w:rsidR="0038656F">
              <w:rPr>
                <w:rFonts w:eastAsia="Calibri"/>
                <w:b/>
                <w:sz w:val="24"/>
                <w:szCs w:val="24"/>
                <w:lang w:eastAsia="en-US"/>
              </w:rPr>
              <w:t>2</w:t>
            </w:r>
            <w:r w:rsidR="008C613D">
              <w:rPr>
                <w:rFonts w:eastAsia="Calibri"/>
                <w:b/>
                <w:sz w:val="24"/>
                <w:szCs w:val="24"/>
                <w:lang w:eastAsia="en-US"/>
              </w:rPr>
              <w:t xml:space="preserve"> ию</w:t>
            </w:r>
            <w:r w:rsidR="00731B43">
              <w:rPr>
                <w:rFonts w:eastAsia="Calibri"/>
                <w:b/>
                <w:sz w:val="24"/>
                <w:szCs w:val="24"/>
                <w:lang w:eastAsia="en-US"/>
              </w:rPr>
              <w:t>л</w:t>
            </w:r>
            <w:r w:rsidR="008C613D">
              <w:rPr>
                <w:rFonts w:eastAsia="Calibri"/>
                <w:b/>
                <w:sz w:val="24"/>
                <w:szCs w:val="24"/>
                <w:lang w:eastAsia="en-US"/>
              </w:rPr>
              <w:t xml:space="preserve">я 2022 года. График выездов в организации социального обслуживания  приведён в Приложении 2. </w:t>
            </w:r>
          </w:p>
        </w:tc>
      </w:tr>
      <w:tr w:rsidR="00A55AA1" w:rsidRPr="00A55AA1" w14:paraId="453DBE90" w14:textId="77777777" w:rsidTr="009F33A8">
        <w:tc>
          <w:tcPr>
            <w:tcW w:w="295" w:type="pct"/>
          </w:tcPr>
          <w:p w14:paraId="2EE1AEF4" w14:textId="77777777" w:rsidR="00A55AA1" w:rsidRPr="00A55AA1" w:rsidRDefault="00A55AA1" w:rsidP="00A55AA1">
            <w:pPr>
              <w:jc w:val="right"/>
              <w:rPr>
                <w:rFonts w:eastAsia="Calibri"/>
                <w:sz w:val="24"/>
                <w:szCs w:val="24"/>
                <w:lang w:eastAsia="en-US"/>
              </w:rPr>
            </w:pPr>
            <w:r w:rsidRPr="00A55AA1">
              <w:rPr>
                <w:rFonts w:eastAsia="Calibri"/>
                <w:sz w:val="24"/>
                <w:szCs w:val="24"/>
                <w:lang w:eastAsia="en-US"/>
              </w:rPr>
              <w:t xml:space="preserve">2.1. </w:t>
            </w:r>
          </w:p>
        </w:tc>
        <w:tc>
          <w:tcPr>
            <w:tcW w:w="2947" w:type="pct"/>
          </w:tcPr>
          <w:p w14:paraId="230191A5" w14:textId="77777777" w:rsidR="00A55AA1" w:rsidRPr="00A55AA1" w:rsidRDefault="00A55AA1" w:rsidP="00A55AA1">
            <w:pPr>
              <w:tabs>
                <w:tab w:val="left" w:pos="509"/>
              </w:tabs>
              <w:ind w:firstLine="633"/>
              <w:jc w:val="both"/>
              <w:rPr>
                <w:rFonts w:eastAsia="Calibri"/>
                <w:sz w:val="24"/>
                <w:szCs w:val="24"/>
                <w:lang w:eastAsia="x-none"/>
              </w:rPr>
            </w:pPr>
            <w:r w:rsidRPr="00A55AA1">
              <w:rPr>
                <w:rFonts w:eastAsia="Calibri"/>
                <w:sz w:val="24"/>
                <w:szCs w:val="24"/>
                <w:lang w:eastAsia="en-US"/>
              </w:rPr>
              <w:t>1</w:t>
            </w:r>
            <w:r w:rsidRPr="00A55AA1">
              <w:rPr>
                <w:rFonts w:eastAsia="Calibri"/>
                <w:sz w:val="24"/>
                <w:szCs w:val="24"/>
                <w:lang w:eastAsia="x-none"/>
              </w:rPr>
              <w:t>. Привлечение к сбору информации:</w:t>
            </w:r>
          </w:p>
          <w:p w14:paraId="0E3D39F7" w14:textId="77777777" w:rsidR="00A55AA1" w:rsidRPr="00A55AA1" w:rsidRDefault="00A55AA1" w:rsidP="00A55AA1">
            <w:pPr>
              <w:tabs>
                <w:tab w:val="left" w:pos="509"/>
              </w:tabs>
              <w:ind w:firstLine="633"/>
              <w:jc w:val="both"/>
              <w:rPr>
                <w:rFonts w:eastAsia="Calibri"/>
                <w:sz w:val="24"/>
                <w:szCs w:val="24"/>
                <w:lang w:eastAsia="x-none"/>
              </w:rPr>
            </w:pPr>
            <w:r w:rsidRPr="00A55AA1">
              <w:rPr>
                <w:rFonts w:eastAsia="Calibri"/>
                <w:sz w:val="24"/>
                <w:szCs w:val="24"/>
                <w:lang w:eastAsia="x-none"/>
              </w:rPr>
              <w:t xml:space="preserve">о качестве предоставления услуг каждой организации, в отношении которой проводится независимая оценка - работников Исполнителя и/или граждан, волонтеров, представителей общественных организаций; </w:t>
            </w:r>
          </w:p>
          <w:p w14:paraId="5DE57618" w14:textId="77777777" w:rsidR="00A55AA1" w:rsidRPr="00A55AA1" w:rsidRDefault="00A55AA1" w:rsidP="00A55AA1">
            <w:pPr>
              <w:tabs>
                <w:tab w:val="left" w:pos="509"/>
              </w:tabs>
              <w:ind w:firstLine="604"/>
              <w:jc w:val="both"/>
              <w:rPr>
                <w:rFonts w:eastAsia="Calibri"/>
                <w:b/>
                <w:sz w:val="24"/>
                <w:szCs w:val="24"/>
                <w:lang w:eastAsia="x-none"/>
              </w:rPr>
            </w:pPr>
            <w:r w:rsidRPr="00A55AA1">
              <w:rPr>
                <w:rFonts w:eastAsia="Calibri"/>
                <w:sz w:val="24"/>
                <w:szCs w:val="24"/>
                <w:lang w:eastAsia="x-none"/>
              </w:rPr>
              <w:t>об условиях доступности для инвалидов - представителей общественных организаций инвалидов и/или граждан, признанных инвалидами; специалистов, имеющих специальную подготовку по вопросам обеспечения доступности объектов и услуг для инвалидов, маломобильных граждан.</w:t>
            </w:r>
          </w:p>
          <w:p w14:paraId="46F06DDB" w14:textId="77777777" w:rsidR="00A55AA1" w:rsidRPr="00A55AA1" w:rsidRDefault="00A55AA1" w:rsidP="00A55AA1">
            <w:pPr>
              <w:tabs>
                <w:tab w:val="left" w:pos="509"/>
              </w:tabs>
              <w:ind w:firstLine="604"/>
              <w:jc w:val="both"/>
              <w:rPr>
                <w:rFonts w:eastAsia="Calibri"/>
                <w:b/>
                <w:sz w:val="24"/>
                <w:szCs w:val="24"/>
                <w:lang w:eastAsia="x-none"/>
              </w:rPr>
            </w:pPr>
            <w:r w:rsidRPr="00A55AA1">
              <w:rPr>
                <w:rFonts w:eastAsia="Calibri"/>
                <w:b/>
                <w:sz w:val="24"/>
                <w:szCs w:val="24"/>
                <w:lang w:eastAsia="x-none"/>
              </w:rPr>
              <w:t>2. Сбор информации о качестве предоставления услуг оцениваемыми организациями, включая выезды в каждую организацию в соответствии с Перечнем организаций, указанным в Приложении 1 к Техническому заданию согласно следующим методам и установленным нормативным документам:</w:t>
            </w:r>
          </w:p>
          <w:p w14:paraId="10B33D0F" w14:textId="77777777" w:rsidR="00A55AA1" w:rsidRPr="00A55AA1" w:rsidRDefault="00A55AA1" w:rsidP="00A55AA1">
            <w:pPr>
              <w:tabs>
                <w:tab w:val="left" w:pos="509"/>
              </w:tabs>
              <w:ind w:firstLine="604"/>
              <w:jc w:val="both"/>
              <w:rPr>
                <w:rFonts w:eastAsia="Calibri"/>
                <w:i/>
                <w:sz w:val="24"/>
                <w:szCs w:val="24"/>
                <w:lang w:eastAsia="x-none"/>
              </w:rPr>
            </w:pPr>
            <w:r w:rsidRPr="00A55AA1">
              <w:rPr>
                <w:rFonts w:eastAsia="Calibri"/>
                <w:i/>
                <w:sz w:val="24"/>
                <w:szCs w:val="24"/>
                <w:lang w:eastAsia="x-none"/>
              </w:rPr>
              <w:t xml:space="preserve">а) анализ официального сайта организации социального обслуживания проводится по показателям, характеризующим открытость и доступность информации об организациях. </w:t>
            </w:r>
          </w:p>
          <w:p w14:paraId="473A1B66" w14:textId="77777777" w:rsidR="00A55AA1" w:rsidRPr="00A55AA1" w:rsidRDefault="00A55AA1" w:rsidP="00A55AA1">
            <w:pPr>
              <w:tabs>
                <w:tab w:val="left" w:pos="509"/>
              </w:tabs>
              <w:ind w:firstLine="604"/>
              <w:jc w:val="both"/>
              <w:rPr>
                <w:rFonts w:eastAsia="Calibri"/>
                <w:sz w:val="24"/>
                <w:szCs w:val="24"/>
                <w:lang w:eastAsia="x-none"/>
              </w:rPr>
            </w:pPr>
            <w:r w:rsidRPr="00A55AA1">
              <w:rPr>
                <w:rFonts w:eastAsia="Calibri"/>
                <w:sz w:val="24"/>
                <w:szCs w:val="24"/>
                <w:lang w:eastAsia="x-none"/>
              </w:rPr>
              <w:t xml:space="preserve">Заключается в оценивании содержания и технологических характеристик веб-сайтов </w:t>
            </w:r>
            <w:r w:rsidRPr="00A55AA1">
              <w:rPr>
                <w:rFonts w:eastAsia="Calibri"/>
                <w:sz w:val="24"/>
                <w:szCs w:val="24"/>
                <w:lang w:eastAsia="x-none"/>
              </w:rPr>
              <w:lastRenderedPageBreak/>
              <w:t xml:space="preserve">организации социального обслуживания и может производиться дистанционно. </w:t>
            </w:r>
          </w:p>
          <w:p w14:paraId="1B3A05AD" w14:textId="77777777" w:rsidR="00A55AA1" w:rsidRPr="00A55AA1" w:rsidRDefault="00A55AA1" w:rsidP="00A55AA1">
            <w:pPr>
              <w:tabs>
                <w:tab w:val="left" w:pos="509"/>
              </w:tabs>
              <w:ind w:firstLine="604"/>
              <w:jc w:val="both"/>
              <w:rPr>
                <w:rFonts w:eastAsia="Calibri"/>
                <w:sz w:val="24"/>
                <w:szCs w:val="24"/>
                <w:lang w:eastAsia="x-none"/>
              </w:rPr>
            </w:pPr>
            <w:r w:rsidRPr="00A55AA1">
              <w:rPr>
                <w:rFonts w:eastAsia="Calibri"/>
                <w:sz w:val="24"/>
                <w:szCs w:val="24"/>
                <w:lang w:eastAsia="x-none"/>
              </w:rPr>
              <w:t xml:space="preserve">Анализ содержания интернет-сайтов организаций проводится через сплошной просмотр содержимого страниц web-ресурса каждой организации с выявлением и фиксацией признаков наличия соответствующих текстов, ссылок и коммуникационных сервисов, качества их содержания, удобства доступа к текстам для посетителя Интернет-сайта, в том числе инвалидов по зрению. </w:t>
            </w:r>
          </w:p>
          <w:p w14:paraId="1BF88DB9" w14:textId="77777777" w:rsidR="00A55AA1" w:rsidRPr="00A55AA1" w:rsidRDefault="00A55AA1" w:rsidP="00A55AA1">
            <w:pPr>
              <w:tabs>
                <w:tab w:val="left" w:pos="509"/>
              </w:tabs>
              <w:ind w:firstLine="604"/>
              <w:jc w:val="both"/>
              <w:rPr>
                <w:rFonts w:eastAsia="Calibri"/>
                <w:sz w:val="24"/>
                <w:szCs w:val="24"/>
                <w:lang w:eastAsia="x-none"/>
              </w:rPr>
            </w:pPr>
            <w:r w:rsidRPr="00A55AA1">
              <w:rPr>
                <w:rFonts w:eastAsia="Calibri"/>
                <w:sz w:val="24"/>
                <w:szCs w:val="24"/>
                <w:lang w:eastAsia="x-none"/>
              </w:rPr>
              <w:t xml:space="preserve">При анализе сайта на соответствие информации о деятельности организации установленным нормативными правовым актам, доступности альтернативной версии сайта для инвалидов по зрению используются программа для чтения с экрана компьютера </w:t>
            </w:r>
            <w:r w:rsidRPr="00A55AA1">
              <w:rPr>
                <w:rFonts w:eastAsia="Calibri"/>
                <w:sz w:val="24"/>
                <w:szCs w:val="24"/>
                <w:lang w:val="en-US" w:eastAsia="x-none"/>
              </w:rPr>
              <w:t>JAWS</w:t>
            </w:r>
            <w:r w:rsidRPr="00A55AA1">
              <w:rPr>
                <w:rFonts w:eastAsia="Calibri"/>
                <w:sz w:val="24"/>
                <w:szCs w:val="24"/>
                <w:lang w:eastAsia="x-none"/>
              </w:rPr>
              <w:t xml:space="preserve"> (</w:t>
            </w:r>
            <w:r w:rsidRPr="00A55AA1">
              <w:rPr>
                <w:rFonts w:eastAsia="Calibri"/>
                <w:sz w:val="24"/>
                <w:szCs w:val="24"/>
                <w:lang w:val="en-US" w:eastAsia="x-none"/>
              </w:rPr>
              <w:t>Job</w:t>
            </w:r>
            <w:r w:rsidRPr="00A55AA1">
              <w:rPr>
                <w:rFonts w:eastAsia="Calibri"/>
                <w:sz w:val="24"/>
                <w:szCs w:val="24"/>
                <w:lang w:eastAsia="x-none"/>
              </w:rPr>
              <w:t xml:space="preserve"> </w:t>
            </w:r>
            <w:r w:rsidRPr="00A55AA1">
              <w:rPr>
                <w:rFonts w:eastAsia="Calibri"/>
                <w:sz w:val="24"/>
                <w:szCs w:val="24"/>
                <w:lang w:val="en-US" w:eastAsia="x-none"/>
              </w:rPr>
              <w:t>Access</w:t>
            </w:r>
            <w:r w:rsidRPr="00A55AA1">
              <w:rPr>
                <w:rFonts w:eastAsia="Calibri"/>
                <w:sz w:val="24"/>
                <w:szCs w:val="24"/>
                <w:lang w:eastAsia="x-none"/>
              </w:rPr>
              <w:t xml:space="preserve"> </w:t>
            </w:r>
            <w:r w:rsidRPr="00A55AA1">
              <w:rPr>
                <w:rFonts w:eastAsia="Calibri"/>
                <w:sz w:val="24"/>
                <w:szCs w:val="24"/>
                <w:lang w:val="en-US" w:eastAsia="x-none"/>
              </w:rPr>
              <w:t>With</w:t>
            </w:r>
            <w:r w:rsidRPr="00A55AA1">
              <w:rPr>
                <w:rFonts w:eastAsia="Calibri"/>
                <w:sz w:val="24"/>
                <w:szCs w:val="24"/>
                <w:lang w:eastAsia="x-none"/>
              </w:rPr>
              <w:t xml:space="preserve"> </w:t>
            </w:r>
            <w:r w:rsidRPr="00A55AA1">
              <w:rPr>
                <w:rFonts w:eastAsia="Calibri"/>
                <w:sz w:val="24"/>
                <w:szCs w:val="24"/>
                <w:lang w:val="en-US" w:eastAsia="x-none"/>
              </w:rPr>
              <w:t>Speech</w:t>
            </w:r>
            <w:r w:rsidRPr="00A55AA1">
              <w:rPr>
                <w:rFonts w:eastAsia="Calibri"/>
                <w:sz w:val="24"/>
                <w:szCs w:val="24"/>
                <w:lang w:eastAsia="x-none"/>
              </w:rPr>
              <w:t xml:space="preserve">), предназначенная для людей с ослабленным зрением, и следующие нормативные документы: </w:t>
            </w:r>
          </w:p>
          <w:p w14:paraId="2961BDD0" w14:textId="77777777" w:rsidR="00A55AA1" w:rsidRPr="00A55AA1" w:rsidRDefault="00A55AA1" w:rsidP="00A55AA1">
            <w:pPr>
              <w:tabs>
                <w:tab w:val="left" w:pos="509"/>
              </w:tabs>
              <w:ind w:firstLine="604"/>
              <w:jc w:val="both"/>
              <w:rPr>
                <w:rFonts w:eastAsia="Calibri"/>
                <w:sz w:val="24"/>
                <w:szCs w:val="24"/>
                <w:lang w:eastAsia="x-none"/>
              </w:rPr>
            </w:pPr>
            <w:r w:rsidRPr="00A55AA1">
              <w:rPr>
                <w:rFonts w:eastAsia="Calibri"/>
                <w:sz w:val="24"/>
                <w:szCs w:val="24"/>
                <w:lang w:eastAsia="x-none"/>
              </w:rPr>
              <w:t>статья 13 Федерального закона от 28 декабря 2013 г. № 442-ФЗ «Об основах социального обслуживания граждан в Российской Федерации»;</w:t>
            </w:r>
          </w:p>
          <w:p w14:paraId="25BB929B" w14:textId="77777777" w:rsidR="00A55AA1" w:rsidRPr="00A55AA1" w:rsidRDefault="00A55AA1" w:rsidP="00A55AA1">
            <w:pPr>
              <w:tabs>
                <w:tab w:val="left" w:pos="509"/>
              </w:tabs>
              <w:ind w:firstLine="604"/>
              <w:jc w:val="both"/>
              <w:rPr>
                <w:rFonts w:eastAsia="Calibri"/>
                <w:sz w:val="24"/>
                <w:szCs w:val="24"/>
                <w:lang w:eastAsia="x-none"/>
              </w:rPr>
            </w:pPr>
            <w:r w:rsidRPr="00A55AA1">
              <w:rPr>
                <w:rFonts w:eastAsia="Calibri"/>
                <w:sz w:val="24"/>
                <w:szCs w:val="24"/>
                <w:lang w:eastAsia="x-none"/>
              </w:rPr>
              <w:t xml:space="preserve">приказ Министерства труда и социальной защиты Российской Федерации </w:t>
            </w:r>
            <w:r w:rsidRPr="00A55AA1">
              <w:rPr>
                <w:rFonts w:eastAsia="Calibri"/>
                <w:sz w:val="24"/>
                <w:szCs w:val="24"/>
                <w:lang w:eastAsia="x-none"/>
              </w:rPr>
              <w:br/>
              <w:t>от 17 ноября 2014 г. № 886н «Об утверждении Порядка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содержания указанной информации и формы ее предоставления)»;</w:t>
            </w:r>
          </w:p>
          <w:p w14:paraId="27F40712" w14:textId="77777777" w:rsidR="00A55AA1" w:rsidRPr="00A55AA1" w:rsidRDefault="00A55AA1" w:rsidP="00A55AA1">
            <w:pPr>
              <w:tabs>
                <w:tab w:val="left" w:pos="509"/>
              </w:tabs>
              <w:ind w:firstLine="604"/>
              <w:jc w:val="both"/>
              <w:rPr>
                <w:rFonts w:eastAsia="Calibri"/>
                <w:sz w:val="24"/>
                <w:szCs w:val="24"/>
                <w:lang w:eastAsia="x-none"/>
              </w:rPr>
            </w:pPr>
            <w:r w:rsidRPr="00A55AA1">
              <w:rPr>
                <w:rFonts w:eastAsia="Calibri"/>
                <w:sz w:val="24"/>
                <w:szCs w:val="24"/>
                <w:lang w:eastAsia="x-none"/>
              </w:rPr>
              <w:t>ГОСТ Р 52872-2019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ограничениями жизнедеятельности (с Поправкой);</w:t>
            </w:r>
          </w:p>
          <w:p w14:paraId="57C0114F" w14:textId="77777777" w:rsidR="00A55AA1" w:rsidRPr="00A55AA1" w:rsidRDefault="00A55AA1" w:rsidP="00A55AA1">
            <w:pPr>
              <w:ind w:firstLine="604"/>
              <w:jc w:val="both"/>
              <w:rPr>
                <w:rFonts w:eastAsia="Calibri"/>
                <w:i/>
                <w:sz w:val="24"/>
                <w:szCs w:val="24"/>
                <w:lang w:eastAsia="en-US"/>
              </w:rPr>
            </w:pPr>
            <w:r w:rsidRPr="00A55AA1">
              <w:rPr>
                <w:rFonts w:eastAsia="Calibri"/>
                <w:i/>
                <w:sz w:val="24"/>
                <w:szCs w:val="24"/>
                <w:lang w:eastAsia="x-none"/>
              </w:rPr>
              <w:t xml:space="preserve">б) оценка содержания информационных стендов </w:t>
            </w:r>
            <w:r w:rsidRPr="00A55AA1">
              <w:rPr>
                <w:rFonts w:eastAsia="Calibri"/>
                <w:i/>
                <w:sz w:val="24"/>
                <w:szCs w:val="24"/>
                <w:lang w:eastAsia="en-US"/>
              </w:rPr>
              <w:t xml:space="preserve">осуществляется по показателям, характеризующим открытость и доступность информации об организациях. Для негосударственных организаций, предоставляющих услуги только в надомной форме обслуживания, информация об организации должна быть размещена в специальных брошюрах, буклетах и пр. </w:t>
            </w:r>
          </w:p>
          <w:p w14:paraId="7E64E062" w14:textId="77777777" w:rsidR="00A55AA1" w:rsidRPr="00A55AA1" w:rsidRDefault="00A55AA1" w:rsidP="00A55AA1">
            <w:pPr>
              <w:ind w:firstLine="604"/>
              <w:jc w:val="both"/>
              <w:rPr>
                <w:rFonts w:eastAsia="Calibri"/>
                <w:sz w:val="24"/>
                <w:szCs w:val="24"/>
                <w:lang w:eastAsia="en-US"/>
              </w:rPr>
            </w:pPr>
            <w:r w:rsidRPr="00A55AA1">
              <w:rPr>
                <w:rFonts w:eastAsia="Calibri"/>
                <w:sz w:val="24"/>
                <w:szCs w:val="24"/>
                <w:lang w:eastAsia="en-US"/>
              </w:rPr>
              <w:t xml:space="preserve">Анализ стендов организации социального обслуживания осуществляется путем просмотра содержимого стендов каждой организации, содержащих информацию для получателей услуг. При этом выявляются и фиксируются наличие соответствующих текстов, документов, качество их содержания, удобство доступа к информации для </w:t>
            </w:r>
            <w:r w:rsidRPr="00A55AA1">
              <w:rPr>
                <w:rFonts w:eastAsia="Calibri"/>
                <w:sz w:val="24"/>
                <w:szCs w:val="24"/>
                <w:lang w:eastAsia="en-US"/>
              </w:rPr>
              <w:lastRenderedPageBreak/>
              <w:t xml:space="preserve">посетителя организации социального обслуживания, в том числе инвалидов. </w:t>
            </w:r>
          </w:p>
          <w:p w14:paraId="7F0103E3" w14:textId="77777777" w:rsidR="00A55AA1" w:rsidRPr="00A55AA1" w:rsidRDefault="00A55AA1" w:rsidP="00A55AA1">
            <w:pPr>
              <w:ind w:firstLine="709"/>
              <w:jc w:val="both"/>
              <w:rPr>
                <w:rFonts w:eastAsia="Calibri"/>
                <w:sz w:val="24"/>
                <w:szCs w:val="24"/>
                <w:lang w:eastAsia="en-US"/>
              </w:rPr>
            </w:pPr>
            <w:r w:rsidRPr="00A55AA1">
              <w:rPr>
                <w:rFonts w:eastAsia="Calibri"/>
                <w:sz w:val="24"/>
                <w:szCs w:val="24"/>
                <w:lang w:eastAsia="en-US"/>
              </w:rPr>
              <w:t>При оценке содержания информационных стендов на соответствие информации о деятельности организации установленным нормативными правовым актам и ее доступности для инвалидов используется следующие нормативные документы:</w:t>
            </w:r>
          </w:p>
          <w:p w14:paraId="64FF1812" w14:textId="77777777" w:rsidR="00A55AA1" w:rsidRPr="00A55AA1" w:rsidRDefault="00A55AA1" w:rsidP="00A55AA1">
            <w:pPr>
              <w:ind w:firstLine="709"/>
              <w:jc w:val="both"/>
              <w:rPr>
                <w:rFonts w:eastAsia="Calibri"/>
                <w:sz w:val="24"/>
                <w:szCs w:val="24"/>
                <w:lang w:eastAsia="en-US"/>
              </w:rPr>
            </w:pPr>
            <w:r w:rsidRPr="00A55AA1">
              <w:rPr>
                <w:rFonts w:eastAsia="Calibri"/>
                <w:sz w:val="24"/>
                <w:szCs w:val="24"/>
                <w:lang w:eastAsia="en-US"/>
              </w:rPr>
              <w:t xml:space="preserve">статья 13 Федерального закона от 28 декабря 2013 г. № 442-ФЗ </w:t>
            </w:r>
            <w:r w:rsidRPr="00A55AA1">
              <w:rPr>
                <w:rFonts w:eastAsia="Calibri"/>
                <w:sz w:val="24"/>
                <w:szCs w:val="24"/>
                <w:lang w:eastAsia="en-US"/>
              </w:rPr>
              <w:br/>
              <w:t>«Об основах социального обслуживания граждан в Российской Федерации»;</w:t>
            </w:r>
          </w:p>
          <w:p w14:paraId="294B4714" w14:textId="77777777" w:rsidR="00A55AA1" w:rsidRPr="00A55AA1" w:rsidRDefault="00A55AA1" w:rsidP="00A55AA1">
            <w:pPr>
              <w:ind w:firstLine="709"/>
              <w:jc w:val="both"/>
              <w:rPr>
                <w:rFonts w:eastAsia="Calibri"/>
                <w:sz w:val="24"/>
                <w:szCs w:val="24"/>
                <w:lang w:eastAsia="en-US"/>
              </w:rPr>
            </w:pPr>
            <w:r w:rsidRPr="00A55AA1">
              <w:rPr>
                <w:rFonts w:eastAsia="Calibri"/>
                <w:sz w:val="24"/>
                <w:szCs w:val="24"/>
                <w:lang w:eastAsia="en-US"/>
              </w:rPr>
              <w:t xml:space="preserve">статья 14 Федерального закона от 24 ноября 1995 г. № 181-ФЗ </w:t>
            </w:r>
            <w:r w:rsidRPr="00A55AA1">
              <w:rPr>
                <w:rFonts w:eastAsia="Calibri"/>
                <w:sz w:val="24"/>
                <w:szCs w:val="24"/>
                <w:lang w:eastAsia="en-US"/>
              </w:rPr>
              <w:br/>
              <w:t>«О социальной защите инвалидов в Российской Федерации»;</w:t>
            </w:r>
          </w:p>
          <w:p w14:paraId="47F28A41" w14:textId="77777777" w:rsidR="00A55AA1" w:rsidRPr="00A55AA1" w:rsidRDefault="00A55AA1" w:rsidP="00A55AA1">
            <w:pPr>
              <w:tabs>
                <w:tab w:val="left" w:pos="509"/>
              </w:tabs>
              <w:ind w:firstLine="709"/>
              <w:jc w:val="both"/>
              <w:rPr>
                <w:rFonts w:eastAsia="Calibri"/>
                <w:i/>
                <w:sz w:val="24"/>
                <w:szCs w:val="24"/>
                <w:lang w:eastAsia="x-none"/>
              </w:rPr>
            </w:pPr>
            <w:r w:rsidRPr="00A55AA1">
              <w:rPr>
                <w:rFonts w:eastAsia="Calibri"/>
                <w:i/>
                <w:sz w:val="24"/>
                <w:szCs w:val="24"/>
                <w:lang w:eastAsia="x-none"/>
              </w:rPr>
              <w:t>в) эксперимент «Взаимодействие организации с гражданами» – тестирование взаимодействия организации социального обслуживания с гражданами по телефону, электронной почте, с помощью электронных сервисов на официальном сайте организации в сети «Интернет», а также при непосредственном обращении гражданина в организацию.</w:t>
            </w:r>
          </w:p>
          <w:p w14:paraId="3EAEBE19" w14:textId="77777777" w:rsidR="00A55AA1" w:rsidRPr="00A55AA1" w:rsidRDefault="00A55AA1" w:rsidP="00A55AA1">
            <w:pPr>
              <w:tabs>
                <w:tab w:val="left" w:pos="509"/>
              </w:tabs>
              <w:ind w:firstLine="709"/>
              <w:jc w:val="both"/>
              <w:rPr>
                <w:rFonts w:eastAsia="Calibri"/>
                <w:sz w:val="24"/>
                <w:szCs w:val="24"/>
                <w:lang w:eastAsia="x-none"/>
              </w:rPr>
            </w:pPr>
            <w:r w:rsidRPr="00A55AA1">
              <w:rPr>
                <w:rFonts w:eastAsia="Calibri"/>
                <w:sz w:val="24"/>
                <w:szCs w:val="24"/>
                <w:lang w:eastAsia="x-none"/>
              </w:rPr>
              <w:t xml:space="preserve">При проведении экспериментов через Интернет делаются скриншоты обращений и ответов, скан-копии электронных писем. </w:t>
            </w:r>
          </w:p>
          <w:p w14:paraId="50BFA0CB" w14:textId="77777777" w:rsidR="00A55AA1" w:rsidRPr="00A55AA1" w:rsidRDefault="00A55AA1" w:rsidP="00A55AA1">
            <w:pPr>
              <w:tabs>
                <w:tab w:val="left" w:pos="509"/>
              </w:tabs>
              <w:ind w:firstLine="709"/>
              <w:jc w:val="both"/>
              <w:rPr>
                <w:rFonts w:eastAsia="Calibri"/>
                <w:sz w:val="24"/>
                <w:szCs w:val="24"/>
                <w:lang w:eastAsia="x-none"/>
              </w:rPr>
            </w:pPr>
            <w:r w:rsidRPr="00A55AA1">
              <w:rPr>
                <w:rFonts w:eastAsia="Calibri"/>
                <w:sz w:val="24"/>
                <w:szCs w:val="24"/>
                <w:lang w:eastAsia="x-none"/>
              </w:rPr>
              <w:t>При проведении эксперимента на оценку взаимодействия организации с населением используются:</w:t>
            </w:r>
          </w:p>
          <w:p w14:paraId="6288722C" w14:textId="77777777" w:rsidR="00A55AA1" w:rsidRPr="00A55AA1" w:rsidRDefault="00A55AA1" w:rsidP="00A55AA1">
            <w:pPr>
              <w:tabs>
                <w:tab w:val="left" w:pos="509"/>
              </w:tabs>
              <w:ind w:firstLine="709"/>
              <w:jc w:val="both"/>
              <w:rPr>
                <w:rFonts w:eastAsia="Calibri"/>
                <w:sz w:val="24"/>
                <w:szCs w:val="24"/>
                <w:lang w:eastAsia="x-none"/>
              </w:rPr>
            </w:pPr>
            <w:r w:rsidRPr="00A55AA1">
              <w:rPr>
                <w:rFonts w:eastAsia="Calibri"/>
                <w:sz w:val="24"/>
                <w:szCs w:val="24"/>
                <w:lang w:eastAsia="x-none"/>
              </w:rPr>
              <w:t>Федеральный закон от 2 мая 2006 г. № 59-ФЗ «О порядке рассмотрения обращений граждан Российской Федерации»;</w:t>
            </w:r>
          </w:p>
          <w:p w14:paraId="2790E770" w14:textId="77777777" w:rsidR="00A55AA1" w:rsidRPr="00A55AA1" w:rsidRDefault="00A55AA1" w:rsidP="00A55AA1">
            <w:pPr>
              <w:ind w:firstLine="709"/>
              <w:jc w:val="both"/>
              <w:rPr>
                <w:rFonts w:eastAsia="Calibri"/>
                <w:sz w:val="24"/>
                <w:szCs w:val="24"/>
                <w:lang w:eastAsia="x-none"/>
              </w:rPr>
            </w:pPr>
            <w:r w:rsidRPr="00A55AA1">
              <w:rPr>
                <w:rFonts w:eastAsia="Calibri"/>
                <w:sz w:val="24"/>
                <w:szCs w:val="24"/>
                <w:lang w:eastAsia="x-none"/>
              </w:rPr>
              <w:t>ГОСТ Р 52142-2013 «Социальное обслуживание населения. Качество социальных услуг. Общие положения».</w:t>
            </w:r>
          </w:p>
          <w:p w14:paraId="7D0B8B46" w14:textId="77777777" w:rsidR="00A55AA1" w:rsidRPr="00A55AA1" w:rsidRDefault="00A55AA1" w:rsidP="00A55AA1">
            <w:pPr>
              <w:tabs>
                <w:tab w:val="left" w:pos="509"/>
              </w:tabs>
              <w:ind w:firstLine="709"/>
              <w:jc w:val="both"/>
              <w:rPr>
                <w:rFonts w:eastAsia="Calibri"/>
                <w:sz w:val="24"/>
                <w:szCs w:val="24"/>
                <w:lang w:eastAsia="x-none"/>
              </w:rPr>
            </w:pPr>
            <w:r w:rsidRPr="00A55AA1">
              <w:rPr>
                <w:rFonts w:eastAsia="Calibri"/>
                <w:i/>
                <w:sz w:val="24"/>
                <w:szCs w:val="24"/>
                <w:lang w:eastAsia="x-none"/>
              </w:rPr>
              <w:t>г) эксперимент «Оказание помощи гражданам в преодолении барьеров» – оценка опытным путем практики оказания персоналом организации помощи гражданину, имеющему одну из форм инвалидности (инвалиды, передвигающиеся на креслах-колясках, инвалиды с нарушением опорно-двигательного аппарата, зрения, слуха, умственного развития).</w:t>
            </w:r>
            <w:r w:rsidRPr="00A55AA1">
              <w:rPr>
                <w:rFonts w:eastAsia="Calibri"/>
                <w:sz w:val="24"/>
                <w:szCs w:val="24"/>
                <w:lang w:eastAsia="x-none"/>
              </w:rPr>
              <w:t xml:space="preserve"> </w:t>
            </w:r>
          </w:p>
          <w:p w14:paraId="3EEB0998" w14:textId="77777777" w:rsidR="00A55AA1" w:rsidRPr="00A55AA1" w:rsidRDefault="00A55AA1" w:rsidP="00A55AA1">
            <w:pPr>
              <w:tabs>
                <w:tab w:val="left" w:pos="509"/>
              </w:tabs>
              <w:ind w:firstLine="709"/>
              <w:jc w:val="both"/>
              <w:rPr>
                <w:rFonts w:eastAsia="Calibri"/>
                <w:sz w:val="24"/>
                <w:szCs w:val="24"/>
                <w:u w:val="single"/>
                <w:lang w:eastAsia="x-none"/>
              </w:rPr>
            </w:pPr>
            <w:r w:rsidRPr="00A55AA1">
              <w:rPr>
                <w:rFonts w:eastAsia="Calibri"/>
                <w:sz w:val="24"/>
                <w:szCs w:val="24"/>
                <w:lang w:eastAsia="x-none"/>
              </w:rPr>
              <w:t xml:space="preserve">При проведении эксперимента используются «Методические рекомендации по оказанию ситуационной помощи инвалидам различных категорий» (размещено на сайте Депсоцразвития Югры, адрес ссылки </w:t>
            </w:r>
            <w:hyperlink r:id="rId13" w:history="1">
              <w:r w:rsidRPr="00A55AA1">
                <w:rPr>
                  <w:rFonts w:eastAsia="Calibri"/>
                  <w:color w:val="0563C1"/>
                  <w:sz w:val="24"/>
                  <w:szCs w:val="24"/>
                  <w:u w:val="single"/>
                  <w:lang w:eastAsia="x-none"/>
                </w:rPr>
                <w:t>https://depsr.admhmao.ru/nezavisimaya-otsenka-kachestva-raboty-organizatsiy-okazyvayushchikh-uslugi/informatsiya-dlya-ekspertov/6454473/metodicheskie-rekomendatsii-po-okazaniyu-situatsionnoy-pomoshchi-invalidam-</w:t>
              </w:r>
              <w:r w:rsidRPr="00A55AA1">
                <w:rPr>
                  <w:rFonts w:eastAsia="Calibri"/>
                  <w:color w:val="0563C1"/>
                  <w:sz w:val="24"/>
                  <w:szCs w:val="24"/>
                  <w:u w:val="single"/>
                  <w:lang w:eastAsia="x-none"/>
                </w:rPr>
                <w:lastRenderedPageBreak/>
                <w:t>razlichnykh-kategoriy-akt/</w:t>
              </w:r>
            </w:hyperlink>
            <w:r w:rsidRPr="00A55AA1">
              <w:rPr>
                <w:rFonts w:eastAsia="Calibri"/>
                <w:sz w:val="24"/>
                <w:szCs w:val="24"/>
                <w:u w:val="single"/>
                <w:lang w:eastAsia="x-none"/>
              </w:rPr>
              <w:t xml:space="preserve">, </w:t>
            </w:r>
            <w:r w:rsidRPr="00A55AA1">
              <w:rPr>
                <w:rFonts w:eastAsia="Calibri"/>
                <w:sz w:val="24"/>
                <w:szCs w:val="24"/>
                <w:lang w:eastAsia="x-none"/>
              </w:rPr>
              <w:t>которое разработано совместно с членами Общественного совета при Депсоцразвития Югры во исполнение протокольного решения заседания Совета по делам при Губернаторе Ханты-мансийского автономного округа – Югры от 02.12.2019 № 2 и соответствует действующему законодательству;</w:t>
            </w:r>
          </w:p>
          <w:p w14:paraId="59DBEE26" w14:textId="77777777" w:rsidR="00A55AA1" w:rsidRPr="00A55AA1" w:rsidRDefault="00A55AA1" w:rsidP="00A55AA1">
            <w:pPr>
              <w:tabs>
                <w:tab w:val="left" w:pos="509"/>
              </w:tabs>
              <w:ind w:firstLine="633"/>
              <w:jc w:val="both"/>
              <w:rPr>
                <w:rFonts w:eastAsia="Calibri"/>
                <w:i/>
                <w:sz w:val="24"/>
                <w:szCs w:val="24"/>
                <w:lang w:eastAsia="x-none"/>
              </w:rPr>
            </w:pPr>
            <w:r w:rsidRPr="00A55AA1">
              <w:rPr>
                <w:rFonts w:eastAsia="Calibri"/>
                <w:i/>
                <w:sz w:val="24"/>
                <w:szCs w:val="24"/>
                <w:lang w:eastAsia="x-none"/>
              </w:rPr>
              <w:t>д) натурные наблюдения проводятся для выявления реальной ситуации, существующей в организации, связанной с:</w:t>
            </w:r>
          </w:p>
          <w:p w14:paraId="654C1127" w14:textId="77777777" w:rsidR="00A55AA1" w:rsidRPr="00A55AA1" w:rsidRDefault="00A55AA1" w:rsidP="00A55AA1">
            <w:pPr>
              <w:tabs>
                <w:tab w:val="left" w:pos="509"/>
              </w:tabs>
              <w:ind w:firstLine="633"/>
              <w:jc w:val="both"/>
              <w:rPr>
                <w:rFonts w:eastAsia="Calibri"/>
                <w:sz w:val="24"/>
                <w:szCs w:val="24"/>
                <w:lang w:eastAsia="x-none"/>
              </w:rPr>
            </w:pPr>
            <w:r w:rsidRPr="00A55AA1">
              <w:rPr>
                <w:rFonts w:eastAsia="Calibri"/>
                <w:sz w:val="24"/>
                <w:szCs w:val="24"/>
                <w:lang w:eastAsia="x-none"/>
              </w:rPr>
              <w:t>наличием и функционированием дистанционных способов обратной связи и взаимодействия с получателями услуг;</w:t>
            </w:r>
          </w:p>
          <w:p w14:paraId="323AEDD8" w14:textId="77777777" w:rsidR="00A55AA1" w:rsidRPr="00A55AA1" w:rsidRDefault="00A55AA1" w:rsidP="00A55AA1">
            <w:pPr>
              <w:tabs>
                <w:tab w:val="left" w:pos="509"/>
              </w:tabs>
              <w:ind w:firstLine="633"/>
              <w:jc w:val="both"/>
              <w:rPr>
                <w:rFonts w:eastAsia="Calibri"/>
                <w:sz w:val="24"/>
                <w:szCs w:val="24"/>
                <w:lang w:eastAsia="x-none"/>
              </w:rPr>
            </w:pPr>
            <w:r w:rsidRPr="00A55AA1">
              <w:rPr>
                <w:rFonts w:eastAsia="Calibri"/>
                <w:sz w:val="24"/>
                <w:szCs w:val="24"/>
                <w:lang w:eastAsia="x-none"/>
              </w:rPr>
              <w:t>обеспечением комфортных условий предоставления услуг;</w:t>
            </w:r>
          </w:p>
          <w:p w14:paraId="19C347CB" w14:textId="77777777" w:rsidR="00A55AA1" w:rsidRPr="00A55AA1" w:rsidRDefault="00A55AA1" w:rsidP="00A55AA1">
            <w:pPr>
              <w:tabs>
                <w:tab w:val="left" w:pos="509"/>
              </w:tabs>
              <w:ind w:firstLine="633"/>
              <w:jc w:val="both"/>
              <w:rPr>
                <w:rFonts w:eastAsia="Calibri"/>
                <w:sz w:val="24"/>
                <w:szCs w:val="24"/>
                <w:lang w:eastAsia="x-none"/>
              </w:rPr>
            </w:pPr>
            <w:r w:rsidRPr="00A55AA1">
              <w:rPr>
                <w:rFonts w:eastAsia="Calibri"/>
                <w:sz w:val="24"/>
                <w:szCs w:val="24"/>
                <w:lang w:eastAsia="x-none"/>
              </w:rPr>
              <w:t>обеспечением доступности для инвалидов помещений указанных организаций, прилегающих территорий и предоставляемых услуг.</w:t>
            </w:r>
          </w:p>
          <w:p w14:paraId="73A605CB" w14:textId="77777777" w:rsidR="00A55AA1" w:rsidRPr="00A55AA1" w:rsidRDefault="00A55AA1" w:rsidP="00A55AA1">
            <w:pPr>
              <w:tabs>
                <w:tab w:val="left" w:pos="509"/>
              </w:tabs>
              <w:ind w:firstLine="633"/>
              <w:jc w:val="both"/>
              <w:rPr>
                <w:rFonts w:eastAsia="Calibri"/>
                <w:sz w:val="24"/>
                <w:szCs w:val="24"/>
                <w:lang w:eastAsia="x-none"/>
              </w:rPr>
            </w:pPr>
            <w:r w:rsidRPr="00A55AA1">
              <w:rPr>
                <w:rFonts w:eastAsia="Calibri"/>
                <w:sz w:val="24"/>
                <w:szCs w:val="24"/>
                <w:lang w:eastAsia="x-none"/>
              </w:rPr>
              <w:t>При проведении натурных наблюдений по оценке комфортности условий предоставления услуг и доступности для инвалидов помещений и услуг производится фотосъемка и используется:</w:t>
            </w:r>
          </w:p>
          <w:p w14:paraId="43392EC9" w14:textId="77777777" w:rsidR="00A55AA1" w:rsidRPr="00A55AA1" w:rsidRDefault="00A55AA1" w:rsidP="00A55AA1">
            <w:pPr>
              <w:tabs>
                <w:tab w:val="left" w:pos="509"/>
              </w:tabs>
              <w:ind w:firstLine="633"/>
              <w:jc w:val="both"/>
              <w:rPr>
                <w:rFonts w:eastAsia="Calibri"/>
                <w:sz w:val="24"/>
                <w:szCs w:val="24"/>
                <w:lang w:eastAsia="x-none"/>
              </w:rPr>
            </w:pPr>
            <w:r w:rsidRPr="00A55AA1">
              <w:rPr>
                <w:rFonts w:eastAsia="Calibri"/>
                <w:sz w:val="24"/>
                <w:szCs w:val="24"/>
                <w:lang w:eastAsia="x-none"/>
              </w:rPr>
              <w:t>СП 59.13330.2016 Доступность зданий и сооружений для маломобильных групп населения. Актуализированная редакция СНиП 35-01-2001;</w:t>
            </w:r>
          </w:p>
          <w:p w14:paraId="03C4C08C" w14:textId="77777777" w:rsidR="00A55AA1" w:rsidRPr="00A55AA1" w:rsidRDefault="00A55AA1" w:rsidP="00A55AA1">
            <w:pPr>
              <w:tabs>
                <w:tab w:val="left" w:pos="509"/>
              </w:tabs>
              <w:ind w:firstLine="633"/>
              <w:jc w:val="both"/>
              <w:rPr>
                <w:rFonts w:eastAsia="Calibri"/>
                <w:sz w:val="24"/>
                <w:szCs w:val="24"/>
                <w:lang w:eastAsia="x-none"/>
              </w:rPr>
            </w:pPr>
            <w:r w:rsidRPr="00A55AA1">
              <w:rPr>
                <w:rFonts w:eastAsia="Calibri"/>
                <w:sz w:val="24"/>
                <w:szCs w:val="24"/>
                <w:lang w:eastAsia="x-none"/>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14:paraId="2E1B6113" w14:textId="77777777" w:rsidR="00A55AA1" w:rsidRPr="00A55AA1" w:rsidRDefault="00A55AA1" w:rsidP="00A55AA1">
            <w:pPr>
              <w:tabs>
                <w:tab w:val="left" w:pos="509"/>
              </w:tabs>
              <w:ind w:firstLine="709"/>
              <w:jc w:val="both"/>
              <w:rPr>
                <w:rFonts w:eastAsia="Calibri"/>
                <w:sz w:val="24"/>
                <w:szCs w:val="24"/>
                <w:lang w:eastAsia="x-none"/>
              </w:rPr>
            </w:pPr>
            <w:r w:rsidRPr="00A55AA1">
              <w:rPr>
                <w:rFonts w:eastAsia="Calibri"/>
                <w:sz w:val="24"/>
                <w:szCs w:val="24"/>
                <w:lang w:eastAsia="x-none"/>
              </w:rPr>
              <w:t>СП 141.13330.2012 «Учреждения социального обслуживания населения. Правила расчета и размещения».</w:t>
            </w:r>
          </w:p>
          <w:p w14:paraId="6B67E1CD" w14:textId="77777777" w:rsidR="00A55AA1" w:rsidRPr="00A55AA1" w:rsidRDefault="00A55AA1" w:rsidP="00A55AA1">
            <w:pPr>
              <w:tabs>
                <w:tab w:val="left" w:pos="509"/>
              </w:tabs>
              <w:ind w:firstLine="709"/>
              <w:jc w:val="both"/>
              <w:rPr>
                <w:rFonts w:eastAsia="Calibri"/>
                <w:sz w:val="24"/>
                <w:szCs w:val="24"/>
                <w:lang w:eastAsia="x-none"/>
              </w:rPr>
            </w:pPr>
            <w:r w:rsidRPr="00A55AA1">
              <w:rPr>
                <w:rFonts w:eastAsia="Calibri"/>
                <w:sz w:val="24"/>
                <w:szCs w:val="24"/>
                <w:lang w:eastAsia="x-none"/>
              </w:rPr>
              <w:t>Натурные наблюдения по обеспечению доступности для инвалидов помещений организаций, прилегающих территорий проводятся Исполнителем с привлечением представителей общественных организаций инвалидов и/или граждан, признанных инвалидами; специалистов, имеющих специальную подготовку по вопросам обеспечения доступности объектов и услуг для инвалидов, маломобильных граждан;</w:t>
            </w:r>
          </w:p>
          <w:p w14:paraId="0B4E75C1" w14:textId="77777777" w:rsidR="00A55AA1" w:rsidRPr="00A55AA1" w:rsidRDefault="00A55AA1" w:rsidP="00A55AA1">
            <w:pPr>
              <w:ind w:firstLine="607"/>
              <w:jc w:val="both"/>
              <w:rPr>
                <w:rFonts w:eastAsia="Calibri"/>
                <w:i/>
                <w:sz w:val="24"/>
                <w:szCs w:val="24"/>
                <w:lang w:eastAsia="en-US"/>
              </w:rPr>
            </w:pPr>
            <w:r w:rsidRPr="00A55AA1">
              <w:rPr>
                <w:rFonts w:eastAsia="Calibri"/>
                <w:i/>
                <w:sz w:val="24"/>
                <w:szCs w:val="24"/>
                <w:lang w:eastAsia="en-US"/>
              </w:rPr>
              <w:t>д) Выявление мнения получателей услуг о качестве условий оказания услуг осуществляется в следующих формах опроса:</w:t>
            </w:r>
          </w:p>
          <w:p w14:paraId="5C081F64" w14:textId="77777777" w:rsidR="00A55AA1" w:rsidRPr="00A55AA1" w:rsidRDefault="00A55AA1" w:rsidP="00A55AA1">
            <w:pPr>
              <w:ind w:firstLine="607"/>
              <w:jc w:val="both"/>
              <w:rPr>
                <w:rFonts w:eastAsia="Calibri"/>
                <w:sz w:val="24"/>
                <w:szCs w:val="24"/>
                <w:lang w:eastAsia="en-US"/>
              </w:rPr>
            </w:pPr>
            <w:r w:rsidRPr="00A55AA1">
              <w:rPr>
                <w:rFonts w:eastAsia="Calibri"/>
                <w:sz w:val="24"/>
                <w:szCs w:val="24"/>
                <w:lang w:eastAsia="en-US"/>
              </w:rPr>
              <w:t>1) анкетирование получателей услуг (в том числе онлайн анкетирование по анкете, размещенной на сайтах: организации, Депсоцразвития Югры, Исполнителя);</w:t>
            </w:r>
          </w:p>
          <w:p w14:paraId="3EA91499" w14:textId="77777777" w:rsidR="00A55AA1" w:rsidRPr="00A55AA1" w:rsidRDefault="00A55AA1" w:rsidP="00A55AA1">
            <w:pPr>
              <w:widowControl w:val="0"/>
              <w:ind w:firstLine="607"/>
              <w:contextualSpacing/>
              <w:jc w:val="both"/>
              <w:rPr>
                <w:rFonts w:eastAsia="Calibri"/>
                <w:sz w:val="24"/>
                <w:szCs w:val="24"/>
                <w:lang w:eastAsia="en-US"/>
              </w:rPr>
            </w:pPr>
            <w:r w:rsidRPr="00A55AA1">
              <w:rPr>
                <w:rFonts w:eastAsia="Calibri"/>
                <w:sz w:val="24"/>
                <w:szCs w:val="24"/>
                <w:lang w:eastAsia="en-US"/>
              </w:rPr>
              <w:t>2) интервьюирование получателей услуг;</w:t>
            </w:r>
          </w:p>
          <w:p w14:paraId="7788002E" w14:textId="77777777" w:rsidR="00A55AA1" w:rsidRPr="00A55AA1" w:rsidRDefault="00A55AA1" w:rsidP="00A55AA1">
            <w:pPr>
              <w:widowControl w:val="0"/>
              <w:ind w:firstLine="607"/>
              <w:contextualSpacing/>
              <w:jc w:val="both"/>
              <w:rPr>
                <w:rFonts w:eastAsia="Calibri"/>
                <w:sz w:val="24"/>
                <w:szCs w:val="24"/>
                <w:lang w:eastAsia="en-US"/>
              </w:rPr>
            </w:pPr>
            <w:r w:rsidRPr="00A55AA1">
              <w:rPr>
                <w:rFonts w:eastAsia="Calibri"/>
                <w:sz w:val="24"/>
                <w:szCs w:val="24"/>
                <w:lang w:eastAsia="en-US"/>
              </w:rPr>
              <w:t xml:space="preserve">3) телефонный опрос получателей услуг. </w:t>
            </w:r>
          </w:p>
          <w:p w14:paraId="377BD34E" w14:textId="77777777" w:rsidR="00A55AA1" w:rsidRPr="00A55AA1" w:rsidRDefault="00A55AA1" w:rsidP="00A55AA1">
            <w:pPr>
              <w:widowControl w:val="0"/>
              <w:ind w:firstLine="607"/>
              <w:contextualSpacing/>
              <w:jc w:val="both"/>
              <w:rPr>
                <w:rFonts w:eastAsia="Calibri"/>
                <w:b/>
                <w:sz w:val="24"/>
                <w:szCs w:val="24"/>
                <w:lang w:eastAsia="en-US"/>
              </w:rPr>
            </w:pPr>
            <w:r w:rsidRPr="00A55AA1">
              <w:rPr>
                <w:rFonts w:eastAsia="Calibri"/>
                <w:b/>
                <w:sz w:val="24"/>
                <w:szCs w:val="24"/>
                <w:lang w:eastAsia="x-none"/>
              </w:rPr>
              <w:lastRenderedPageBreak/>
              <w:t>При проведении опроса привлекать к его участию лиц, относящихся к категории инвалидов, для получения всесторонней оценки по критерию «Доступность услуг для инвалидов».</w:t>
            </w:r>
          </w:p>
          <w:p w14:paraId="24663513" w14:textId="77777777" w:rsidR="00A55AA1" w:rsidRPr="00A55AA1" w:rsidRDefault="00A55AA1" w:rsidP="00A55AA1">
            <w:pPr>
              <w:widowControl w:val="0"/>
              <w:ind w:firstLine="607"/>
              <w:contextualSpacing/>
              <w:jc w:val="both"/>
              <w:rPr>
                <w:rFonts w:eastAsia="Calibri"/>
                <w:sz w:val="24"/>
                <w:szCs w:val="24"/>
                <w:lang w:eastAsia="x-none"/>
              </w:rPr>
            </w:pPr>
            <w:r w:rsidRPr="00A55AA1">
              <w:rPr>
                <w:rFonts w:eastAsia="Calibri"/>
                <w:sz w:val="24"/>
                <w:szCs w:val="24"/>
                <w:lang w:eastAsia="x-none"/>
              </w:rPr>
              <w:t xml:space="preserve">Объем выборочной совокупности респондентов составляет 40% от объема генеральной совокупности, но не более 600 респондентов в одной организации. </w:t>
            </w:r>
          </w:p>
          <w:p w14:paraId="000ED64C" w14:textId="77777777" w:rsidR="00A55AA1" w:rsidRPr="00A55AA1" w:rsidRDefault="00A55AA1" w:rsidP="00A55AA1">
            <w:pPr>
              <w:widowControl w:val="0"/>
              <w:ind w:firstLine="604"/>
              <w:contextualSpacing/>
              <w:jc w:val="both"/>
              <w:rPr>
                <w:rFonts w:eastAsia="Calibri"/>
                <w:sz w:val="24"/>
                <w:szCs w:val="24"/>
                <w:lang w:eastAsia="x-none"/>
              </w:rPr>
            </w:pPr>
            <w:r w:rsidRPr="00A55AA1">
              <w:rPr>
                <w:rFonts w:eastAsia="Calibri"/>
                <w:sz w:val="24"/>
                <w:szCs w:val="24"/>
                <w:lang w:eastAsia="x-none"/>
              </w:rPr>
              <w:t>При выявлении мнений получателей услуг о качестве условий оказания услуг руководствуются приказом Министерством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43FE485" w14:textId="77777777" w:rsidR="00A55AA1" w:rsidRPr="00A55AA1" w:rsidRDefault="00A55AA1" w:rsidP="00A55AA1">
            <w:pPr>
              <w:widowControl w:val="0"/>
              <w:ind w:firstLine="604"/>
              <w:contextualSpacing/>
              <w:jc w:val="both"/>
              <w:rPr>
                <w:rFonts w:eastAsia="Calibri"/>
                <w:sz w:val="24"/>
                <w:szCs w:val="24"/>
                <w:lang w:eastAsia="x-none"/>
              </w:rPr>
            </w:pPr>
            <w:r w:rsidRPr="00A55AA1">
              <w:rPr>
                <w:rFonts w:eastAsia="Calibri"/>
                <w:sz w:val="24"/>
                <w:szCs w:val="24"/>
                <w:lang w:eastAsia="x-none"/>
              </w:rPr>
              <w:t>Итоговые результаты изучения мнения получателей услуг о качестве условий их оказания в организации формируются с учетом результатов всех форм опросов.</w:t>
            </w:r>
          </w:p>
          <w:p w14:paraId="322EA407" w14:textId="77777777" w:rsidR="00A55AA1" w:rsidRPr="00A55AA1" w:rsidRDefault="00A55AA1" w:rsidP="00A55AA1">
            <w:pPr>
              <w:widowControl w:val="0"/>
              <w:ind w:firstLine="604"/>
              <w:contextualSpacing/>
              <w:jc w:val="both"/>
              <w:rPr>
                <w:rFonts w:eastAsia="Calibri"/>
                <w:sz w:val="24"/>
                <w:szCs w:val="24"/>
                <w:lang w:eastAsia="x-none"/>
              </w:rPr>
            </w:pPr>
            <w:r w:rsidRPr="00A55AA1">
              <w:rPr>
                <w:rFonts w:eastAsia="Calibri"/>
                <w:sz w:val="24"/>
                <w:szCs w:val="24"/>
                <w:lang w:eastAsia="x-none"/>
              </w:rPr>
              <w:t>Первичные исследовательские данные по всем обследованным организациям (рабочие карты, результаты опросов, фотографии, скан-копии обращений в организации и ответы на них, используемые при проверке дистанционных способов связи и пр.) размещаются на облачном хранилище. Для каждой организации формируется папка, в наименовании папки указывается номер организации согласно Перечню и название организации (допускается краткое название). Внутри папки должны содержатся следующие папки с собранной информацией:</w:t>
            </w:r>
          </w:p>
          <w:p w14:paraId="42575C43" w14:textId="77777777" w:rsidR="00A55AA1" w:rsidRPr="00A55AA1" w:rsidRDefault="00A55AA1" w:rsidP="00A55AA1">
            <w:pPr>
              <w:widowControl w:val="0"/>
              <w:ind w:firstLine="604"/>
              <w:contextualSpacing/>
              <w:jc w:val="both"/>
              <w:rPr>
                <w:rFonts w:eastAsia="Calibri"/>
                <w:sz w:val="24"/>
                <w:szCs w:val="24"/>
                <w:lang w:eastAsia="x-none"/>
              </w:rPr>
            </w:pPr>
            <w:r w:rsidRPr="00A55AA1">
              <w:rPr>
                <w:rFonts w:eastAsia="Calibri"/>
                <w:sz w:val="24"/>
                <w:szCs w:val="24"/>
                <w:lang w:eastAsia="x-none"/>
              </w:rPr>
              <w:t xml:space="preserve">1) «Рабочие карты», содержащие три </w:t>
            </w:r>
            <w:r w:rsidRPr="00A55AA1">
              <w:rPr>
                <w:rFonts w:eastAsia="Calibri"/>
                <w:sz w:val="24"/>
                <w:szCs w:val="24"/>
                <w:lang w:val="en-US" w:eastAsia="x-none"/>
              </w:rPr>
              <w:t>PDF</w:t>
            </w:r>
            <w:r w:rsidRPr="00A55AA1">
              <w:rPr>
                <w:rFonts w:eastAsia="Calibri"/>
                <w:sz w:val="24"/>
                <w:szCs w:val="24"/>
                <w:lang w:eastAsia="x-none"/>
              </w:rPr>
              <w:t>-документа: Рабочая карта № 1, рабочая карта № 2, Рабочая карта № 3. Каждая карта должна быть заполнена и подписана руководителем организации.</w:t>
            </w:r>
          </w:p>
          <w:p w14:paraId="2C7B4744" w14:textId="77777777" w:rsidR="00A55AA1" w:rsidRPr="00A55AA1" w:rsidRDefault="00A55AA1" w:rsidP="00A55AA1">
            <w:pPr>
              <w:widowControl w:val="0"/>
              <w:ind w:firstLine="604"/>
              <w:contextualSpacing/>
              <w:jc w:val="both"/>
              <w:rPr>
                <w:rFonts w:eastAsia="Calibri"/>
                <w:sz w:val="24"/>
                <w:szCs w:val="24"/>
                <w:lang w:eastAsia="x-none"/>
              </w:rPr>
            </w:pPr>
            <w:r w:rsidRPr="00A55AA1">
              <w:rPr>
                <w:rFonts w:eastAsia="Calibri"/>
                <w:sz w:val="24"/>
                <w:szCs w:val="24"/>
                <w:lang w:eastAsia="x-none"/>
              </w:rPr>
              <w:t>2) «Фото», содержащая фото и скриншоты под номером, указанным в рабочих картах.</w:t>
            </w:r>
          </w:p>
          <w:p w14:paraId="1069B5C7" w14:textId="77777777" w:rsidR="00A55AA1" w:rsidRPr="00A55AA1" w:rsidRDefault="00A55AA1" w:rsidP="00A55AA1">
            <w:pPr>
              <w:widowControl w:val="0"/>
              <w:ind w:firstLine="604"/>
              <w:contextualSpacing/>
              <w:jc w:val="both"/>
              <w:rPr>
                <w:rFonts w:eastAsia="Calibri"/>
                <w:sz w:val="24"/>
                <w:szCs w:val="24"/>
                <w:lang w:eastAsia="x-none"/>
              </w:rPr>
            </w:pPr>
            <w:r w:rsidRPr="00A55AA1">
              <w:rPr>
                <w:rFonts w:eastAsia="Calibri"/>
                <w:sz w:val="24"/>
                <w:szCs w:val="24"/>
                <w:lang w:eastAsia="x-none"/>
              </w:rPr>
              <w:t>3) «Результаты опросов», содержащие сводные результаты опросов с замечаниями респондентов и указанием вида опроса (онлайн, на бумажном носителе, по телефону)</w:t>
            </w:r>
          </w:p>
          <w:p w14:paraId="426F3E01" w14:textId="77777777" w:rsidR="00A55AA1" w:rsidRPr="00A55AA1" w:rsidRDefault="00A55AA1" w:rsidP="00A55AA1">
            <w:pPr>
              <w:widowControl w:val="0"/>
              <w:ind w:firstLine="604"/>
              <w:contextualSpacing/>
              <w:jc w:val="both"/>
              <w:rPr>
                <w:rFonts w:eastAsia="Calibri"/>
                <w:sz w:val="24"/>
                <w:szCs w:val="24"/>
                <w:lang w:eastAsia="x-none"/>
              </w:rPr>
            </w:pPr>
            <w:r w:rsidRPr="00A55AA1">
              <w:rPr>
                <w:rFonts w:eastAsia="Calibri"/>
                <w:sz w:val="24"/>
                <w:szCs w:val="24"/>
                <w:lang w:eastAsia="x-none"/>
              </w:rPr>
              <w:t>4) «Результаты дистанционного взаимодействия», содержащие скриншоты писем, взаимодействия через онлайн сервисы и пр.</w:t>
            </w:r>
          </w:p>
          <w:p w14:paraId="40AA745F" w14:textId="77777777" w:rsidR="00A55AA1" w:rsidRPr="00A55AA1" w:rsidRDefault="00A55AA1" w:rsidP="00A55AA1">
            <w:pPr>
              <w:widowControl w:val="0"/>
              <w:ind w:firstLine="604"/>
              <w:contextualSpacing/>
              <w:jc w:val="both"/>
              <w:rPr>
                <w:rFonts w:eastAsia="Calibri"/>
                <w:sz w:val="24"/>
                <w:szCs w:val="24"/>
                <w:lang w:eastAsia="x-none"/>
              </w:rPr>
            </w:pPr>
            <w:r w:rsidRPr="00A55AA1">
              <w:rPr>
                <w:rFonts w:eastAsia="Calibri"/>
                <w:sz w:val="24"/>
                <w:szCs w:val="24"/>
                <w:lang w:eastAsia="x-none"/>
              </w:rPr>
              <w:t xml:space="preserve">В папках «Рабочие карты» и «Фото» размещение/обновление сведений должно происходить в течение 2-х дней после даты посещения организации согласно утвержденному графику. В папках «Результаты опросов» и «Результаты дистанционного взаимодействия» </w:t>
            </w:r>
            <w:r w:rsidRPr="00A55AA1">
              <w:rPr>
                <w:rFonts w:eastAsia="Calibri"/>
                <w:sz w:val="24"/>
                <w:szCs w:val="24"/>
                <w:lang w:eastAsia="x-none"/>
              </w:rPr>
              <w:lastRenderedPageBreak/>
              <w:t>размещение/обновление сведений должно происходить не позднее 2-х недель после даты посещения организации согласно утвержденному графику.</w:t>
            </w:r>
          </w:p>
          <w:p w14:paraId="663F2957" w14:textId="2E6E4FEE" w:rsidR="00A55AA1" w:rsidRPr="00A55AA1" w:rsidRDefault="00A55AA1" w:rsidP="00A55AA1">
            <w:pPr>
              <w:tabs>
                <w:tab w:val="left" w:pos="509"/>
              </w:tabs>
              <w:ind w:firstLine="604"/>
              <w:jc w:val="both"/>
              <w:rPr>
                <w:rFonts w:eastAsia="Calibri"/>
                <w:b/>
                <w:sz w:val="24"/>
                <w:szCs w:val="24"/>
                <w:lang w:eastAsia="en-US"/>
              </w:rPr>
            </w:pPr>
            <w:r w:rsidRPr="00A55AA1">
              <w:rPr>
                <w:rFonts w:eastAsia="Calibri"/>
                <w:b/>
                <w:sz w:val="24"/>
                <w:szCs w:val="24"/>
                <w:lang w:eastAsia="x-none"/>
              </w:rPr>
              <w:t xml:space="preserve">3. Заполнение форм </w:t>
            </w:r>
            <w:r w:rsidRPr="00A55AA1">
              <w:rPr>
                <w:rFonts w:eastAsia="Calibri"/>
                <w:b/>
                <w:sz w:val="24"/>
                <w:szCs w:val="24"/>
                <w:lang w:eastAsia="en-US"/>
              </w:rPr>
              <w:t>фиксации и первичной обработки информации по каждой организации (</w:t>
            </w:r>
            <w:r w:rsidR="008C613D">
              <w:rPr>
                <w:rFonts w:eastAsia="Calibri"/>
                <w:b/>
                <w:sz w:val="24"/>
                <w:szCs w:val="24"/>
                <w:lang w:eastAsia="en-US"/>
              </w:rPr>
              <w:t>рабочие карты № 1-3</w:t>
            </w:r>
            <w:r w:rsidRPr="00A55AA1">
              <w:rPr>
                <w:rFonts w:eastAsia="Calibri"/>
                <w:b/>
                <w:sz w:val="24"/>
                <w:szCs w:val="24"/>
                <w:lang w:eastAsia="en-US"/>
              </w:rPr>
              <w:t>)</w:t>
            </w:r>
          </w:p>
          <w:p w14:paraId="2021DDBA" w14:textId="77777777" w:rsidR="00A55AA1" w:rsidRPr="00A55AA1" w:rsidRDefault="00A55AA1" w:rsidP="00A55AA1">
            <w:pPr>
              <w:tabs>
                <w:tab w:val="left" w:pos="509"/>
              </w:tabs>
              <w:ind w:firstLine="604"/>
              <w:jc w:val="both"/>
              <w:rPr>
                <w:rFonts w:eastAsia="Calibri"/>
                <w:b/>
                <w:sz w:val="24"/>
                <w:szCs w:val="24"/>
                <w:lang w:eastAsia="en-US"/>
              </w:rPr>
            </w:pPr>
          </w:p>
        </w:tc>
        <w:tc>
          <w:tcPr>
            <w:tcW w:w="1758" w:type="pct"/>
          </w:tcPr>
          <w:p w14:paraId="4E43EA5B" w14:textId="77777777" w:rsidR="00A55AA1" w:rsidRPr="00A55AA1" w:rsidRDefault="00A55AA1" w:rsidP="00A55AA1">
            <w:pPr>
              <w:ind w:firstLine="289"/>
              <w:jc w:val="both"/>
              <w:rPr>
                <w:rFonts w:eastAsia="Calibri"/>
                <w:sz w:val="24"/>
                <w:szCs w:val="24"/>
                <w:lang w:eastAsia="en-US"/>
              </w:rPr>
            </w:pPr>
            <w:r w:rsidRPr="00A55AA1">
              <w:rPr>
                <w:rFonts w:eastAsia="Calibri"/>
                <w:sz w:val="24"/>
                <w:szCs w:val="24"/>
                <w:lang w:eastAsia="en-US"/>
              </w:rPr>
              <w:lastRenderedPageBreak/>
              <w:t xml:space="preserve">1. Первичные исследовательские данные по всем обследованным организациям (рабочие карты, результаты опросов, фотографии, скан-копии обращений в организации и ответы на них, используемые при проверке дистанционных способов связи и пр.) на облачном хранилище.  </w:t>
            </w:r>
          </w:p>
          <w:p w14:paraId="1E829155" w14:textId="77777777" w:rsidR="00A55AA1" w:rsidRPr="00A55AA1" w:rsidRDefault="00A55AA1" w:rsidP="00A55AA1">
            <w:pPr>
              <w:ind w:firstLine="289"/>
              <w:jc w:val="both"/>
              <w:rPr>
                <w:rFonts w:eastAsia="Calibri"/>
                <w:sz w:val="24"/>
                <w:szCs w:val="24"/>
                <w:lang w:eastAsia="x-none"/>
              </w:rPr>
            </w:pPr>
            <w:r w:rsidRPr="00A55AA1">
              <w:rPr>
                <w:rFonts w:eastAsia="Calibri"/>
                <w:sz w:val="24"/>
                <w:szCs w:val="24"/>
                <w:lang w:eastAsia="en-US"/>
              </w:rPr>
              <w:t>2. </w:t>
            </w:r>
            <w:r w:rsidRPr="00A55AA1">
              <w:rPr>
                <w:rFonts w:eastAsia="Calibri"/>
                <w:sz w:val="24"/>
                <w:szCs w:val="24"/>
                <w:lang w:eastAsia="x-none"/>
              </w:rPr>
              <w:t>Информационная справка о проделанной работе в целом;</w:t>
            </w:r>
          </w:p>
          <w:p w14:paraId="120E2F6A" w14:textId="77777777" w:rsidR="00A55AA1" w:rsidRPr="00A55AA1" w:rsidRDefault="00A55AA1" w:rsidP="00A55AA1">
            <w:pPr>
              <w:ind w:firstLine="289"/>
              <w:jc w:val="both"/>
              <w:rPr>
                <w:rFonts w:eastAsia="Calibri"/>
                <w:sz w:val="24"/>
                <w:szCs w:val="24"/>
                <w:lang w:eastAsia="en-US"/>
              </w:rPr>
            </w:pPr>
            <w:r w:rsidRPr="00A55AA1">
              <w:rPr>
                <w:rFonts w:eastAsia="Calibri"/>
                <w:sz w:val="24"/>
                <w:szCs w:val="24"/>
                <w:lang w:eastAsia="x-none"/>
              </w:rPr>
              <w:t>3. Участие Исполнителя в заседаниях Общественного совета по проведению независимой оценки качества при Депсоцразвития Югры (в режиме ВКС) по вопросам 2 этапа.</w:t>
            </w:r>
          </w:p>
        </w:tc>
      </w:tr>
      <w:tr w:rsidR="00A55AA1" w:rsidRPr="00A55AA1" w14:paraId="7824253E" w14:textId="77777777" w:rsidTr="009F33A8">
        <w:tc>
          <w:tcPr>
            <w:tcW w:w="295" w:type="pct"/>
          </w:tcPr>
          <w:p w14:paraId="6CC477F8" w14:textId="77777777" w:rsidR="00A55AA1" w:rsidRPr="00A55AA1" w:rsidRDefault="00A55AA1" w:rsidP="00A55AA1">
            <w:pPr>
              <w:jc w:val="right"/>
              <w:rPr>
                <w:rFonts w:eastAsia="Calibri"/>
                <w:sz w:val="24"/>
                <w:szCs w:val="24"/>
                <w:lang w:eastAsia="en-US"/>
              </w:rPr>
            </w:pPr>
            <w:r w:rsidRPr="00A55AA1">
              <w:rPr>
                <w:rFonts w:eastAsia="Calibri"/>
                <w:sz w:val="24"/>
                <w:szCs w:val="24"/>
                <w:lang w:eastAsia="en-US"/>
              </w:rPr>
              <w:lastRenderedPageBreak/>
              <w:t>2.2.</w:t>
            </w:r>
          </w:p>
        </w:tc>
        <w:tc>
          <w:tcPr>
            <w:tcW w:w="2947" w:type="pct"/>
          </w:tcPr>
          <w:p w14:paraId="483B673E" w14:textId="77777777" w:rsidR="00A55AA1" w:rsidRPr="00A55AA1" w:rsidRDefault="00A55AA1" w:rsidP="00A55AA1">
            <w:pPr>
              <w:ind w:firstLine="604"/>
              <w:jc w:val="both"/>
              <w:rPr>
                <w:rFonts w:eastAsia="Calibri"/>
                <w:sz w:val="24"/>
                <w:szCs w:val="24"/>
                <w:lang w:eastAsia="x-none"/>
              </w:rPr>
            </w:pPr>
            <w:r w:rsidRPr="00A55AA1">
              <w:rPr>
                <w:rFonts w:eastAsia="Calibri"/>
                <w:sz w:val="24"/>
                <w:szCs w:val="24"/>
                <w:lang w:eastAsia="x-none"/>
              </w:rPr>
              <w:t>По итогам полевого этапа Исполнитель направляет в адрес Депсоцразвития Югры информационную справку о проделанной работе;</w:t>
            </w:r>
          </w:p>
          <w:p w14:paraId="29F4A2FF" w14:textId="77777777" w:rsidR="00A55AA1" w:rsidRPr="00A55AA1" w:rsidRDefault="00A55AA1" w:rsidP="00A55AA1">
            <w:pPr>
              <w:ind w:firstLine="604"/>
              <w:jc w:val="both"/>
              <w:rPr>
                <w:rFonts w:eastAsia="Calibri"/>
                <w:sz w:val="24"/>
                <w:szCs w:val="24"/>
                <w:lang w:eastAsia="x-none"/>
              </w:rPr>
            </w:pPr>
            <w:r w:rsidRPr="00A55AA1">
              <w:rPr>
                <w:rFonts w:eastAsia="Calibri"/>
                <w:sz w:val="24"/>
                <w:szCs w:val="24"/>
                <w:lang w:eastAsia="x-none"/>
              </w:rPr>
              <w:t xml:space="preserve">Результаты проделанной работы в рамках полевого этапа, рассматриваются на заседании Общественного совета по проведению независимой оценки качества при Депсоцразвития Югры </w:t>
            </w:r>
            <w:r w:rsidRPr="00A55AA1">
              <w:rPr>
                <w:rFonts w:eastAsia="Calibri"/>
                <w:b/>
                <w:sz w:val="24"/>
                <w:szCs w:val="24"/>
                <w:lang w:eastAsia="x-none"/>
              </w:rPr>
              <w:t>с участием Исполнителя</w:t>
            </w:r>
          </w:p>
        </w:tc>
        <w:tc>
          <w:tcPr>
            <w:tcW w:w="1758" w:type="pct"/>
          </w:tcPr>
          <w:p w14:paraId="291DD293" w14:textId="77777777" w:rsidR="00A55AA1" w:rsidRPr="00A55AA1" w:rsidRDefault="00A55AA1" w:rsidP="00A55AA1">
            <w:pPr>
              <w:jc w:val="both"/>
              <w:rPr>
                <w:rFonts w:eastAsia="Calibri"/>
                <w:sz w:val="24"/>
                <w:szCs w:val="24"/>
                <w:lang w:eastAsia="en-US"/>
              </w:rPr>
            </w:pPr>
          </w:p>
        </w:tc>
      </w:tr>
      <w:tr w:rsidR="00A55AA1" w:rsidRPr="00A55AA1" w14:paraId="61682F73" w14:textId="77777777" w:rsidTr="009F33A8">
        <w:tc>
          <w:tcPr>
            <w:tcW w:w="5000" w:type="pct"/>
            <w:gridSpan w:val="3"/>
          </w:tcPr>
          <w:p w14:paraId="1DB5C58B" w14:textId="16CDDEBB" w:rsidR="00A55AA1" w:rsidRPr="00A55AA1" w:rsidRDefault="00A55AA1" w:rsidP="00A55AA1">
            <w:pPr>
              <w:jc w:val="both"/>
              <w:rPr>
                <w:rFonts w:eastAsia="Calibri"/>
                <w:sz w:val="24"/>
                <w:szCs w:val="24"/>
                <w:lang w:eastAsia="x-none"/>
              </w:rPr>
            </w:pPr>
            <w:r w:rsidRPr="00A55AA1">
              <w:rPr>
                <w:rFonts w:eastAsia="Calibri"/>
                <w:b/>
                <w:sz w:val="24"/>
                <w:szCs w:val="24"/>
                <w:lang w:eastAsia="en-US"/>
              </w:rPr>
              <w:t xml:space="preserve">Этап 3. Обобщение информации о качестве условий оказания услуг организациями, в отношении которых проводится независимая оценка </w:t>
            </w:r>
            <w:r w:rsidR="009F33A8">
              <w:rPr>
                <w:rFonts w:eastAsia="Calibri"/>
                <w:b/>
                <w:sz w:val="24"/>
                <w:szCs w:val="24"/>
                <w:lang w:eastAsia="en-US"/>
              </w:rPr>
              <w:t>(не позднее 2</w:t>
            </w:r>
            <w:r w:rsidR="0038656F">
              <w:rPr>
                <w:rFonts w:eastAsia="Calibri"/>
                <w:b/>
                <w:sz w:val="24"/>
                <w:szCs w:val="24"/>
                <w:lang w:eastAsia="en-US"/>
              </w:rPr>
              <w:t>1</w:t>
            </w:r>
            <w:r w:rsidR="009F33A8">
              <w:rPr>
                <w:rFonts w:eastAsia="Calibri"/>
                <w:b/>
                <w:sz w:val="24"/>
                <w:szCs w:val="24"/>
                <w:lang w:eastAsia="en-US"/>
              </w:rPr>
              <w:t xml:space="preserve"> </w:t>
            </w:r>
            <w:r w:rsidR="00731B43">
              <w:rPr>
                <w:rFonts w:eastAsia="Calibri"/>
                <w:b/>
                <w:sz w:val="24"/>
                <w:szCs w:val="24"/>
                <w:lang w:eastAsia="en-US"/>
              </w:rPr>
              <w:t>августа</w:t>
            </w:r>
            <w:r w:rsidR="009F33A8">
              <w:rPr>
                <w:rFonts w:eastAsia="Calibri"/>
                <w:b/>
                <w:sz w:val="24"/>
                <w:szCs w:val="24"/>
                <w:lang w:eastAsia="en-US"/>
              </w:rPr>
              <w:t xml:space="preserve"> 2022 г.)</w:t>
            </w:r>
          </w:p>
        </w:tc>
      </w:tr>
      <w:tr w:rsidR="00A55AA1" w:rsidRPr="00A55AA1" w14:paraId="0F02C92F" w14:textId="77777777" w:rsidTr="009F33A8">
        <w:tc>
          <w:tcPr>
            <w:tcW w:w="295" w:type="pct"/>
          </w:tcPr>
          <w:p w14:paraId="74F13354" w14:textId="77777777" w:rsidR="00A55AA1" w:rsidRPr="00A55AA1" w:rsidRDefault="00A55AA1" w:rsidP="00A55AA1">
            <w:pPr>
              <w:jc w:val="right"/>
              <w:rPr>
                <w:rFonts w:eastAsia="Calibri"/>
                <w:sz w:val="24"/>
                <w:szCs w:val="24"/>
                <w:lang w:eastAsia="en-US"/>
              </w:rPr>
            </w:pPr>
            <w:r w:rsidRPr="00A55AA1">
              <w:rPr>
                <w:rFonts w:eastAsia="Calibri"/>
                <w:sz w:val="24"/>
                <w:szCs w:val="24"/>
                <w:lang w:eastAsia="en-US"/>
              </w:rPr>
              <w:t>3.1.</w:t>
            </w:r>
          </w:p>
        </w:tc>
        <w:tc>
          <w:tcPr>
            <w:tcW w:w="2947" w:type="pct"/>
          </w:tcPr>
          <w:p w14:paraId="644B1493" w14:textId="77777777" w:rsidR="00A55AA1" w:rsidRPr="00A55AA1" w:rsidRDefault="00A55AA1" w:rsidP="00A55AA1">
            <w:pPr>
              <w:tabs>
                <w:tab w:val="left" w:pos="509"/>
              </w:tabs>
              <w:ind w:firstLine="604"/>
              <w:jc w:val="both"/>
              <w:rPr>
                <w:rFonts w:eastAsia="Calibri"/>
                <w:bCs/>
                <w:sz w:val="24"/>
                <w:szCs w:val="24"/>
                <w:lang w:eastAsia="en-US"/>
              </w:rPr>
            </w:pPr>
            <w:r w:rsidRPr="00A55AA1">
              <w:rPr>
                <w:rFonts w:eastAsia="Calibri"/>
                <w:bCs/>
                <w:sz w:val="24"/>
                <w:szCs w:val="24"/>
                <w:lang w:eastAsia="en-US"/>
              </w:rPr>
              <w:t>Обработка и анализ первичного массива данных.</w:t>
            </w:r>
          </w:p>
          <w:p w14:paraId="2F613D5F" w14:textId="77777777" w:rsidR="00A55AA1" w:rsidRPr="00A55AA1" w:rsidRDefault="00A55AA1" w:rsidP="00A55AA1">
            <w:pPr>
              <w:tabs>
                <w:tab w:val="left" w:pos="509"/>
              </w:tabs>
              <w:ind w:firstLine="604"/>
              <w:jc w:val="both"/>
              <w:rPr>
                <w:rFonts w:eastAsia="Calibri"/>
                <w:bCs/>
                <w:sz w:val="24"/>
                <w:szCs w:val="24"/>
                <w:lang w:eastAsia="en-US"/>
              </w:rPr>
            </w:pPr>
            <w:r w:rsidRPr="00A55AA1">
              <w:rPr>
                <w:rFonts w:eastAsia="Calibri"/>
                <w:bCs/>
                <w:sz w:val="24"/>
                <w:szCs w:val="24"/>
                <w:lang w:eastAsia="en-US"/>
              </w:rPr>
              <w:t>Расчёт значения (в баллах) по каждому показателю, характеризующему общие критерии оценки качества условий оказания услуг организациями социального обслуживания, в соответствии с единым порядком расчёта показателей.</w:t>
            </w:r>
          </w:p>
          <w:p w14:paraId="407C238D" w14:textId="77777777" w:rsidR="00A55AA1" w:rsidRPr="00A55AA1" w:rsidRDefault="00A55AA1" w:rsidP="00A55AA1">
            <w:pPr>
              <w:tabs>
                <w:tab w:val="left" w:pos="509"/>
              </w:tabs>
              <w:ind w:firstLine="604"/>
              <w:jc w:val="both"/>
              <w:rPr>
                <w:rFonts w:eastAsia="Calibri"/>
                <w:bCs/>
                <w:sz w:val="24"/>
                <w:szCs w:val="24"/>
                <w:lang w:eastAsia="en-US"/>
              </w:rPr>
            </w:pPr>
            <w:r w:rsidRPr="00A55AA1">
              <w:rPr>
                <w:rFonts w:eastAsia="Calibri"/>
                <w:bCs/>
                <w:sz w:val="24"/>
                <w:szCs w:val="24"/>
                <w:lang w:eastAsia="en-US"/>
              </w:rPr>
              <w:t xml:space="preserve">Систематизация основных недостатков в работе каждой организации социального обслуживания, выявленные в ходе сбора и обобщения информации о качестве условий оказания услуг. </w:t>
            </w:r>
          </w:p>
          <w:p w14:paraId="756CC158" w14:textId="77777777" w:rsidR="00A55AA1" w:rsidRPr="00A55AA1" w:rsidRDefault="00A55AA1" w:rsidP="00A55AA1">
            <w:pPr>
              <w:tabs>
                <w:tab w:val="left" w:pos="509"/>
              </w:tabs>
              <w:ind w:firstLine="604"/>
              <w:jc w:val="both"/>
              <w:rPr>
                <w:rFonts w:eastAsia="Calibri"/>
                <w:bCs/>
                <w:sz w:val="24"/>
                <w:szCs w:val="24"/>
                <w:lang w:eastAsia="en-US"/>
              </w:rPr>
            </w:pPr>
            <w:r w:rsidRPr="00A55AA1">
              <w:rPr>
                <w:rFonts w:eastAsia="Calibri"/>
                <w:bCs/>
                <w:sz w:val="24"/>
                <w:szCs w:val="24"/>
                <w:lang w:eastAsia="en-US"/>
              </w:rPr>
              <w:t>Выявление лучших практик (в разрезе каждого критерия независимой оценки качества оказания услуг) в организациях, предоставляющих услуги в сфере социального обслуживания, получивших по итогам независимой оценки качества высшие баллы; применения инновационных технологий в сфере социального обслуживания.</w:t>
            </w:r>
          </w:p>
          <w:p w14:paraId="6842471A" w14:textId="77777777" w:rsidR="00A55AA1" w:rsidRPr="00A55AA1" w:rsidRDefault="00A55AA1" w:rsidP="00A55AA1">
            <w:pPr>
              <w:tabs>
                <w:tab w:val="left" w:pos="509"/>
              </w:tabs>
              <w:ind w:firstLine="604"/>
              <w:jc w:val="both"/>
              <w:rPr>
                <w:rFonts w:eastAsia="Calibri"/>
                <w:bCs/>
                <w:sz w:val="24"/>
                <w:szCs w:val="24"/>
                <w:lang w:eastAsia="en-US"/>
              </w:rPr>
            </w:pPr>
            <w:r w:rsidRPr="00A55AA1">
              <w:rPr>
                <w:rFonts w:eastAsia="Calibri"/>
                <w:bCs/>
                <w:sz w:val="24"/>
                <w:szCs w:val="24"/>
                <w:lang w:eastAsia="en-US"/>
              </w:rPr>
              <w:t>Формирование проекта рейтинга организаций социального обслуживания в соответствии с Перечнем организаций (Приложение №1 к Техническому заданию).</w:t>
            </w:r>
          </w:p>
          <w:p w14:paraId="51AE8D48" w14:textId="77777777" w:rsidR="00A55AA1" w:rsidRPr="00A55AA1" w:rsidRDefault="00A55AA1" w:rsidP="00A55AA1">
            <w:pPr>
              <w:tabs>
                <w:tab w:val="left" w:pos="509"/>
              </w:tabs>
              <w:ind w:firstLine="604"/>
              <w:jc w:val="both"/>
              <w:rPr>
                <w:rFonts w:eastAsia="Calibri"/>
                <w:bCs/>
                <w:sz w:val="24"/>
                <w:szCs w:val="24"/>
                <w:lang w:eastAsia="en-US"/>
              </w:rPr>
            </w:pPr>
            <w:r w:rsidRPr="00A55AA1">
              <w:rPr>
                <w:rFonts w:eastAsia="Calibri"/>
                <w:bCs/>
                <w:sz w:val="24"/>
                <w:szCs w:val="24"/>
                <w:lang w:eastAsia="en-US"/>
              </w:rPr>
              <w:t>Разработка предложений по совершенствованию деятельности организаций социального обслуживания по каждой организации с учётом критериев независимой оценки качества (Приложение 2 к Техническому заданию) и сферы социального обслуживания автономного округа в целом.</w:t>
            </w:r>
          </w:p>
          <w:p w14:paraId="306EDF05" w14:textId="77777777" w:rsidR="00A55AA1" w:rsidRPr="00A55AA1" w:rsidRDefault="00A55AA1" w:rsidP="00A55AA1">
            <w:pPr>
              <w:tabs>
                <w:tab w:val="left" w:pos="509"/>
              </w:tabs>
              <w:ind w:firstLine="604"/>
              <w:jc w:val="both"/>
              <w:rPr>
                <w:rFonts w:eastAsia="Calibri"/>
                <w:bCs/>
                <w:sz w:val="24"/>
                <w:szCs w:val="24"/>
                <w:lang w:eastAsia="en-US"/>
              </w:rPr>
            </w:pPr>
            <w:r w:rsidRPr="00A55AA1">
              <w:rPr>
                <w:rFonts w:eastAsia="Calibri"/>
                <w:bCs/>
                <w:sz w:val="24"/>
                <w:szCs w:val="24"/>
                <w:lang w:eastAsia="en-US"/>
              </w:rPr>
              <w:t>Подготовка итогового Аналитического отчёта, отражающего результаты проведённой работы (в том числе предоставление промежуточных вариантов по запросу Заказчика).</w:t>
            </w:r>
          </w:p>
          <w:p w14:paraId="286E90D2" w14:textId="77777777" w:rsidR="00A55AA1" w:rsidRPr="00A55AA1" w:rsidRDefault="00A55AA1" w:rsidP="00A55AA1">
            <w:pPr>
              <w:tabs>
                <w:tab w:val="left" w:pos="509"/>
              </w:tabs>
              <w:ind w:firstLine="604"/>
              <w:jc w:val="both"/>
              <w:rPr>
                <w:rFonts w:eastAsia="Calibri"/>
                <w:bCs/>
                <w:sz w:val="24"/>
                <w:szCs w:val="24"/>
                <w:lang w:eastAsia="en-US"/>
              </w:rPr>
            </w:pPr>
            <w:r w:rsidRPr="00A55AA1">
              <w:rPr>
                <w:rFonts w:eastAsia="Calibri"/>
                <w:bCs/>
                <w:sz w:val="24"/>
                <w:szCs w:val="24"/>
                <w:lang w:eastAsia="en-US"/>
              </w:rPr>
              <w:t xml:space="preserve">Доработка с учётом замечаний (при их наличии) и согласование с Заказчиком Аналитического отчёта, сформированных рейтингов и предложений по </w:t>
            </w:r>
            <w:r w:rsidRPr="00A55AA1">
              <w:rPr>
                <w:rFonts w:eastAsia="Calibri"/>
                <w:bCs/>
                <w:sz w:val="24"/>
                <w:szCs w:val="24"/>
                <w:lang w:eastAsia="en-US"/>
              </w:rPr>
              <w:lastRenderedPageBreak/>
              <w:t>улучшению качества работы организаций социального обслуживания.</w:t>
            </w:r>
          </w:p>
        </w:tc>
        <w:tc>
          <w:tcPr>
            <w:tcW w:w="1758" w:type="pct"/>
          </w:tcPr>
          <w:p w14:paraId="34B67F23" w14:textId="77777777" w:rsidR="00A55AA1" w:rsidRPr="00A55AA1" w:rsidRDefault="00A55AA1" w:rsidP="00A55AA1">
            <w:pPr>
              <w:tabs>
                <w:tab w:val="left" w:pos="509"/>
              </w:tabs>
              <w:ind w:firstLine="289"/>
              <w:jc w:val="both"/>
              <w:rPr>
                <w:rFonts w:eastAsia="Calibri"/>
                <w:bCs/>
                <w:sz w:val="24"/>
                <w:szCs w:val="24"/>
                <w:lang w:eastAsia="en-US"/>
              </w:rPr>
            </w:pPr>
            <w:r w:rsidRPr="00A55AA1">
              <w:rPr>
                <w:rFonts w:eastAsia="Calibri"/>
                <w:bCs/>
                <w:sz w:val="24"/>
                <w:szCs w:val="24"/>
                <w:lang w:eastAsia="en-US"/>
              </w:rPr>
              <w:lastRenderedPageBreak/>
              <w:t>1. Аналитический отчет об оказанных услугах по сбору и обобщению информации о качестве условий оказания услуг организациями социального обслуживания Ханты-Мансийского автономного округа – Югры,</w:t>
            </w:r>
            <w:r w:rsidRPr="00A55AA1">
              <w:rPr>
                <w:rFonts w:eastAsia="Calibri"/>
                <w:sz w:val="24"/>
                <w:szCs w:val="24"/>
                <w:lang w:eastAsia="en-US"/>
              </w:rPr>
              <w:t xml:space="preserve"> содержащий:</w:t>
            </w:r>
          </w:p>
          <w:p w14:paraId="58383A0E" w14:textId="77777777" w:rsidR="00A55AA1" w:rsidRPr="00A55AA1" w:rsidRDefault="00A55AA1" w:rsidP="00A55AA1">
            <w:pPr>
              <w:widowControl w:val="0"/>
              <w:autoSpaceDE w:val="0"/>
              <w:autoSpaceDN w:val="0"/>
              <w:ind w:firstLine="289"/>
              <w:jc w:val="both"/>
              <w:rPr>
                <w:bCs/>
                <w:sz w:val="24"/>
                <w:szCs w:val="24"/>
              </w:rPr>
            </w:pPr>
            <w:r w:rsidRPr="00A55AA1">
              <w:rPr>
                <w:bCs/>
                <w:sz w:val="24"/>
                <w:szCs w:val="24"/>
              </w:rPr>
              <w:t>а) перечень организаций социальной сферы, в отношении которых проводились сбор и обобщение информации о качестве условий оказания услуг;</w:t>
            </w:r>
          </w:p>
          <w:p w14:paraId="00180AD9" w14:textId="77777777" w:rsidR="00A55AA1" w:rsidRPr="00A55AA1" w:rsidRDefault="00A55AA1" w:rsidP="00A55AA1">
            <w:pPr>
              <w:widowControl w:val="0"/>
              <w:autoSpaceDE w:val="0"/>
              <w:autoSpaceDN w:val="0"/>
              <w:ind w:firstLine="289"/>
              <w:jc w:val="both"/>
              <w:rPr>
                <w:bCs/>
                <w:sz w:val="24"/>
                <w:szCs w:val="24"/>
              </w:rPr>
            </w:pPr>
            <w:r w:rsidRPr="00A55AA1">
              <w:rPr>
                <w:bCs/>
                <w:sz w:val="24"/>
                <w:szCs w:val="24"/>
              </w:rPr>
              <w:t>б) результаты обобщения информации, размещенной на официальных сайтах организаций социальной сферы и информационных стендах в помещениях указанных организаций;</w:t>
            </w:r>
          </w:p>
          <w:p w14:paraId="3564DF8E" w14:textId="77777777" w:rsidR="00A55AA1" w:rsidRPr="00A55AA1" w:rsidRDefault="00A55AA1" w:rsidP="00A55AA1">
            <w:pPr>
              <w:widowControl w:val="0"/>
              <w:autoSpaceDE w:val="0"/>
              <w:autoSpaceDN w:val="0"/>
              <w:ind w:firstLine="289"/>
              <w:jc w:val="both"/>
              <w:rPr>
                <w:bCs/>
                <w:sz w:val="24"/>
                <w:szCs w:val="24"/>
              </w:rPr>
            </w:pPr>
            <w:r w:rsidRPr="00A55AA1">
              <w:rPr>
                <w:bCs/>
                <w:sz w:val="24"/>
                <w:szCs w:val="24"/>
              </w:rPr>
              <w:t>в) результаты удовлетворенности граждан качеством условий оказания услуг, в том числе объем и параметры выборочной совокупности респондентов;</w:t>
            </w:r>
          </w:p>
          <w:p w14:paraId="79E11151" w14:textId="77777777" w:rsidR="00A55AA1" w:rsidRPr="00A55AA1" w:rsidRDefault="00A55AA1" w:rsidP="00A55AA1">
            <w:pPr>
              <w:widowControl w:val="0"/>
              <w:autoSpaceDE w:val="0"/>
              <w:autoSpaceDN w:val="0"/>
              <w:ind w:firstLine="289"/>
              <w:jc w:val="both"/>
              <w:rPr>
                <w:bCs/>
                <w:sz w:val="24"/>
                <w:szCs w:val="24"/>
              </w:rPr>
            </w:pPr>
            <w:r w:rsidRPr="00A55AA1">
              <w:rPr>
                <w:bCs/>
                <w:sz w:val="24"/>
                <w:szCs w:val="24"/>
              </w:rPr>
              <w:t xml:space="preserve">г) значения по каждому показателю, характеризующему общие критерии оценки качества условий оказания услуг организациями социальной сферы (в баллах), </w:t>
            </w:r>
            <w:r w:rsidRPr="00A55AA1">
              <w:rPr>
                <w:bCs/>
                <w:sz w:val="24"/>
                <w:szCs w:val="24"/>
              </w:rPr>
              <w:lastRenderedPageBreak/>
              <w:t>рассчитанные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Министерством труда и социальной защиты Российской Федерации;</w:t>
            </w:r>
          </w:p>
          <w:p w14:paraId="4A6249E2" w14:textId="77777777" w:rsidR="00A55AA1" w:rsidRPr="00A55AA1" w:rsidRDefault="00A55AA1" w:rsidP="00A55AA1">
            <w:pPr>
              <w:widowControl w:val="0"/>
              <w:autoSpaceDE w:val="0"/>
              <w:autoSpaceDN w:val="0"/>
              <w:ind w:firstLine="289"/>
              <w:jc w:val="both"/>
              <w:rPr>
                <w:bCs/>
                <w:sz w:val="24"/>
                <w:szCs w:val="24"/>
              </w:rPr>
            </w:pPr>
            <w:r w:rsidRPr="00A55AA1">
              <w:rPr>
                <w:bCs/>
                <w:sz w:val="24"/>
                <w:szCs w:val="24"/>
              </w:rPr>
              <w:t>д) основные недостатки в работе организаций социальной сферы, выявленные в ходе сбора и обобщения информации о качестве условий оказания услуг;</w:t>
            </w:r>
          </w:p>
          <w:p w14:paraId="37B94DE0" w14:textId="77777777" w:rsidR="00A55AA1" w:rsidRPr="00A55AA1" w:rsidRDefault="00A55AA1" w:rsidP="00A55AA1">
            <w:pPr>
              <w:widowControl w:val="0"/>
              <w:autoSpaceDE w:val="0"/>
              <w:autoSpaceDN w:val="0"/>
              <w:ind w:firstLine="289"/>
              <w:jc w:val="both"/>
              <w:rPr>
                <w:bCs/>
                <w:sz w:val="24"/>
                <w:szCs w:val="24"/>
              </w:rPr>
            </w:pPr>
            <w:r w:rsidRPr="00A55AA1">
              <w:rPr>
                <w:bCs/>
                <w:sz w:val="24"/>
                <w:szCs w:val="24"/>
              </w:rPr>
              <w:t>е) выводы и предложения по совершенствованию деятельности организаций социальной сферы.</w:t>
            </w:r>
          </w:p>
          <w:p w14:paraId="5AED5DFE" w14:textId="77777777" w:rsidR="00A55AA1" w:rsidRPr="00A55AA1" w:rsidRDefault="00A55AA1" w:rsidP="00A55AA1">
            <w:pPr>
              <w:ind w:firstLine="289"/>
              <w:jc w:val="both"/>
              <w:rPr>
                <w:rFonts w:eastAsia="Calibri"/>
                <w:bCs/>
                <w:sz w:val="24"/>
                <w:szCs w:val="24"/>
                <w:lang w:eastAsia="en-US"/>
              </w:rPr>
            </w:pPr>
            <w:r w:rsidRPr="00A55AA1">
              <w:rPr>
                <w:rFonts w:eastAsia="Calibri"/>
                <w:bCs/>
                <w:sz w:val="24"/>
                <w:szCs w:val="24"/>
                <w:lang w:eastAsia="en-US"/>
              </w:rPr>
              <w:t>ж) описание выполненных работ с приложением материалов, подтверждающих непосредственное взаимодействие исполнителя с объектом исследования (информация о количестве выездов, список привлеченных лиц, фотоматериалы и т.д.);</w:t>
            </w:r>
          </w:p>
          <w:p w14:paraId="5F3BCE63" w14:textId="77777777" w:rsidR="00A55AA1" w:rsidRPr="00A55AA1" w:rsidRDefault="00A55AA1" w:rsidP="00A55AA1">
            <w:pPr>
              <w:ind w:firstLine="289"/>
              <w:jc w:val="both"/>
              <w:rPr>
                <w:rFonts w:eastAsia="Calibri"/>
                <w:bCs/>
                <w:sz w:val="24"/>
                <w:szCs w:val="24"/>
                <w:lang w:eastAsia="en-US"/>
              </w:rPr>
            </w:pPr>
            <w:r w:rsidRPr="00A55AA1">
              <w:rPr>
                <w:rFonts w:eastAsia="Calibri"/>
                <w:bCs/>
                <w:sz w:val="24"/>
                <w:szCs w:val="24"/>
                <w:lang w:eastAsia="en-US"/>
              </w:rPr>
              <w:t>з) анализ лучших практик (в разрезе каждого критерия независимой оценки качества оказания услуг) в организациях социального обслуживания, получивших по итогам независимой оценки высшие баллы; применения инновационных технологий в сфере социального обслуживания;</w:t>
            </w:r>
          </w:p>
          <w:p w14:paraId="14698223" w14:textId="77777777" w:rsidR="00A55AA1" w:rsidRPr="00A55AA1" w:rsidRDefault="00A55AA1" w:rsidP="00A55AA1">
            <w:pPr>
              <w:ind w:firstLine="289"/>
              <w:jc w:val="both"/>
              <w:rPr>
                <w:rFonts w:eastAsia="Calibri"/>
                <w:bCs/>
                <w:sz w:val="24"/>
                <w:szCs w:val="24"/>
                <w:lang w:eastAsia="en-US"/>
              </w:rPr>
            </w:pPr>
            <w:r w:rsidRPr="00A55AA1">
              <w:rPr>
                <w:rFonts w:eastAsia="Calibri"/>
                <w:bCs/>
                <w:sz w:val="24"/>
                <w:szCs w:val="24"/>
                <w:lang w:eastAsia="en-US"/>
              </w:rPr>
              <w:t>и) выводы и предложения по совершенствованию деятельности сферы социального обслуживания автономного округа в целом;</w:t>
            </w:r>
          </w:p>
          <w:p w14:paraId="2EB227D9" w14:textId="77777777" w:rsidR="00A55AA1" w:rsidRPr="00A55AA1" w:rsidRDefault="00A55AA1" w:rsidP="00A55AA1">
            <w:pPr>
              <w:ind w:firstLine="289"/>
              <w:jc w:val="both"/>
              <w:rPr>
                <w:rFonts w:eastAsia="Calibri"/>
                <w:bCs/>
                <w:sz w:val="24"/>
                <w:szCs w:val="24"/>
                <w:lang w:eastAsia="en-US"/>
              </w:rPr>
            </w:pPr>
            <w:r w:rsidRPr="00A55AA1">
              <w:rPr>
                <w:rFonts w:eastAsia="Calibri"/>
                <w:bCs/>
                <w:sz w:val="24"/>
                <w:szCs w:val="24"/>
                <w:lang w:eastAsia="en-US"/>
              </w:rPr>
              <w:t xml:space="preserve">к) проект рейтинга организаций социального обслуживания в соответствии с </w:t>
            </w:r>
            <w:r w:rsidRPr="00A55AA1">
              <w:rPr>
                <w:rFonts w:eastAsia="Calibri"/>
                <w:bCs/>
                <w:sz w:val="24"/>
                <w:szCs w:val="24"/>
                <w:lang w:eastAsia="en-US"/>
              </w:rPr>
              <w:lastRenderedPageBreak/>
              <w:t>Перечнем организаций;</w:t>
            </w:r>
          </w:p>
          <w:p w14:paraId="03AF6CFA" w14:textId="77777777" w:rsidR="00A55AA1" w:rsidRPr="00A55AA1" w:rsidRDefault="00A55AA1" w:rsidP="00A55AA1">
            <w:pPr>
              <w:ind w:firstLine="289"/>
              <w:jc w:val="both"/>
              <w:rPr>
                <w:rFonts w:eastAsia="Calibri"/>
                <w:bCs/>
                <w:sz w:val="24"/>
                <w:szCs w:val="24"/>
                <w:lang w:eastAsia="en-US"/>
              </w:rPr>
            </w:pPr>
            <w:r w:rsidRPr="00A55AA1">
              <w:rPr>
                <w:rFonts w:eastAsia="Calibri"/>
                <w:bCs/>
                <w:sz w:val="24"/>
                <w:szCs w:val="24"/>
                <w:lang w:eastAsia="en-US"/>
              </w:rPr>
              <w:t>л) итоговую презентацию по результатам исследования в программе Microsoft PowerPoint любой версии, количество слайдов – не более 15.</w:t>
            </w:r>
          </w:p>
          <w:p w14:paraId="7BF46EAF" w14:textId="77777777" w:rsidR="00A55AA1" w:rsidRPr="00A55AA1" w:rsidRDefault="00A55AA1" w:rsidP="00A55AA1">
            <w:pPr>
              <w:ind w:firstLine="289"/>
              <w:jc w:val="both"/>
              <w:rPr>
                <w:rFonts w:eastAsia="Calibri"/>
                <w:bCs/>
                <w:sz w:val="24"/>
                <w:szCs w:val="24"/>
                <w:lang w:eastAsia="en-US"/>
              </w:rPr>
            </w:pPr>
            <w:r w:rsidRPr="00A55AA1">
              <w:rPr>
                <w:rFonts w:eastAsia="Calibri"/>
                <w:bCs/>
                <w:sz w:val="24"/>
                <w:szCs w:val="24"/>
                <w:lang w:eastAsia="en-US"/>
              </w:rPr>
              <w:t>Аналитический отчет и приложение к нему должны включать сводные таблицы, описанные в Приложение 5 к Техническому заданию.</w:t>
            </w:r>
          </w:p>
          <w:p w14:paraId="6B4734CB" w14:textId="77777777" w:rsidR="00A55AA1" w:rsidRPr="00A55AA1" w:rsidRDefault="00A55AA1" w:rsidP="00A55AA1">
            <w:pPr>
              <w:ind w:firstLine="289"/>
              <w:jc w:val="both"/>
              <w:rPr>
                <w:rFonts w:eastAsia="Calibri"/>
                <w:sz w:val="24"/>
                <w:szCs w:val="24"/>
                <w:lang w:eastAsia="en-US"/>
              </w:rPr>
            </w:pPr>
            <w:r w:rsidRPr="00A55AA1">
              <w:rPr>
                <w:rFonts w:eastAsia="Calibri"/>
                <w:sz w:val="24"/>
                <w:szCs w:val="24"/>
                <w:lang w:eastAsia="en-US"/>
              </w:rPr>
              <w:t>Объём Аналитического отчёта должен быть не более 50 страниц (без учета приложений к нему), текст должен иметь подробное оглавление с указанием страниц и разделов.</w:t>
            </w:r>
          </w:p>
          <w:p w14:paraId="25C14E74" w14:textId="77777777" w:rsidR="00A55AA1" w:rsidRPr="00A55AA1" w:rsidRDefault="00A55AA1" w:rsidP="00A55AA1">
            <w:pPr>
              <w:ind w:firstLine="289"/>
              <w:jc w:val="both"/>
              <w:rPr>
                <w:rFonts w:eastAsia="Calibri"/>
                <w:lang w:eastAsia="en-US"/>
              </w:rPr>
            </w:pPr>
            <w:r w:rsidRPr="00A55AA1">
              <w:rPr>
                <w:rFonts w:eastAsia="Calibri"/>
                <w:lang w:eastAsia="en-US"/>
              </w:rPr>
              <w:t>В случае возникновения содержательных и технических замечаний Заказчик вправе потребовать от Исполнителя доработки Аналитического отчёта.</w:t>
            </w:r>
          </w:p>
          <w:p w14:paraId="03EB719D" w14:textId="77777777" w:rsidR="00A55AA1" w:rsidRPr="00A55AA1" w:rsidRDefault="00A55AA1" w:rsidP="00A55AA1">
            <w:pPr>
              <w:ind w:firstLine="289"/>
              <w:jc w:val="both"/>
              <w:rPr>
                <w:rFonts w:eastAsia="Calibri"/>
                <w:sz w:val="24"/>
                <w:szCs w:val="24"/>
                <w:lang w:eastAsia="en-US"/>
              </w:rPr>
            </w:pPr>
            <w:r w:rsidRPr="00A55AA1">
              <w:rPr>
                <w:rFonts w:eastAsia="Calibri"/>
                <w:sz w:val="24"/>
                <w:szCs w:val="24"/>
                <w:lang w:eastAsia="en-US"/>
              </w:rPr>
              <w:t>2. Выступление Исполнителя на заседании Общественного совета по проведению независимой оценки качества при Депсоцразвития Югры: доклад о выполненной услуге не более 15 мин; презентации результатов исследования (</w:t>
            </w:r>
            <w:r w:rsidRPr="00A55AA1">
              <w:rPr>
                <w:sz w:val="24"/>
                <w:szCs w:val="24"/>
                <w:lang w:eastAsia="x-none"/>
              </w:rPr>
              <w:t>презентация по результатам исследования в программе Microsoft PowerPoint любой версии, количество слайдов – не более 15, содержащая текст, графический анализ данных (графики, диаграммы, таблицы, инфографика);</w:t>
            </w:r>
          </w:p>
          <w:p w14:paraId="7A7253B9" w14:textId="77777777" w:rsidR="00A55AA1" w:rsidRPr="00A55AA1" w:rsidRDefault="00A55AA1" w:rsidP="00A55AA1">
            <w:pPr>
              <w:ind w:firstLine="289"/>
              <w:jc w:val="both"/>
              <w:rPr>
                <w:rFonts w:eastAsia="Calibri"/>
                <w:sz w:val="24"/>
                <w:szCs w:val="24"/>
                <w:lang w:eastAsia="en-US"/>
              </w:rPr>
            </w:pPr>
            <w:r w:rsidRPr="00A55AA1">
              <w:rPr>
                <w:rFonts w:eastAsia="Calibri"/>
                <w:sz w:val="24"/>
                <w:szCs w:val="24"/>
                <w:lang w:eastAsia="en-US"/>
              </w:rPr>
              <w:t>ответы на вопросы</w:t>
            </w:r>
          </w:p>
        </w:tc>
      </w:tr>
    </w:tbl>
    <w:p w14:paraId="02985738" w14:textId="2956BEAA" w:rsidR="004B5885" w:rsidRDefault="004B5885" w:rsidP="004B5885">
      <w:pPr>
        <w:rPr>
          <w:lang w:eastAsia="en-US"/>
        </w:rPr>
      </w:pPr>
    </w:p>
    <w:p w14:paraId="7FDD3686" w14:textId="6481A2C5" w:rsidR="004B5885" w:rsidRDefault="004B5885" w:rsidP="004B5885">
      <w:pPr>
        <w:rPr>
          <w:lang w:eastAsia="en-US"/>
        </w:rPr>
      </w:pPr>
    </w:p>
    <w:p w14:paraId="5C4E5594" w14:textId="77777777" w:rsidR="004B5885" w:rsidRDefault="004B5885" w:rsidP="004B5885">
      <w:pPr>
        <w:rPr>
          <w:lang w:eastAsia="en-US"/>
        </w:rPr>
      </w:pPr>
    </w:p>
    <w:p w14:paraId="7C6386EE" w14:textId="113C47F5" w:rsidR="004B5885" w:rsidRDefault="004B5885" w:rsidP="004B5885">
      <w:pPr>
        <w:rPr>
          <w:lang w:eastAsia="en-US"/>
        </w:rPr>
      </w:pPr>
    </w:p>
    <w:p w14:paraId="50A14045" w14:textId="552B6EBB" w:rsidR="004B5885" w:rsidRDefault="004B5885" w:rsidP="004B5885">
      <w:pPr>
        <w:rPr>
          <w:lang w:eastAsia="en-US"/>
        </w:rPr>
      </w:pPr>
    </w:p>
    <w:p w14:paraId="7E43E9B3" w14:textId="77777777" w:rsidR="004B5885" w:rsidRPr="004B5885" w:rsidRDefault="004B5885" w:rsidP="004B5885">
      <w:pPr>
        <w:rPr>
          <w:lang w:eastAsia="en-US"/>
        </w:rPr>
      </w:pPr>
    </w:p>
    <w:p w14:paraId="780C68C9" w14:textId="77777777" w:rsidR="00AC3730" w:rsidRPr="00AC3730" w:rsidRDefault="00AC3730" w:rsidP="00AC3730">
      <w:pPr>
        <w:rPr>
          <w:lang w:eastAsia="en-US"/>
        </w:rPr>
      </w:pPr>
    </w:p>
    <w:p w14:paraId="765FD041" w14:textId="6375D8E7" w:rsidR="00076018" w:rsidRPr="00076018" w:rsidRDefault="005162BF" w:rsidP="00076018">
      <w:pPr>
        <w:pStyle w:val="20"/>
        <w:rPr>
          <w:rFonts w:eastAsia="Calibri"/>
        </w:rPr>
      </w:pPr>
      <w:bookmarkStart w:id="17" w:name="_Toc100743447"/>
      <w:r>
        <w:rPr>
          <w:rFonts w:eastAsia="Calibri"/>
        </w:rPr>
        <w:t>Анализ данных</w:t>
      </w:r>
      <w:bookmarkEnd w:id="17"/>
    </w:p>
    <w:p w14:paraId="54C5328A" w14:textId="77777777" w:rsidR="00076018" w:rsidRPr="00076018" w:rsidRDefault="00076018" w:rsidP="00076018">
      <w:pPr>
        <w:autoSpaceDE w:val="0"/>
        <w:autoSpaceDN w:val="0"/>
        <w:adjustRightInd w:val="0"/>
        <w:ind w:firstLine="426"/>
        <w:contextualSpacing/>
        <w:jc w:val="both"/>
        <w:rPr>
          <w:rFonts w:eastAsia="Calibri"/>
          <w:b/>
          <w:bCs/>
          <w:color w:val="4F6228"/>
          <w:sz w:val="28"/>
          <w:szCs w:val="22"/>
        </w:rPr>
      </w:pPr>
    </w:p>
    <w:p w14:paraId="0613DD76" w14:textId="509C7806" w:rsidR="005162BF" w:rsidRDefault="00A97588" w:rsidP="00384893">
      <w:pPr>
        <w:ind w:firstLine="851"/>
        <w:jc w:val="both"/>
        <w:rPr>
          <w:sz w:val="28"/>
          <w:szCs w:val="28"/>
        </w:rPr>
      </w:pPr>
      <w:r>
        <w:rPr>
          <w:sz w:val="28"/>
          <w:szCs w:val="28"/>
        </w:rPr>
        <w:t>Ввод данных осуществляется в системе, позволяющей сформировать</w:t>
      </w:r>
      <w:r w:rsidR="004A70AC">
        <w:rPr>
          <w:sz w:val="28"/>
          <w:szCs w:val="28"/>
        </w:rPr>
        <w:t xml:space="preserve"> </w:t>
      </w:r>
      <w:r w:rsidR="005162BF" w:rsidRPr="005162BF">
        <w:rPr>
          <w:sz w:val="28"/>
          <w:szCs w:val="28"/>
        </w:rPr>
        <w:t>электронную базу</w:t>
      </w:r>
      <w:r>
        <w:rPr>
          <w:sz w:val="28"/>
          <w:szCs w:val="28"/>
        </w:rPr>
        <w:t xml:space="preserve"> формата </w:t>
      </w:r>
      <w:r w:rsidRPr="00A97588">
        <w:rPr>
          <w:sz w:val="28"/>
          <w:szCs w:val="28"/>
        </w:rPr>
        <w:t>Ms Excel</w:t>
      </w:r>
      <w:r w:rsidR="005162BF" w:rsidRPr="005162BF">
        <w:rPr>
          <w:sz w:val="28"/>
          <w:szCs w:val="28"/>
        </w:rPr>
        <w:t xml:space="preserve"> ‒ массив исходных данных для последующего статистического анализа.</w:t>
      </w:r>
    </w:p>
    <w:p w14:paraId="1D3024F2" w14:textId="77777777" w:rsidR="0056222D" w:rsidRDefault="00AC3730" w:rsidP="00384893">
      <w:pPr>
        <w:pStyle w:val="Default"/>
        <w:ind w:firstLine="851"/>
        <w:jc w:val="both"/>
        <w:rPr>
          <w:sz w:val="28"/>
          <w:szCs w:val="28"/>
        </w:rPr>
      </w:pPr>
      <w:r w:rsidRPr="00AC3730">
        <w:rPr>
          <w:sz w:val="28"/>
          <w:szCs w:val="28"/>
        </w:rPr>
        <w:lastRenderedPageBreak/>
        <w:t xml:space="preserve">Исполнитель в срок до </w:t>
      </w:r>
      <w:r w:rsidR="0038656F">
        <w:rPr>
          <w:sz w:val="28"/>
          <w:szCs w:val="28"/>
        </w:rPr>
        <w:t>21 августа</w:t>
      </w:r>
      <w:r w:rsidR="004B7CFD">
        <w:rPr>
          <w:sz w:val="28"/>
          <w:szCs w:val="28"/>
        </w:rPr>
        <w:t xml:space="preserve"> </w:t>
      </w:r>
      <w:r w:rsidRPr="00AC3730">
        <w:rPr>
          <w:sz w:val="28"/>
          <w:szCs w:val="28"/>
        </w:rPr>
        <w:t>202</w:t>
      </w:r>
      <w:r w:rsidR="004B5885">
        <w:rPr>
          <w:sz w:val="28"/>
          <w:szCs w:val="28"/>
        </w:rPr>
        <w:t>2</w:t>
      </w:r>
      <w:r w:rsidRPr="00AC3730">
        <w:rPr>
          <w:sz w:val="28"/>
          <w:szCs w:val="28"/>
        </w:rPr>
        <w:t xml:space="preserve"> года представляет Заказчику</w:t>
      </w:r>
      <w:r w:rsidR="0056222D">
        <w:rPr>
          <w:sz w:val="28"/>
          <w:szCs w:val="28"/>
        </w:rPr>
        <w:t xml:space="preserve"> Аналитический отчёт. </w:t>
      </w:r>
    </w:p>
    <w:p w14:paraId="17C2EC56" w14:textId="5B062BD5" w:rsidR="0056222D" w:rsidRPr="0056222D" w:rsidRDefault="0056222D" w:rsidP="00384893">
      <w:pPr>
        <w:pStyle w:val="Default"/>
        <w:ind w:firstLine="851"/>
        <w:jc w:val="both"/>
        <w:rPr>
          <w:sz w:val="28"/>
          <w:szCs w:val="28"/>
        </w:rPr>
      </w:pPr>
      <w:r w:rsidRPr="0056222D">
        <w:rPr>
          <w:bCs/>
          <w:sz w:val="28"/>
          <w:szCs w:val="28"/>
        </w:rPr>
        <w:t xml:space="preserve">Аналитический отчет об оказанных услугах </w:t>
      </w:r>
      <w:r w:rsidRPr="0056222D">
        <w:rPr>
          <w:sz w:val="28"/>
          <w:szCs w:val="28"/>
        </w:rPr>
        <w:t>по сбору и обобщению информации в рамках проведения независимой оценки качества условий оказания социальных услуг организациями социального обслуживания Ханты-Мансийского автономного округа – Югры в 2022 году (далее – Аналитический отчет).</w:t>
      </w:r>
    </w:p>
    <w:p w14:paraId="2BF14C0D" w14:textId="77777777" w:rsidR="0056222D" w:rsidRPr="0056222D" w:rsidRDefault="0056222D" w:rsidP="00384893">
      <w:pPr>
        <w:autoSpaceDE w:val="0"/>
        <w:autoSpaceDN w:val="0"/>
        <w:adjustRightInd w:val="0"/>
        <w:ind w:firstLine="851"/>
        <w:jc w:val="both"/>
        <w:rPr>
          <w:rFonts w:eastAsia="Calibri"/>
          <w:bCs/>
          <w:sz w:val="28"/>
          <w:szCs w:val="28"/>
          <w:lang w:eastAsia="en-US"/>
        </w:rPr>
      </w:pPr>
      <w:r w:rsidRPr="0056222D">
        <w:rPr>
          <w:rFonts w:eastAsia="Calibri"/>
          <w:sz w:val="28"/>
          <w:szCs w:val="28"/>
          <w:lang w:eastAsia="en-US"/>
        </w:rPr>
        <w:t>Аналитический отчет</w:t>
      </w:r>
      <w:r w:rsidRPr="0056222D">
        <w:rPr>
          <w:rFonts w:eastAsia="Calibri"/>
          <w:bCs/>
          <w:sz w:val="28"/>
          <w:szCs w:val="28"/>
          <w:lang w:eastAsia="en-US"/>
        </w:rPr>
        <w:t xml:space="preserve"> представляется по организациям социального обслуживания, указанным в приложении 1 к Техническому заданию, на бумажном носителе и в форме электронного документа (формат, обеспечивающий возможность дальнейшей обработки информации и размещение на официальном сайте www.bus.gov.ru).</w:t>
      </w:r>
    </w:p>
    <w:p w14:paraId="62FF5A06" w14:textId="77777777" w:rsidR="0056222D" w:rsidRPr="0056222D" w:rsidRDefault="0056222D" w:rsidP="00384893">
      <w:pPr>
        <w:autoSpaceDE w:val="0"/>
        <w:autoSpaceDN w:val="0"/>
        <w:adjustRightInd w:val="0"/>
        <w:ind w:firstLine="851"/>
        <w:jc w:val="both"/>
        <w:rPr>
          <w:rFonts w:eastAsia="Calibri"/>
          <w:bCs/>
          <w:sz w:val="28"/>
          <w:szCs w:val="28"/>
          <w:lang w:eastAsia="en-US"/>
        </w:rPr>
      </w:pPr>
      <w:r w:rsidRPr="0056222D">
        <w:rPr>
          <w:rFonts w:eastAsia="Calibri"/>
          <w:bCs/>
          <w:sz w:val="28"/>
          <w:szCs w:val="28"/>
          <w:lang w:eastAsia="en-US"/>
        </w:rPr>
        <w:t>Аналитический отчет должен содержать:</w:t>
      </w:r>
    </w:p>
    <w:p w14:paraId="792D8712" w14:textId="77777777" w:rsidR="0056222D" w:rsidRPr="0056222D" w:rsidRDefault="0056222D" w:rsidP="00384893">
      <w:pPr>
        <w:widowControl w:val="0"/>
        <w:autoSpaceDE w:val="0"/>
        <w:autoSpaceDN w:val="0"/>
        <w:ind w:firstLine="851"/>
        <w:jc w:val="both"/>
        <w:rPr>
          <w:bCs/>
          <w:sz w:val="28"/>
          <w:szCs w:val="28"/>
        </w:rPr>
      </w:pPr>
      <w:r w:rsidRPr="0056222D">
        <w:rPr>
          <w:bCs/>
          <w:sz w:val="28"/>
          <w:szCs w:val="28"/>
        </w:rPr>
        <w:t>а) перечень организаций социальной сферы, в отношении которых проводились сбор и обобщение информации о качестве условий оказания услуг;</w:t>
      </w:r>
    </w:p>
    <w:p w14:paraId="62A3B725" w14:textId="77777777" w:rsidR="0056222D" w:rsidRPr="0056222D" w:rsidRDefault="0056222D" w:rsidP="00384893">
      <w:pPr>
        <w:widowControl w:val="0"/>
        <w:autoSpaceDE w:val="0"/>
        <w:autoSpaceDN w:val="0"/>
        <w:ind w:firstLine="851"/>
        <w:jc w:val="both"/>
        <w:rPr>
          <w:bCs/>
          <w:sz w:val="28"/>
          <w:szCs w:val="28"/>
        </w:rPr>
      </w:pPr>
      <w:r w:rsidRPr="0056222D">
        <w:rPr>
          <w:bCs/>
          <w:sz w:val="28"/>
          <w:szCs w:val="28"/>
        </w:rPr>
        <w:t>б) результаты обобщения информации, размещенной на официальных сайтах организаций социальной сферы и информационных стендах в помещениях указанных организаций;</w:t>
      </w:r>
    </w:p>
    <w:p w14:paraId="3DB5FF27" w14:textId="77777777" w:rsidR="0056222D" w:rsidRPr="0056222D" w:rsidRDefault="0056222D" w:rsidP="00384893">
      <w:pPr>
        <w:widowControl w:val="0"/>
        <w:autoSpaceDE w:val="0"/>
        <w:autoSpaceDN w:val="0"/>
        <w:ind w:firstLine="851"/>
        <w:jc w:val="both"/>
        <w:rPr>
          <w:bCs/>
          <w:sz w:val="28"/>
          <w:szCs w:val="28"/>
        </w:rPr>
      </w:pPr>
      <w:r w:rsidRPr="0056222D">
        <w:rPr>
          <w:bCs/>
          <w:sz w:val="28"/>
          <w:szCs w:val="28"/>
        </w:rPr>
        <w:t>в) результаты удовлетворенности граждан качеством условий оказания услуг, в том числе объем и параметры выборочной совокупности респондентов;</w:t>
      </w:r>
    </w:p>
    <w:p w14:paraId="0A0A468D" w14:textId="77777777" w:rsidR="0056222D" w:rsidRPr="0056222D" w:rsidRDefault="0056222D" w:rsidP="00384893">
      <w:pPr>
        <w:widowControl w:val="0"/>
        <w:autoSpaceDE w:val="0"/>
        <w:autoSpaceDN w:val="0"/>
        <w:ind w:firstLine="851"/>
        <w:jc w:val="both"/>
        <w:rPr>
          <w:bCs/>
          <w:sz w:val="28"/>
          <w:szCs w:val="28"/>
        </w:rPr>
      </w:pPr>
      <w:r w:rsidRPr="0056222D">
        <w:rPr>
          <w:bCs/>
          <w:sz w:val="28"/>
          <w:szCs w:val="28"/>
        </w:rPr>
        <w:t>г) значения по каждому показателю, характеризующему общие критерии оценки качества условий оказания услуг организациями социальной сферы (в баллах), рассчитанные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Министерством труда и социальной защиты Российской Федерации;</w:t>
      </w:r>
    </w:p>
    <w:p w14:paraId="4741385C" w14:textId="77777777" w:rsidR="0056222D" w:rsidRPr="0056222D" w:rsidRDefault="0056222D" w:rsidP="00384893">
      <w:pPr>
        <w:widowControl w:val="0"/>
        <w:autoSpaceDE w:val="0"/>
        <w:autoSpaceDN w:val="0"/>
        <w:ind w:firstLine="851"/>
        <w:jc w:val="both"/>
        <w:rPr>
          <w:bCs/>
          <w:sz w:val="28"/>
          <w:szCs w:val="28"/>
        </w:rPr>
      </w:pPr>
      <w:r w:rsidRPr="0056222D">
        <w:rPr>
          <w:bCs/>
          <w:sz w:val="28"/>
          <w:szCs w:val="28"/>
        </w:rPr>
        <w:t>д) основные недостатки в работе организаций социальной сферы, выявленные в ходе сбора и обобщения информации о качестве условий оказания услуг;</w:t>
      </w:r>
    </w:p>
    <w:p w14:paraId="2C1BF08C" w14:textId="77777777" w:rsidR="0056222D" w:rsidRPr="0056222D" w:rsidRDefault="0056222D" w:rsidP="00384893">
      <w:pPr>
        <w:widowControl w:val="0"/>
        <w:autoSpaceDE w:val="0"/>
        <w:autoSpaceDN w:val="0"/>
        <w:ind w:firstLine="851"/>
        <w:jc w:val="both"/>
        <w:rPr>
          <w:bCs/>
          <w:sz w:val="28"/>
          <w:szCs w:val="28"/>
        </w:rPr>
      </w:pPr>
      <w:r w:rsidRPr="0056222D">
        <w:rPr>
          <w:bCs/>
          <w:sz w:val="28"/>
          <w:szCs w:val="28"/>
        </w:rPr>
        <w:t>е) выводы и предложения по совершенствованию деятельности организаций социальной сферы.</w:t>
      </w:r>
    </w:p>
    <w:p w14:paraId="46E7FD81" w14:textId="77777777" w:rsidR="0056222D" w:rsidRPr="0056222D" w:rsidRDefault="0056222D" w:rsidP="00384893">
      <w:pPr>
        <w:ind w:firstLine="851"/>
        <w:jc w:val="both"/>
        <w:rPr>
          <w:rFonts w:eastAsia="Calibri"/>
          <w:bCs/>
          <w:sz w:val="28"/>
          <w:szCs w:val="28"/>
        </w:rPr>
      </w:pPr>
      <w:r w:rsidRPr="0056222D">
        <w:rPr>
          <w:rFonts w:eastAsia="Calibri"/>
          <w:bCs/>
          <w:sz w:val="28"/>
          <w:szCs w:val="28"/>
        </w:rPr>
        <w:t>ж) описание оказанных услуг с приложением материалов, подтверждающих непосредственное взаимодействие исполнителя с объектом исследования, а также информацию о количестве выездов, список привлеченных лиц, фотоматериалы;</w:t>
      </w:r>
    </w:p>
    <w:p w14:paraId="4CF5251D" w14:textId="77777777" w:rsidR="0056222D" w:rsidRPr="0056222D" w:rsidRDefault="0056222D" w:rsidP="00384893">
      <w:pPr>
        <w:ind w:firstLine="851"/>
        <w:jc w:val="both"/>
        <w:rPr>
          <w:rFonts w:eastAsia="Calibri"/>
          <w:bCs/>
          <w:sz w:val="28"/>
          <w:szCs w:val="28"/>
        </w:rPr>
      </w:pPr>
      <w:r w:rsidRPr="0056222D">
        <w:rPr>
          <w:rFonts w:eastAsia="Calibri"/>
          <w:bCs/>
          <w:sz w:val="28"/>
          <w:szCs w:val="28"/>
        </w:rPr>
        <w:t>з) анализ лучших практик (в разрезе каждого критерия независимой оценки качества условий оказания услуг) в организациях социального обслуживания, получивших по итогам независимой оценки высшие баллы; применения инновационных технологий в сфере социального обслуживания;</w:t>
      </w:r>
    </w:p>
    <w:p w14:paraId="739DAEE9" w14:textId="77777777" w:rsidR="0056222D" w:rsidRPr="0056222D" w:rsidRDefault="0056222D" w:rsidP="00384893">
      <w:pPr>
        <w:ind w:firstLine="851"/>
        <w:jc w:val="both"/>
        <w:rPr>
          <w:rFonts w:eastAsia="Calibri"/>
          <w:bCs/>
          <w:sz w:val="28"/>
          <w:szCs w:val="28"/>
        </w:rPr>
      </w:pPr>
      <w:r w:rsidRPr="0056222D">
        <w:rPr>
          <w:rFonts w:eastAsia="Calibri"/>
          <w:bCs/>
          <w:sz w:val="28"/>
          <w:szCs w:val="28"/>
        </w:rPr>
        <w:t>и) выводы и предложения по совершенствованию деятельности сферы социального обслуживания автономного округа в целом;</w:t>
      </w:r>
    </w:p>
    <w:p w14:paraId="034C17A2" w14:textId="77777777" w:rsidR="0056222D" w:rsidRPr="0056222D" w:rsidRDefault="0056222D" w:rsidP="00384893">
      <w:pPr>
        <w:ind w:firstLine="851"/>
        <w:jc w:val="both"/>
        <w:rPr>
          <w:rFonts w:eastAsia="Calibri"/>
          <w:bCs/>
          <w:sz w:val="28"/>
          <w:szCs w:val="28"/>
        </w:rPr>
      </w:pPr>
      <w:r w:rsidRPr="0056222D">
        <w:rPr>
          <w:rFonts w:eastAsia="Calibri"/>
          <w:bCs/>
          <w:sz w:val="28"/>
          <w:szCs w:val="28"/>
        </w:rPr>
        <w:lastRenderedPageBreak/>
        <w:t>к) проект рейтинга организаций социального обслуживания в соответствии с Перечнем организаций;</w:t>
      </w:r>
    </w:p>
    <w:p w14:paraId="1933666A" w14:textId="77777777" w:rsidR="0056222D" w:rsidRPr="0056222D" w:rsidRDefault="0056222D" w:rsidP="00384893">
      <w:pPr>
        <w:ind w:firstLine="851"/>
        <w:jc w:val="both"/>
        <w:rPr>
          <w:rFonts w:eastAsia="Calibri"/>
          <w:bCs/>
          <w:sz w:val="28"/>
          <w:szCs w:val="28"/>
        </w:rPr>
      </w:pPr>
      <w:r w:rsidRPr="0056222D">
        <w:rPr>
          <w:rFonts w:eastAsia="Calibri"/>
          <w:bCs/>
          <w:sz w:val="28"/>
          <w:szCs w:val="28"/>
        </w:rPr>
        <w:t>л) итоговую презентацию по результатам исследования, количество слайдов – не более 15.</w:t>
      </w:r>
    </w:p>
    <w:p w14:paraId="63ECABB4" w14:textId="77777777" w:rsidR="0056222D" w:rsidRPr="0056222D" w:rsidRDefault="0056222D" w:rsidP="00384893">
      <w:pPr>
        <w:autoSpaceDE w:val="0"/>
        <w:autoSpaceDN w:val="0"/>
        <w:adjustRightInd w:val="0"/>
        <w:ind w:firstLine="851"/>
        <w:jc w:val="both"/>
        <w:rPr>
          <w:rFonts w:eastAsia="Calibri"/>
          <w:bCs/>
          <w:sz w:val="28"/>
          <w:szCs w:val="28"/>
          <w:lang w:eastAsia="en-US"/>
        </w:rPr>
      </w:pPr>
      <w:r w:rsidRPr="0056222D">
        <w:rPr>
          <w:rFonts w:eastAsia="Calibri"/>
          <w:bCs/>
          <w:sz w:val="28"/>
          <w:szCs w:val="28"/>
          <w:lang w:eastAsia="en-US"/>
        </w:rPr>
        <w:t>2. Аналитический отчет должен содержать сводные таблицы (прилагаются к техническому заданию), показатели-диаграммы и текстовый анализ, фотоматериалы.</w:t>
      </w:r>
    </w:p>
    <w:p w14:paraId="69149B6B" w14:textId="0983F5E8" w:rsidR="00AC3730" w:rsidRPr="0056222D" w:rsidRDefault="0056222D" w:rsidP="00384893">
      <w:pPr>
        <w:ind w:firstLine="851"/>
        <w:jc w:val="both"/>
        <w:rPr>
          <w:sz w:val="28"/>
          <w:szCs w:val="28"/>
        </w:rPr>
      </w:pPr>
      <w:r w:rsidRPr="0056222D">
        <w:rPr>
          <w:rFonts w:eastAsia="Calibri"/>
          <w:bCs/>
          <w:sz w:val="28"/>
          <w:szCs w:val="28"/>
          <w:lang w:eastAsia="en-US"/>
        </w:rPr>
        <w:t>3. Аналитический отчет и иные представляемые документы не должны содержать орфографических, логических, технических и иных ошибок.</w:t>
      </w:r>
    </w:p>
    <w:p w14:paraId="4F46CD27" w14:textId="77777777" w:rsidR="003115AA" w:rsidRDefault="003115AA">
      <w:pPr>
        <w:rPr>
          <w:rFonts w:eastAsia="Calibri"/>
          <w:b/>
          <w:bCs/>
          <w:i/>
          <w:iCs/>
          <w:color w:val="0D594F"/>
          <w:sz w:val="32"/>
          <w:szCs w:val="32"/>
          <w:lang w:eastAsia="en-US"/>
        </w:rPr>
      </w:pPr>
      <w:bookmarkStart w:id="18" w:name="_Toc50492477"/>
      <w:bookmarkEnd w:id="1"/>
      <w:bookmarkEnd w:id="0"/>
      <w:r>
        <w:br w:type="page"/>
      </w:r>
    </w:p>
    <w:p w14:paraId="62574FE4" w14:textId="50ED001E" w:rsidR="003847C6" w:rsidRPr="003847C6" w:rsidRDefault="0057147A" w:rsidP="003847C6">
      <w:pPr>
        <w:ind w:left="142"/>
        <w:jc w:val="center"/>
        <w:outlineLvl w:val="1"/>
        <w:rPr>
          <w:b/>
          <w:sz w:val="28"/>
          <w:szCs w:val="28"/>
          <w:lang w:eastAsia="en-US"/>
        </w:rPr>
      </w:pPr>
      <w:bookmarkStart w:id="19" w:name="_Toc100743448"/>
      <w:r w:rsidRPr="003847C6">
        <w:rPr>
          <w:b/>
          <w:sz w:val="28"/>
          <w:szCs w:val="28"/>
          <w:lang w:eastAsia="en-US"/>
        </w:rPr>
        <w:lastRenderedPageBreak/>
        <w:t>Перечень организаций</w:t>
      </w:r>
      <w:r w:rsidR="003847C6" w:rsidRPr="003847C6">
        <w:rPr>
          <w:b/>
          <w:sz w:val="28"/>
          <w:szCs w:val="28"/>
          <w:lang w:eastAsia="en-US"/>
        </w:rPr>
        <w:t xml:space="preserve"> для проведения независимой оценки качества условий оказания услуг организациями социального обслуживания (государственными, негосударственными) </w:t>
      </w:r>
      <w:r w:rsidR="003847C6" w:rsidRPr="003847C6">
        <w:rPr>
          <w:b/>
          <w:sz w:val="28"/>
          <w:szCs w:val="28"/>
          <w:lang w:eastAsia="en-US"/>
        </w:rPr>
        <w:br/>
        <w:t>Ханты-Мансийского автономного округа – Югры в 2022 году</w:t>
      </w:r>
      <w:bookmarkEnd w:id="19"/>
    </w:p>
    <w:p w14:paraId="4AA0D8B6" w14:textId="77777777" w:rsidR="003847C6" w:rsidRPr="003847C6" w:rsidRDefault="003847C6" w:rsidP="003847C6">
      <w:pPr>
        <w:ind w:left="142"/>
        <w:jc w:val="center"/>
        <w:rPr>
          <w:rFonts w:eastAsia="Calibri"/>
          <w:b/>
          <w:sz w:val="12"/>
          <w:szCs w:val="12"/>
          <w:lang w:eastAsia="en-US"/>
        </w:rPr>
      </w:pPr>
    </w:p>
    <w:p w14:paraId="3B547D6D" w14:textId="77777777" w:rsidR="0068068F" w:rsidRDefault="0068068F" w:rsidP="0068068F">
      <w:pPr>
        <w:ind w:firstLine="426"/>
        <w:jc w:val="both"/>
        <w:rPr>
          <w:b/>
        </w:rPr>
      </w:pPr>
      <w:r>
        <w:rPr>
          <w:b/>
        </w:rPr>
        <w:t xml:space="preserve">Всего – 85 </w:t>
      </w:r>
      <w:r>
        <w:t>организаций (государственных, негосударственных), из них:</w:t>
      </w:r>
    </w:p>
    <w:p w14:paraId="335C8196" w14:textId="77777777" w:rsidR="0068068F" w:rsidRDefault="0068068F" w:rsidP="0068068F">
      <w:pPr>
        <w:ind w:firstLine="426"/>
        <w:jc w:val="both"/>
      </w:pPr>
      <w:r>
        <w:rPr>
          <w:b/>
        </w:rPr>
        <w:t>42 государственных учреждения, 43 негосударственных поставщика</w:t>
      </w:r>
    </w:p>
    <w:p w14:paraId="7EE419CD" w14:textId="77777777" w:rsidR="0068068F" w:rsidRDefault="0068068F" w:rsidP="0068068F">
      <w:pPr>
        <w:ind w:firstLine="426"/>
        <w:jc w:val="both"/>
        <w:rPr>
          <w:b/>
        </w:rPr>
      </w:pPr>
    </w:p>
    <w:p w14:paraId="247827F2" w14:textId="77777777" w:rsidR="0068068F" w:rsidRDefault="0068068F" w:rsidP="0068068F">
      <w:pPr>
        <w:jc w:val="center"/>
        <w:rPr>
          <w:b/>
          <w:i/>
          <w:sz w:val="16"/>
          <w:szCs w:val="16"/>
          <w:u w:val="single"/>
        </w:rPr>
      </w:pPr>
    </w:p>
    <w:p w14:paraId="597DEE28" w14:textId="2CCA6D6B" w:rsidR="0072125C" w:rsidRDefault="0072125C" w:rsidP="0072125C">
      <w:pPr>
        <w:pStyle w:val="afffd"/>
      </w:pPr>
      <w:r>
        <w:t xml:space="preserve">Таблица </w:t>
      </w:r>
      <w:r w:rsidR="0057147A">
        <w:rPr>
          <w:noProof/>
        </w:rPr>
        <w:fldChar w:fldCharType="begin"/>
      </w:r>
      <w:r w:rsidR="0057147A">
        <w:rPr>
          <w:noProof/>
        </w:rPr>
        <w:instrText xml:space="preserve"> SEQ Таблица \* ARABIC </w:instrText>
      </w:r>
      <w:r w:rsidR="0057147A">
        <w:rPr>
          <w:noProof/>
        </w:rPr>
        <w:fldChar w:fldCharType="separate"/>
      </w:r>
      <w:r w:rsidR="00992257">
        <w:rPr>
          <w:noProof/>
        </w:rPr>
        <w:t>2</w:t>
      </w:r>
      <w:r w:rsidR="0057147A">
        <w:rPr>
          <w:noProof/>
        </w:rPr>
        <w:fldChar w:fldCharType="end"/>
      </w:r>
      <w:r>
        <w:t xml:space="preserve">. </w:t>
      </w:r>
      <w:r w:rsidRPr="0072125C">
        <w:t>Государственные организации социального обслуживания Ханты-Мансийского автономного округа – Югры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1344"/>
        <w:gridCol w:w="992"/>
        <w:gridCol w:w="1786"/>
        <w:gridCol w:w="1254"/>
        <w:gridCol w:w="1324"/>
        <w:gridCol w:w="1583"/>
        <w:gridCol w:w="1162"/>
        <w:gridCol w:w="6"/>
      </w:tblGrid>
      <w:tr w:rsidR="0068068F" w14:paraId="30A315E7" w14:textId="77777777" w:rsidTr="0072125C">
        <w:trPr>
          <w:gridAfter w:val="1"/>
          <w:wAfter w:w="3" w:type="pct"/>
          <w:trHeight w:val="373"/>
          <w:tblHeader/>
          <w:jc w:val="center"/>
        </w:trPr>
        <w:tc>
          <w:tcPr>
            <w:tcW w:w="207" w:type="pct"/>
            <w:vMerge w:val="restart"/>
            <w:tcBorders>
              <w:top w:val="single" w:sz="4" w:space="0" w:color="auto"/>
              <w:left w:val="single" w:sz="4" w:space="0" w:color="auto"/>
              <w:bottom w:val="single" w:sz="4" w:space="0" w:color="auto"/>
              <w:right w:val="single" w:sz="4" w:space="0" w:color="auto"/>
            </w:tcBorders>
            <w:hideMark/>
          </w:tcPr>
          <w:p w14:paraId="30A13A98" w14:textId="77777777" w:rsidR="0068068F" w:rsidRDefault="0068068F">
            <w:pPr>
              <w:pStyle w:val="a6"/>
              <w:tabs>
                <w:tab w:val="left" w:pos="313"/>
              </w:tabs>
              <w:spacing w:line="20" w:lineRule="atLeast"/>
              <w:ind w:left="29"/>
              <w:rPr>
                <w:b/>
                <w:bCs/>
                <w:sz w:val="18"/>
                <w:szCs w:val="18"/>
              </w:rPr>
            </w:pPr>
            <w:r>
              <w:rPr>
                <w:b/>
                <w:bCs/>
                <w:sz w:val="18"/>
                <w:szCs w:val="18"/>
              </w:rPr>
              <w:t>№ п/п</w:t>
            </w:r>
          </w:p>
        </w:tc>
        <w:tc>
          <w:tcPr>
            <w:tcW w:w="681" w:type="pct"/>
            <w:vMerge w:val="restart"/>
            <w:tcBorders>
              <w:top w:val="single" w:sz="4" w:space="0" w:color="auto"/>
              <w:left w:val="single" w:sz="4" w:space="0" w:color="auto"/>
              <w:bottom w:val="single" w:sz="4" w:space="0" w:color="auto"/>
              <w:right w:val="single" w:sz="4" w:space="0" w:color="auto"/>
            </w:tcBorders>
            <w:vAlign w:val="center"/>
            <w:hideMark/>
          </w:tcPr>
          <w:p w14:paraId="34519E3B" w14:textId="77777777" w:rsidR="0068068F" w:rsidRDefault="0068068F">
            <w:pPr>
              <w:spacing w:line="20" w:lineRule="atLeast"/>
              <w:rPr>
                <w:b/>
                <w:bCs/>
                <w:sz w:val="18"/>
                <w:szCs w:val="18"/>
              </w:rPr>
            </w:pPr>
            <w:r>
              <w:rPr>
                <w:b/>
                <w:bCs/>
                <w:sz w:val="18"/>
                <w:szCs w:val="18"/>
              </w:rPr>
              <w:t>Наименование организации</w:t>
            </w:r>
          </w:p>
        </w:tc>
        <w:tc>
          <w:tcPr>
            <w:tcW w:w="504" w:type="pct"/>
            <w:vMerge w:val="restart"/>
            <w:tcBorders>
              <w:top w:val="single" w:sz="4" w:space="0" w:color="auto"/>
              <w:left w:val="single" w:sz="4" w:space="0" w:color="auto"/>
              <w:bottom w:val="single" w:sz="4" w:space="0" w:color="auto"/>
              <w:right w:val="single" w:sz="4" w:space="0" w:color="auto"/>
            </w:tcBorders>
            <w:vAlign w:val="center"/>
            <w:hideMark/>
          </w:tcPr>
          <w:p w14:paraId="3A2FFC13" w14:textId="77777777" w:rsidR="0068068F" w:rsidRDefault="0068068F">
            <w:pPr>
              <w:spacing w:line="20" w:lineRule="atLeast"/>
              <w:rPr>
                <w:b/>
                <w:bCs/>
                <w:sz w:val="18"/>
                <w:szCs w:val="18"/>
              </w:rPr>
            </w:pPr>
            <w:r>
              <w:rPr>
                <w:b/>
                <w:bCs/>
                <w:sz w:val="18"/>
                <w:szCs w:val="18"/>
              </w:rPr>
              <w:t>ФИО руководителя</w:t>
            </w:r>
          </w:p>
        </w:tc>
        <w:tc>
          <w:tcPr>
            <w:tcW w:w="905" w:type="pct"/>
            <w:vMerge w:val="restart"/>
            <w:tcBorders>
              <w:top w:val="single" w:sz="4" w:space="0" w:color="auto"/>
              <w:left w:val="single" w:sz="4" w:space="0" w:color="auto"/>
              <w:bottom w:val="single" w:sz="4" w:space="0" w:color="auto"/>
              <w:right w:val="single" w:sz="4" w:space="0" w:color="auto"/>
            </w:tcBorders>
            <w:vAlign w:val="center"/>
            <w:hideMark/>
          </w:tcPr>
          <w:p w14:paraId="5DE6390C" w14:textId="77777777" w:rsidR="0068068F" w:rsidRDefault="0068068F">
            <w:pPr>
              <w:spacing w:line="20" w:lineRule="atLeast"/>
              <w:rPr>
                <w:b/>
                <w:bCs/>
                <w:sz w:val="18"/>
                <w:szCs w:val="18"/>
              </w:rPr>
            </w:pPr>
            <w:r>
              <w:rPr>
                <w:b/>
                <w:bCs/>
                <w:sz w:val="18"/>
                <w:szCs w:val="18"/>
              </w:rPr>
              <w:t>Телефон, адрес электронной почты, сайта</w:t>
            </w:r>
          </w:p>
        </w:tc>
        <w:tc>
          <w:tcPr>
            <w:tcW w:w="636" w:type="pct"/>
            <w:vMerge w:val="restart"/>
            <w:tcBorders>
              <w:top w:val="single" w:sz="4" w:space="0" w:color="auto"/>
              <w:left w:val="single" w:sz="4" w:space="0" w:color="auto"/>
              <w:bottom w:val="single" w:sz="4" w:space="0" w:color="auto"/>
              <w:right w:val="single" w:sz="4" w:space="0" w:color="auto"/>
            </w:tcBorders>
            <w:vAlign w:val="center"/>
            <w:hideMark/>
          </w:tcPr>
          <w:p w14:paraId="64275A86" w14:textId="77777777" w:rsidR="0068068F" w:rsidRDefault="0068068F">
            <w:pPr>
              <w:spacing w:line="20" w:lineRule="atLeast"/>
              <w:rPr>
                <w:b/>
                <w:bCs/>
                <w:sz w:val="18"/>
                <w:szCs w:val="18"/>
              </w:rPr>
            </w:pPr>
            <w:r>
              <w:rPr>
                <w:b/>
                <w:bCs/>
                <w:sz w:val="18"/>
                <w:szCs w:val="18"/>
              </w:rPr>
              <w:t>Юридический адрес организации</w:t>
            </w:r>
          </w:p>
        </w:tc>
        <w:tc>
          <w:tcPr>
            <w:tcW w:w="2064" w:type="pct"/>
            <w:gridSpan w:val="3"/>
            <w:tcBorders>
              <w:top w:val="single" w:sz="4" w:space="0" w:color="auto"/>
              <w:left w:val="single" w:sz="4" w:space="0" w:color="auto"/>
              <w:bottom w:val="single" w:sz="4" w:space="0" w:color="auto"/>
              <w:right w:val="single" w:sz="4" w:space="0" w:color="auto"/>
            </w:tcBorders>
            <w:hideMark/>
          </w:tcPr>
          <w:p w14:paraId="54C8A65D" w14:textId="77777777" w:rsidR="0068068F" w:rsidRDefault="0068068F">
            <w:pPr>
              <w:spacing w:line="20" w:lineRule="atLeast"/>
              <w:jc w:val="center"/>
              <w:rPr>
                <w:b/>
                <w:bCs/>
                <w:sz w:val="18"/>
                <w:szCs w:val="18"/>
              </w:rPr>
            </w:pPr>
            <w:r>
              <w:rPr>
                <w:b/>
                <w:bCs/>
                <w:sz w:val="18"/>
                <w:szCs w:val="18"/>
              </w:rPr>
              <w:t>Сведения об объектах организации для сбора информации оператором</w:t>
            </w:r>
          </w:p>
        </w:tc>
      </w:tr>
      <w:tr w:rsidR="0068068F" w14:paraId="5D11FF2D" w14:textId="77777777" w:rsidTr="0072125C">
        <w:trPr>
          <w:trHeight w:val="850"/>
          <w:tblHeader/>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B8C09C5" w14:textId="77777777" w:rsidR="0068068F" w:rsidRDefault="0068068F">
            <w:pPr>
              <w:spacing w:line="256" w:lineRule="auto"/>
              <w:rPr>
                <w:b/>
                <w:bCs/>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65FB603" w14:textId="77777777" w:rsidR="0068068F" w:rsidRDefault="0068068F">
            <w:pPr>
              <w:spacing w:line="256" w:lineRule="auto"/>
              <w:rPr>
                <w:b/>
                <w:bCs/>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0D67D36" w14:textId="77777777" w:rsidR="0068068F" w:rsidRDefault="0068068F">
            <w:pPr>
              <w:spacing w:line="256" w:lineRule="auto"/>
              <w:rPr>
                <w:b/>
                <w:bCs/>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F8E5E94" w14:textId="77777777" w:rsidR="0068068F" w:rsidRDefault="0068068F">
            <w:pPr>
              <w:spacing w:line="256" w:lineRule="auto"/>
              <w:rPr>
                <w:b/>
                <w:bCs/>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33CF2510" w14:textId="77777777" w:rsidR="0068068F" w:rsidRDefault="0068068F">
            <w:pPr>
              <w:spacing w:line="256" w:lineRule="auto"/>
              <w:rPr>
                <w:b/>
                <w:bCs/>
                <w:sz w:val="18"/>
                <w:szCs w:val="18"/>
              </w:rPr>
            </w:pPr>
          </w:p>
        </w:tc>
        <w:tc>
          <w:tcPr>
            <w:tcW w:w="671" w:type="pct"/>
            <w:tcBorders>
              <w:top w:val="single" w:sz="4" w:space="0" w:color="auto"/>
              <w:left w:val="single" w:sz="4" w:space="0" w:color="auto"/>
              <w:bottom w:val="single" w:sz="4" w:space="0" w:color="auto"/>
              <w:right w:val="single" w:sz="4" w:space="0" w:color="auto"/>
            </w:tcBorders>
            <w:hideMark/>
          </w:tcPr>
          <w:p w14:paraId="2CCDB3BA" w14:textId="77777777" w:rsidR="0068068F" w:rsidRDefault="0068068F">
            <w:pPr>
              <w:spacing w:line="20" w:lineRule="atLeast"/>
              <w:rPr>
                <w:b/>
                <w:sz w:val="18"/>
                <w:szCs w:val="18"/>
              </w:rPr>
            </w:pPr>
            <w:r>
              <w:rPr>
                <w:b/>
                <w:sz w:val="18"/>
                <w:szCs w:val="18"/>
              </w:rPr>
              <w:t>Фактический адрес места предоставления услуг</w:t>
            </w:r>
          </w:p>
        </w:tc>
        <w:tc>
          <w:tcPr>
            <w:tcW w:w="802" w:type="pct"/>
            <w:tcBorders>
              <w:top w:val="single" w:sz="4" w:space="0" w:color="auto"/>
              <w:left w:val="single" w:sz="4" w:space="0" w:color="auto"/>
              <w:bottom w:val="single" w:sz="4" w:space="0" w:color="auto"/>
              <w:right w:val="single" w:sz="4" w:space="0" w:color="auto"/>
            </w:tcBorders>
            <w:hideMark/>
          </w:tcPr>
          <w:p w14:paraId="6A74A309" w14:textId="77777777" w:rsidR="0068068F" w:rsidRDefault="0068068F">
            <w:pPr>
              <w:spacing w:line="20" w:lineRule="atLeast"/>
              <w:rPr>
                <w:b/>
                <w:sz w:val="18"/>
                <w:szCs w:val="18"/>
              </w:rPr>
            </w:pPr>
            <w:r>
              <w:rPr>
                <w:b/>
                <w:sz w:val="18"/>
                <w:szCs w:val="18"/>
              </w:rPr>
              <w:t>Наименование отделения, оказывающее услуги</w:t>
            </w:r>
          </w:p>
        </w:tc>
        <w:tc>
          <w:tcPr>
            <w:tcW w:w="593" w:type="pct"/>
            <w:gridSpan w:val="2"/>
            <w:tcBorders>
              <w:top w:val="single" w:sz="4" w:space="0" w:color="auto"/>
              <w:left w:val="single" w:sz="4" w:space="0" w:color="auto"/>
              <w:bottom w:val="single" w:sz="4" w:space="0" w:color="auto"/>
              <w:right w:val="single" w:sz="4" w:space="0" w:color="auto"/>
            </w:tcBorders>
            <w:hideMark/>
          </w:tcPr>
          <w:p w14:paraId="179F8084" w14:textId="77777777" w:rsidR="0068068F" w:rsidRDefault="0068068F">
            <w:pPr>
              <w:spacing w:line="20" w:lineRule="atLeast"/>
              <w:rPr>
                <w:b/>
                <w:sz w:val="18"/>
                <w:szCs w:val="18"/>
              </w:rPr>
            </w:pPr>
            <w:r>
              <w:rPr>
                <w:b/>
                <w:sz w:val="18"/>
                <w:szCs w:val="18"/>
              </w:rPr>
              <w:t>Форма обслуживания</w:t>
            </w:r>
          </w:p>
        </w:tc>
      </w:tr>
      <w:tr w:rsidR="0068068F" w14:paraId="3D23DEF8" w14:textId="77777777" w:rsidTr="0072125C">
        <w:trPr>
          <w:trHeight w:val="227"/>
          <w:tblHeader/>
          <w:jc w:val="center"/>
        </w:trPr>
        <w:tc>
          <w:tcPr>
            <w:tcW w:w="207" w:type="pct"/>
            <w:tcBorders>
              <w:top w:val="single" w:sz="4" w:space="0" w:color="auto"/>
              <w:left w:val="single" w:sz="4" w:space="0" w:color="auto"/>
              <w:bottom w:val="single" w:sz="4" w:space="0" w:color="auto"/>
              <w:right w:val="single" w:sz="4" w:space="0" w:color="auto"/>
            </w:tcBorders>
            <w:hideMark/>
          </w:tcPr>
          <w:p w14:paraId="1677362B" w14:textId="77777777" w:rsidR="0068068F" w:rsidRDefault="0068068F">
            <w:pPr>
              <w:pStyle w:val="a6"/>
              <w:tabs>
                <w:tab w:val="left" w:pos="313"/>
              </w:tabs>
              <w:spacing w:line="20" w:lineRule="atLeast"/>
              <w:ind w:left="29"/>
              <w:jc w:val="center"/>
              <w:rPr>
                <w:b/>
                <w:bCs/>
                <w:sz w:val="18"/>
                <w:szCs w:val="18"/>
              </w:rPr>
            </w:pPr>
            <w:r>
              <w:rPr>
                <w:b/>
                <w:bCs/>
                <w:sz w:val="18"/>
                <w:szCs w:val="18"/>
              </w:rPr>
              <w:t>1</w:t>
            </w:r>
          </w:p>
        </w:tc>
        <w:tc>
          <w:tcPr>
            <w:tcW w:w="681" w:type="pct"/>
            <w:tcBorders>
              <w:top w:val="single" w:sz="4" w:space="0" w:color="auto"/>
              <w:left w:val="single" w:sz="4" w:space="0" w:color="auto"/>
              <w:bottom w:val="single" w:sz="4" w:space="0" w:color="auto"/>
              <w:right w:val="single" w:sz="4" w:space="0" w:color="auto"/>
            </w:tcBorders>
            <w:hideMark/>
          </w:tcPr>
          <w:p w14:paraId="7665DAC5" w14:textId="77777777" w:rsidR="0068068F" w:rsidRDefault="0068068F">
            <w:pPr>
              <w:spacing w:line="20" w:lineRule="atLeast"/>
              <w:jc w:val="center"/>
              <w:rPr>
                <w:b/>
                <w:bCs/>
                <w:sz w:val="18"/>
                <w:szCs w:val="18"/>
              </w:rPr>
            </w:pPr>
            <w:r>
              <w:rPr>
                <w:b/>
                <w:bCs/>
                <w:sz w:val="18"/>
                <w:szCs w:val="18"/>
              </w:rPr>
              <w:t>2</w:t>
            </w:r>
          </w:p>
        </w:tc>
        <w:tc>
          <w:tcPr>
            <w:tcW w:w="504" w:type="pct"/>
            <w:tcBorders>
              <w:top w:val="single" w:sz="4" w:space="0" w:color="auto"/>
              <w:left w:val="single" w:sz="4" w:space="0" w:color="auto"/>
              <w:bottom w:val="single" w:sz="4" w:space="0" w:color="auto"/>
              <w:right w:val="single" w:sz="4" w:space="0" w:color="auto"/>
            </w:tcBorders>
            <w:hideMark/>
          </w:tcPr>
          <w:p w14:paraId="3C86BEE3" w14:textId="77777777" w:rsidR="0068068F" w:rsidRDefault="0068068F">
            <w:pPr>
              <w:spacing w:line="20" w:lineRule="atLeast"/>
              <w:jc w:val="center"/>
              <w:rPr>
                <w:b/>
                <w:bCs/>
                <w:sz w:val="18"/>
                <w:szCs w:val="18"/>
              </w:rPr>
            </w:pPr>
            <w:r>
              <w:rPr>
                <w:b/>
                <w:bCs/>
                <w:sz w:val="18"/>
                <w:szCs w:val="18"/>
              </w:rPr>
              <w:t>3</w:t>
            </w:r>
          </w:p>
        </w:tc>
        <w:tc>
          <w:tcPr>
            <w:tcW w:w="905" w:type="pct"/>
            <w:tcBorders>
              <w:top w:val="single" w:sz="4" w:space="0" w:color="auto"/>
              <w:left w:val="single" w:sz="4" w:space="0" w:color="auto"/>
              <w:bottom w:val="single" w:sz="4" w:space="0" w:color="auto"/>
              <w:right w:val="single" w:sz="4" w:space="0" w:color="auto"/>
            </w:tcBorders>
            <w:hideMark/>
          </w:tcPr>
          <w:p w14:paraId="1855E61B" w14:textId="77777777" w:rsidR="0068068F" w:rsidRDefault="0068068F">
            <w:pPr>
              <w:spacing w:line="20" w:lineRule="atLeast"/>
              <w:jc w:val="center"/>
              <w:rPr>
                <w:b/>
                <w:bCs/>
                <w:sz w:val="18"/>
                <w:szCs w:val="18"/>
              </w:rPr>
            </w:pPr>
            <w:r>
              <w:rPr>
                <w:b/>
                <w:bCs/>
                <w:sz w:val="18"/>
                <w:szCs w:val="18"/>
              </w:rPr>
              <w:t>4</w:t>
            </w:r>
          </w:p>
        </w:tc>
        <w:tc>
          <w:tcPr>
            <w:tcW w:w="636" w:type="pct"/>
            <w:tcBorders>
              <w:top w:val="single" w:sz="4" w:space="0" w:color="auto"/>
              <w:left w:val="single" w:sz="4" w:space="0" w:color="auto"/>
              <w:bottom w:val="single" w:sz="4" w:space="0" w:color="auto"/>
              <w:right w:val="single" w:sz="4" w:space="0" w:color="auto"/>
            </w:tcBorders>
            <w:hideMark/>
          </w:tcPr>
          <w:p w14:paraId="326952E8" w14:textId="77777777" w:rsidR="0068068F" w:rsidRDefault="0068068F">
            <w:pPr>
              <w:spacing w:line="20" w:lineRule="atLeast"/>
              <w:jc w:val="center"/>
              <w:rPr>
                <w:b/>
                <w:bCs/>
                <w:sz w:val="18"/>
                <w:szCs w:val="18"/>
              </w:rPr>
            </w:pPr>
            <w:r>
              <w:rPr>
                <w:b/>
                <w:bCs/>
                <w:sz w:val="18"/>
                <w:szCs w:val="18"/>
              </w:rPr>
              <w:t>5</w:t>
            </w:r>
          </w:p>
        </w:tc>
        <w:tc>
          <w:tcPr>
            <w:tcW w:w="671" w:type="pct"/>
            <w:tcBorders>
              <w:top w:val="single" w:sz="4" w:space="0" w:color="auto"/>
              <w:left w:val="single" w:sz="4" w:space="0" w:color="auto"/>
              <w:bottom w:val="single" w:sz="4" w:space="0" w:color="auto"/>
              <w:right w:val="single" w:sz="4" w:space="0" w:color="auto"/>
            </w:tcBorders>
            <w:hideMark/>
          </w:tcPr>
          <w:p w14:paraId="0D9E517F" w14:textId="77777777" w:rsidR="0068068F" w:rsidRDefault="0068068F">
            <w:pPr>
              <w:spacing w:line="20" w:lineRule="atLeast"/>
              <w:jc w:val="center"/>
              <w:rPr>
                <w:rFonts w:eastAsia="Calibri"/>
                <w:b/>
                <w:sz w:val="18"/>
                <w:szCs w:val="18"/>
                <w:lang w:eastAsia="en-US"/>
              </w:rPr>
            </w:pPr>
            <w:r>
              <w:rPr>
                <w:b/>
                <w:sz w:val="18"/>
                <w:szCs w:val="18"/>
              </w:rPr>
              <w:t>6</w:t>
            </w:r>
          </w:p>
        </w:tc>
        <w:tc>
          <w:tcPr>
            <w:tcW w:w="802" w:type="pct"/>
            <w:tcBorders>
              <w:top w:val="single" w:sz="4" w:space="0" w:color="auto"/>
              <w:left w:val="single" w:sz="4" w:space="0" w:color="auto"/>
              <w:bottom w:val="single" w:sz="4" w:space="0" w:color="auto"/>
              <w:right w:val="single" w:sz="4" w:space="0" w:color="auto"/>
            </w:tcBorders>
            <w:hideMark/>
          </w:tcPr>
          <w:p w14:paraId="0DA925FE" w14:textId="77777777" w:rsidR="0068068F" w:rsidRDefault="0068068F">
            <w:pPr>
              <w:spacing w:line="20" w:lineRule="atLeast"/>
              <w:jc w:val="center"/>
              <w:rPr>
                <w:b/>
                <w:sz w:val="18"/>
                <w:szCs w:val="18"/>
              </w:rPr>
            </w:pPr>
            <w:r>
              <w:rPr>
                <w:b/>
                <w:sz w:val="18"/>
                <w:szCs w:val="18"/>
              </w:rPr>
              <w:t>7</w:t>
            </w:r>
          </w:p>
        </w:tc>
        <w:tc>
          <w:tcPr>
            <w:tcW w:w="593" w:type="pct"/>
            <w:gridSpan w:val="2"/>
            <w:tcBorders>
              <w:top w:val="single" w:sz="4" w:space="0" w:color="auto"/>
              <w:left w:val="single" w:sz="4" w:space="0" w:color="auto"/>
              <w:bottom w:val="single" w:sz="4" w:space="0" w:color="auto"/>
              <w:right w:val="single" w:sz="4" w:space="0" w:color="auto"/>
            </w:tcBorders>
            <w:hideMark/>
          </w:tcPr>
          <w:p w14:paraId="2D23453C" w14:textId="77777777" w:rsidR="0068068F" w:rsidRDefault="0068068F">
            <w:pPr>
              <w:spacing w:line="20" w:lineRule="atLeast"/>
              <w:jc w:val="center"/>
              <w:rPr>
                <w:b/>
                <w:sz w:val="18"/>
                <w:szCs w:val="18"/>
              </w:rPr>
            </w:pPr>
            <w:r>
              <w:rPr>
                <w:b/>
                <w:sz w:val="18"/>
                <w:szCs w:val="18"/>
              </w:rPr>
              <w:t>8</w:t>
            </w:r>
          </w:p>
        </w:tc>
      </w:tr>
      <w:tr w:rsidR="0068068F" w14:paraId="6B1894E6"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242DB792"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08E82FF6"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 – Югры «Белоярский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4E84B4A0" w14:textId="77777777" w:rsidR="0068068F" w:rsidRDefault="0068068F">
            <w:pPr>
              <w:spacing w:line="20" w:lineRule="atLeast"/>
              <w:rPr>
                <w:sz w:val="18"/>
                <w:szCs w:val="18"/>
              </w:rPr>
            </w:pPr>
            <w:r>
              <w:rPr>
                <w:sz w:val="18"/>
                <w:szCs w:val="18"/>
              </w:rPr>
              <w:t>Гейдарова Валерия Сергеевна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54124A2C" w14:textId="69B65F78" w:rsidR="0068068F" w:rsidRPr="0068068F" w:rsidRDefault="0068068F">
            <w:pPr>
              <w:spacing w:line="20" w:lineRule="atLeast"/>
              <w:rPr>
                <w:sz w:val="18"/>
                <w:szCs w:val="18"/>
                <w:lang w:val="fr-FR"/>
              </w:rPr>
            </w:pPr>
            <w:r>
              <w:rPr>
                <w:sz w:val="18"/>
                <w:szCs w:val="18"/>
              </w:rPr>
              <w:t>тел</w:t>
            </w:r>
            <w:r w:rsidRPr="0068068F">
              <w:rPr>
                <w:sz w:val="18"/>
                <w:szCs w:val="18"/>
                <w:lang w:val="fr-FR"/>
              </w:rPr>
              <w:t>: 8 (34670) 2-54-17</w:t>
            </w:r>
            <w:r w:rsidR="000F2BF2">
              <w:rPr>
                <w:sz w:val="18"/>
                <w:szCs w:val="18"/>
                <w:lang w:val="fr-FR"/>
              </w:rPr>
              <w:t xml:space="preserve"> </w:t>
            </w:r>
            <w:r w:rsidRPr="0068068F">
              <w:rPr>
                <w:sz w:val="18"/>
                <w:szCs w:val="18"/>
                <w:lang w:val="fr-FR"/>
              </w:rPr>
              <w:t>e-mail:  BELKCSON@admhmao.ru</w:t>
            </w:r>
            <w:r w:rsidR="000F2BF2">
              <w:rPr>
                <w:sz w:val="18"/>
                <w:szCs w:val="18"/>
                <w:lang w:val="fr-FR"/>
              </w:rPr>
              <w:t xml:space="preserve"> </w:t>
            </w:r>
            <w:r>
              <w:rPr>
                <w:sz w:val="18"/>
                <w:szCs w:val="18"/>
              </w:rPr>
              <w:t>сайт</w:t>
            </w:r>
            <w:r w:rsidRPr="0068068F">
              <w:rPr>
                <w:sz w:val="18"/>
                <w:szCs w:val="18"/>
                <w:lang w:val="fr-FR"/>
              </w:rPr>
              <w:t>: http://kcsonmiloserdie.ru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5CB450FA" w14:textId="414F5F3A" w:rsidR="0068068F" w:rsidRDefault="0068068F">
            <w:pPr>
              <w:spacing w:line="20" w:lineRule="atLeast"/>
              <w:rPr>
                <w:sz w:val="18"/>
                <w:szCs w:val="18"/>
              </w:rPr>
            </w:pPr>
            <w:r>
              <w:rPr>
                <w:sz w:val="18"/>
                <w:szCs w:val="18"/>
              </w:rPr>
              <w:t>628162, ХМАО-Югра,</w:t>
            </w:r>
            <w:r w:rsidR="000F2BF2">
              <w:rPr>
                <w:sz w:val="18"/>
                <w:szCs w:val="18"/>
              </w:rPr>
              <w:t xml:space="preserve"> </w:t>
            </w:r>
            <w:r>
              <w:rPr>
                <w:sz w:val="18"/>
                <w:szCs w:val="18"/>
              </w:rPr>
              <w:t>г. Белоярский,</w:t>
            </w:r>
            <w:r w:rsidR="000F2BF2">
              <w:rPr>
                <w:sz w:val="18"/>
                <w:szCs w:val="18"/>
              </w:rPr>
              <w:t xml:space="preserve"> </w:t>
            </w:r>
            <w:r>
              <w:rPr>
                <w:sz w:val="18"/>
                <w:szCs w:val="18"/>
              </w:rPr>
              <w:t>4 мкр., д. 16</w:t>
            </w:r>
          </w:p>
        </w:tc>
        <w:tc>
          <w:tcPr>
            <w:tcW w:w="671" w:type="pct"/>
            <w:vMerge w:val="restart"/>
            <w:tcBorders>
              <w:top w:val="single" w:sz="4" w:space="0" w:color="auto"/>
              <w:left w:val="single" w:sz="4" w:space="0" w:color="auto"/>
              <w:bottom w:val="single" w:sz="4" w:space="0" w:color="auto"/>
              <w:right w:val="single" w:sz="4" w:space="0" w:color="auto"/>
            </w:tcBorders>
            <w:hideMark/>
          </w:tcPr>
          <w:p w14:paraId="0C466CB3" w14:textId="4D8E8B71" w:rsidR="0068068F" w:rsidRDefault="0068068F">
            <w:pPr>
              <w:spacing w:line="20" w:lineRule="atLeast"/>
              <w:rPr>
                <w:sz w:val="18"/>
                <w:szCs w:val="18"/>
              </w:rPr>
            </w:pPr>
            <w:r>
              <w:rPr>
                <w:sz w:val="18"/>
                <w:szCs w:val="18"/>
              </w:rPr>
              <w:t xml:space="preserve">г. Белоярский, 4 микрорайон, </w:t>
            </w:r>
            <w:r w:rsidR="000F2BF2">
              <w:rPr>
                <w:sz w:val="18"/>
                <w:szCs w:val="18"/>
              </w:rPr>
              <w:t xml:space="preserve"> </w:t>
            </w:r>
            <w:r>
              <w:rPr>
                <w:sz w:val="18"/>
                <w:szCs w:val="18"/>
              </w:rPr>
              <w:t>д. 16</w:t>
            </w:r>
          </w:p>
        </w:tc>
        <w:tc>
          <w:tcPr>
            <w:tcW w:w="802" w:type="pct"/>
            <w:tcBorders>
              <w:top w:val="single" w:sz="4" w:space="0" w:color="auto"/>
              <w:left w:val="nil"/>
              <w:bottom w:val="single" w:sz="4" w:space="0" w:color="auto"/>
              <w:right w:val="single" w:sz="4" w:space="0" w:color="auto"/>
            </w:tcBorders>
            <w:hideMark/>
          </w:tcPr>
          <w:p w14:paraId="04C4CF05" w14:textId="77777777" w:rsidR="0068068F" w:rsidRDefault="0068068F">
            <w:pPr>
              <w:spacing w:line="20" w:lineRule="atLeast"/>
              <w:rPr>
                <w:sz w:val="18"/>
                <w:szCs w:val="18"/>
              </w:rPr>
            </w:pPr>
            <w:r>
              <w:rPr>
                <w:sz w:val="18"/>
                <w:szCs w:val="18"/>
              </w:rPr>
              <w:t>Отделение-интернат малой вместимости для граждан пожилого возраста и инвалидов</w:t>
            </w:r>
          </w:p>
        </w:tc>
        <w:tc>
          <w:tcPr>
            <w:tcW w:w="593" w:type="pct"/>
            <w:gridSpan w:val="2"/>
            <w:tcBorders>
              <w:top w:val="single" w:sz="4" w:space="0" w:color="auto"/>
              <w:left w:val="nil"/>
              <w:bottom w:val="single" w:sz="4" w:space="0" w:color="auto"/>
              <w:right w:val="single" w:sz="4" w:space="0" w:color="auto"/>
            </w:tcBorders>
            <w:hideMark/>
          </w:tcPr>
          <w:p w14:paraId="0D46AAF1" w14:textId="77777777" w:rsidR="0068068F" w:rsidRDefault="0068068F">
            <w:pPr>
              <w:spacing w:line="20" w:lineRule="atLeast"/>
              <w:rPr>
                <w:sz w:val="18"/>
                <w:szCs w:val="18"/>
              </w:rPr>
            </w:pPr>
            <w:r>
              <w:rPr>
                <w:sz w:val="18"/>
                <w:szCs w:val="18"/>
              </w:rPr>
              <w:t>Стационарное обслуживание</w:t>
            </w:r>
          </w:p>
        </w:tc>
      </w:tr>
      <w:tr w:rsidR="0068068F" w14:paraId="081EC346"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91521FC"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AC57FB7"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5C147AC"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2E79A88"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A200F6C"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AFC8F08" w14:textId="77777777" w:rsidR="0068068F" w:rsidRDefault="0068068F">
            <w:pPr>
              <w:spacing w:line="256" w:lineRule="auto"/>
              <w:rPr>
                <w:sz w:val="18"/>
                <w:szCs w:val="18"/>
              </w:rPr>
            </w:pPr>
          </w:p>
        </w:tc>
        <w:tc>
          <w:tcPr>
            <w:tcW w:w="802" w:type="pct"/>
            <w:tcBorders>
              <w:top w:val="single" w:sz="4" w:space="0" w:color="auto"/>
              <w:left w:val="nil"/>
              <w:bottom w:val="single" w:sz="4" w:space="0" w:color="auto"/>
              <w:right w:val="single" w:sz="4" w:space="0" w:color="auto"/>
            </w:tcBorders>
            <w:hideMark/>
          </w:tcPr>
          <w:p w14:paraId="6607F5DA" w14:textId="77777777" w:rsidR="0068068F" w:rsidRDefault="0068068F">
            <w:pPr>
              <w:spacing w:line="20" w:lineRule="atLeast"/>
              <w:rPr>
                <w:sz w:val="18"/>
                <w:szCs w:val="18"/>
              </w:rPr>
            </w:pPr>
            <w:r>
              <w:rPr>
                <w:sz w:val="18"/>
                <w:szCs w:val="18"/>
              </w:rPr>
              <w:t>Специальный дом для одиноких престарелых</w:t>
            </w:r>
          </w:p>
        </w:tc>
        <w:tc>
          <w:tcPr>
            <w:tcW w:w="593" w:type="pct"/>
            <w:gridSpan w:val="2"/>
            <w:vMerge w:val="restart"/>
            <w:tcBorders>
              <w:top w:val="single" w:sz="4" w:space="0" w:color="auto"/>
              <w:left w:val="nil"/>
              <w:bottom w:val="single" w:sz="4" w:space="0" w:color="auto"/>
              <w:right w:val="single" w:sz="4" w:space="0" w:color="auto"/>
            </w:tcBorders>
            <w:hideMark/>
          </w:tcPr>
          <w:p w14:paraId="5A6FA521" w14:textId="77777777" w:rsidR="0068068F" w:rsidRDefault="0068068F">
            <w:pPr>
              <w:spacing w:line="20" w:lineRule="atLeast"/>
              <w:rPr>
                <w:sz w:val="18"/>
                <w:szCs w:val="18"/>
              </w:rPr>
            </w:pPr>
            <w:r>
              <w:rPr>
                <w:sz w:val="18"/>
                <w:szCs w:val="18"/>
              </w:rPr>
              <w:t>Полустационарное обслуживание</w:t>
            </w:r>
          </w:p>
        </w:tc>
      </w:tr>
      <w:tr w:rsidR="0068068F" w14:paraId="604408C7"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F361791"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932E5EC"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0AB7D2E"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DEE1DA9"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2F4AEF6"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FE91A04" w14:textId="77777777" w:rsidR="0068068F" w:rsidRDefault="0068068F">
            <w:pPr>
              <w:spacing w:line="256" w:lineRule="auto"/>
              <w:rPr>
                <w:sz w:val="18"/>
                <w:szCs w:val="18"/>
              </w:rPr>
            </w:pPr>
          </w:p>
        </w:tc>
        <w:tc>
          <w:tcPr>
            <w:tcW w:w="802" w:type="pct"/>
            <w:tcBorders>
              <w:top w:val="single" w:sz="4" w:space="0" w:color="auto"/>
              <w:left w:val="nil"/>
              <w:bottom w:val="single" w:sz="4" w:space="0" w:color="auto"/>
              <w:right w:val="single" w:sz="4" w:space="0" w:color="auto"/>
            </w:tcBorders>
            <w:hideMark/>
          </w:tcPr>
          <w:p w14:paraId="1C97CEAB" w14:textId="77777777" w:rsidR="0068068F" w:rsidRDefault="0068068F">
            <w:pPr>
              <w:spacing w:line="20" w:lineRule="atLeast"/>
              <w:rPr>
                <w:sz w:val="18"/>
                <w:szCs w:val="18"/>
              </w:rPr>
            </w:pPr>
            <w:r>
              <w:rPr>
                <w:sz w:val="18"/>
                <w:szCs w:val="18"/>
              </w:rPr>
              <w:t>Отделение социальной реабилитации и абилитации</w:t>
            </w:r>
          </w:p>
        </w:tc>
        <w:tc>
          <w:tcPr>
            <w:tcW w:w="593" w:type="pct"/>
            <w:gridSpan w:val="2"/>
            <w:vMerge/>
            <w:tcBorders>
              <w:top w:val="single" w:sz="4" w:space="0" w:color="auto"/>
              <w:left w:val="nil"/>
              <w:bottom w:val="single" w:sz="4" w:space="0" w:color="auto"/>
              <w:right w:val="single" w:sz="4" w:space="0" w:color="auto"/>
            </w:tcBorders>
            <w:vAlign w:val="center"/>
            <w:hideMark/>
          </w:tcPr>
          <w:p w14:paraId="06E026FA" w14:textId="77777777" w:rsidR="0068068F" w:rsidRDefault="0068068F">
            <w:pPr>
              <w:spacing w:line="256" w:lineRule="auto"/>
              <w:rPr>
                <w:sz w:val="18"/>
                <w:szCs w:val="18"/>
              </w:rPr>
            </w:pPr>
          </w:p>
        </w:tc>
      </w:tr>
      <w:tr w:rsidR="0068068F" w14:paraId="4E74C35C"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D11B0D5"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AB99C7F"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DB561B1"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271ADED" w14:textId="77777777" w:rsidR="0068068F" w:rsidRP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E2A22C8" w14:textId="77777777" w:rsidR="0068068F" w:rsidRDefault="0068068F">
            <w:pPr>
              <w:spacing w:line="256" w:lineRule="auto"/>
              <w:rPr>
                <w:sz w:val="18"/>
                <w:szCs w:val="18"/>
              </w:rPr>
            </w:pPr>
          </w:p>
        </w:tc>
        <w:tc>
          <w:tcPr>
            <w:tcW w:w="671" w:type="pct"/>
            <w:vMerge w:val="restart"/>
            <w:tcBorders>
              <w:top w:val="single" w:sz="4" w:space="0" w:color="auto"/>
              <w:left w:val="single" w:sz="4" w:space="0" w:color="auto"/>
              <w:bottom w:val="single" w:sz="4" w:space="0" w:color="auto"/>
              <w:right w:val="single" w:sz="4" w:space="0" w:color="auto"/>
            </w:tcBorders>
            <w:hideMark/>
          </w:tcPr>
          <w:p w14:paraId="0C9B9ABA" w14:textId="39A4CBB2" w:rsidR="0068068F" w:rsidRDefault="0068068F">
            <w:pPr>
              <w:spacing w:line="20" w:lineRule="atLeast"/>
              <w:rPr>
                <w:sz w:val="18"/>
                <w:szCs w:val="18"/>
              </w:rPr>
            </w:pPr>
            <w:r>
              <w:rPr>
                <w:sz w:val="18"/>
                <w:szCs w:val="18"/>
              </w:rPr>
              <w:t xml:space="preserve">г. Белоярский, </w:t>
            </w:r>
            <w:r w:rsidR="000F2BF2">
              <w:rPr>
                <w:sz w:val="18"/>
                <w:szCs w:val="18"/>
              </w:rPr>
              <w:t xml:space="preserve"> </w:t>
            </w:r>
            <w:r>
              <w:rPr>
                <w:sz w:val="18"/>
                <w:szCs w:val="18"/>
              </w:rPr>
              <w:t>ул. Центральная, д. 15 «А»</w:t>
            </w:r>
          </w:p>
        </w:tc>
        <w:tc>
          <w:tcPr>
            <w:tcW w:w="802" w:type="pct"/>
            <w:tcBorders>
              <w:top w:val="single" w:sz="4" w:space="0" w:color="auto"/>
              <w:left w:val="nil"/>
              <w:bottom w:val="single" w:sz="4" w:space="0" w:color="auto"/>
              <w:right w:val="single" w:sz="4" w:space="0" w:color="auto"/>
            </w:tcBorders>
            <w:hideMark/>
          </w:tcPr>
          <w:p w14:paraId="488B87BE" w14:textId="77777777" w:rsidR="0068068F" w:rsidRDefault="0068068F">
            <w:pPr>
              <w:spacing w:line="20" w:lineRule="atLeast"/>
              <w:rPr>
                <w:sz w:val="18"/>
                <w:szCs w:val="18"/>
              </w:rPr>
            </w:pPr>
            <w:r>
              <w:rPr>
                <w:sz w:val="18"/>
                <w:szCs w:val="18"/>
              </w:rPr>
              <w:t>Отделение психологической помощи гражданам</w:t>
            </w:r>
          </w:p>
        </w:tc>
        <w:tc>
          <w:tcPr>
            <w:tcW w:w="593" w:type="pct"/>
            <w:gridSpan w:val="2"/>
            <w:vMerge w:val="restart"/>
            <w:tcBorders>
              <w:top w:val="single" w:sz="4" w:space="0" w:color="auto"/>
              <w:left w:val="nil"/>
              <w:bottom w:val="single" w:sz="4" w:space="0" w:color="auto"/>
              <w:right w:val="single" w:sz="4" w:space="0" w:color="auto"/>
            </w:tcBorders>
            <w:hideMark/>
          </w:tcPr>
          <w:p w14:paraId="2BE36A61" w14:textId="77777777" w:rsidR="0068068F" w:rsidRDefault="0068068F">
            <w:pPr>
              <w:spacing w:line="20" w:lineRule="atLeast"/>
              <w:rPr>
                <w:sz w:val="18"/>
                <w:szCs w:val="18"/>
              </w:rPr>
            </w:pPr>
            <w:r>
              <w:rPr>
                <w:sz w:val="18"/>
                <w:szCs w:val="18"/>
              </w:rPr>
              <w:t>Полустационарное обслуживание</w:t>
            </w:r>
          </w:p>
        </w:tc>
      </w:tr>
      <w:tr w:rsidR="0068068F" w14:paraId="72CC4187"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0777C22"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2E20AC8"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4C459D3"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BB6ABDA"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9EB8683"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B9431E5" w14:textId="77777777" w:rsidR="0068068F" w:rsidRDefault="0068068F">
            <w:pPr>
              <w:spacing w:line="256" w:lineRule="auto"/>
              <w:rPr>
                <w:sz w:val="18"/>
                <w:szCs w:val="18"/>
              </w:rPr>
            </w:pPr>
          </w:p>
        </w:tc>
        <w:tc>
          <w:tcPr>
            <w:tcW w:w="802" w:type="pct"/>
            <w:tcBorders>
              <w:top w:val="single" w:sz="4" w:space="0" w:color="auto"/>
              <w:left w:val="nil"/>
              <w:bottom w:val="single" w:sz="4" w:space="0" w:color="auto"/>
              <w:right w:val="single" w:sz="4" w:space="0" w:color="auto"/>
            </w:tcBorders>
            <w:hideMark/>
          </w:tcPr>
          <w:p w14:paraId="2F4B0405" w14:textId="77777777" w:rsidR="0068068F" w:rsidRDefault="0068068F">
            <w:pPr>
              <w:spacing w:line="20" w:lineRule="atLeast"/>
              <w:rPr>
                <w:sz w:val="18"/>
                <w:szCs w:val="18"/>
              </w:rPr>
            </w:pPr>
            <w:r>
              <w:rPr>
                <w:sz w:val="18"/>
                <w:szCs w:val="18"/>
              </w:rPr>
              <w:t>Отделение социальной реабилитации и абилитации детей с ограниченными возможностями;</w:t>
            </w:r>
          </w:p>
        </w:tc>
        <w:tc>
          <w:tcPr>
            <w:tcW w:w="593" w:type="pct"/>
            <w:gridSpan w:val="2"/>
            <w:vMerge/>
            <w:tcBorders>
              <w:top w:val="single" w:sz="4" w:space="0" w:color="auto"/>
              <w:left w:val="nil"/>
              <w:bottom w:val="single" w:sz="4" w:space="0" w:color="auto"/>
              <w:right w:val="single" w:sz="4" w:space="0" w:color="auto"/>
            </w:tcBorders>
            <w:vAlign w:val="center"/>
            <w:hideMark/>
          </w:tcPr>
          <w:p w14:paraId="6BE607F5" w14:textId="77777777" w:rsidR="0068068F" w:rsidRDefault="0068068F">
            <w:pPr>
              <w:spacing w:line="256" w:lineRule="auto"/>
              <w:rPr>
                <w:sz w:val="18"/>
                <w:szCs w:val="18"/>
              </w:rPr>
            </w:pPr>
          </w:p>
        </w:tc>
      </w:tr>
      <w:tr w:rsidR="0068068F" w14:paraId="0FE14051"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0FADE3E"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32CB049"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473D076"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A1126F2" w14:textId="77777777" w:rsidR="0068068F" w:rsidRP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F0FD0EE"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CCF0B16" w14:textId="77777777" w:rsidR="0068068F" w:rsidRDefault="0068068F">
            <w:pPr>
              <w:spacing w:line="256" w:lineRule="auto"/>
              <w:rPr>
                <w:sz w:val="18"/>
                <w:szCs w:val="18"/>
              </w:rPr>
            </w:pPr>
          </w:p>
        </w:tc>
        <w:tc>
          <w:tcPr>
            <w:tcW w:w="802" w:type="pct"/>
            <w:tcBorders>
              <w:top w:val="single" w:sz="4" w:space="0" w:color="auto"/>
              <w:left w:val="nil"/>
              <w:bottom w:val="single" w:sz="4" w:space="0" w:color="auto"/>
              <w:right w:val="single" w:sz="4" w:space="0" w:color="auto"/>
            </w:tcBorders>
            <w:hideMark/>
          </w:tcPr>
          <w:p w14:paraId="6DE90F8D" w14:textId="77777777" w:rsidR="0068068F" w:rsidRDefault="0068068F">
            <w:pPr>
              <w:spacing w:line="20" w:lineRule="atLeast"/>
              <w:rPr>
                <w:sz w:val="18"/>
                <w:szCs w:val="18"/>
              </w:rPr>
            </w:pPr>
            <w:r>
              <w:rPr>
                <w:sz w:val="18"/>
                <w:szCs w:val="18"/>
              </w:rPr>
              <w:t>Отделение социального сопровождения граждан</w:t>
            </w:r>
          </w:p>
        </w:tc>
        <w:tc>
          <w:tcPr>
            <w:tcW w:w="593" w:type="pct"/>
            <w:gridSpan w:val="2"/>
            <w:vMerge/>
            <w:tcBorders>
              <w:top w:val="single" w:sz="4" w:space="0" w:color="auto"/>
              <w:left w:val="nil"/>
              <w:bottom w:val="single" w:sz="4" w:space="0" w:color="auto"/>
              <w:right w:val="single" w:sz="4" w:space="0" w:color="auto"/>
            </w:tcBorders>
            <w:vAlign w:val="center"/>
            <w:hideMark/>
          </w:tcPr>
          <w:p w14:paraId="210675C8" w14:textId="77777777" w:rsidR="0068068F" w:rsidRDefault="0068068F">
            <w:pPr>
              <w:spacing w:line="256" w:lineRule="auto"/>
              <w:rPr>
                <w:sz w:val="18"/>
                <w:szCs w:val="18"/>
              </w:rPr>
            </w:pPr>
          </w:p>
        </w:tc>
      </w:tr>
      <w:tr w:rsidR="0068068F" w14:paraId="59A007FB"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F6D21EA"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8BAFA95"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82BE12D"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66A33EB"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3569D88"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CE6381B" w14:textId="77777777" w:rsidR="0068068F" w:rsidRDefault="0068068F">
            <w:pPr>
              <w:spacing w:line="256" w:lineRule="auto"/>
              <w:rPr>
                <w:sz w:val="18"/>
                <w:szCs w:val="18"/>
              </w:rPr>
            </w:pPr>
          </w:p>
        </w:tc>
        <w:tc>
          <w:tcPr>
            <w:tcW w:w="802" w:type="pct"/>
            <w:tcBorders>
              <w:top w:val="single" w:sz="4" w:space="0" w:color="auto"/>
              <w:left w:val="nil"/>
              <w:bottom w:val="single" w:sz="4" w:space="0" w:color="auto"/>
              <w:right w:val="single" w:sz="4" w:space="0" w:color="auto"/>
            </w:tcBorders>
            <w:hideMark/>
          </w:tcPr>
          <w:p w14:paraId="37034B83" w14:textId="77777777" w:rsidR="0068068F" w:rsidRDefault="0068068F">
            <w:pPr>
              <w:spacing w:line="20" w:lineRule="atLeast"/>
              <w:rPr>
                <w:sz w:val="18"/>
                <w:szCs w:val="18"/>
              </w:rPr>
            </w:pPr>
            <w:r>
              <w:rPr>
                <w:sz w:val="18"/>
                <w:szCs w:val="18"/>
              </w:rPr>
              <w:t>Отделение для несовершеннолетних (в том числе «Социальный приют»</w:t>
            </w:r>
          </w:p>
        </w:tc>
        <w:tc>
          <w:tcPr>
            <w:tcW w:w="593" w:type="pct"/>
            <w:gridSpan w:val="2"/>
            <w:vMerge/>
            <w:tcBorders>
              <w:top w:val="single" w:sz="4" w:space="0" w:color="auto"/>
              <w:left w:val="nil"/>
              <w:bottom w:val="single" w:sz="4" w:space="0" w:color="auto"/>
              <w:right w:val="single" w:sz="4" w:space="0" w:color="auto"/>
            </w:tcBorders>
            <w:vAlign w:val="center"/>
            <w:hideMark/>
          </w:tcPr>
          <w:p w14:paraId="1474A30E" w14:textId="77777777" w:rsidR="0068068F" w:rsidRDefault="0068068F">
            <w:pPr>
              <w:spacing w:line="256" w:lineRule="auto"/>
              <w:rPr>
                <w:sz w:val="18"/>
                <w:szCs w:val="18"/>
              </w:rPr>
            </w:pPr>
          </w:p>
        </w:tc>
      </w:tr>
      <w:tr w:rsidR="0068068F" w14:paraId="7FC96439" w14:textId="77777777" w:rsidTr="0072125C">
        <w:trPr>
          <w:trHeight w:val="1244"/>
          <w:jc w:val="center"/>
        </w:trPr>
        <w:tc>
          <w:tcPr>
            <w:tcW w:w="207" w:type="pct"/>
            <w:vMerge w:val="restart"/>
            <w:tcBorders>
              <w:top w:val="single" w:sz="4" w:space="0" w:color="auto"/>
              <w:left w:val="single" w:sz="4" w:space="0" w:color="auto"/>
              <w:bottom w:val="single" w:sz="4" w:space="0" w:color="auto"/>
              <w:right w:val="single" w:sz="4" w:space="0" w:color="auto"/>
            </w:tcBorders>
          </w:tcPr>
          <w:p w14:paraId="6B5F155A"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39C3107C" w14:textId="77777777" w:rsidR="0068068F" w:rsidRDefault="0068068F">
            <w:pPr>
              <w:spacing w:line="20" w:lineRule="atLeast"/>
              <w:rPr>
                <w:sz w:val="18"/>
                <w:szCs w:val="18"/>
              </w:rPr>
            </w:pPr>
            <w:r>
              <w:rPr>
                <w:sz w:val="18"/>
                <w:szCs w:val="18"/>
              </w:rPr>
              <w:t xml:space="preserve">Бюджетное учреждение Ханты-Мансийского автономного округа – Югры «Березовский районный комплексный центр социального обслуживания </w:t>
            </w:r>
            <w:r>
              <w:rPr>
                <w:sz w:val="18"/>
                <w:szCs w:val="18"/>
              </w:rPr>
              <w:lastRenderedPageBreak/>
              <w:t>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0B5C4961" w14:textId="77777777" w:rsidR="0068068F" w:rsidRDefault="0068068F">
            <w:pPr>
              <w:spacing w:line="20" w:lineRule="atLeast"/>
              <w:rPr>
                <w:sz w:val="18"/>
                <w:szCs w:val="18"/>
              </w:rPr>
            </w:pPr>
            <w:r>
              <w:rPr>
                <w:sz w:val="18"/>
                <w:szCs w:val="18"/>
              </w:rPr>
              <w:lastRenderedPageBreak/>
              <w:t>Горбунова Елена Сергеевна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6E77CA07" w14:textId="59C923D2" w:rsidR="0068068F" w:rsidRDefault="0068068F">
            <w:pPr>
              <w:spacing w:line="20" w:lineRule="atLeast"/>
              <w:rPr>
                <w:sz w:val="18"/>
                <w:szCs w:val="18"/>
              </w:rPr>
            </w:pPr>
            <w:r>
              <w:rPr>
                <w:sz w:val="18"/>
                <w:szCs w:val="18"/>
              </w:rPr>
              <w:t>тел: 8 (34674) 2-22-94</w:t>
            </w:r>
            <w:r w:rsidR="000F2BF2">
              <w:rPr>
                <w:sz w:val="18"/>
                <w:szCs w:val="18"/>
              </w:rPr>
              <w:t xml:space="preserve"> </w:t>
            </w:r>
            <w:r>
              <w:rPr>
                <w:sz w:val="18"/>
                <w:szCs w:val="18"/>
              </w:rPr>
              <w:t>e-mail: berkcson@admhmao.ru</w:t>
            </w:r>
            <w:r w:rsidR="000F2BF2">
              <w:rPr>
                <w:sz w:val="18"/>
                <w:szCs w:val="18"/>
              </w:rPr>
              <w:t xml:space="preserve"> </w:t>
            </w:r>
            <w:r>
              <w:rPr>
                <w:sz w:val="18"/>
                <w:szCs w:val="18"/>
              </w:rPr>
              <w:t>сайт: бркцсон.рф</w:t>
            </w:r>
          </w:p>
        </w:tc>
        <w:tc>
          <w:tcPr>
            <w:tcW w:w="636" w:type="pct"/>
            <w:vMerge w:val="restart"/>
            <w:tcBorders>
              <w:top w:val="single" w:sz="4" w:space="0" w:color="auto"/>
              <w:left w:val="single" w:sz="4" w:space="0" w:color="auto"/>
              <w:bottom w:val="single" w:sz="4" w:space="0" w:color="auto"/>
              <w:right w:val="single" w:sz="4" w:space="0" w:color="auto"/>
            </w:tcBorders>
            <w:hideMark/>
          </w:tcPr>
          <w:p w14:paraId="39C9A28E" w14:textId="32788B2D" w:rsidR="0068068F" w:rsidRDefault="0068068F">
            <w:pPr>
              <w:spacing w:line="20" w:lineRule="atLeast"/>
              <w:rPr>
                <w:sz w:val="18"/>
                <w:szCs w:val="18"/>
              </w:rPr>
            </w:pPr>
            <w:r>
              <w:rPr>
                <w:sz w:val="18"/>
                <w:szCs w:val="18"/>
              </w:rPr>
              <w:t xml:space="preserve">628140, ХМАО-Югра, Березовский район, </w:t>
            </w:r>
            <w:r w:rsidR="000F2BF2">
              <w:rPr>
                <w:sz w:val="18"/>
                <w:szCs w:val="18"/>
              </w:rPr>
              <w:t xml:space="preserve"> </w:t>
            </w:r>
            <w:r>
              <w:rPr>
                <w:sz w:val="18"/>
                <w:szCs w:val="18"/>
              </w:rPr>
              <w:t xml:space="preserve">пгт Березово, </w:t>
            </w:r>
            <w:r w:rsidR="000F2BF2">
              <w:rPr>
                <w:sz w:val="18"/>
                <w:szCs w:val="18"/>
              </w:rPr>
              <w:t xml:space="preserve"> </w:t>
            </w:r>
            <w:r>
              <w:rPr>
                <w:sz w:val="18"/>
                <w:szCs w:val="18"/>
              </w:rPr>
              <w:t>ул. Таежная, д. 9</w:t>
            </w:r>
          </w:p>
        </w:tc>
        <w:tc>
          <w:tcPr>
            <w:tcW w:w="671" w:type="pct"/>
            <w:tcBorders>
              <w:top w:val="single" w:sz="4" w:space="0" w:color="auto"/>
              <w:left w:val="single" w:sz="4" w:space="0" w:color="auto"/>
              <w:bottom w:val="single" w:sz="4" w:space="0" w:color="auto"/>
              <w:right w:val="single" w:sz="4" w:space="0" w:color="auto"/>
            </w:tcBorders>
            <w:hideMark/>
          </w:tcPr>
          <w:p w14:paraId="1D82023E" w14:textId="2A4EE8EB" w:rsidR="0068068F" w:rsidRDefault="0068068F">
            <w:pPr>
              <w:spacing w:after="240"/>
              <w:contextualSpacing/>
              <w:rPr>
                <w:sz w:val="18"/>
                <w:szCs w:val="18"/>
              </w:rPr>
            </w:pPr>
            <w:r>
              <w:rPr>
                <w:sz w:val="18"/>
                <w:szCs w:val="18"/>
              </w:rPr>
              <w:t xml:space="preserve">пгт. Березово, </w:t>
            </w:r>
            <w:r w:rsidR="000F2BF2">
              <w:rPr>
                <w:rFonts w:eastAsia="Calibri"/>
                <w:sz w:val="18"/>
                <w:szCs w:val="18"/>
                <w:lang w:eastAsia="en-US"/>
              </w:rPr>
              <w:t xml:space="preserve"> </w:t>
            </w:r>
            <w:r>
              <w:rPr>
                <w:sz w:val="18"/>
                <w:szCs w:val="18"/>
              </w:rPr>
              <w:t>ул. Таежная, д. 1, тел: 8 (34674) 2-35-92</w:t>
            </w:r>
          </w:p>
        </w:tc>
        <w:tc>
          <w:tcPr>
            <w:tcW w:w="802" w:type="pct"/>
            <w:tcBorders>
              <w:top w:val="single" w:sz="4" w:space="0" w:color="auto"/>
              <w:left w:val="single" w:sz="4" w:space="0" w:color="auto"/>
              <w:bottom w:val="single" w:sz="4" w:space="0" w:color="auto"/>
              <w:right w:val="single" w:sz="4" w:space="0" w:color="auto"/>
            </w:tcBorders>
            <w:hideMark/>
          </w:tcPr>
          <w:p w14:paraId="1F9CCBA2" w14:textId="2D931531" w:rsidR="0068068F" w:rsidRDefault="0068068F">
            <w:pPr>
              <w:contextualSpacing/>
              <w:rPr>
                <w:rFonts w:eastAsia="Calibri"/>
                <w:sz w:val="18"/>
                <w:szCs w:val="18"/>
              </w:rPr>
            </w:pPr>
            <w:r>
              <w:rPr>
                <w:sz w:val="18"/>
                <w:szCs w:val="18"/>
              </w:rPr>
              <w:t xml:space="preserve">Отделение социальной реабилитации и абилитации </w:t>
            </w:r>
            <w:r w:rsidR="000F2BF2">
              <w:rPr>
                <w:sz w:val="18"/>
                <w:szCs w:val="18"/>
              </w:rPr>
              <w:t xml:space="preserve"> </w:t>
            </w:r>
            <w:r>
              <w:rPr>
                <w:sz w:val="18"/>
                <w:szCs w:val="18"/>
              </w:rPr>
              <w:t>(с дневным пребыванием)</w:t>
            </w:r>
          </w:p>
        </w:tc>
        <w:tc>
          <w:tcPr>
            <w:tcW w:w="593" w:type="pct"/>
            <w:gridSpan w:val="2"/>
            <w:tcBorders>
              <w:top w:val="single" w:sz="4" w:space="0" w:color="auto"/>
              <w:left w:val="single" w:sz="4" w:space="0" w:color="auto"/>
              <w:bottom w:val="single" w:sz="4" w:space="0" w:color="auto"/>
              <w:right w:val="single" w:sz="4" w:space="0" w:color="auto"/>
            </w:tcBorders>
            <w:hideMark/>
          </w:tcPr>
          <w:p w14:paraId="5D3CC7C9" w14:textId="77777777" w:rsidR="0068068F" w:rsidRDefault="0068068F">
            <w:pPr>
              <w:rPr>
                <w:sz w:val="18"/>
                <w:szCs w:val="18"/>
              </w:rPr>
            </w:pPr>
            <w:r>
              <w:rPr>
                <w:sz w:val="18"/>
                <w:szCs w:val="18"/>
              </w:rPr>
              <w:t>Полустационарное обслуживание</w:t>
            </w:r>
          </w:p>
        </w:tc>
      </w:tr>
      <w:tr w:rsidR="0068068F" w14:paraId="061C178B"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C16E8B9"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5EAF186"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140864F"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36D5C5F"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57D498F" w14:textId="77777777" w:rsidR="0068068F" w:rsidRDefault="0068068F">
            <w:pPr>
              <w:spacing w:line="256" w:lineRule="auto"/>
              <w:rPr>
                <w:sz w:val="18"/>
                <w:szCs w:val="18"/>
              </w:rPr>
            </w:pPr>
          </w:p>
        </w:tc>
        <w:tc>
          <w:tcPr>
            <w:tcW w:w="671" w:type="pct"/>
            <w:tcBorders>
              <w:top w:val="single" w:sz="4" w:space="0" w:color="auto"/>
              <w:left w:val="single" w:sz="4" w:space="0" w:color="auto"/>
              <w:bottom w:val="single" w:sz="4" w:space="0" w:color="auto"/>
              <w:right w:val="single" w:sz="4" w:space="0" w:color="auto"/>
            </w:tcBorders>
            <w:hideMark/>
          </w:tcPr>
          <w:p w14:paraId="5D44CE6A" w14:textId="7656E1F1" w:rsidR="0068068F" w:rsidRDefault="0068068F">
            <w:pPr>
              <w:rPr>
                <w:sz w:val="18"/>
                <w:szCs w:val="18"/>
              </w:rPr>
            </w:pPr>
            <w:r>
              <w:rPr>
                <w:sz w:val="18"/>
                <w:szCs w:val="18"/>
              </w:rPr>
              <w:t xml:space="preserve">пгт. Березово, </w:t>
            </w:r>
            <w:r w:rsidR="000F2BF2">
              <w:rPr>
                <w:sz w:val="18"/>
                <w:szCs w:val="18"/>
              </w:rPr>
              <w:t xml:space="preserve"> </w:t>
            </w:r>
            <w:r>
              <w:rPr>
                <w:sz w:val="18"/>
                <w:szCs w:val="18"/>
              </w:rPr>
              <w:t>ул. Таежная, д. 3</w:t>
            </w:r>
            <w:r w:rsidR="000F2BF2">
              <w:rPr>
                <w:sz w:val="18"/>
                <w:szCs w:val="18"/>
              </w:rPr>
              <w:t xml:space="preserve"> </w:t>
            </w:r>
            <w:r>
              <w:rPr>
                <w:sz w:val="18"/>
                <w:szCs w:val="18"/>
              </w:rPr>
              <w:t>тел: 8 (34674) 2-36-07</w:t>
            </w:r>
          </w:p>
        </w:tc>
        <w:tc>
          <w:tcPr>
            <w:tcW w:w="802" w:type="pct"/>
            <w:tcBorders>
              <w:top w:val="single" w:sz="4" w:space="0" w:color="auto"/>
              <w:left w:val="single" w:sz="4" w:space="0" w:color="auto"/>
              <w:bottom w:val="single" w:sz="4" w:space="0" w:color="auto"/>
              <w:right w:val="single" w:sz="4" w:space="0" w:color="auto"/>
            </w:tcBorders>
            <w:hideMark/>
          </w:tcPr>
          <w:p w14:paraId="33AF9DAA" w14:textId="34386923" w:rsidR="0068068F" w:rsidRDefault="0068068F">
            <w:pPr>
              <w:rPr>
                <w:sz w:val="18"/>
                <w:szCs w:val="18"/>
              </w:rPr>
            </w:pPr>
            <w:r>
              <w:rPr>
                <w:sz w:val="18"/>
                <w:szCs w:val="18"/>
              </w:rPr>
              <w:t xml:space="preserve">Отделение социальной реабилитации и абилитации </w:t>
            </w:r>
            <w:r w:rsidR="000F2BF2">
              <w:rPr>
                <w:sz w:val="18"/>
                <w:szCs w:val="18"/>
              </w:rPr>
              <w:t xml:space="preserve"> </w:t>
            </w:r>
            <w:r>
              <w:rPr>
                <w:sz w:val="18"/>
                <w:szCs w:val="18"/>
              </w:rPr>
              <w:t>(с круглосуточным пребыванием)</w:t>
            </w:r>
          </w:p>
        </w:tc>
        <w:tc>
          <w:tcPr>
            <w:tcW w:w="593" w:type="pct"/>
            <w:gridSpan w:val="2"/>
            <w:tcBorders>
              <w:top w:val="single" w:sz="4" w:space="0" w:color="auto"/>
              <w:left w:val="single" w:sz="4" w:space="0" w:color="auto"/>
              <w:bottom w:val="single" w:sz="4" w:space="0" w:color="auto"/>
              <w:right w:val="single" w:sz="4" w:space="0" w:color="auto"/>
            </w:tcBorders>
            <w:hideMark/>
          </w:tcPr>
          <w:p w14:paraId="7340557A" w14:textId="77777777" w:rsidR="0068068F" w:rsidRDefault="0068068F">
            <w:pPr>
              <w:rPr>
                <w:sz w:val="18"/>
                <w:szCs w:val="18"/>
              </w:rPr>
            </w:pPr>
            <w:r>
              <w:rPr>
                <w:sz w:val="18"/>
                <w:szCs w:val="18"/>
              </w:rPr>
              <w:t>Полустационарное обслуживание</w:t>
            </w:r>
          </w:p>
        </w:tc>
      </w:tr>
      <w:tr w:rsidR="0068068F" w14:paraId="734B8367"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EBFEA76"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392AF33"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D57F498"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24F467B"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64FBFA9" w14:textId="77777777" w:rsidR="0068068F" w:rsidRDefault="0068068F">
            <w:pPr>
              <w:spacing w:line="256" w:lineRule="auto"/>
              <w:rPr>
                <w:sz w:val="18"/>
                <w:szCs w:val="18"/>
              </w:rPr>
            </w:pPr>
          </w:p>
        </w:tc>
        <w:tc>
          <w:tcPr>
            <w:tcW w:w="671" w:type="pct"/>
            <w:tcBorders>
              <w:top w:val="single" w:sz="4" w:space="0" w:color="auto"/>
              <w:left w:val="single" w:sz="4" w:space="0" w:color="auto"/>
              <w:bottom w:val="single" w:sz="4" w:space="0" w:color="auto"/>
              <w:right w:val="single" w:sz="4" w:space="0" w:color="auto"/>
            </w:tcBorders>
            <w:hideMark/>
          </w:tcPr>
          <w:p w14:paraId="6DB440BE" w14:textId="1EE0B421" w:rsidR="0068068F" w:rsidRDefault="0068068F">
            <w:pPr>
              <w:rPr>
                <w:sz w:val="18"/>
                <w:szCs w:val="18"/>
              </w:rPr>
            </w:pPr>
            <w:r>
              <w:rPr>
                <w:sz w:val="18"/>
                <w:szCs w:val="18"/>
              </w:rPr>
              <w:t xml:space="preserve">Березовский </w:t>
            </w:r>
            <w:r>
              <w:rPr>
                <w:sz w:val="18"/>
                <w:szCs w:val="18"/>
              </w:rPr>
              <w:lastRenderedPageBreak/>
              <w:t xml:space="preserve">район, </w:t>
            </w:r>
            <w:r w:rsidR="000F2BF2">
              <w:rPr>
                <w:sz w:val="18"/>
                <w:szCs w:val="18"/>
              </w:rPr>
              <w:t xml:space="preserve"> </w:t>
            </w:r>
            <w:r>
              <w:rPr>
                <w:sz w:val="18"/>
                <w:szCs w:val="18"/>
              </w:rPr>
              <w:t xml:space="preserve">с. Саранпауль, </w:t>
            </w:r>
            <w:r w:rsidR="000F2BF2">
              <w:rPr>
                <w:sz w:val="18"/>
                <w:szCs w:val="18"/>
              </w:rPr>
              <w:t xml:space="preserve"> </w:t>
            </w:r>
            <w:r>
              <w:rPr>
                <w:sz w:val="18"/>
                <w:szCs w:val="18"/>
              </w:rPr>
              <w:t xml:space="preserve">ул. Советская, </w:t>
            </w:r>
            <w:r w:rsidR="000F2BF2">
              <w:rPr>
                <w:sz w:val="18"/>
                <w:szCs w:val="18"/>
              </w:rPr>
              <w:t xml:space="preserve"> </w:t>
            </w:r>
            <w:r>
              <w:rPr>
                <w:sz w:val="18"/>
                <w:szCs w:val="18"/>
              </w:rPr>
              <w:t>д. 19/2, тел: 8 (34674)4-54-26</w:t>
            </w:r>
          </w:p>
        </w:tc>
        <w:tc>
          <w:tcPr>
            <w:tcW w:w="802" w:type="pct"/>
            <w:tcBorders>
              <w:top w:val="single" w:sz="4" w:space="0" w:color="auto"/>
              <w:left w:val="single" w:sz="4" w:space="0" w:color="auto"/>
              <w:bottom w:val="single" w:sz="4" w:space="0" w:color="auto"/>
              <w:right w:val="single" w:sz="4" w:space="0" w:color="auto"/>
            </w:tcBorders>
            <w:hideMark/>
          </w:tcPr>
          <w:p w14:paraId="3724B508" w14:textId="77777777" w:rsidR="0068068F" w:rsidRDefault="0068068F">
            <w:pPr>
              <w:rPr>
                <w:sz w:val="18"/>
                <w:szCs w:val="18"/>
              </w:rPr>
            </w:pPr>
            <w:r>
              <w:rPr>
                <w:sz w:val="18"/>
                <w:szCs w:val="18"/>
              </w:rPr>
              <w:lastRenderedPageBreak/>
              <w:t xml:space="preserve">Сектор </w:t>
            </w:r>
            <w:r>
              <w:rPr>
                <w:sz w:val="18"/>
                <w:szCs w:val="18"/>
              </w:rPr>
              <w:lastRenderedPageBreak/>
              <w:t>отделения социальной реабилитации и абилитации</w:t>
            </w:r>
          </w:p>
        </w:tc>
        <w:tc>
          <w:tcPr>
            <w:tcW w:w="593" w:type="pct"/>
            <w:gridSpan w:val="2"/>
            <w:tcBorders>
              <w:top w:val="single" w:sz="4" w:space="0" w:color="auto"/>
              <w:left w:val="single" w:sz="4" w:space="0" w:color="auto"/>
              <w:bottom w:val="single" w:sz="4" w:space="0" w:color="auto"/>
              <w:right w:val="single" w:sz="4" w:space="0" w:color="auto"/>
            </w:tcBorders>
            <w:hideMark/>
          </w:tcPr>
          <w:p w14:paraId="1641BF10" w14:textId="77777777" w:rsidR="0068068F" w:rsidRDefault="0068068F">
            <w:pPr>
              <w:rPr>
                <w:sz w:val="18"/>
                <w:szCs w:val="18"/>
              </w:rPr>
            </w:pPr>
            <w:r>
              <w:rPr>
                <w:sz w:val="18"/>
                <w:szCs w:val="18"/>
              </w:rPr>
              <w:lastRenderedPageBreak/>
              <w:t>Полустацио</w:t>
            </w:r>
            <w:r>
              <w:rPr>
                <w:sz w:val="18"/>
                <w:szCs w:val="18"/>
              </w:rPr>
              <w:lastRenderedPageBreak/>
              <w:t>нарное обслуживание</w:t>
            </w:r>
          </w:p>
        </w:tc>
      </w:tr>
      <w:tr w:rsidR="0068068F" w14:paraId="6E148E5B"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2FD0845"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03310AA"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2131C2E"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22CE30F"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F0F81D4" w14:textId="77777777" w:rsidR="0068068F" w:rsidRDefault="0068068F">
            <w:pPr>
              <w:spacing w:line="256" w:lineRule="auto"/>
              <w:rPr>
                <w:sz w:val="18"/>
                <w:szCs w:val="18"/>
              </w:rPr>
            </w:pPr>
          </w:p>
        </w:tc>
        <w:tc>
          <w:tcPr>
            <w:tcW w:w="671" w:type="pct"/>
            <w:vMerge w:val="restart"/>
            <w:tcBorders>
              <w:top w:val="single" w:sz="4" w:space="0" w:color="auto"/>
              <w:left w:val="single" w:sz="4" w:space="0" w:color="auto"/>
              <w:bottom w:val="single" w:sz="4" w:space="0" w:color="auto"/>
              <w:right w:val="single" w:sz="4" w:space="0" w:color="auto"/>
            </w:tcBorders>
            <w:hideMark/>
          </w:tcPr>
          <w:p w14:paraId="00F47185" w14:textId="05E35E2C" w:rsidR="0068068F" w:rsidRDefault="0068068F">
            <w:pPr>
              <w:rPr>
                <w:sz w:val="18"/>
                <w:szCs w:val="18"/>
              </w:rPr>
            </w:pPr>
            <w:r>
              <w:rPr>
                <w:sz w:val="18"/>
                <w:szCs w:val="18"/>
              </w:rPr>
              <w:t xml:space="preserve">Березовский район, </w:t>
            </w:r>
            <w:r w:rsidR="000F2BF2">
              <w:rPr>
                <w:sz w:val="18"/>
                <w:szCs w:val="18"/>
              </w:rPr>
              <w:t xml:space="preserve"> </w:t>
            </w:r>
            <w:r>
              <w:rPr>
                <w:sz w:val="18"/>
                <w:szCs w:val="18"/>
              </w:rPr>
              <w:t>пгт. Игрим,</w:t>
            </w:r>
            <w:r w:rsidR="000F2BF2">
              <w:rPr>
                <w:sz w:val="18"/>
                <w:szCs w:val="18"/>
              </w:rPr>
              <w:t xml:space="preserve"> </w:t>
            </w:r>
            <w:r>
              <w:rPr>
                <w:sz w:val="18"/>
                <w:szCs w:val="18"/>
              </w:rPr>
              <w:t>ул. Строителей, д. 8, тел: 8 (34674)2-70-10</w:t>
            </w:r>
          </w:p>
        </w:tc>
        <w:tc>
          <w:tcPr>
            <w:tcW w:w="802" w:type="pct"/>
            <w:tcBorders>
              <w:top w:val="single" w:sz="4" w:space="0" w:color="auto"/>
              <w:left w:val="single" w:sz="4" w:space="0" w:color="auto"/>
              <w:bottom w:val="single" w:sz="4" w:space="0" w:color="auto"/>
              <w:right w:val="single" w:sz="4" w:space="0" w:color="auto"/>
            </w:tcBorders>
            <w:hideMark/>
          </w:tcPr>
          <w:p w14:paraId="3CB3A414" w14:textId="77777777" w:rsidR="0068068F" w:rsidRDefault="0068068F">
            <w:pPr>
              <w:rPr>
                <w:sz w:val="18"/>
                <w:szCs w:val="18"/>
              </w:rPr>
            </w:pPr>
            <w:r>
              <w:rPr>
                <w:sz w:val="18"/>
                <w:szCs w:val="18"/>
              </w:rPr>
              <w:t xml:space="preserve">Отделение психологической помощи гражданам </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52AA65E9" w14:textId="77777777" w:rsidR="0068068F" w:rsidRDefault="0068068F">
            <w:pPr>
              <w:rPr>
                <w:sz w:val="18"/>
                <w:szCs w:val="18"/>
              </w:rPr>
            </w:pPr>
            <w:r>
              <w:rPr>
                <w:sz w:val="18"/>
                <w:szCs w:val="18"/>
              </w:rPr>
              <w:t>Полустационарное обслуживание</w:t>
            </w:r>
          </w:p>
        </w:tc>
      </w:tr>
      <w:tr w:rsidR="0068068F" w14:paraId="012A5FB9"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5A63CC9"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576AB15"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48E2A14"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CF13F5F"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E18EDE4"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D6AF727" w14:textId="77777777" w:rsidR="0068068F" w:rsidRDefault="0068068F">
            <w:pPr>
              <w:spacing w:line="256" w:lineRule="auto"/>
              <w:rPr>
                <w:rFonts w:eastAsia="Calibri"/>
                <w:sz w:val="18"/>
                <w:szCs w:val="18"/>
                <w:lang w:eastAsia="en-US"/>
              </w:rPr>
            </w:pPr>
          </w:p>
        </w:tc>
        <w:tc>
          <w:tcPr>
            <w:tcW w:w="802" w:type="pct"/>
            <w:tcBorders>
              <w:top w:val="single" w:sz="4" w:space="0" w:color="auto"/>
              <w:left w:val="single" w:sz="4" w:space="0" w:color="auto"/>
              <w:bottom w:val="single" w:sz="4" w:space="0" w:color="auto"/>
              <w:right w:val="single" w:sz="4" w:space="0" w:color="auto"/>
            </w:tcBorders>
            <w:hideMark/>
          </w:tcPr>
          <w:p w14:paraId="3B987D44" w14:textId="77777777" w:rsidR="0068068F" w:rsidRDefault="0068068F">
            <w:pPr>
              <w:rPr>
                <w:sz w:val="18"/>
                <w:szCs w:val="18"/>
              </w:rPr>
            </w:pPr>
            <w:r>
              <w:rPr>
                <w:sz w:val="18"/>
                <w:szCs w:val="18"/>
              </w:rPr>
              <w:t>Отделение социальной реабилитации и абилитации детей с ограниченными возможностями</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640A7B55" w14:textId="77777777" w:rsidR="0068068F" w:rsidRDefault="0068068F">
            <w:pPr>
              <w:spacing w:line="256" w:lineRule="auto"/>
              <w:rPr>
                <w:rFonts w:eastAsia="Calibri"/>
                <w:sz w:val="18"/>
                <w:szCs w:val="18"/>
                <w:lang w:eastAsia="en-US"/>
              </w:rPr>
            </w:pPr>
          </w:p>
        </w:tc>
      </w:tr>
      <w:tr w:rsidR="0068068F" w14:paraId="4B05777D"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1A6E8A4"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B37AA68"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1911A04"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69FFB2B"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2739A3B"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7F09BB4" w14:textId="77777777" w:rsidR="0068068F" w:rsidRDefault="0068068F">
            <w:pPr>
              <w:spacing w:line="256" w:lineRule="auto"/>
              <w:rPr>
                <w:rFonts w:eastAsia="Calibri"/>
                <w:sz w:val="18"/>
                <w:szCs w:val="18"/>
                <w:lang w:eastAsia="en-US"/>
              </w:rPr>
            </w:pPr>
          </w:p>
        </w:tc>
        <w:tc>
          <w:tcPr>
            <w:tcW w:w="802" w:type="pct"/>
            <w:tcBorders>
              <w:top w:val="single" w:sz="4" w:space="0" w:color="auto"/>
              <w:left w:val="single" w:sz="4" w:space="0" w:color="auto"/>
              <w:bottom w:val="single" w:sz="4" w:space="0" w:color="auto"/>
              <w:right w:val="single" w:sz="4" w:space="0" w:color="auto"/>
            </w:tcBorders>
            <w:hideMark/>
          </w:tcPr>
          <w:p w14:paraId="74923329" w14:textId="77777777" w:rsidR="0068068F" w:rsidRDefault="0068068F">
            <w:pPr>
              <w:rPr>
                <w:sz w:val="18"/>
                <w:szCs w:val="18"/>
              </w:rPr>
            </w:pPr>
            <w:r>
              <w:rPr>
                <w:sz w:val="18"/>
                <w:szCs w:val="18"/>
              </w:rPr>
              <w:t>Отделение для несовершеннолетних (в том числе «Социальный приют»)</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27C1A5E1" w14:textId="77777777" w:rsidR="0068068F" w:rsidRDefault="0068068F">
            <w:pPr>
              <w:spacing w:line="256" w:lineRule="auto"/>
              <w:rPr>
                <w:rFonts w:eastAsia="Calibri"/>
                <w:sz w:val="18"/>
                <w:szCs w:val="18"/>
                <w:lang w:eastAsia="en-US"/>
              </w:rPr>
            </w:pPr>
          </w:p>
        </w:tc>
      </w:tr>
      <w:tr w:rsidR="0068068F" w14:paraId="59A0C094"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BC5CC94"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E461F42"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32A0A7B"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EE0F2EA"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6D3D9DE" w14:textId="77777777" w:rsidR="0068068F" w:rsidRDefault="0068068F">
            <w:pPr>
              <w:spacing w:line="256" w:lineRule="auto"/>
              <w:rPr>
                <w:sz w:val="18"/>
                <w:szCs w:val="18"/>
              </w:rPr>
            </w:pPr>
          </w:p>
        </w:tc>
        <w:tc>
          <w:tcPr>
            <w:tcW w:w="671" w:type="pct"/>
            <w:tcBorders>
              <w:top w:val="single" w:sz="4" w:space="0" w:color="auto"/>
              <w:left w:val="single" w:sz="4" w:space="0" w:color="auto"/>
              <w:bottom w:val="single" w:sz="4" w:space="0" w:color="auto"/>
              <w:right w:val="single" w:sz="4" w:space="0" w:color="auto"/>
            </w:tcBorders>
            <w:hideMark/>
          </w:tcPr>
          <w:p w14:paraId="1859F1D7" w14:textId="57B1A4A3" w:rsidR="0068068F" w:rsidRDefault="0068068F">
            <w:pPr>
              <w:rPr>
                <w:sz w:val="18"/>
                <w:szCs w:val="18"/>
              </w:rPr>
            </w:pPr>
            <w:r>
              <w:rPr>
                <w:sz w:val="18"/>
                <w:szCs w:val="18"/>
              </w:rPr>
              <w:t xml:space="preserve">Березовский район, </w:t>
            </w:r>
            <w:r w:rsidR="000F2BF2">
              <w:rPr>
                <w:sz w:val="18"/>
                <w:szCs w:val="18"/>
              </w:rPr>
              <w:t xml:space="preserve"> </w:t>
            </w:r>
            <w:r>
              <w:rPr>
                <w:sz w:val="18"/>
                <w:szCs w:val="18"/>
              </w:rPr>
              <w:t>пгт. Игрим,</w:t>
            </w:r>
            <w:r w:rsidR="000F2BF2">
              <w:rPr>
                <w:sz w:val="18"/>
                <w:szCs w:val="18"/>
              </w:rPr>
              <w:t xml:space="preserve"> </w:t>
            </w:r>
            <w:r>
              <w:rPr>
                <w:sz w:val="18"/>
                <w:szCs w:val="18"/>
              </w:rPr>
              <w:t>ул. Молодежная, д. 41, тел: 8 (34674)6-11-12</w:t>
            </w:r>
          </w:p>
        </w:tc>
        <w:tc>
          <w:tcPr>
            <w:tcW w:w="802" w:type="pct"/>
            <w:tcBorders>
              <w:top w:val="single" w:sz="4" w:space="0" w:color="auto"/>
              <w:left w:val="single" w:sz="4" w:space="0" w:color="auto"/>
              <w:bottom w:val="single" w:sz="4" w:space="0" w:color="auto"/>
              <w:right w:val="single" w:sz="4" w:space="0" w:color="auto"/>
            </w:tcBorders>
            <w:hideMark/>
          </w:tcPr>
          <w:p w14:paraId="4D9F96ED" w14:textId="77777777" w:rsidR="0068068F" w:rsidRDefault="0068068F">
            <w:pPr>
              <w:rPr>
                <w:sz w:val="18"/>
                <w:szCs w:val="18"/>
              </w:rPr>
            </w:pPr>
            <w:r>
              <w:rPr>
                <w:sz w:val="18"/>
                <w:szCs w:val="18"/>
              </w:rPr>
              <w:t xml:space="preserve">Отделение социальной реабилитации и абилитации </w:t>
            </w:r>
          </w:p>
        </w:tc>
        <w:tc>
          <w:tcPr>
            <w:tcW w:w="593" w:type="pct"/>
            <w:gridSpan w:val="2"/>
            <w:tcBorders>
              <w:top w:val="single" w:sz="4" w:space="0" w:color="auto"/>
              <w:left w:val="single" w:sz="4" w:space="0" w:color="auto"/>
              <w:bottom w:val="single" w:sz="4" w:space="0" w:color="auto"/>
              <w:right w:val="single" w:sz="4" w:space="0" w:color="auto"/>
            </w:tcBorders>
            <w:hideMark/>
          </w:tcPr>
          <w:p w14:paraId="7E6DE96C" w14:textId="77777777" w:rsidR="0068068F" w:rsidRDefault="0068068F">
            <w:pPr>
              <w:rPr>
                <w:sz w:val="18"/>
                <w:szCs w:val="18"/>
              </w:rPr>
            </w:pPr>
            <w:r>
              <w:rPr>
                <w:sz w:val="18"/>
                <w:szCs w:val="18"/>
              </w:rPr>
              <w:t>Полустационарное обслуживание</w:t>
            </w:r>
          </w:p>
        </w:tc>
      </w:tr>
      <w:tr w:rsidR="0068068F" w14:paraId="2431C966"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0708E0C9"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7AA42B86"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0726AFD7" w14:textId="77777777" w:rsidR="0068068F" w:rsidRDefault="0068068F">
            <w:pPr>
              <w:spacing w:line="20" w:lineRule="atLeast"/>
              <w:rPr>
                <w:sz w:val="18"/>
                <w:szCs w:val="18"/>
              </w:rPr>
            </w:pPr>
            <w:r>
              <w:rPr>
                <w:sz w:val="18"/>
                <w:szCs w:val="18"/>
              </w:rPr>
              <w:t>Сорокина Марина Ринатовна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62CC2D18" w14:textId="6001739B" w:rsidR="0068068F" w:rsidRPr="000F2BF2" w:rsidRDefault="0068068F">
            <w:pPr>
              <w:spacing w:line="20" w:lineRule="atLeast"/>
              <w:rPr>
                <w:sz w:val="18"/>
                <w:szCs w:val="18"/>
                <w:lang w:val="fr-FR"/>
              </w:rPr>
            </w:pPr>
            <w:r>
              <w:rPr>
                <w:sz w:val="18"/>
                <w:szCs w:val="18"/>
              </w:rPr>
              <w:t>тел</w:t>
            </w:r>
            <w:r w:rsidRPr="0068068F">
              <w:rPr>
                <w:sz w:val="18"/>
                <w:szCs w:val="18"/>
                <w:lang w:val="fr-FR"/>
              </w:rPr>
              <w:t>.: 8 (34667) 5-11-93</w:t>
            </w:r>
            <w:r w:rsidR="000F2BF2">
              <w:rPr>
                <w:sz w:val="18"/>
                <w:szCs w:val="18"/>
                <w:lang w:val="fr-FR"/>
              </w:rPr>
              <w:t xml:space="preserve"> </w:t>
            </w:r>
            <w:r w:rsidRPr="0068068F">
              <w:rPr>
                <w:sz w:val="18"/>
                <w:szCs w:val="18"/>
                <w:lang w:val="fr-FR"/>
              </w:rPr>
              <w:t xml:space="preserve">e-mail: </w:t>
            </w:r>
            <w:hyperlink r:id="rId14" w:history="1">
              <w:r w:rsidRPr="0068068F">
                <w:rPr>
                  <w:rStyle w:val="a5"/>
                  <w:color w:val="auto"/>
                  <w:sz w:val="18"/>
                  <w:szCs w:val="18"/>
                  <w:lang w:val="fr-FR"/>
                </w:rPr>
                <w:t>kogkcson@admhmao.ru</w:t>
              </w:r>
            </w:hyperlink>
            <w:r w:rsidR="000F2BF2">
              <w:rPr>
                <w:sz w:val="18"/>
                <w:szCs w:val="18"/>
                <w:lang w:val="fr-FR"/>
              </w:rPr>
              <w:t xml:space="preserve"> </w:t>
            </w:r>
            <w:r>
              <w:rPr>
                <w:sz w:val="18"/>
                <w:szCs w:val="18"/>
              </w:rPr>
              <w:t>сайт</w:t>
            </w:r>
            <w:r w:rsidRPr="000F2BF2">
              <w:rPr>
                <w:sz w:val="18"/>
                <w:szCs w:val="18"/>
                <w:lang w:val="fr-FR"/>
              </w:rPr>
              <w:t>: http://kson86.ru/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4DEACDF4" w14:textId="6614BBDE" w:rsidR="0068068F" w:rsidRDefault="0068068F">
            <w:pPr>
              <w:spacing w:line="20" w:lineRule="atLeast"/>
              <w:rPr>
                <w:sz w:val="18"/>
                <w:szCs w:val="18"/>
              </w:rPr>
            </w:pPr>
            <w:r>
              <w:rPr>
                <w:sz w:val="18"/>
                <w:szCs w:val="18"/>
              </w:rPr>
              <w:t xml:space="preserve">628484, ХМАО-Югра, </w:t>
            </w:r>
            <w:r w:rsidR="000F2BF2">
              <w:rPr>
                <w:sz w:val="18"/>
                <w:szCs w:val="18"/>
              </w:rPr>
              <w:t xml:space="preserve"> </w:t>
            </w:r>
            <w:r>
              <w:rPr>
                <w:sz w:val="18"/>
                <w:szCs w:val="18"/>
              </w:rPr>
              <w:t xml:space="preserve">г. Когалым, </w:t>
            </w:r>
            <w:r w:rsidR="000F2BF2">
              <w:rPr>
                <w:sz w:val="18"/>
                <w:szCs w:val="18"/>
              </w:rPr>
              <w:t xml:space="preserve"> </w:t>
            </w:r>
            <w:r>
              <w:rPr>
                <w:sz w:val="18"/>
                <w:szCs w:val="18"/>
              </w:rPr>
              <w:t xml:space="preserve">ул. Прибалтийская, </w:t>
            </w:r>
            <w:r w:rsidR="000F2BF2">
              <w:rPr>
                <w:sz w:val="18"/>
                <w:szCs w:val="18"/>
              </w:rPr>
              <w:t xml:space="preserve"> </w:t>
            </w:r>
            <w:r>
              <w:rPr>
                <w:sz w:val="18"/>
                <w:szCs w:val="18"/>
              </w:rPr>
              <w:t>д. 17 «А»</w:t>
            </w:r>
          </w:p>
        </w:tc>
        <w:tc>
          <w:tcPr>
            <w:tcW w:w="671" w:type="pct"/>
            <w:vMerge w:val="restart"/>
            <w:tcBorders>
              <w:top w:val="single" w:sz="4" w:space="0" w:color="auto"/>
              <w:left w:val="single" w:sz="4" w:space="0" w:color="auto"/>
              <w:bottom w:val="single" w:sz="4" w:space="0" w:color="auto"/>
              <w:right w:val="single" w:sz="4" w:space="0" w:color="auto"/>
            </w:tcBorders>
            <w:hideMark/>
          </w:tcPr>
          <w:p w14:paraId="4EF52FA7" w14:textId="0DD9998A" w:rsidR="0068068F" w:rsidRDefault="0068068F">
            <w:pPr>
              <w:rPr>
                <w:sz w:val="18"/>
                <w:szCs w:val="18"/>
              </w:rPr>
            </w:pPr>
            <w:r>
              <w:rPr>
                <w:sz w:val="18"/>
                <w:szCs w:val="18"/>
              </w:rPr>
              <w:t xml:space="preserve">г. Когалым, </w:t>
            </w:r>
            <w:r w:rsidR="000F2BF2">
              <w:rPr>
                <w:rFonts w:eastAsia="Calibri"/>
                <w:sz w:val="18"/>
                <w:szCs w:val="18"/>
                <w:lang w:eastAsia="en-US"/>
              </w:rPr>
              <w:t xml:space="preserve"> </w:t>
            </w:r>
            <w:r>
              <w:rPr>
                <w:sz w:val="18"/>
                <w:szCs w:val="18"/>
              </w:rPr>
              <w:t>ул. Прибалтийская, д. 17 «А»</w:t>
            </w:r>
          </w:p>
        </w:tc>
        <w:tc>
          <w:tcPr>
            <w:tcW w:w="802" w:type="pct"/>
            <w:tcBorders>
              <w:top w:val="single" w:sz="4" w:space="0" w:color="auto"/>
              <w:left w:val="nil"/>
              <w:bottom w:val="single" w:sz="4" w:space="0" w:color="auto"/>
              <w:right w:val="single" w:sz="4" w:space="0" w:color="auto"/>
            </w:tcBorders>
            <w:hideMark/>
          </w:tcPr>
          <w:p w14:paraId="2F31F3E2" w14:textId="77777777" w:rsidR="0068068F" w:rsidRDefault="0068068F">
            <w:pPr>
              <w:rPr>
                <w:sz w:val="18"/>
                <w:szCs w:val="18"/>
              </w:rPr>
            </w:pPr>
            <w:r>
              <w:rPr>
                <w:sz w:val="18"/>
                <w:szCs w:val="18"/>
              </w:rPr>
              <w:t>Отделение социальной реабилитации и абилитации</w:t>
            </w:r>
          </w:p>
        </w:tc>
        <w:tc>
          <w:tcPr>
            <w:tcW w:w="593" w:type="pct"/>
            <w:gridSpan w:val="2"/>
            <w:vMerge w:val="restart"/>
            <w:tcBorders>
              <w:top w:val="single" w:sz="4" w:space="0" w:color="auto"/>
              <w:left w:val="nil"/>
              <w:bottom w:val="single" w:sz="4" w:space="0" w:color="auto"/>
              <w:right w:val="single" w:sz="4" w:space="0" w:color="auto"/>
            </w:tcBorders>
            <w:hideMark/>
          </w:tcPr>
          <w:p w14:paraId="2A65F341" w14:textId="77777777" w:rsidR="0068068F" w:rsidRDefault="0068068F">
            <w:pPr>
              <w:rPr>
                <w:sz w:val="18"/>
                <w:szCs w:val="18"/>
              </w:rPr>
            </w:pPr>
            <w:r>
              <w:rPr>
                <w:sz w:val="18"/>
                <w:szCs w:val="18"/>
              </w:rPr>
              <w:t>Полустационарное обслуживание</w:t>
            </w:r>
          </w:p>
        </w:tc>
      </w:tr>
      <w:tr w:rsidR="0068068F" w14:paraId="544561BA"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5081E28"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3799EAD"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BC92AE4"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F7F30B6"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D7CA5B0"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1ED162C" w14:textId="77777777" w:rsidR="0068068F" w:rsidRDefault="0068068F">
            <w:pPr>
              <w:spacing w:line="256" w:lineRule="auto"/>
              <w:rPr>
                <w:rFonts w:eastAsia="Calibri"/>
                <w:sz w:val="18"/>
                <w:szCs w:val="18"/>
                <w:lang w:eastAsia="en-US"/>
              </w:rPr>
            </w:pPr>
          </w:p>
        </w:tc>
        <w:tc>
          <w:tcPr>
            <w:tcW w:w="802" w:type="pct"/>
            <w:tcBorders>
              <w:top w:val="single" w:sz="4" w:space="0" w:color="auto"/>
              <w:left w:val="nil"/>
              <w:bottom w:val="single" w:sz="4" w:space="0" w:color="auto"/>
              <w:right w:val="single" w:sz="4" w:space="0" w:color="auto"/>
            </w:tcBorders>
            <w:hideMark/>
          </w:tcPr>
          <w:p w14:paraId="1F786988" w14:textId="77777777" w:rsidR="0068068F" w:rsidRDefault="0068068F">
            <w:pPr>
              <w:rPr>
                <w:sz w:val="18"/>
                <w:szCs w:val="18"/>
              </w:rPr>
            </w:pPr>
            <w:r>
              <w:rPr>
                <w:sz w:val="18"/>
                <w:szCs w:val="18"/>
              </w:rPr>
              <w:t>Отделение социальной реабилитации и абилитации детей с ограниченными возможностями</w:t>
            </w:r>
          </w:p>
        </w:tc>
        <w:tc>
          <w:tcPr>
            <w:tcW w:w="593" w:type="pct"/>
            <w:gridSpan w:val="2"/>
            <w:vMerge/>
            <w:tcBorders>
              <w:top w:val="single" w:sz="4" w:space="0" w:color="auto"/>
              <w:left w:val="nil"/>
              <w:bottom w:val="single" w:sz="4" w:space="0" w:color="auto"/>
              <w:right w:val="single" w:sz="4" w:space="0" w:color="auto"/>
            </w:tcBorders>
            <w:vAlign w:val="center"/>
            <w:hideMark/>
          </w:tcPr>
          <w:p w14:paraId="69754E2F" w14:textId="77777777" w:rsidR="0068068F" w:rsidRDefault="0068068F">
            <w:pPr>
              <w:spacing w:line="256" w:lineRule="auto"/>
              <w:rPr>
                <w:rFonts w:eastAsia="Calibri"/>
                <w:sz w:val="18"/>
                <w:szCs w:val="18"/>
                <w:lang w:eastAsia="en-US"/>
              </w:rPr>
            </w:pPr>
          </w:p>
        </w:tc>
      </w:tr>
      <w:tr w:rsidR="0068068F" w14:paraId="36CD8BF1"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4C2F1B1"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5BED3F7"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4D67B34"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34156E0" w14:textId="77777777" w:rsidR="0068068F" w:rsidRP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CAEB92D" w14:textId="77777777" w:rsidR="0068068F" w:rsidRDefault="0068068F">
            <w:pPr>
              <w:spacing w:line="256" w:lineRule="auto"/>
              <w:rPr>
                <w:sz w:val="18"/>
                <w:szCs w:val="18"/>
              </w:rPr>
            </w:pPr>
          </w:p>
        </w:tc>
        <w:tc>
          <w:tcPr>
            <w:tcW w:w="671" w:type="pct"/>
            <w:tcBorders>
              <w:top w:val="nil"/>
              <w:left w:val="single" w:sz="4" w:space="0" w:color="auto"/>
              <w:bottom w:val="single" w:sz="4" w:space="0" w:color="auto"/>
              <w:right w:val="single" w:sz="4" w:space="0" w:color="auto"/>
            </w:tcBorders>
            <w:hideMark/>
          </w:tcPr>
          <w:p w14:paraId="71841EC4" w14:textId="156A8803" w:rsidR="0068068F" w:rsidRDefault="0068068F">
            <w:pPr>
              <w:rPr>
                <w:sz w:val="18"/>
                <w:szCs w:val="18"/>
              </w:rPr>
            </w:pPr>
            <w:r>
              <w:rPr>
                <w:sz w:val="18"/>
                <w:szCs w:val="18"/>
              </w:rPr>
              <w:t xml:space="preserve">г. Когалым, </w:t>
            </w:r>
            <w:r w:rsidR="000F2BF2">
              <w:rPr>
                <w:sz w:val="18"/>
                <w:szCs w:val="18"/>
              </w:rPr>
              <w:t xml:space="preserve"> </w:t>
            </w:r>
            <w:r>
              <w:rPr>
                <w:sz w:val="18"/>
                <w:szCs w:val="18"/>
              </w:rPr>
              <w:t>ул. Дружбы народов, д. 12, кв. 36</w:t>
            </w:r>
          </w:p>
        </w:tc>
        <w:tc>
          <w:tcPr>
            <w:tcW w:w="802" w:type="pct"/>
            <w:tcBorders>
              <w:top w:val="nil"/>
              <w:left w:val="nil"/>
              <w:bottom w:val="single" w:sz="4" w:space="0" w:color="auto"/>
              <w:right w:val="single" w:sz="4" w:space="0" w:color="auto"/>
            </w:tcBorders>
            <w:hideMark/>
          </w:tcPr>
          <w:p w14:paraId="749D3CDC" w14:textId="77777777" w:rsidR="0068068F" w:rsidRDefault="0068068F">
            <w:pPr>
              <w:rPr>
                <w:sz w:val="18"/>
                <w:szCs w:val="18"/>
              </w:rPr>
            </w:pPr>
            <w:r>
              <w:rPr>
                <w:sz w:val="18"/>
                <w:szCs w:val="18"/>
              </w:rPr>
              <w:t>Отделение психологической помощи гражданам</w:t>
            </w:r>
          </w:p>
        </w:tc>
        <w:tc>
          <w:tcPr>
            <w:tcW w:w="593" w:type="pct"/>
            <w:gridSpan w:val="2"/>
            <w:vMerge w:val="restart"/>
            <w:tcBorders>
              <w:top w:val="nil"/>
              <w:left w:val="nil"/>
              <w:bottom w:val="single" w:sz="4" w:space="0" w:color="auto"/>
              <w:right w:val="single" w:sz="4" w:space="0" w:color="auto"/>
            </w:tcBorders>
            <w:hideMark/>
          </w:tcPr>
          <w:p w14:paraId="4F34C745" w14:textId="77777777" w:rsidR="0068068F" w:rsidRDefault="0068068F">
            <w:pPr>
              <w:rPr>
                <w:sz w:val="18"/>
                <w:szCs w:val="18"/>
              </w:rPr>
            </w:pPr>
            <w:r>
              <w:rPr>
                <w:sz w:val="18"/>
                <w:szCs w:val="18"/>
              </w:rPr>
              <w:t>Полустационарное обслуживание</w:t>
            </w:r>
          </w:p>
        </w:tc>
      </w:tr>
      <w:tr w:rsidR="0068068F" w14:paraId="1234BC4F"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67E6948"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A99A2A2"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300F286"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664D812"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5C1F8C4" w14:textId="77777777" w:rsidR="0068068F" w:rsidRDefault="0068068F">
            <w:pPr>
              <w:spacing w:line="256" w:lineRule="auto"/>
              <w:rPr>
                <w:sz w:val="18"/>
                <w:szCs w:val="18"/>
              </w:rPr>
            </w:pPr>
          </w:p>
        </w:tc>
        <w:tc>
          <w:tcPr>
            <w:tcW w:w="671" w:type="pct"/>
            <w:tcBorders>
              <w:top w:val="nil"/>
              <w:left w:val="single" w:sz="4" w:space="0" w:color="auto"/>
              <w:bottom w:val="single" w:sz="4" w:space="0" w:color="auto"/>
              <w:right w:val="single" w:sz="4" w:space="0" w:color="auto"/>
            </w:tcBorders>
            <w:hideMark/>
          </w:tcPr>
          <w:p w14:paraId="1D227CFC" w14:textId="55547769" w:rsidR="0068068F" w:rsidRDefault="0068068F">
            <w:pPr>
              <w:rPr>
                <w:sz w:val="18"/>
                <w:szCs w:val="18"/>
              </w:rPr>
            </w:pPr>
            <w:r>
              <w:rPr>
                <w:sz w:val="18"/>
                <w:szCs w:val="18"/>
              </w:rPr>
              <w:t xml:space="preserve">г. Когалым, </w:t>
            </w:r>
            <w:r w:rsidR="000F2BF2">
              <w:rPr>
                <w:sz w:val="18"/>
                <w:szCs w:val="18"/>
              </w:rPr>
              <w:t xml:space="preserve"> </w:t>
            </w:r>
            <w:r>
              <w:rPr>
                <w:sz w:val="18"/>
                <w:szCs w:val="18"/>
              </w:rPr>
              <w:t>ул. Мира, д. 22</w:t>
            </w:r>
          </w:p>
        </w:tc>
        <w:tc>
          <w:tcPr>
            <w:tcW w:w="802" w:type="pct"/>
            <w:tcBorders>
              <w:top w:val="nil"/>
              <w:left w:val="nil"/>
              <w:bottom w:val="single" w:sz="4" w:space="0" w:color="auto"/>
              <w:right w:val="single" w:sz="4" w:space="0" w:color="auto"/>
            </w:tcBorders>
            <w:hideMark/>
          </w:tcPr>
          <w:p w14:paraId="4F218A11" w14:textId="77777777" w:rsidR="0068068F" w:rsidRDefault="0068068F">
            <w:pPr>
              <w:rPr>
                <w:sz w:val="18"/>
                <w:szCs w:val="18"/>
              </w:rPr>
            </w:pPr>
            <w:r>
              <w:rPr>
                <w:sz w:val="18"/>
                <w:szCs w:val="18"/>
              </w:rPr>
              <w:t>Отделение социального сопровождения граждан</w:t>
            </w:r>
          </w:p>
        </w:tc>
        <w:tc>
          <w:tcPr>
            <w:tcW w:w="593" w:type="pct"/>
            <w:gridSpan w:val="2"/>
            <w:vMerge/>
            <w:tcBorders>
              <w:top w:val="nil"/>
              <w:left w:val="nil"/>
              <w:bottom w:val="single" w:sz="4" w:space="0" w:color="auto"/>
              <w:right w:val="single" w:sz="4" w:space="0" w:color="auto"/>
            </w:tcBorders>
            <w:vAlign w:val="center"/>
            <w:hideMark/>
          </w:tcPr>
          <w:p w14:paraId="54BA82B2" w14:textId="77777777" w:rsidR="0068068F" w:rsidRDefault="0068068F">
            <w:pPr>
              <w:spacing w:line="256" w:lineRule="auto"/>
              <w:rPr>
                <w:rFonts w:eastAsia="Calibri"/>
                <w:sz w:val="18"/>
                <w:szCs w:val="18"/>
                <w:lang w:eastAsia="en-US"/>
              </w:rPr>
            </w:pPr>
          </w:p>
        </w:tc>
      </w:tr>
      <w:tr w:rsidR="0068068F" w14:paraId="2E965F4E"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0C28EDC8"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1936C549"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 - Югры «Кондинский районный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653B3AC3" w14:textId="77777777" w:rsidR="0068068F" w:rsidRDefault="0068068F">
            <w:pPr>
              <w:spacing w:line="20" w:lineRule="atLeast"/>
              <w:rPr>
                <w:sz w:val="18"/>
                <w:szCs w:val="18"/>
              </w:rPr>
            </w:pPr>
            <w:r>
              <w:rPr>
                <w:sz w:val="18"/>
                <w:szCs w:val="18"/>
              </w:rPr>
              <w:t>Юдинцева Татьяна Романовна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37E045AC" w14:textId="41F31AF8" w:rsidR="0068068F" w:rsidRDefault="0068068F">
            <w:pPr>
              <w:spacing w:line="20" w:lineRule="atLeast"/>
              <w:rPr>
                <w:sz w:val="18"/>
                <w:szCs w:val="18"/>
              </w:rPr>
            </w:pPr>
            <w:r>
              <w:rPr>
                <w:sz w:val="18"/>
                <w:szCs w:val="18"/>
              </w:rPr>
              <w:t>тел: 8 (34677) 32-9-79</w:t>
            </w:r>
            <w:r w:rsidR="000F2BF2">
              <w:rPr>
                <w:sz w:val="18"/>
                <w:szCs w:val="18"/>
              </w:rPr>
              <w:t xml:space="preserve"> </w:t>
            </w:r>
            <w:r>
              <w:rPr>
                <w:sz w:val="18"/>
                <w:szCs w:val="18"/>
              </w:rPr>
              <w:t>факс: 8 (34677) 35-1-68</w:t>
            </w:r>
            <w:r w:rsidR="000F2BF2">
              <w:rPr>
                <w:sz w:val="18"/>
                <w:szCs w:val="18"/>
              </w:rPr>
              <w:t xml:space="preserve"> </w:t>
            </w:r>
            <w:r>
              <w:rPr>
                <w:sz w:val="18"/>
                <w:szCs w:val="18"/>
              </w:rPr>
              <w:t xml:space="preserve">e-mail: </w:t>
            </w:r>
            <w:hyperlink r:id="rId15" w:history="1">
              <w:r>
                <w:rPr>
                  <w:rStyle w:val="a5"/>
                  <w:color w:val="auto"/>
                  <w:sz w:val="18"/>
                  <w:szCs w:val="18"/>
                </w:rPr>
                <w:t>konkcson@admhmao.ru</w:t>
              </w:r>
            </w:hyperlink>
            <w:r w:rsidR="000F2BF2">
              <w:rPr>
                <w:sz w:val="18"/>
                <w:szCs w:val="18"/>
              </w:rPr>
              <w:t xml:space="preserve"> </w:t>
            </w:r>
            <w:r>
              <w:rPr>
                <w:sz w:val="18"/>
                <w:szCs w:val="18"/>
              </w:rPr>
              <w:t>сайт: http://kcson-fortuna.ru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31DD9C32" w14:textId="00F624E7" w:rsidR="0068068F" w:rsidRDefault="0068068F">
            <w:pPr>
              <w:spacing w:line="20" w:lineRule="atLeast"/>
              <w:rPr>
                <w:sz w:val="18"/>
                <w:szCs w:val="18"/>
              </w:rPr>
            </w:pPr>
            <w:r>
              <w:rPr>
                <w:sz w:val="18"/>
                <w:szCs w:val="18"/>
              </w:rPr>
              <w:t xml:space="preserve">628200, ХМАО-Югра, </w:t>
            </w:r>
            <w:r w:rsidR="000F2BF2">
              <w:rPr>
                <w:sz w:val="18"/>
                <w:szCs w:val="18"/>
              </w:rPr>
              <w:t xml:space="preserve"> </w:t>
            </w:r>
            <w:r>
              <w:rPr>
                <w:sz w:val="18"/>
                <w:szCs w:val="18"/>
              </w:rPr>
              <w:t>Кондинский район,</w:t>
            </w:r>
            <w:r w:rsidR="000F2BF2">
              <w:rPr>
                <w:sz w:val="18"/>
                <w:szCs w:val="18"/>
              </w:rPr>
              <w:t xml:space="preserve"> </w:t>
            </w:r>
            <w:r>
              <w:rPr>
                <w:sz w:val="18"/>
                <w:szCs w:val="18"/>
              </w:rPr>
              <w:t>пгт. Междуреченский, ул. Комбинатская, д. 2</w:t>
            </w:r>
          </w:p>
        </w:tc>
        <w:tc>
          <w:tcPr>
            <w:tcW w:w="671" w:type="pct"/>
            <w:vMerge w:val="restart"/>
            <w:tcBorders>
              <w:top w:val="single" w:sz="4" w:space="0" w:color="auto"/>
              <w:left w:val="single" w:sz="4" w:space="0" w:color="auto"/>
              <w:bottom w:val="single" w:sz="4" w:space="0" w:color="auto"/>
              <w:right w:val="single" w:sz="4" w:space="0" w:color="auto"/>
            </w:tcBorders>
            <w:hideMark/>
          </w:tcPr>
          <w:p w14:paraId="1B2B68E1" w14:textId="0395F2A9" w:rsidR="0068068F" w:rsidRDefault="0068068F">
            <w:pPr>
              <w:contextualSpacing/>
              <w:rPr>
                <w:sz w:val="18"/>
                <w:szCs w:val="18"/>
              </w:rPr>
            </w:pPr>
            <w:r>
              <w:rPr>
                <w:sz w:val="18"/>
                <w:szCs w:val="18"/>
              </w:rPr>
              <w:t xml:space="preserve">пгт. Междуреченский, </w:t>
            </w:r>
            <w:r w:rsidR="000F2BF2">
              <w:rPr>
                <w:rFonts w:eastAsia="Calibri"/>
                <w:sz w:val="18"/>
                <w:szCs w:val="18"/>
                <w:lang w:eastAsia="en-US"/>
              </w:rPr>
              <w:t xml:space="preserve"> </w:t>
            </w:r>
            <w:r>
              <w:rPr>
                <w:sz w:val="18"/>
                <w:szCs w:val="18"/>
              </w:rPr>
              <w:t xml:space="preserve">ул. Комбинатская, </w:t>
            </w:r>
            <w:r w:rsidR="000F2BF2">
              <w:rPr>
                <w:sz w:val="18"/>
                <w:szCs w:val="18"/>
              </w:rPr>
              <w:t xml:space="preserve"> </w:t>
            </w:r>
            <w:r>
              <w:rPr>
                <w:sz w:val="18"/>
                <w:szCs w:val="18"/>
              </w:rPr>
              <w:t>д. 2</w:t>
            </w:r>
            <w:r w:rsidR="000F2BF2">
              <w:rPr>
                <w:sz w:val="18"/>
                <w:szCs w:val="18"/>
              </w:rPr>
              <w:t xml:space="preserve"> </w:t>
            </w:r>
            <w:r>
              <w:rPr>
                <w:sz w:val="18"/>
                <w:szCs w:val="18"/>
              </w:rPr>
              <w:t>тел: 8 (34677) 32-9-79, 35-1-68</w:t>
            </w:r>
          </w:p>
        </w:tc>
        <w:tc>
          <w:tcPr>
            <w:tcW w:w="802" w:type="pct"/>
            <w:tcBorders>
              <w:top w:val="single" w:sz="4" w:space="0" w:color="auto"/>
              <w:left w:val="nil"/>
              <w:bottom w:val="single" w:sz="4" w:space="0" w:color="auto"/>
              <w:right w:val="single" w:sz="4" w:space="0" w:color="auto"/>
            </w:tcBorders>
            <w:hideMark/>
          </w:tcPr>
          <w:p w14:paraId="6B63310A" w14:textId="77777777" w:rsidR="0068068F" w:rsidRDefault="0068068F">
            <w:pPr>
              <w:contextualSpacing/>
              <w:rPr>
                <w:sz w:val="18"/>
                <w:szCs w:val="18"/>
              </w:rPr>
            </w:pPr>
            <w:r>
              <w:rPr>
                <w:sz w:val="18"/>
                <w:szCs w:val="18"/>
              </w:rPr>
              <w:t xml:space="preserve">Отделение психологической помощи гражданам </w:t>
            </w:r>
          </w:p>
        </w:tc>
        <w:tc>
          <w:tcPr>
            <w:tcW w:w="593" w:type="pct"/>
            <w:gridSpan w:val="2"/>
            <w:vMerge w:val="restart"/>
            <w:tcBorders>
              <w:top w:val="single" w:sz="4" w:space="0" w:color="auto"/>
              <w:left w:val="nil"/>
              <w:bottom w:val="single" w:sz="4" w:space="0" w:color="auto"/>
              <w:right w:val="single" w:sz="4" w:space="0" w:color="auto"/>
            </w:tcBorders>
            <w:hideMark/>
          </w:tcPr>
          <w:p w14:paraId="575D3A67" w14:textId="77777777" w:rsidR="0068068F" w:rsidRDefault="0068068F">
            <w:pPr>
              <w:contextualSpacing/>
              <w:rPr>
                <w:sz w:val="18"/>
                <w:szCs w:val="18"/>
              </w:rPr>
            </w:pPr>
            <w:r>
              <w:rPr>
                <w:sz w:val="18"/>
                <w:szCs w:val="18"/>
              </w:rPr>
              <w:t>Полустационарное обслуживание</w:t>
            </w:r>
          </w:p>
        </w:tc>
      </w:tr>
      <w:tr w:rsidR="0068068F" w14:paraId="41B19F77"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9D2FDAA"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E5A43CB"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7E77ED7"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6F9CB82"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801060D"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A521A08" w14:textId="77777777" w:rsidR="0068068F" w:rsidRDefault="0068068F">
            <w:pPr>
              <w:spacing w:line="256" w:lineRule="auto"/>
              <w:rPr>
                <w:rFonts w:eastAsia="Calibri"/>
                <w:sz w:val="18"/>
                <w:szCs w:val="18"/>
                <w:lang w:eastAsia="en-US"/>
              </w:rPr>
            </w:pPr>
          </w:p>
        </w:tc>
        <w:tc>
          <w:tcPr>
            <w:tcW w:w="802" w:type="pct"/>
            <w:tcBorders>
              <w:top w:val="single" w:sz="4" w:space="0" w:color="auto"/>
              <w:left w:val="nil"/>
              <w:bottom w:val="single" w:sz="4" w:space="0" w:color="auto"/>
              <w:right w:val="single" w:sz="4" w:space="0" w:color="auto"/>
            </w:tcBorders>
            <w:hideMark/>
          </w:tcPr>
          <w:p w14:paraId="1ABD81BF" w14:textId="77777777" w:rsidR="0068068F" w:rsidRDefault="0068068F">
            <w:pPr>
              <w:contextualSpacing/>
              <w:rPr>
                <w:sz w:val="18"/>
                <w:szCs w:val="18"/>
              </w:rPr>
            </w:pPr>
            <w:r>
              <w:rPr>
                <w:sz w:val="18"/>
                <w:szCs w:val="18"/>
              </w:rPr>
              <w:t>Отделение социального сопровождения граждан</w:t>
            </w:r>
          </w:p>
        </w:tc>
        <w:tc>
          <w:tcPr>
            <w:tcW w:w="593" w:type="pct"/>
            <w:gridSpan w:val="2"/>
            <w:vMerge/>
            <w:tcBorders>
              <w:top w:val="single" w:sz="4" w:space="0" w:color="auto"/>
              <w:left w:val="nil"/>
              <w:bottom w:val="single" w:sz="4" w:space="0" w:color="auto"/>
              <w:right w:val="single" w:sz="4" w:space="0" w:color="auto"/>
            </w:tcBorders>
            <w:vAlign w:val="center"/>
            <w:hideMark/>
          </w:tcPr>
          <w:p w14:paraId="732731E2" w14:textId="77777777" w:rsidR="0068068F" w:rsidRDefault="0068068F">
            <w:pPr>
              <w:spacing w:line="256" w:lineRule="auto"/>
              <w:rPr>
                <w:rFonts w:eastAsia="Calibri"/>
                <w:sz w:val="18"/>
                <w:szCs w:val="18"/>
                <w:lang w:eastAsia="en-US"/>
              </w:rPr>
            </w:pPr>
          </w:p>
        </w:tc>
      </w:tr>
      <w:tr w:rsidR="0068068F" w14:paraId="6B23FC71"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63F7584"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B8C2843"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AF16DFB"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B14EF48"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3D2C605E"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A79CD5D" w14:textId="77777777" w:rsidR="0068068F" w:rsidRDefault="0068068F">
            <w:pPr>
              <w:spacing w:line="256" w:lineRule="auto"/>
              <w:rPr>
                <w:rFonts w:eastAsia="Calibri"/>
                <w:sz w:val="18"/>
                <w:szCs w:val="18"/>
                <w:lang w:eastAsia="en-US"/>
              </w:rPr>
            </w:pPr>
          </w:p>
        </w:tc>
        <w:tc>
          <w:tcPr>
            <w:tcW w:w="802" w:type="pct"/>
            <w:tcBorders>
              <w:top w:val="single" w:sz="4" w:space="0" w:color="auto"/>
              <w:left w:val="nil"/>
              <w:bottom w:val="single" w:sz="4" w:space="0" w:color="auto"/>
              <w:right w:val="single" w:sz="4" w:space="0" w:color="auto"/>
            </w:tcBorders>
            <w:hideMark/>
          </w:tcPr>
          <w:p w14:paraId="5DC8531B" w14:textId="77777777" w:rsidR="0068068F" w:rsidRDefault="0068068F">
            <w:pPr>
              <w:contextualSpacing/>
              <w:rPr>
                <w:sz w:val="18"/>
                <w:szCs w:val="18"/>
              </w:rPr>
            </w:pPr>
            <w:r>
              <w:rPr>
                <w:sz w:val="18"/>
                <w:szCs w:val="18"/>
              </w:rPr>
              <w:t>Отделение социальной реабилитации и абилитации</w:t>
            </w:r>
          </w:p>
        </w:tc>
        <w:tc>
          <w:tcPr>
            <w:tcW w:w="593" w:type="pct"/>
            <w:gridSpan w:val="2"/>
            <w:vMerge/>
            <w:tcBorders>
              <w:top w:val="single" w:sz="4" w:space="0" w:color="auto"/>
              <w:left w:val="nil"/>
              <w:bottom w:val="single" w:sz="4" w:space="0" w:color="auto"/>
              <w:right w:val="single" w:sz="4" w:space="0" w:color="auto"/>
            </w:tcBorders>
            <w:vAlign w:val="center"/>
            <w:hideMark/>
          </w:tcPr>
          <w:p w14:paraId="69292958" w14:textId="77777777" w:rsidR="0068068F" w:rsidRDefault="0068068F">
            <w:pPr>
              <w:spacing w:line="256" w:lineRule="auto"/>
              <w:rPr>
                <w:rFonts w:eastAsia="Calibri"/>
                <w:sz w:val="18"/>
                <w:szCs w:val="18"/>
                <w:lang w:eastAsia="en-US"/>
              </w:rPr>
            </w:pPr>
          </w:p>
        </w:tc>
      </w:tr>
      <w:tr w:rsidR="0068068F" w14:paraId="47DD3646"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E987555"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9DA2881"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150A28B"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D78ABD9"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9659F9D"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AA92692" w14:textId="77777777" w:rsidR="0068068F" w:rsidRDefault="0068068F">
            <w:pPr>
              <w:spacing w:line="256" w:lineRule="auto"/>
              <w:rPr>
                <w:rFonts w:eastAsia="Calibri"/>
                <w:sz w:val="18"/>
                <w:szCs w:val="18"/>
                <w:lang w:eastAsia="en-US"/>
              </w:rPr>
            </w:pPr>
          </w:p>
        </w:tc>
        <w:tc>
          <w:tcPr>
            <w:tcW w:w="802" w:type="pct"/>
            <w:tcBorders>
              <w:top w:val="single" w:sz="4" w:space="0" w:color="auto"/>
              <w:left w:val="nil"/>
              <w:bottom w:val="single" w:sz="4" w:space="0" w:color="auto"/>
              <w:right w:val="single" w:sz="4" w:space="0" w:color="auto"/>
            </w:tcBorders>
            <w:hideMark/>
          </w:tcPr>
          <w:p w14:paraId="26399565" w14:textId="77777777" w:rsidR="0068068F" w:rsidRDefault="0068068F">
            <w:pPr>
              <w:contextualSpacing/>
              <w:rPr>
                <w:sz w:val="18"/>
                <w:szCs w:val="18"/>
              </w:rPr>
            </w:pPr>
            <w:r>
              <w:rPr>
                <w:sz w:val="18"/>
                <w:szCs w:val="18"/>
              </w:rPr>
              <w:t xml:space="preserve">Отделение-интернат малой </w:t>
            </w:r>
            <w:r>
              <w:rPr>
                <w:sz w:val="18"/>
                <w:szCs w:val="18"/>
              </w:rPr>
              <w:lastRenderedPageBreak/>
              <w:t xml:space="preserve">вместимости для граждан пожилого возраста и инвалидов </w:t>
            </w:r>
          </w:p>
        </w:tc>
        <w:tc>
          <w:tcPr>
            <w:tcW w:w="593" w:type="pct"/>
            <w:gridSpan w:val="2"/>
            <w:tcBorders>
              <w:top w:val="single" w:sz="4" w:space="0" w:color="auto"/>
              <w:left w:val="nil"/>
              <w:bottom w:val="single" w:sz="4" w:space="0" w:color="auto"/>
              <w:right w:val="single" w:sz="4" w:space="0" w:color="auto"/>
            </w:tcBorders>
            <w:hideMark/>
          </w:tcPr>
          <w:p w14:paraId="0A24FBD1" w14:textId="77777777" w:rsidR="0068068F" w:rsidRDefault="0068068F">
            <w:pPr>
              <w:contextualSpacing/>
              <w:rPr>
                <w:sz w:val="18"/>
                <w:szCs w:val="18"/>
              </w:rPr>
            </w:pPr>
            <w:r>
              <w:rPr>
                <w:sz w:val="18"/>
                <w:szCs w:val="18"/>
              </w:rPr>
              <w:lastRenderedPageBreak/>
              <w:t xml:space="preserve">Стационарное </w:t>
            </w:r>
            <w:r>
              <w:rPr>
                <w:sz w:val="18"/>
                <w:szCs w:val="18"/>
              </w:rPr>
              <w:lastRenderedPageBreak/>
              <w:t>обслуживание</w:t>
            </w:r>
          </w:p>
        </w:tc>
      </w:tr>
      <w:tr w:rsidR="0068068F" w14:paraId="61C84DC2"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C7801DC"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2EC1402"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5C88EAE"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A169016"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EA284E5"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BD1040F" w14:textId="77777777" w:rsidR="0068068F" w:rsidRDefault="0068068F">
            <w:pPr>
              <w:spacing w:line="256" w:lineRule="auto"/>
              <w:rPr>
                <w:rFonts w:eastAsia="Calibri"/>
                <w:sz w:val="18"/>
                <w:szCs w:val="18"/>
                <w:lang w:eastAsia="en-US"/>
              </w:rPr>
            </w:pPr>
          </w:p>
        </w:tc>
        <w:tc>
          <w:tcPr>
            <w:tcW w:w="802" w:type="pct"/>
            <w:tcBorders>
              <w:top w:val="single" w:sz="4" w:space="0" w:color="auto"/>
              <w:left w:val="nil"/>
              <w:bottom w:val="single" w:sz="4" w:space="0" w:color="auto"/>
              <w:right w:val="single" w:sz="4" w:space="0" w:color="auto"/>
            </w:tcBorders>
            <w:hideMark/>
          </w:tcPr>
          <w:p w14:paraId="0C957624" w14:textId="77777777" w:rsidR="0068068F" w:rsidRDefault="0068068F">
            <w:pPr>
              <w:contextualSpacing/>
              <w:rPr>
                <w:sz w:val="18"/>
                <w:szCs w:val="18"/>
              </w:rPr>
            </w:pPr>
            <w:r>
              <w:rPr>
                <w:sz w:val="18"/>
                <w:szCs w:val="18"/>
              </w:rPr>
              <w:t>Социально-медицинское отделение</w:t>
            </w:r>
          </w:p>
        </w:tc>
        <w:tc>
          <w:tcPr>
            <w:tcW w:w="593" w:type="pct"/>
            <w:gridSpan w:val="2"/>
            <w:vMerge w:val="restart"/>
            <w:tcBorders>
              <w:top w:val="single" w:sz="4" w:space="0" w:color="auto"/>
              <w:left w:val="nil"/>
              <w:bottom w:val="single" w:sz="4" w:space="0" w:color="auto"/>
              <w:right w:val="single" w:sz="4" w:space="0" w:color="auto"/>
            </w:tcBorders>
            <w:hideMark/>
          </w:tcPr>
          <w:p w14:paraId="5CE1E984" w14:textId="77777777" w:rsidR="0068068F" w:rsidRDefault="0068068F">
            <w:pPr>
              <w:contextualSpacing/>
              <w:rPr>
                <w:sz w:val="18"/>
                <w:szCs w:val="18"/>
              </w:rPr>
            </w:pPr>
            <w:r>
              <w:rPr>
                <w:sz w:val="18"/>
                <w:szCs w:val="18"/>
              </w:rPr>
              <w:t>Полустационарное обслуживание</w:t>
            </w:r>
          </w:p>
        </w:tc>
      </w:tr>
      <w:tr w:rsidR="0068068F" w14:paraId="105089CB"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C5BFF64"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0617917"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66F586C"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8A004BF"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6DE2E13C"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3E7B06F" w14:textId="77777777" w:rsidR="0068068F" w:rsidRDefault="0068068F">
            <w:pPr>
              <w:spacing w:line="256" w:lineRule="auto"/>
              <w:rPr>
                <w:rFonts w:eastAsia="Calibri"/>
                <w:sz w:val="18"/>
                <w:szCs w:val="18"/>
                <w:lang w:eastAsia="en-US"/>
              </w:rPr>
            </w:pPr>
          </w:p>
        </w:tc>
        <w:tc>
          <w:tcPr>
            <w:tcW w:w="802" w:type="pct"/>
            <w:tcBorders>
              <w:top w:val="single" w:sz="4" w:space="0" w:color="auto"/>
              <w:left w:val="nil"/>
              <w:bottom w:val="single" w:sz="4" w:space="0" w:color="auto"/>
              <w:right w:val="single" w:sz="4" w:space="0" w:color="auto"/>
            </w:tcBorders>
            <w:hideMark/>
          </w:tcPr>
          <w:p w14:paraId="5A68730E" w14:textId="77777777" w:rsidR="0068068F" w:rsidRDefault="0068068F">
            <w:pPr>
              <w:contextualSpacing/>
              <w:rPr>
                <w:sz w:val="18"/>
                <w:szCs w:val="18"/>
              </w:rPr>
            </w:pPr>
            <w:r>
              <w:rPr>
                <w:sz w:val="18"/>
                <w:szCs w:val="18"/>
              </w:rPr>
              <w:t>Отделение социальной реабилитации и абилитации детей с ограниченными возможностями</w:t>
            </w:r>
          </w:p>
        </w:tc>
        <w:tc>
          <w:tcPr>
            <w:tcW w:w="593" w:type="pct"/>
            <w:gridSpan w:val="2"/>
            <w:vMerge/>
            <w:tcBorders>
              <w:top w:val="single" w:sz="4" w:space="0" w:color="auto"/>
              <w:left w:val="nil"/>
              <w:bottom w:val="single" w:sz="4" w:space="0" w:color="auto"/>
              <w:right w:val="single" w:sz="4" w:space="0" w:color="auto"/>
            </w:tcBorders>
            <w:vAlign w:val="center"/>
            <w:hideMark/>
          </w:tcPr>
          <w:p w14:paraId="7412CD07" w14:textId="77777777" w:rsidR="0068068F" w:rsidRDefault="0068068F">
            <w:pPr>
              <w:spacing w:line="256" w:lineRule="auto"/>
              <w:rPr>
                <w:rFonts w:eastAsia="Calibri"/>
                <w:sz w:val="18"/>
                <w:szCs w:val="18"/>
                <w:lang w:eastAsia="en-US"/>
              </w:rPr>
            </w:pPr>
          </w:p>
        </w:tc>
      </w:tr>
      <w:tr w:rsidR="0068068F" w14:paraId="33081269"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CC2FB26"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F29C8CE"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109652B"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07B16C3"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D24FF25" w14:textId="77777777" w:rsidR="0068068F" w:rsidRDefault="0068068F">
            <w:pPr>
              <w:spacing w:line="256" w:lineRule="auto"/>
              <w:rPr>
                <w:sz w:val="18"/>
                <w:szCs w:val="18"/>
              </w:rPr>
            </w:pPr>
          </w:p>
        </w:tc>
        <w:tc>
          <w:tcPr>
            <w:tcW w:w="671" w:type="pct"/>
            <w:tcBorders>
              <w:top w:val="nil"/>
              <w:left w:val="single" w:sz="4" w:space="0" w:color="auto"/>
              <w:bottom w:val="single" w:sz="4" w:space="0" w:color="auto"/>
              <w:right w:val="single" w:sz="4" w:space="0" w:color="auto"/>
            </w:tcBorders>
            <w:hideMark/>
          </w:tcPr>
          <w:p w14:paraId="1F5D1326" w14:textId="2F9DA8CE" w:rsidR="0068068F" w:rsidRDefault="0068068F">
            <w:pPr>
              <w:contextualSpacing/>
              <w:rPr>
                <w:sz w:val="18"/>
                <w:szCs w:val="18"/>
              </w:rPr>
            </w:pPr>
            <w:r>
              <w:rPr>
                <w:sz w:val="18"/>
                <w:szCs w:val="18"/>
              </w:rPr>
              <w:t>пгт. Кондинское, ул. Энгельса, д. 3</w:t>
            </w:r>
            <w:r w:rsidR="000F2BF2">
              <w:rPr>
                <w:sz w:val="18"/>
                <w:szCs w:val="18"/>
              </w:rPr>
              <w:t xml:space="preserve"> </w:t>
            </w:r>
            <w:r>
              <w:rPr>
                <w:sz w:val="18"/>
                <w:szCs w:val="18"/>
              </w:rPr>
              <w:t>тел: 8 (34677)22-192</w:t>
            </w:r>
          </w:p>
        </w:tc>
        <w:tc>
          <w:tcPr>
            <w:tcW w:w="802" w:type="pct"/>
            <w:tcBorders>
              <w:top w:val="nil"/>
              <w:left w:val="nil"/>
              <w:bottom w:val="single" w:sz="4" w:space="0" w:color="auto"/>
              <w:right w:val="single" w:sz="4" w:space="0" w:color="auto"/>
            </w:tcBorders>
            <w:hideMark/>
          </w:tcPr>
          <w:p w14:paraId="50B45113" w14:textId="77777777" w:rsidR="0068068F" w:rsidRDefault="0068068F">
            <w:pPr>
              <w:contextualSpacing/>
              <w:rPr>
                <w:sz w:val="18"/>
                <w:szCs w:val="18"/>
              </w:rPr>
            </w:pPr>
            <w:r>
              <w:rPr>
                <w:sz w:val="18"/>
                <w:szCs w:val="18"/>
              </w:rPr>
              <w:t>Отделение социальной реабилитации и абилитации; отделение психологической помощи гражданам;</w:t>
            </w:r>
          </w:p>
        </w:tc>
        <w:tc>
          <w:tcPr>
            <w:tcW w:w="593" w:type="pct"/>
            <w:gridSpan w:val="2"/>
            <w:vMerge w:val="restart"/>
            <w:tcBorders>
              <w:top w:val="nil"/>
              <w:left w:val="nil"/>
              <w:bottom w:val="single" w:sz="4" w:space="0" w:color="auto"/>
              <w:right w:val="single" w:sz="4" w:space="0" w:color="auto"/>
            </w:tcBorders>
            <w:hideMark/>
          </w:tcPr>
          <w:p w14:paraId="30972F8D" w14:textId="77777777" w:rsidR="0068068F" w:rsidRDefault="0068068F">
            <w:pPr>
              <w:contextualSpacing/>
              <w:rPr>
                <w:sz w:val="18"/>
                <w:szCs w:val="18"/>
              </w:rPr>
            </w:pPr>
            <w:r>
              <w:rPr>
                <w:sz w:val="18"/>
                <w:szCs w:val="18"/>
              </w:rPr>
              <w:t>Полустационарное обслуживание</w:t>
            </w:r>
          </w:p>
        </w:tc>
      </w:tr>
      <w:tr w:rsidR="0068068F" w14:paraId="37E30610"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7B705FB"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36D6519"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6CC2DAD"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2010529"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C2FE265" w14:textId="77777777" w:rsidR="0068068F" w:rsidRDefault="0068068F">
            <w:pPr>
              <w:spacing w:line="256" w:lineRule="auto"/>
              <w:rPr>
                <w:sz w:val="18"/>
                <w:szCs w:val="18"/>
              </w:rPr>
            </w:pPr>
          </w:p>
        </w:tc>
        <w:tc>
          <w:tcPr>
            <w:tcW w:w="671" w:type="pct"/>
            <w:tcBorders>
              <w:top w:val="nil"/>
              <w:left w:val="single" w:sz="4" w:space="0" w:color="auto"/>
              <w:bottom w:val="single" w:sz="4" w:space="0" w:color="auto"/>
              <w:right w:val="single" w:sz="4" w:space="0" w:color="auto"/>
            </w:tcBorders>
            <w:hideMark/>
          </w:tcPr>
          <w:p w14:paraId="240CF0C5" w14:textId="1B6E8EA6" w:rsidR="0068068F" w:rsidRDefault="0068068F">
            <w:pPr>
              <w:contextualSpacing/>
              <w:rPr>
                <w:sz w:val="18"/>
                <w:szCs w:val="18"/>
              </w:rPr>
            </w:pPr>
            <w:r>
              <w:rPr>
                <w:sz w:val="18"/>
                <w:szCs w:val="18"/>
              </w:rPr>
              <w:t xml:space="preserve">п. Мулымья, </w:t>
            </w:r>
            <w:r w:rsidR="000F2BF2">
              <w:rPr>
                <w:sz w:val="18"/>
                <w:szCs w:val="18"/>
              </w:rPr>
              <w:t xml:space="preserve"> </w:t>
            </w:r>
            <w:r>
              <w:rPr>
                <w:sz w:val="18"/>
                <w:szCs w:val="18"/>
              </w:rPr>
              <w:t>ул. Лесная, д. 2</w:t>
            </w:r>
            <w:r w:rsidR="000F2BF2">
              <w:rPr>
                <w:sz w:val="18"/>
                <w:szCs w:val="18"/>
              </w:rPr>
              <w:t xml:space="preserve"> </w:t>
            </w:r>
            <w:r>
              <w:rPr>
                <w:sz w:val="18"/>
                <w:szCs w:val="18"/>
              </w:rPr>
              <w:t>тел: 8 (34677)55-101</w:t>
            </w:r>
          </w:p>
        </w:tc>
        <w:tc>
          <w:tcPr>
            <w:tcW w:w="802" w:type="pct"/>
            <w:tcBorders>
              <w:top w:val="nil"/>
              <w:left w:val="nil"/>
              <w:bottom w:val="single" w:sz="4" w:space="0" w:color="auto"/>
              <w:right w:val="single" w:sz="4" w:space="0" w:color="auto"/>
            </w:tcBorders>
            <w:hideMark/>
          </w:tcPr>
          <w:p w14:paraId="1F7D7243" w14:textId="77777777" w:rsidR="0068068F" w:rsidRDefault="0068068F">
            <w:pPr>
              <w:contextualSpacing/>
              <w:rPr>
                <w:sz w:val="18"/>
                <w:szCs w:val="18"/>
              </w:rPr>
            </w:pPr>
            <w:r>
              <w:rPr>
                <w:sz w:val="18"/>
                <w:szCs w:val="18"/>
              </w:rPr>
              <w:t>Отделение социальной реабилитации и абилитации; отделение психологической помощи гражданам</w:t>
            </w:r>
          </w:p>
        </w:tc>
        <w:tc>
          <w:tcPr>
            <w:tcW w:w="593" w:type="pct"/>
            <w:gridSpan w:val="2"/>
            <w:vMerge/>
            <w:tcBorders>
              <w:top w:val="nil"/>
              <w:left w:val="nil"/>
              <w:bottom w:val="single" w:sz="4" w:space="0" w:color="auto"/>
              <w:right w:val="single" w:sz="4" w:space="0" w:color="auto"/>
            </w:tcBorders>
            <w:vAlign w:val="center"/>
            <w:hideMark/>
          </w:tcPr>
          <w:p w14:paraId="2A952CC3" w14:textId="77777777" w:rsidR="0068068F" w:rsidRDefault="0068068F">
            <w:pPr>
              <w:spacing w:line="256" w:lineRule="auto"/>
              <w:rPr>
                <w:rFonts w:eastAsia="Calibri"/>
                <w:sz w:val="18"/>
                <w:szCs w:val="18"/>
                <w:lang w:eastAsia="en-US"/>
              </w:rPr>
            </w:pPr>
          </w:p>
        </w:tc>
      </w:tr>
      <w:tr w:rsidR="0068068F" w14:paraId="77BA37AE"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1B6C69C2"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2921F811"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 – Югры «Лангепасский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17366DAF" w14:textId="77777777" w:rsidR="0068068F" w:rsidRDefault="0068068F">
            <w:pPr>
              <w:spacing w:line="20" w:lineRule="atLeast"/>
              <w:rPr>
                <w:sz w:val="18"/>
                <w:szCs w:val="18"/>
              </w:rPr>
            </w:pPr>
            <w:r>
              <w:rPr>
                <w:sz w:val="18"/>
                <w:szCs w:val="18"/>
              </w:rPr>
              <w:t>Загритдинова Марина Евгеньевна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1E1A8D52" w14:textId="03FFE882" w:rsidR="0068068F" w:rsidRDefault="0068068F">
            <w:pPr>
              <w:spacing w:line="20" w:lineRule="atLeast"/>
              <w:rPr>
                <w:sz w:val="18"/>
                <w:szCs w:val="18"/>
              </w:rPr>
            </w:pPr>
            <w:r>
              <w:rPr>
                <w:sz w:val="18"/>
                <w:szCs w:val="18"/>
              </w:rPr>
              <w:t>тел./факс: 8 (34669)560-20</w:t>
            </w:r>
            <w:r w:rsidR="000F2BF2">
              <w:rPr>
                <w:sz w:val="18"/>
                <w:szCs w:val="18"/>
              </w:rPr>
              <w:t xml:space="preserve"> </w:t>
            </w:r>
            <w:r>
              <w:rPr>
                <w:sz w:val="18"/>
                <w:szCs w:val="18"/>
              </w:rPr>
              <w:t xml:space="preserve">e-mail: </w:t>
            </w:r>
            <w:r w:rsidR="000F2BF2">
              <w:rPr>
                <w:sz w:val="18"/>
                <w:szCs w:val="18"/>
              </w:rPr>
              <w:t xml:space="preserve"> </w:t>
            </w:r>
            <w:r>
              <w:rPr>
                <w:sz w:val="18"/>
                <w:szCs w:val="18"/>
              </w:rPr>
              <w:t>L-kcson@admhmao.ru</w:t>
            </w:r>
            <w:r w:rsidR="000F2BF2">
              <w:rPr>
                <w:sz w:val="18"/>
                <w:szCs w:val="18"/>
              </w:rPr>
              <w:t xml:space="preserve"> </w:t>
            </w:r>
            <w:r>
              <w:rPr>
                <w:sz w:val="18"/>
                <w:szCs w:val="18"/>
              </w:rPr>
              <w:t>сайт: https://langepaskcson.ru/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7BAC45D9" w14:textId="0F1D0305" w:rsidR="0068068F" w:rsidRDefault="0068068F">
            <w:pPr>
              <w:spacing w:line="20" w:lineRule="atLeast"/>
              <w:rPr>
                <w:sz w:val="18"/>
                <w:szCs w:val="18"/>
              </w:rPr>
            </w:pPr>
            <w:r>
              <w:rPr>
                <w:sz w:val="18"/>
                <w:szCs w:val="18"/>
              </w:rPr>
              <w:t>628672, ХМАО-Югра,</w:t>
            </w:r>
            <w:r w:rsidR="000F2BF2">
              <w:rPr>
                <w:sz w:val="18"/>
                <w:szCs w:val="18"/>
              </w:rPr>
              <w:t xml:space="preserve"> </w:t>
            </w:r>
            <w:r>
              <w:rPr>
                <w:sz w:val="18"/>
                <w:szCs w:val="18"/>
              </w:rPr>
              <w:t>г. Лангепас,</w:t>
            </w:r>
            <w:r w:rsidR="000F2BF2">
              <w:rPr>
                <w:sz w:val="18"/>
                <w:szCs w:val="18"/>
              </w:rPr>
              <w:t xml:space="preserve"> </w:t>
            </w:r>
            <w:r>
              <w:rPr>
                <w:sz w:val="18"/>
                <w:szCs w:val="18"/>
              </w:rPr>
              <w:t>ул. Парковая д.21/1</w:t>
            </w:r>
          </w:p>
        </w:tc>
        <w:tc>
          <w:tcPr>
            <w:tcW w:w="671" w:type="pct"/>
            <w:tcBorders>
              <w:top w:val="single" w:sz="4" w:space="0" w:color="auto"/>
              <w:left w:val="single" w:sz="4" w:space="0" w:color="auto"/>
              <w:bottom w:val="single" w:sz="4" w:space="0" w:color="auto"/>
              <w:right w:val="single" w:sz="4" w:space="0" w:color="auto"/>
            </w:tcBorders>
            <w:hideMark/>
          </w:tcPr>
          <w:p w14:paraId="630254D8" w14:textId="726D438A" w:rsidR="0068068F" w:rsidRDefault="0068068F">
            <w:pPr>
              <w:contextualSpacing/>
              <w:rPr>
                <w:sz w:val="18"/>
                <w:szCs w:val="18"/>
              </w:rPr>
            </w:pPr>
            <w:r>
              <w:rPr>
                <w:sz w:val="18"/>
                <w:szCs w:val="18"/>
              </w:rPr>
              <w:t xml:space="preserve">г. Лангепас, </w:t>
            </w:r>
            <w:r w:rsidR="000F2BF2">
              <w:rPr>
                <w:rFonts w:eastAsia="Calibri"/>
                <w:sz w:val="18"/>
                <w:szCs w:val="18"/>
                <w:lang w:eastAsia="en-US"/>
              </w:rPr>
              <w:t xml:space="preserve"> </w:t>
            </w:r>
            <w:r>
              <w:rPr>
                <w:sz w:val="18"/>
                <w:szCs w:val="18"/>
              </w:rPr>
              <w:t xml:space="preserve">ул. Солнечная, </w:t>
            </w:r>
            <w:r w:rsidR="000F2BF2">
              <w:rPr>
                <w:sz w:val="18"/>
                <w:szCs w:val="18"/>
              </w:rPr>
              <w:t xml:space="preserve"> </w:t>
            </w:r>
            <w:r>
              <w:rPr>
                <w:sz w:val="18"/>
                <w:szCs w:val="18"/>
              </w:rPr>
              <w:t>д. 21 «А»</w:t>
            </w:r>
            <w:r w:rsidR="000F2BF2">
              <w:rPr>
                <w:sz w:val="18"/>
                <w:szCs w:val="18"/>
              </w:rPr>
              <w:t xml:space="preserve"> </w:t>
            </w:r>
            <w:r>
              <w:rPr>
                <w:sz w:val="18"/>
                <w:szCs w:val="18"/>
              </w:rPr>
              <w:t>тел: 8 (34669)56020 (доб.301)</w:t>
            </w:r>
          </w:p>
        </w:tc>
        <w:tc>
          <w:tcPr>
            <w:tcW w:w="802" w:type="pct"/>
            <w:tcBorders>
              <w:top w:val="single" w:sz="4" w:space="0" w:color="auto"/>
              <w:left w:val="nil"/>
              <w:bottom w:val="single" w:sz="4" w:space="0" w:color="auto"/>
              <w:right w:val="single" w:sz="4" w:space="0" w:color="auto"/>
            </w:tcBorders>
            <w:hideMark/>
          </w:tcPr>
          <w:p w14:paraId="6B7DC8E5" w14:textId="77777777" w:rsidR="0068068F" w:rsidRDefault="0068068F">
            <w:pPr>
              <w:rPr>
                <w:sz w:val="18"/>
                <w:szCs w:val="18"/>
              </w:rPr>
            </w:pPr>
            <w:r>
              <w:rPr>
                <w:sz w:val="18"/>
                <w:szCs w:val="18"/>
              </w:rPr>
              <w:t>Отделение социальной адаптации для лиц без определенного места жительства, лиц, освободившихся из мест лишения свободы</w:t>
            </w:r>
          </w:p>
        </w:tc>
        <w:tc>
          <w:tcPr>
            <w:tcW w:w="593" w:type="pct"/>
            <w:gridSpan w:val="2"/>
            <w:tcBorders>
              <w:top w:val="single" w:sz="4" w:space="0" w:color="auto"/>
              <w:left w:val="nil"/>
              <w:bottom w:val="nil"/>
              <w:right w:val="single" w:sz="4" w:space="0" w:color="auto"/>
            </w:tcBorders>
            <w:hideMark/>
          </w:tcPr>
          <w:p w14:paraId="5390DEA5" w14:textId="77777777" w:rsidR="0068068F" w:rsidRDefault="0068068F">
            <w:pPr>
              <w:rPr>
                <w:sz w:val="18"/>
                <w:szCs w:val="18"/>
              </w:rPr>
            </w:pPr>
            <w:r>
              <w:rPr>
                <w:sz w:val="18"/>
                <w:szCs w:val="18"/>
              </w:rPr>
              <w:t>Полустационарное обслуживание</w:t>
            </w:r>
          </w:p>
        </w:tc>
      </w:tr>
      <w:tr w:rsidR="0068068F" w14:paraId="6ABCC53C"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DF702F3"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838FE1E"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D799692"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C92386E"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08BA230" w14:textId="77777777" w:rsidR="0068068F" w:rsidRDefault="0068068F">
            <w:pPr>
              <w:spacing w:line="256" w:lineRule="auto"/>
              <w:rPr>
                <w:sz w:val="18"/>
                <w:szCs w:val="18"/>
              </w:rPr>
            </w:pPr>
          </w:p>
        </w:tc>
        <w:tc>
          <w:tcPr>
            <w:tcW w:w="671" w:type="pct"/>
            <w:vMerge w:val="restart"/>
            <w:tcBorders>
              <w:top w:val="nil"/>
              <w:left w:val="single" w:sz="4" w:space="0" w:color="auto"/>
              <w:bottom w:val="single" w:sz="4" w:space="0" w:color="auto"/>
              <w:right w:val="single" w:sz="4" w:space="0" w:color="auto"/>
            </w:tcBorders>
            <w:hideMark/>
          </w:tcPr>
          <w:p w14:paraId="6B213EC7" w14:textId="724B69F0" w:rsidR="0068068F" w:rsidRDefault="0068068F">
            <w:pPr>
              <w:contextualSpacing/>
              <w:rPr>
                <w:sz w:val="18"/>
                <w:szCs w:val="18"/>
              </w:rPr>
            </w:pPr>
            <w:r>
              <w:rPr>
                <w:sz w:val="18"/>
                <w:szCs w:val="18"/>
              </w:rPr>
              <w:t xml:space="preserve">г. Покачи, </w:t>
            </w:r>
            <w:r w:rsidR="000F2BF2">
              <w:rPr>
                <w:sz w:val="18"/>
                <w:szCs w:val="18"/>
              </w:rPr>
              <w:t xml:space="preserve"> </w:t>
            </w:r>
            <w:r>
              <w:rPr>
                <w:sz w:val="18"/>
                <w:szCs w:val="18"/>
              </w:rPr>
              <w:t>ул. Комсомольская, д. 7, кв. 23</w:t>
            </w:r>
            <w:r w:rsidR="000F2BF2">
              <w:rPr>
                <w:sz w:val="18"/>
                <w:szCs w:val="18"/>
              </w:rPr>
              <w:t xml:space="preserve"> </w:t>
            </w:r>
            <w:r>
              <w:rPr>
                <w:sz w:val="18"/>
                <w:szCs w:val="18"/>
              </w:rPr>
              <w:t>тел: 8 (34669)79805</w:t>
            </w:r>
          </w:p>
        </w:tc>
        <w:tc>
          <w:tcPr>
            <w:tcW w:w="802" w:type="pct"/>
            <w:tcBorders>
              <w:top w:val="nil"/>
              <w:left w:val="nil"/>
              <w:bottom w:val="single" w:sz="4" w:space="0" w:color="auto"/>
              <w:right w:val="single" w:sz="4" w:space="0" w:color="auto"/>
            </w:tcBorders>
            <w:hideMark/>
          </w:tcPr>
          <w:p w14:paraId="7572392C" w14:textId="77777777" w:rsidR="0068068F" w:rsidRDefault="0068068F">
            <w:pPr>
              <w:contextualSpacing/>
              <w:rPr>
                <w:sz w:val="18"/>
                <w:szCs w:val="18"/>
              </w:rPr>
            </w:pPr>
            <w:r>
              <w:rPr>
                <w:sz w:val="18"/>
                <w:szCs w:val="18"/>
              </w:rPr>
              <w:t>Сектор социального сопровождения граждан</w:t>
            </w:r>
          </w:p>
        </w:tc>
        <w:tc>
          <w:tcPr>
            <w:tcW w:w="593" w:type="pct"/>
            <w:gridSpan w:val="2"/>
            <w:vMerge w:val="restart"/>
            <w:tcBorders>
              <w:top w:val="single" w:sz="4" w:space="0" w:color="auto"/>
              <w:left w:val="nil"/>
              <w:bottom w:val="nil"/>
              <w:right w:val="single" w:sz="4" w:space="0" w:color="auto"/>
            </w:tcBorders>
            <w:hideMark/>
          </w:tcPr>
          <w:p w14:paraId="3A0847F1" w14:textId="77777777" w:rsidR="0068068F" w:rsidRDefault="0068068F">
            <w:pPr>
              <w:contextualSpacing/>
              <w:rPr>
                <w:sz w:val="18"/>
                <w:szCs w:val="18"/>
              </w:rPr>
            </w:pPr>
            <w:r>
              <w:rPr>
                <w:sz w:val="18"/>
                <w:szCs w:val="18"/>
              </w:rPr>
              <w:t>Полустационарное обслуживание</w:t>
            </w:r>
          </w:p>
        </w:tc>
      </w:tr>
      <w:tr w:rsidR="0068068F" w14:paraId="1BA0F992"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6E78315"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A9CB93C"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97B0F42"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105365D"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0034A08" w14:textId="77777777" w:rsidR="0068068F" w:rsidRDefault="0068068F">
            <w:pPr>
              <w:spacing w:line="256" w:lineRule="auto"/>
              <w:rPr>
                <w:sz w:val="18"/>
                <w:szCs w:val="18"/>
              </w:rPr>
            </w:pPr>
          </w:p>
        </w:tc>
        <w:tc>
          <w:tcPr>
            <w:tcW w:w="671" w:type="pct"/>
            <w:vMerge/>
            <w:tcBorders>
              <w:top w:val="nil"/>
              <w:left w:val="single" w:sz="4" w:space="0" w:color="auto"/>
              <w:bottom w:val="single" w:sz="4" w:space="0" w:color="auto"/>
              <w:right w:val="single" w:sz="4" w:space="0" w:color="auto"/>
            </w:tcBorders>
            <w:vAlign w:val="center"/>
            <w:hideMark/>
          </w:tcPr>
          <w:p w14:paraId="693BC9E1" w14:textId="77777777" w:rsidR="0068068F" w:rsidRDefault="0068068F">
            <w:pPr>
              <w:spacing w:line="256" w:lineRule="auto"/>
              <w:rPr>
                <w:rFonts w:eastAsia="Calibri"/>
                <w:sz w:val="18"/>
                <w:szCs w:val="18"/>
                <w:lang w:eastAsia="en-US"/>
              </w:rPr>
            </w:pPr>
          </w:p>
        </w:tc>
        <w:tc>
          <w:tcPr>
            <w:tcW w:w="802" w:type="pct"/>
            <w:tcBorders>
              <w:top w:val="nil"/>
              <w:left w:val="nil"/>
              <w:bottom w:val="single" w:sz="4" w:space="0" w:color="auto"/>
              <w:right w:val="single" w:sz="4" w:space="0" w:color="auto"/>
            </w:tcBorders>
            <w:hideMark/>
          </w:tcPr>
          <w:p w14:paraId="35BCA6B0" w14:textId="77777777" w:rsidR="0068068F" w:rsidRDefault="0068068F">
            <w:pPr>
              <w:contextualSpacing/>
              <w:rPr>
                <w:sz w:val="18"/>
                <w:szCs w:val="18"/>
              </w:rPr>
            </w:pPr>
            <w:r>
              <w:rPr>
                <w:sz w:val="18"/>
                <w:szCs w:val="18"/>
              </w:rPr>
              <w:t>Сектор социальной реабилитации и абилитации</w:t>
            </w:r>
          </w:p>
        </w:tc>
        <w:tc>
          <w:tcPr>
            <w:tcW w:w="593" w:type="pct"/>
            <w:gridSpan w:val="2"/>
            <w:vMerge/>
            <w:tcBorders>
              <w:top w:val="nil"/>
              <w:left w:val="nil"/>
              <w:bottom w:val="single" w:sz="4" w:space="0" w:color="auto"/>
              <w:right w:val="single" w:sz="4" w:space="0" w:color="auto"/>
            </w:tcBorders>
            <w:vAlign w:val="center"/>
            <w:hideMark/>
          </w:tcPr>
          <w:p w14:paraId="215381A2" w14:textId="77777777" w:rsidR="0068068F" w:rsidRDefault="0068068F">
            <w:pPr>
              <w:spacing w:line="256" w:lineRule="auto"/>
              <w:rPr>
                <w:rFonts w:eastAsia="Calibri"/>
                <w:sz w:val="18"/>
                <w:szCs w:val="18"/>
                <w:lang w:eastAsia="en-US"/>
              </w:rPr>
            </w:pPr>
          </w:p>
        </w:tc>
      </w:tr>
      <w:tr w:rsidR="0068068F" w14:paraId="2706AFD4"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09932817"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6D75A9DC"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 – Югры «Лангепасский реабилитационный центр»</w:t>
            </w:r>
          </w:p>
        </w:tc>
        <w:tc>
          <w:tcPr>
            <w:tcW w:w="504" w:type="pct"/>
            <w:vMerge w:val="restart"/>
            <w:tcBorders>
              <w:top w:val="single" w:sz="4" w:space="0" w:color="auto"/>
              <w:left w:val="single" w:sz="4" w:space="0" w:color="auto"/>
              <w:bottom w:val="single" w:sz="4" w:space="0" w:color="auto"/>
              <w:right w:val="single" w:sz="4" w:space="0" w:color="auto"/>
            </w:tcBorders>
            <w:hideMark/>
          </w:tcPr>
          <w:p w14:paraId="56023CE7" w14:textId="77777777" w:rsidR="0068068F" w:rsidRDefault="0068068F">
            <w:pPr>
              <w:spacing w:line="20" w:lineRule="atLeast"/>
              <w:rPr>
                <w:sz w:val="18"/>
                <w:szCs w:val="18"/>
              </w:rPr>
            </w:pPr>
            <w:r>
              <w:rPr>
                <w:sz w:val="18"/>
                <w:szCs w:val="18"/>
              </w:rPr>
              <w:t>Преснякова Светлана Николаевна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0271BFEE" w14:textId="62B5F18E" w:rsidR="0068068F" w:rsidRPr="000F2BF2" w:rsidRDefault="0068068F">
            <w:pPr>
              <w:spacing w:line="20" w:lineRule="atLeast"/>
              <w:rPr>
                <w:sz w:val="18"/>
                <w:szCs w:val="18"/>
                <w:lang w:val="fr-FR"/>
              </w:rPr>
            </w:pPr>
            <w:r>
              <w:rPr>
                <w:sz w:val="18"/>
                <w:szCs w:val="18"/>
              </w:rPr>
              <w:t>тел</w:t>
            </w:r>
            <w:r w:rsidRPr="0068068F">
              <w:rPr>
                <w:sz w:val="18"/>
                <w:szCs w:val="18"/>
                <w:lang w:val="fr-FR"/>
              </w:rPr>
              <w:t>: 8 (34669) 280-09</w:t>
            </w:r>
            <w:r w:rsidR="000F2BF2">
              <w:rPr>
                <w:sz w:val="18"/>
                <w:szCs w:val="18"/>
                <w:lang w:val="fr-FR"/>
              </w:rPr>
              <w:t xml:space="preserve"> </w:t>
            </w:r>
            <w:r w:rsidRPr="0068068F">
              <w:rPr>
                <w:sz w:val="18"/>
                <w:szCs w:val="18"/>
                <w:lang w:val="fr-FR"/>
              </w:rPr>
              <w:t xml:space="preserve">e-mail: </w:t>
            </w:r>
            <w:hyperlink r:id="rId16" w:history="1">
              <w:r w:rsidRPr="0068068F">
                <w:rPr>
                  <w:rStyle w:val="a5"/>
                  <w:color w:val="auto"/>
                  <w:sz w:val="18"/>
                  <w:szCs w:val="18"/>
                  <w:lang w:val="fr-FR"/>
                </w:rPr>
                <w:t>lang-rcdip@admhmao.ru</w:t>
              </w:r>
            </w:hyperlink>
            <w:r w:rsidR="000F2BF2">
              <w:rPr>
                <w:sz w:val="18"/>
                <w:szCs w:val="18"/>
                <w:lang w:val="fr-FR"/>
              </w:rPr>
              <w:t xml:space="preserve"> </w:t>
            </w:r>
            <w:r>
              <w:rPr>
                <w:sz w:val="18"/>
                <w:szCs w:val="18"/>
              </w:rPr>
              <w:t>сайт</w:t>
            </w:r>
            <w:r w:rsidRPr="000F2BF2">
              <w:rPr>
                <w:sz w:val="18"/>
                <w:szCs w:val="18"/>
                <w:lang w:val="fr-FR"/>
              </w:rPr>
              <w:t>: http://rc-langepas.ru/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60DCC56E" w14:textId="35B53D01" w:rsidR="0068068F" w:rsidRDefault="0068068F">
            <w:pPr>
              <w:spacing w:line="20" w:lineRule="atLeast"/>
              <w:rPr>
                <w:sz w:val="18"/>
                <w:szCs w:val="18"/>
              </w:rPr>
            </w:pPr>
            <w:r>
              <w:rPr>
                <w:sz w:val="18"/>
                <w:szCs w:val="18"/>
              </w:rPr>
              <w:t>628672, ХМАО-Югра,</w:t>
            </w:r>
            <w:r w:rsidR="000F2BF2">
              <w:rPr>
                <w:sz w:val="18"/>
                <w:szCs w:val="18"/>
              </w:rPr>
              <w:t xml:space="preserve"> </w:t>
            </w:r>
            <w:r>
              <w:rPr>
                <w:sz w:val="18"/>
                <w:szCs w:val="18"/>
              </w:rPr>
              <w:t>г. Лангепас,</w:t>
            </w:r>
            <w:r w:rsidR="000F2BF2">
              <w:rPr>
                <w:sz w:val="18"/>
                <w:szCs w:val="18"/>
              </w:rPr>
              <w:t xml:space="preserve"> </w:t>
            </w:r>
            <w:r>
              <w:rPr>
                <w:sz w:val="18"/>
                <w:szCs w:val="18"/>
              </w:rPr>
              <w:t>ул. Ленина, д. 48</w:t>
            </w:r>
          </w:p>
        </w:tc>
        <w:tc>
          <w:tcPr>
            <w:tcW w:w="671" w:type="pct"/>
            <w:vMerge w:val="restart"/>
            <w:tcBorders>
              <w:top w:val="single" w:sz="4" w:space="0" w:color="auto"/>
              <w:left w:val="single" w:sz="4" w:space="0" w:color="auto"/>
              <w:bottom w:val="single" w:sz="4" w:space="0" w:color="auto"/>
              <w:right w:val="single" w:sz="4" w:space="0" w:color="auto"/>
            </w:tcBorders>
            <w:hideMark/>
          </w:tcPr>
          <w:p w14:paraId="592A21C1" w14:textId="5585EB34" w:rsidR="0068068F" w:rsidRDefault="0068068F">
            <w:pPr>
              <w:contextualSpacing/>
              <w:rPr>
                <w:sz w:val="18"/>
                <w:szCs w:val="18"/>
              </w:rPr>
            </w:pPr>
            <w:r>
              <w:rPr>
                <w:sz w:val="18"/>
                <w:szCs w:val="18"/>
              </w:rPr>
              <w:t>г. Лангепас,</w:t>
            </w:r>
            <w:r w:rsidR="000F2BF2">
              <w:rPr>
                <w:rFonts w:eastAsia="Calibri"/>
                <w:sz w:val="18"/>
                <w:szCs w:val="18"/>
                <w:lang w:eastAsia="en-US"/>
              </w:rPr>
              <w:t xml:space="preserve"> </w:t>
            </w:r>
            <w:r>
              <w:rPr>
                <w:sz w:val="18"/>
                <w:szCs w:val="18"/>
              </w:rPr>
              <w:t xml:space="preserve"> ул. Ленина, д. 48</w:t>
            </w:r>
            <w:r w:rsidR="000F2BF2">
              <w:rPr>
                <w:sz w:val="18"/>
                <w:szCs w:val="18"/>
              </w:rPr>
              <w:t xml:space="preserve"> </w:t>
            </w:r>
            <w:r>
              <w:rPr>
                <w:sz w:val="18"/>
                <w:szCs w:val="18"/>
              </w:rPr>
              <w:t>тел: 8 (34669)28009</w:t>
            </w:r>
          </w:p>
        </w:tc>
        <w:tc>
          <w:tcPr>
            <w:tcW w:w="802" w:type="pct"/>
            <w:tcBorders>
              <w:top w:val="single" w:sz="4" w:space="0" w:color="auto"/>
              <w:left w:val="nil"/>
              <w:bottom w:val="single" w:sz="4" w:space="0" w:color="auto"/>
              <w:right w:val="single" w:sz="4" w:space="0" w:color="auto"/>
            </w:tcBorders>
            <w:hideMark/>
          </w:tcPr>
          <w:p w14:paraId="405DC4C0" w14:textId="77777777" w:rsidR="0068068F" w:rsidRDefault="0068068F">
            <w:pPr>
              <w:rPr>
                <w:sz w:val="18"/>
                <w:szCs w:val="18"/>
              </w:rPr>
            </w:pPr>
            <w:r>
              <w:rPr>
                <w:sz w:val="18"/>
                <w:szCs w:val="18"/>
              </w:rPr>
              <w:t xml:space="preserve">Отделение социальной реабилитации и абилитации (в том числе «Служба социального сопровождения», сектор ранней помощи, подготовка к сопровождаемому </w:t>
            </w:r>
            <w:r>
              <w:rPr>
                <w:sz w:val="18"/>
                <w:szCs w:val="18"/>
              </w:rPr>
              <w:lastRenderedPageBreak/>
              <w:t>(самостоятельному) проживанию инвалидов)</w:t>
            </w:r>
          </w:p>
        </w:tc>
        <w:tc>
          <w:tcPr>
            <w:tcW w:w="593" w:type="pct"/>
            <w:gridSpan w:val="2"/>
            <w:vMerge w:val="restart"/>
            <w:tcBorders>
              <w:top w:val="single" w:sz="4" w:space="0" w:color="auto"/>
              <w:left w:val="nil"/>
              <w:bottom w:val="single" w:sz="4" w:space="0" w:color="auto"/>
              <w:right w:val="single" w:sz="4" w:space="0" w:color="auto"/>
            </w:tcBorders>
            <w:hideMark/>
          </w:tcPr>
          <w:p w14:paraId="6851D935" w14:textId="77777777" w:rsidR="0068068F" w:rsidRDefault="0068068F">
            <w:pPr>
              <w:rPr>
                <w:sz w:val="18"/>
                <w:szCs w:val="18"/>
              </w:rPr>
            </w:pPr>
            <w:r>
              <w:rPr>
                <w:sz w:val="18"/>
                <w:szCs w:val="18"/>
              </w:rPr>
              <w:lastRenderedPageBreak/>
              <w:t>Полустационарное обслуживание, обслуживание на дому</w:t>
            </w:r>
          </w:p>
        </w:tc>
      </w:tr>
      <w:tr w:rsidR="0068068F" w14:paraId="60BE7C3B"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6942F3B"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DE4D4C2"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EC2E6A7"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61755C7"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842AD94"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109CB07" w14:textId="77777777" w:rsidR="0068068F" w:rsidRDefault="0068068F">
            <w:pPr>
              <w:spacing w:line="256" w:lineRule="auto"/>
              <w:rPr>
                <w:rFonts w:eastAsia="Calibri"/>
                <w:sz w:val="18"/>
                <w:szCs w:val="18"/>
                <w:lang w:eastAsia="en-US"/>
              </w:rPr>
            </w:pPr>
          </w:p>
        </w:tc>
        <w:tc>
          <w:tcPr>
            <w:tcW w:w="802" w:type="pct"/>
            <w:tcBorders>
              <w:top w:val="single" w:sz="4" w:space="0" w:color="auto"/>
              <w:left w:val="nil"/>
              <w:bottom w:val="single" w:sz="4" w:space="0" w:color="auto"/>
              <w:right w:val="single" w:sz="4" w:space="0" w:color="auto"/>
            </w:tcBorders>
            <w:hideMark/>
          </w:tcPr>
          <w:p w14:paraId="0FBE913B" w14:textId="77777777" w:rsidR="0068068F" w:rsidRDefault="0068068F">
            <w:pPr>
              <w:rPr>
                <w:sz w:val="18"/>
                <w:szCs w:val="18"/>
              </w:rPr>
            </w:pPr>
            <w:r>
              <w:rPr>
                <w:sz w:val="18"/>
                <w:szCs w:val="18"/>
              </w:rPr>
              <w:t>Отделение диагностики, разработки и реализации программ социально-медицинской реабилитации (в том числе «Служба домашнего визитирования»)</w:t>
            </w:r>
          </w:p>
        </w:tc>
        <w:tc>
          <w:tcPr>
            <w:tcW w:w="593" w:type="pct"/>
            <w:gridSpan w:val="2"/>
            <w:vMerge/>
            <w:tcBorders>
              <w:top w:val="single" w:sz="4" w:space="0" w:color="auto"/>
              <w:left w:val="nil"/>
              <w:bottom w:val="single" w:sz="4" w:space="0" w:color="auto"/>
              <w:right w:val="single" w:sz="4" w:space="0" w:color="auto"/>
            </w:tcBorders>
            <w:vAlign w:val="center"/>
            <w:hideMark/>
          </w:tcPr>
          <w:p w14:paraId="1CD63511" w14:textId="77777777" w:rsidR="0068068F" w:rsidRDefault="0068068F">
            <w:pPr>
              <w:spacing w:line="256" w:lineRule="auto"/>
              <w:rPr>
                <w:rFonts w:eastAsia="Calibri"/>
                <w:sz w:val="18"/>
                <w:szCs w:val="18"/>
                <w:lang w:eastAsia="en-US"/>
              </w:rPr>
            </w:pPr>
          </w:p>
        </w:tc>
      </w:tr>
      <w:tr w:rsidR="0068068F" w14:paraId="53DAE1D2"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6B0BFF9"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5C17372"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976BAE6"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AECE544"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D244820"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3EFFF70" w14:textId="77777777" w:rsidR="0068068F" w:rsidRDefault="0068068F">
            <w:pPr>
              <w:spacing w:line="256" w:lineRule="auto"/>
              <w:rPr>
                <w:rFonts w:eastAsia="Calibri"/>
                <w:sz w:val="18"/>
                <w:szCs w:val="18"/>
                <w:lang w:eastAsia="en-US"/>
              </w:rPr>
            </w:pPr>
          </w:p>
        </w:tc>
        <w:tc>
          <w:tcPr>
            <w:tcW w:w="802" w:type="pct"/>
            <w:tcBorders>
              <w:top w:val="single" w:sz="4" w:space="0" w:color="auto"/>
              <w:left w:val="nil"/>
              <w:bottom w:val="single" w:sz="4" w:space="0" w:color="auto"/>
              <w:right w:val="single" w:sz="4" w:space="0" w:color="auto"/>
            </w:tcBorders>
            <w:hideMark/>
          </w:tcPr>
          <w:p w14:paraId="592769CA" w14:textId="77777777" w:rsidR="0068068F" w:rsidRDefault="0068068F">
            <w:pPr>
              <w:rPr>
                <w:sz w:val="18"/>
                <w:szCs w:val="18"/>
              </w:rPr>
            </w:pPr>
            <w:r>
              <w:rPr>
                <w:sz w:val="18"/>
                <w:szCs w:val="18"/>
              </w:rPr>
              <w:t>Социально-медицинское отделение</w:t>
            </w:r>
          </w:p>
        </w:tc>
        <w:tc>
          <w:tcPr>
            <w:tcW w:w="593" w:type="pct"/>
            <w:gridSpan w:val="2"/>
            <w:vMerge/>
            <w:tcBorders>
              <w:top w:val="single" w:sz="4" w:space="0" w:color="auto"/>
              <w:left w:val="nil"/>
              <w:bottom w:val="single" w:sz="4" w:space="0" w:color="auto"/>
              <w:right w:val="single" w:sz="4" w:space="0" w:color="auto"/>
            </w:tcBorders>
            <w:vAlign w:val="center"/>
            <w:hideMark/>
          </w:tcPr>
          <w:p w14:paraId="58125F32" w14:textId="77777777" w:rsidR="0068068F" w:rsidRDefault="0068068F">
            <w:pPr>
              <w:spacing w:line="256" w:lineRule="auto"/>
              <w:rPr>
                <w:rFonts w:eastAsia="Calibri"/>
                <w:sz w:val="18"/>
                <w:szCs w:val="18"/>
                <w:lang w:eastAsia="en-US"/>
              </w:rPr>
            </w:pPr>
          </w:p>
        </w:tc>
      </w:tr>
      <w:tr w:rsidR="0068068F" w14:paraId="373CF2A2"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F161B45"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E20E1B5"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E7FCD13"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7EB1017"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FD5396B"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0208897A" w14:textId="77777777" w:rsidR="0068068F" w:rsidRDefault="0068068F">
            <w:pPr>
              <w:spacing w:line="256" w:lineRule="auto"/>
              <w:rPr>
                <w:rFonts w:eastAsia="Calibri"/>
                <w:sz w:val="18"/>
                <w:szCs w:val="18"/>
                <w:lang w:eastAsia="en-US"/>
              </w:rPr>
            </w:pPr>
          </w:p>
        </w:tc>
        <w:tc>
          <w:tcPr>
            <w:tcW w:w="802" w:type="pct"/>
            <w:tcBorders>
              <w:top w:val="single" w:sz="4" w:space="0" w:color="auto"/>
              <w:left w:val="nil"/>
              <w:bottom w:val="single" w:sz="4" w:space="0" w:color="auto"/>
              <w:right w:val="single" w:sz="4" w:space="0" w:color="auto"/>
            </w:tcBorders>
            <w:hideMark/>
          </w:tcPr>
          <w:p w14:paraId="1C8ECB5D" w14:textId="77777777" w:rsidR="0068068F" w:rsidRDefault="0068068F">
            <w:pPr>
              <w:rPr>
                <w:sz w:val="18"/>
                <w:szCs w:val="18"/>
              </w:rPr>
            </w:pPr>
            <w:r>
              <w:rPr>
                <w:sz w:val="18"/>
                <w:szCs w:val="18"/>
              </w:rPr>
              <w:t>Отделение дневного пребывания</w:t>
            </w:r>
          </w:p>
        </w:tc>
        <w:tc>
          <w:tcPr>
            <w:tcW w:w="593" w:type="pct"/>
            <w:gridSpan w:val="2"/>
            <w:tcBorders>
              <w:top w:val="single" w:sz="4" w:space="0" w:color="auto"/>
              <w:left w:val="nil"/>
              <w:bottom w:val="single" w:sz="4" w:space="0" w:color="auto"/>
              <w:right w:val="single" w:sz="4" w:space="0" w:color="auto"/>
            </w:tcBorders>
            <w:hideMark/>
          </w:tcPr>
          <w:p w14:paraId="2D1C718D" w14:textId="77777777" w:rsidR="0068068F" w:rsidRDefault="0068068F">
            <w:pPr>
              <w:rPr>
                <w:sz w:val="18"/>
                <w:szCs w:val="18"/>
              </w:rPr>
            </w:pPr>
            <w:r>
              <w:rPr>
                <w:sz w:val="18"/>
                <w:szCs w:val="18"/>
              </w:rPr>
              <w:t>Полустационарное обслуживание</w:t>
            </w:r>
          </w:p>
        </w:tc>
      </w:tr>
      <w:tr w:rsidR="0068068F" w14:paraId="5FEDCBC5" w14:textId="77777777" w:rsidTr="0072125C">
        <w:trPr>
          <w:trHeight w:val="20"/>
          <w:jc w:val="center"/>
        </w:trPr>
        <w:tc>
          <w:tcPr>
            <w:tcW w:w="207" w:type="pct"/>
            <w:tcBorders>
              <w:top w:val="single" w:sz="4" w:space="0" w:color="auto"/>
              <w:left w:val="single" w:sz="4" w:space="0" w:color="auto"/>
              <w:bottom w:val="single" w:sz="4" w:space="0" w:color="auto"/>
              <w:right w:val="single" w:sz="4" w:space="0" w:color="auto"/>
            </w:tcBorders>
          </w:tcPr>
          <w:p w14:paraId="38350479"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tcBorders>
              <w:top w:val="single" w:sz="4" w:space="0" w:color="auto"/>
              <w:left w:val="single" w:sz="4" w:space="0" w:color="auto"/>
              <w:bottom w:val="single" w:sz="4" w:space="0" w:color="auto"/>
              <w:right w:val="single" w:sz="4" w:space="0" w:color="auto"/>
            </w:tcBorders>
            <w:hideMark/>
          </w:tcPr>
          <w:p w14:paraId="64F964B4"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 – Югры «Мегионский комплексный центр социального обслуживания населения»</w:t>
            </w:r>
          </w:p>
        </w:tc>
        <w:tc>
          <w:tcPr>
            <w:tcW w:w="504" w:type="pct"/>
            <w:tcBorders>
              <w:top w:val="single" w:sz="4" w:space="0" w:color="auto"/>
              <w:left w:val="single" w:sz="4" w:space="0" w:color="auto"/>
              <w:bottom w:val="single" w:sz="4" w:space="0" w:color="auto"/>
              <w:right w:val="single" w:sz="4" w:space="0" w:color="auto"/>
            </w:tcBorders>
            <w:hideMark/>
          </w:tcPr>
          <w:p w14:paraId="4E9949EC" w14:textId="77777777" w:rsidR="0068068F" w:rsidRDefault="0068068F">
            <w:pPr>
              <w:spacing w:line="20" w:lineRule="atLeast"/>
              <w:rPr>
                <w:sz w:val="18"/>
                <w:szCs w:val="18"/>
              </w:rPr>
            </w:pPr>
            <w:r>
              <w:rPr>
                <w:sz w:val="18"/>
                <w:szCs w:val="18"/>
              </w:rPr>
              <w:t>Качур Наталья Викторовна</w:t>
            </w:r>
          </w:p>
        </w:tc>
        <w:tc>
          <w:tcPr>
            <w:tcW w:w="905" w:type="pct"/>
            <w:tcBorders>
              <w:top w:val="single" w:sz="4" w:space="0" w:color="auto"/>
              <w:left w:val="single" w:sz="4" w:space="0" w:color="auto"/>
              <w:bottom w:val="single" w:sz="4" w:space="0" w:color="auto"/>
              <w:right w:val="single" w:sz="4" w:space="0" w:color="auto"/>
            </w:tcBorders>
            <w:hideMark/>
          </w:tcPr>
          <w:p w14:paraId="167725A3" w14:textId="5CA59BD0" w:rsidR="0068068F" w:rsidRPr="000F2BF2" w:rsidRDefault="0068068F">
            <w:pPr>
              <w:spacing w:line="20" w:lineRule="atLeast"/>
              <w:rPr>
                <w:sz w:val="18"/>
                <w:szCs w:val="18"/>
              </w:rPr>
            </w:pPr>
            <w:r>
              <w:rPr>
                <w:sz w:val="18"/>
                <w:szCs w:val="18"/>
              </w:rPr>
              <w:t>тел/факс: 8 (34643) 43-280</w:t>
            </w:r>
            <w:r w:rsidR="000F2BF2">
              <w:rPr>
                <w:sz w:val="18"/>
                <w:szCs w:val="18"/>
              </w:rPr>
              <w:t xml:space="preserve"> </w:t>
            </w:r>
            <w:r>
              <w:rPr>
                <w:sz w:val="18"/>
                <w:szCs w:val="18"/>
                <w:lang w:val="en-US"/>
              </w:rPr>
              <w:t>e</w:t>
            </w:r>
            <w:r w:rsidRPr="000F2BF2">
              <w:rPr>
                <w:sz w:val="18"/>
                <w:szCs w:val="18"/>
              </w:rPr>
              <w:t>-</w:t>
            </w:r>
            <w:r>
              <w:rPr>
                <w:sz w:val="18"/>
                <w:szCs w:val="18"/>
                <w:lang w:val="en-US"/>
              </w:rPr>
              <w:t>mail</w:t>
            </w:r>
            <w:r w:rsidRPr="000F2BF2">
              <w:rPr>
                <w:sz w:val="18"/>
                <w:szCs w:val="18"/>
              </w:rPr>
              <w:t xml:space="preserve">: </w:t>
            </w:r>
            <w:hyperlink r:id="rId17" w:history="1">
              <w:r>
                <w:rPr>
                  <w:rStyle w:val="a5"/>
                  <w:color w:val="auto"/>
                  <w:sz w:val="18"/>
                  <w:szCs w:val="18"/>
                  <w:lang w:val="en-US"/>
                </w:rPr>
                <w:t>Megkcson</w:t>
              </w:r>
              <w:r w:rsidRPr="000F2BF2">
                <w:rPr>
                  <w:rStyle w:val="a5"/>
                  <w:color w:val="auto"/>
                  <w:sz w:val="18"/>
                  <w:szCs w:val="18"/>
                </w:rPr>
                <w:t>@</w:t>
              </w:r>
              <w:r>
                <w:rPr>
                  <w:rStyle w:val="a5"/>
                  <w:color w:val="auto"/>
                  <w:sz w:val="18"/>
                  <w:szCs w:val="18"/>
                  <w:lang w:val="en-US"/>
                </w:rPr>
                <w:t>admhmao</w:t>
              </w:r>
              <w:r w:rsidRPr="000F2BF2">
                <w:rPr>
                  <w:rStyle w:val="a5"/>
                  <w:color w:val="auto"/>
                  <w:sz w:val="18"/>
                  <w:szCs w:val="18"/>
                </w:rPr>
                <w:t>.</w:t>
              </w:r>
              <w:r>
                <w:rPr>
                  <w:rStyle w:val="a5"/>
                  <w:color w:val="auto"/>
                  <w:sz w:val="18"/>
                  <w:szCs w:val="18"/>
                  <w:lang w:val="en-US"/>
                </w:rPr>
                <w:t>ru</w:t>
              </w:r>
            </w:hyperlink>
            <w:r w:rsidR="000F2BF2" w:rsidRPr="000F2BF2">
              <w:rPr>
                <w:sz w:val="18"/>
                <w:szCs w:val="18"/>
              </w:rPr>
              <w:t xml:space="preserve"> </w:t>
            </w:r>
            <w:r>
              <w:rPr>
                <w:sz w:val="18"/>
                <w:szCs w:val="18"/>
              </w:rPr>
              <w:t>сайт</w:t>
            </w:r>
            <w:r w:rsidRPr="000F2BF2">
              <w:rPr>
                <w:sz w:val="18"/>
                <w:szCs w:val="18"/>
              </w:rPr>
              <w:t xml:space="preserve">: </w:t>
            </w:r>
            <w:r>
              <w:rPr>
                <w:sz w:val="18"/>
                <w:szCs w:val="18"/>
                <w:lang w:val="en-US"/>
              </w:rPr>
              <w:t>http</w:t>
            </w:r>
            <w:r w:rsidRPr="000F2BF2">
              <w:rPr>
                <w:sz w:val="18"/>
                <w:szCs w:val="18"/>
              </w:rPr>
              <w:t>://</w:t>
            </w:r>
            <w:r>
              <w:rPr>
                <w:sz w:val="18"/>
                <w:szCs w:val="18"/>
                <w:lang w:val="en-US"/>
              </w:rPr>
              <w:t>gar</w:t>
            </w:r>
            <w:r w:rsidRPr="000F2BF2">
              <w:rPr>
                <w:sz w:val="18"/>
                <w:szCs w:val="18"/>
              </w:rPr>
              <w:t>86.</w:t>
            </w:r>
            <w:r>
              <w:rPr>
                <w:sz w:val="18"/>
                <w:szCs w:val="18"/>
                <w:lang w:val="en-US"/>
              </w:rPr>
              <w:t>tmweb</w:t>
            </w:r>
            <w:r w:rsidRPr="000F2BF2">
              <w:rPr>
                <w:sz w:val="18"/>
                <w:szCs w:val="18"/>
              </w:rPr>
              <w:t>.</w:t>
            </w:r>
            <w:r>
              <w:rPr>
                <w:sz w:val="18"/>
                <w:szCs w:val="18"/>
                <w:lang w:val="en-US"/>
              </w:rPr>
              <w:t>ru</w:t>
            </w:r>
            <w:r w:rsidRPr="000F2BF2">
              <w:rPr>
                <w:sz w:val="18"/>
                <w:szCs w:val="18"/>
              </w:rPr>
              <w:t>/</w:t>
            </w:r>
          </w:p>
        </w:tc>
        <w:tc>
          <w:tcPr>
            <w:tcW w:w="636" w:type="pct"/>
            <w:tcBorders>
              <w:top w:val="single" w:sz="4" w:space="0" w:color="auto"/>
              <w:left w:val="single" w:sz="4" w:space="0" w:color="auto"/>
              <w:bottom w:val="single" w:sz="4" w:space="0" w:color="auto"/>
              <w:right w:val="single" w:sz="4" w:space="0" w:color="auto"/>
            </w:tcBorders>
            <w:hideMark/>
          </w:tcPr>
          <w:p w14:paraId="73EB96C8" w14:textId="6C862245" w:rsidR="0068068F" w:rsidRDefault="0068068F">
            <w:pPr>
              <w:spacing w:line="20" w:lineRule="atLeast"/>
              <w:rPr>
                <w:sz w:val="18"/>
                <w:szCs w:val="18"/>
              </w:rPr>
            </w:pPr>
            <w:r>
              <w:rPr>
                <w:sz w:val="18"/>
                <w:szCs w:val="18"/>
              </w:rPr>
              <w:t>628680, ХМАО-Югра,</w:t>
            </w:r>
            <w:r w:rsidR="000F2BF2">
              <w:rPr>
                <w:sz w:val="18"/>
                <w:szCs w:val="18"/>
              </w:rPr>
              <w:t xml:space="preserve"> </w:t>
            </w:r>
            <w:r>
              <w:rPr>
                <w:sz w:val="18"/>
                <w:szCs w:val="18"/>
              </w:rPr>
              <w:t>г. Мегион,</w:t>
            </w:r>
            <w:r w:rsidR="000F2BF2">
              <w:rPr>
                <w:sz w:val="18"/>
                <w:szCs w:val="18"/>
              </w:rPr>
              <w:t xml:space="preserve"> </w:t>
            </w:r>
            <w:r>
              <w:rPr>
                <w:sz w:val="18"/>
                <w:szCs w:val="18"/>
              </w:rPr>
              <w:t>ул. А.М. Кузьмина, д. 40</w:t>
            </w:r>
          </w:p>
        </w:tc>
        <w:tc>
          <w:tcPr>
            <w:tcW w:w="671" w:type="pct"/>
            <w:tcBorders>
              <w:top w:val="single" w:sz="4" w:space="0" w:color="auto"/>
              <w:left w:val="single" w:sz="4" w:space="0" w:color="auto"/>
              <w:bottom w:val="single" w:sz="4" w:space="0" w:color="auto"/>
              <w:right w:val="single" w:sz="4" w:space="0" w:color="auto"/>
            </w:tcBorders>
            <w:hideMark/>
          </w:tcPr>
          <w:p w14:paraId="64C76996" w14:textId="316371E8" w:rsidR="0068068F" w:rsidRDefault="0068068F">
            <w:pPr>
              <w:rPr>
                <w:sz w:val="18"/>
                <w:szCs w:val="18"/>
              </w:rPr>
            </w:pPr>
            <w:r>
              <w:rPr>
                <w:sz w:val="18"/>
                <w:szCs w:val="18"/>
              </w:rPr>
              <w:t xml:space="preserve">пгт. Высокий, </w:t>
            </w:r>
            <w:r w:rsidR="000F2BF2">
              <w:rPr>
                <w:rFonts w:eastAsia="Calibri"/>
                <w:sz w:val="18"/>
                <w:szCs w:val="18"/>
                <w:lang w:eastAsia="en-US"/>
              </w:rPr>
              <w:t xml:space="preserve"> </w:t>
            </w:r>
            <w:r>
              <w:rPr>
                <w:sz w:val="18"/>
                <w:szCs w:val="18"/>
              </w:rPr>
              <w:t xml:space="preserve">ул. Строителей, </w:t>
            </w:r>
            <w:r w:rsidR="000F2BF2">
              <w:rPr>
                <w:sz w:val="18"/>
                <w:szCs w:val="18"/>
              </w:rPr>
              <w:t xml:space="preserve"> </w:t>
            </w:r>
            <w:r>
              <w:rPr>
                <w:sz w:val="18"/>
                <w:szCs w:val="18"/>
              </w:rPr>
              <w:t>д. 23</w:t>
            </w:r>
          </w:p>
        </w:tc>
        <w:tc>
          <w:tcPr>
            <w:tcW w:w="802" w:type="pct"/>
            <w:tcBorders>
              <w:top w:val="single" w:sz="4" w:space="0" w:color="auto"/>
              <w:left w:val="nil"/>
              <w:bottom w:val="single" w:sz="4" w:space="0" w:color="auto"/>
              <w:right w:val="single" w:sz="4" w:space="0" w:color="auto"/>
            </w:tcBorders>
            <w:hideMark/>
          </w:tcPr>
          <w:p w14:paraId="512A8013" w14:textId="77777777" w:rsidR="0068068F" w:rsidRDefault="0068068F">
            <w:pPr>
              <w:rPr>
                <w:sz w:val="18"/>
                <w:szCs w:val="18"/>
              </w:rPr>
            </w:pPr>
            <w:r>
              <w:rPr>
                <w:sz w:val="18"/>
                <w:szCs w:val="18"/>
              </w:rPr>
              <w:t xml:space="preserve">Отделение для несовершеннолетних «Социальный приют для детей» </w:t>
            </w:r>
          </w:p>
        </w:tc>
        <w:tc>
          <w:tcPr>
            <w:tcW w:w="593" w:type="pct"/>
            <w:gridSpan w:val="2"/>
            <w:tcBorders>
              <w:top w:val="single" w:sz="4" w:space="0" w:color="auto"/>
              <w:left w:val="nil"/>
              <w:bottom w:val="single" w:sz="4" w:space="0" w:color="auto"/>
              <w:right w:val="single" w:sz="4" w:space="0" w:color="auto"/>
            </w:tcBorders>
            <w:hideMark/>
          </w:tcPr>
          <w:p w14:paraId="668037E9" w14:textId="77777777" w:rsidR="0068068F" w:rsidRDefault="0068068F">
            <w:pPr>
              <w:spacing w:line="20" w:lineRule="atLeast"/>
              <w:rPr>
                <w:sz w:val="18"/>
                <w:szCs w:val="18"/>
              </w:rPr>
            </w:pPr>
            <w:r>
              <w:rPr>
                <w:sz w:val="18"/>
                <w:szCs w:val="18"/>
              </w:rPr>
              <w:t>Полустационарное обслуживание</w:t>
            </w:r>
          </w:p>
        </w:tc>
      </w:tr>
      <w:tr w:rsidR="0068068F" w14:paraId="303F0C4E"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40AF3482"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1C7E474E"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округа-Югры «Нефтеюганский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33823A47" w14:textId="77777777" w:rsidR="0068068F" w:rsidRDefault="0068068F">
            <w:pPr>
              <w:spacing w:line="20" w:lineRule="atLeast"/>
              <w:rPr>
                <w:sz w:val="18"/>
                <w:szCs w:val="18"/>
              </w:rPr>
            </w:pPr>
            <w:r>
              <w:rPr>
                <w:sz w:val="18"/>
                <w:szCs w:val="18"/>
              </w:rPr>
              <w:t>Олексин Виктория Николаевна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26027F73" w14:textId="28128FA4" w:rsidR="0068068F" w:rsidRPr="0068068F" w:rsidRDefault="0068068F">
            <w:pPr>
              <w:spacing w:line="20" w:lineRule="atLeast"/>
              <w:rPr>
                <w:sz w:val="18"/>
                <w:szCs w:val="18"/>
                <w:lang w:val="fr-FR"/>
              </w:rPr>
            </w:pPr>
            <w:r>
              <w:rPr>
                <w:sz w:val="18"/>
                <w:szCs w:val="18"/>
              </w:rPr>
              <w:t>тел</w:t>
            </w:r>
            <w:r w:rsidRPr="0068068F">
              <w:rPr>
                <w:sz w:val="18"/>
                <w:szCs w:val="18"/>
                <w:lang w:val="fr-FR"/>
              </w:rPr>
              <w:t>: 8 (3463) 22-55-70</w:t>
            </w:r>
            <w:r w:rsidR="000F2BF2">
              <w:rPr>
                <w:sz w:val="18"/>
                <w:szCs w:val="18"/>
                <w:lang w:val="fr-FR"/>
              </w:rPr>
              <w:t xml:space="preserve"> </w:t>
            </w:r>
            <w:r w:rsidRPr="0068068F">
              <w:rPr>
                <w:sz w:val="18"/>
                <w:szCs w:val="18"/>
                <w:lang w:val="fr-FR"/>
              </w:rPr>
              <w:t>e-mail: zentr_vesta@mail.ru</w:t>
            </w:r>
            <w:r w:rsidR="000F2BF2">
              <w:rPr>
                <w:sz w:val="18"/>
                <w:szCs w:val="18"/>
                <w:lang w:val="fr-FR"/>
              </w:rPr>
              <w:t xml:space="preserve"> </w:t>
            </w:r>
            <w:r w:rsidRPr="0068068F">
              <w:rPr>
                <w:sz w:val="18"/>
                <w:szCs w:val="18"/>
                <w:lang w:val="fr-FR"/>
              </w:rPr>
              <w:t>e-mail: neftkcson@admhmao.ru</w:t>
            </w:r>
            <w:r w:rsidR="000F2BF2">
              <w:rPr>
                <w:sz w:val="18"/>
                <w:szCs w:val="18"/>
                <w:lang w:val="fr-FR"/>
              </w:rPr>
              <w:t xml:space="preserve"> </w:t>
            </w:r>
            <w:r>
              <w:rPr>
                <w:sz w:val="18"/>
                <w:szCs w:val="18"/>
              </w:rPr>
              <w:t>сайт</w:t>
            </w:r>
            <w:r w:rsidRPr="0068068F">
              <w:rPr>
                <w:sz w:val="18"/>
                <w:szCs w:val="18"/>
                <w:lang w:val="fr-FR"/>
              </w:rPr>
              <w:t>: www.</w:t>
            </w:r>
            <w:r>
              <w:rPr>
                <w:sz w:val="18"/>
                <w:szCs w:val="18"/>
              </w:rPr>
              <w:t>защита</w:t>
            </w:r>
            <w:r w:rsidRPr="0068068F">
              <w:rPr>
                <w:sz w:val="18"/>
                <w:szCs w:val="18"/>
                <w:lang w:val="fr-FR"/>
              </w:rPr>
              <w:t>-</w:t>
            </w:r>
            <w:r>
              <w:rPr>
                <w:sz w:val="18"/>
                <w:szCs w:val="18"/>
              </w:rPr>
              <w:t>нефтеюганск</w:t>
            </w:r>
            <w:r w:rsidRPr="0068068F">
              <w:rPr>
                <w:sz w:val="18"/>
                <w:szCs w:val="18"/>
                <w:lang w:val="fr-FR"/>
              </w:rPr>
              <w:t>.</w:t>
            </w:r>
            <w:r>
              <w:rPr>
                <w:sz w:val="18"/>
                <w:szCs w:val="18"/>
              </w:rPr>
              <w:t>рф</w:t>
            </w:r>
          </w:p>
        </w:tc>
        <w:tc>
          <w:tcPr>
            <w:tcW w:w="636" w:type="pct"/>
            <w:vMerge w:val="restart"/>
            <w:tcBorders>
              <w:top w:val="single" w:sz="4" w:space="0" w:color="auto"/>
              <w:left w:val="single" w:sz="4" w:space="0" w:color="auto"/>
              <w:bottom w:val="single" w:sz="4" w:space="0" w:color="auto"/>
              <w:right w:val="single" w:sz="4" w:space="0" w:color="auto"/>
            </w:tcBorders>
            <w:hideMark/>
          </w:tcPr>
          <w:p w14:paraId="48E02775" w14:textId="672C862B" w:rsidR="0068068F" w:rsidRDefault="0068068F">
            <w:pPr>
              <w:spacing w:line="20" w:lineRule="atLeast"/>
              <w:rPr>
                <w:sz w:val="18"/>
                <w:szCs w:val="18"/>
              </w:rPr>
            </w:pPr>
            <w:r>
              <w:rPr>
                <w:sz w:val="18"/>
                <w:szCs w:val="18"/>
              </w:rPr>
              <w:t>628303, ХМАО-Югра,</w:t>
            </w:r>
            <w:r w:rsidR="000F2BF2">
              <w:rPr>
                <w:sz w:val="18"/>
                <w:szCs w:val="18"/>
              </w:rPr>
              <w:t xml:space="preserve"> </w:t>
            </w:r>
            <w:r>
              <w:rPr>
                <w:sz w:val="18"/>
                <w:szCs w:val="18"/>
              </w:rPr>
              <w:t>г. Нефтеюганск,</w:t>
            </w:r>
            <w:r w:rsidR="000F2BF2">
              <w:rPr>
                <w:sz w:val="18"/>
                <w:szCs w:val="18"/>
              </w:rPr>
              <w:t xml:space="preserve"> </w:t>
            </w:r>
            <w:r>
              <w:rPr>
                <w:sz w:val="18"/>
                <w:szCs w:val="18"/>
              </w:rPr>
              <w:t>6 мкр., строение 63</w:t>
            </w:r>
          </w:p>
        </w:tc>
        <w:tc>
          <w:tcPr>
            <w:tcW w:w="671" w:type="pct"/>
            <w:tcBorders>
              <w:top w:val="single" w:sz="4" w:space="0" w:color="auto"/>
              <w:left w:val="single" w:sz="4" w:space="0" w:color="auto"/>
              <w:bottom w:val="single" w:sz="4" w:space="0" w:color="auto"/>
              <w:right w:val="single" w:sz="4" w:space="0" w:color="auto"/>
            </w:tcBorders>
            <w:hideMark/>
          </w:tcPr>
          <w:p w14:paraId="4692EDF7" w14:textId="0E04CDEB" w:rsidR="0068068F" w:rsidRDefault="0068068F">
            <w:pPr>
              <w:rPr>
                <w:sz w:val="18"/>
                <w:szCs w:val="18"/>
              </w:rPr>
            </w:pPr>
            <w:r>
              <w:rPr>
                <w:sz w:val="18"/>
                <w:szCs w:val="18"/>
              </w:rPr>
              <w:t xml:space="preserve">г. Нефтеюганск, </w:t>
            </w:r>
            <w:r w:rsidR="000F2BF2">
              <w:rPr>
                <w:sz w:val="18"/>
                <w:szCs w:val="18"/>
              </w:rPr>
              <w:t xml:space="preserve"> </w:t>
            </w:r>
            <w:r>
              <w:rPr>
                <w:sz w:val="18"/>
                <w:szCs w:val="18"/>
              </w:rPr>
              <w:t>6 микрорайон, строение 63</w:t>
            </w:r>
          </w:p>
        </w:tc>
        <w:tc>
          <w:tcPr>
            <w:tcW w:w="802" w:type="pct"/>
            <w:tcBorders>
              <w:top w:val="single" w:sz="4" w:space="0" w:color="auto"/>
              <w:left w:val="nil"/>
              <w:bottom w:val="single" w:sz="4" w:space="0" w:color="auto"/>
              <w:right w:val="single" w:sz="4" w:space="0" w:color="auto"/>
            </w:tcBorders>
            <w:hideMark/>
          </w:tcPr>
          <w:p w14:paraId="1B097231" w14:textId="1A5237C8" w:rsidR="0068068F" w:rsidRDefault="0068068F">
            <w:pPr>
              <w:rPr>
                <w:sz w:val="18"/>
                <w:szCs w:val="18"/>
              </w:rPr>
            </w:pPr>
            <w:r>
              <w:rPr>
                <w:sz w:val="18"/>
                <w:szCs w:val="18"/>
              </w:rPr>
              <w:t xml:space="preserve">Отделение для несовершеннолетних </w:t>
            </w:r>
            <w:r w:rsidR="000F2BF2">
              <w:rPr>
                <w:sz w:val="18"/>
                <w:szCs w:val="18"/>
              </w:rPr>
              <w:t xml:space="preserve"> </w:t>
            </w:r>
            <w:r>
              <w:rPr>
                <w:sz w:val="18"/>
                <w:szCs w:val="18"/>
              </w:rPr>
              <w:t>(в том числе «Социальный приют», сектор дневного пребывания несовершеннолетних)</w:t>
            </w:r>
          </w:p>
        </w:tc>
        <w:tc>
          <w:tcPr>
            <w:tcW w:w="593" w:type="pct"/>
            <w:gridSpan w:val="2"/>
            <w:tcBorders>
              <w:top w:val="single" w:sz="4" w:space="0" w:color="auto"/>
              <w:left w:val="nil"/>
              <w:bottom w:val="single" w:sz="4" w:space="0" w:color="auto"/>
              <w:right w:val="single" w:sz="4" w:space="0" w:color="auto"/>
            </w:tcBorders>
            <w:hideMark/>
          </w:tcPr>
          <w:p w14:paraId="546E8DB4" w14:textId="77777777" w:rsidR="0068068F" w:rsidRDefault="0068068F">
            <w:pPr>
              <w:rPr>
                <w:rFonts w:eastAsia="Calibri"/>
                <w:sz w:val="18"/>
                <w:szCs w:val="18"/>
                <w:lang w:eastAsia="en-US"/>
              </w:rPr>
            </w:pPr>
            <w:r>
              <w:rPr>
                <w:sz w:val="18"/>
                <w:szCs w:val="18"/>
              </w:rPr>
              <w:t>Полустационарное обслуживание</w:t>
            </w:r>
          </w:p>
        </w:tc>
      </w:tr>
      <w:tr w:rsidR="0068068F" w14:paraId="116952B8"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DC7E4F9"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8A82016"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4E3E11A"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53F9F0E"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4C5922F" w14:textId="77777777" w:rsidR="0068068F" w:rsidRDefault="0068068F">
            <w:pPr>
              <w:spacing w:line="256" w:lineRule="auto"/>
              <w:rPr>
                <w:sz w:val="18"/>
                <w:szCs w:val="18"/>
              </w:rPr>
            </w:pPr>
          </w:p>
        </w:tc>
        <w:tc>
          <w:tcPr>
            <w:tcW w:w="671" w:type="pct"/>
            <w:tcBorders>
              <w:top w:val="nil"/>
              <w:left w:val="single" w:sz="4" w:space="0" w:color="auto"/>
              <w:bottom w:val="single" w:sz="4" w:space="0" w:color="auto"/>
              <w:right w:val="single" w:sz="4" w:space="0" w:color="auto"/>
            </w:tcBorders>
            <w:hideMark/>
          </w:tcPr>
          <w:p w14:paraId="0D508083" w14:textId="3AD1A92F" w:rsidR="0068068F" w:rsidRDefault="0068068F">
            <w:pPr>
              <w:rPr>
                <w:sz w:val="18"/>
                <w:szCs w:val="18"/>
              </w:rPr>
            </w:pPr>
            <w:r>
              <w:rPr>
                <w:sz w:val="18"/>
                <w:szCs w:val="18"/>
              </w:rPr>
              <w:t xml:space="preserve">г. Нефтеюганск, </w:t>
            </w:r>
            <w:r w:rsidR="000F2BF2">
              <w:rPr>
                <w:sz w:val="18"/>
                <w:szCs w:val="18"/>
              </w:rPr>
              <w:t xml:space="preserve"> </w:t>
            </w:r>
            <w:r>
              <w:rPr>
                <w:sz w:val="18"/>
                <w:szCs w:val="18"/>
              </w:rPr>
              <w:t xml:space="preserve">11 микрорайон, </w:t>
            </w:r>
            <w:r w:rsidR="000F2BF2">
              <w:rPr>
                <w:sz w:val="18"/>
                <w:szCs w:val="18"/>
              </w:rPr>
              <w:t xml:space="preserve"> </w:t>
            </w:r>
            <w:r>
              <w:rPr>
                <w:sz w:val="18"/>
                <w:szCs w:val="18"/>
              </w:rPr>
              <w:t>д. 123</w:t>
            </w:r>
          </w:p>
        </w:tc>
        <w:tc>
          <w:tcPr>
            <w:tcW w:w="802" w:type="pct"/>
            <w:tcBorders>
              <w:top w:val="nil"/>
              <w:left w:val="nil"/>
              <w:bottom w:val="single" w:sz="4" w:space="0" w:color="auto"/>
              <w:right w:val="single" w:sz="4" w:space="0" w:color="auto"/>
            </w:tcBorders>
            <w:hideMark/>
          </w:tcPr>
          <w:p w14:paraId="645EE52C" w14:textId="77777777" w:rsidR="0068068F" w:rsidRDefault="0068068F">
            <w:pPr>
              <w:rPr>
                <w:sz w:val="18"/>
                <w:szCs w:val="18"/>
              </w:rPr>
            </w:pPr>
            <w:r>
              <w:rPr>
                <w:sz w:val="18"/>
                <w:szCs w:val="18"/>
              </w:rPr>
              <w:t>Отделение «Специальный дом для одиноких престарелых»</w:t>
            </w:r>
          </w:p>
        </w:tc>
        <w:tc>
          <w:tcPr>
            <w:tcW w:w="593" w:type="pct"/>
            <w:gridSpan w:val="2"/>
            <w:tcBorders>
              <w:top w:val="nil"/>
              <w:left w:val="nil"/>
              <w:bottom w:val="single" w:sz="4" w:space="0" w:color="auto"/>
              <w:right w:val="single" w:sz="4" w:space="0" w:color="auto"/>
            </w:tcBorders>
            <w:hideMark/>
          </w:tcPr>
          <w:p w14:paraId="278AC30B" w14:textId="77777777" w:rsidR="0068068F" w:rsidRDefault="0068068F">
            <w:pPr>
              <w:rPr>
                <w:rFonts w:eastAsia="Calibri"/>
                <w:sz w:val="18"/>
                <w:szCs w:val="18"/>
                <w:lang w:eastAsia="en-US"/>
              </w:rPr>
            </w:pPr>
            <w:r>
              <w:rPr>
                <w:sz w:val="18"/>
                <w:szCs w:val="18"/>
              </w:rPr>
              <w:t>Полустационарное обслуживание</w:t>
            </w:r>
          </w:p>
        </w:tc>
      </w:tr>
      <w:tr w:rsidR="0068068F" w14:paraId="70EAA9D4"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10970888"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0D2EF8EA" w14:textId="77777777" w:rsidR="0068068F" w:rsidRDefault="0068068F">
            <w:pPr>
              <w:spacing w:line="20" w:lineRule="atLeast"/>
              <w:rPr>
                <w:sz w:val="18"/>
                <w:szCs w:val="18"/>
              </w:rPr>
            </w:pPr>
            <w:r>
              <w:rPr>
                <w:sz w:val="18"/>
                <w:szCs w:val="18"/>
              </w:rPr>
              <w:t xml:space="preserve">Бюджетное учреждение Ханты-Мансийского автономного округа – Югры «Нефтеюганский районный комплексный центр социального обслуживания </w:t>
            </w:r>
            <w:r>
              <w:rPr>
                <w:sz w:val="18"/>
                <w:szCs w:val="18"/>
              </w:rPr>
              <w:lastRenderedPageBreak/>
              <w:t>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5E0FE2A0" w14:textId="77777777" w:rsidR="0068068F" w:rsidRDefault="0068068F">
            <w:pPr>
              <w:spacing w:line="20" w:lineRule="atLeast"/>
              <w:rPr>
                <w:sz w:val="18"/>
                <w:szCs w:val="18"/>
              </w:rPr>
            </w:pPr>
            <w:r>
              <w:rPr>
                <w:sz w:val="18"/>
                <w:szCs w:val="18"/>
              </w:rPr>
              <w:lastRenderedPageBreak/>
              <w:t>Елизарьева Елена Михайловна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2276081E" w14:textId="362F64DC" w:rsidR="0068068F" w:rsidRPr="0068068F" w:rsidRDefault="0068068F">
            <w:pPr>
              <w:spacing w:line="20" w:lineRule="atLeast"/>
              <w:rPr>
                <w:sz w:val="18"/>
                <w:szCs w:val="18"/>
                <w:lang w:val="fr-FR"/>
              </w:rPr>
            </w:pPr>
            <w:r>
              <w:rPr>
                <w:sz w:val="18"/>
                <w:szCs w:val="18"/>
              </w:rPr>
              <w:t>тел</w:t>
            </w:r>
            <w:r w:rsidRPr="0068068F">
              <w:rPr>
                <w:sz w:val="18"/>
                <w:szCs w:val="18"/>
                <w:lang w:val="fr-FR"/>
              </w:rPr>
              <w:t>: 8 (3463) 215863</w:t>
            </w:r>
            <w:r w:rsidR="000F2BF2">
              <w:rPr>
                <w:sz w:val="18"/>
                <w:szCs w:val="18"/>
                <w:lang w:val="fr-FR"/>
              </w:rPr>
              <w:t xml:space="preserve"> </w:t>
            </w:r>
            <w:r w:rsidRPr="0068068F">
              <w:rPr>
                <w:sz w:val="18"/>
                <w:szCs w:val="18"/>
                <w:lang w:val="fr-FR"/>
              </w:rPr>
              <w:t>e-mail: LantuhGV@admhmao.ru</w:t>
            </w:r>
            <w:r w:rsidR="000F2BF2">
              <w:rPr>
                <w:sz w:val="18"/>
                <w:szCs w:val="18"/>
                <w:lang w:val="fr-FR"/>
              </w:rPr>
              <w:t xml:space="preserve"> </w:t>
            </w:r>
            <w:r>
              <w:rPr>
                <w:sz w:val="18"/>
                <w:szCs w:val="18"/>
              </w:rPr>
              <w:t>сайт</w:t>
            </w:r>
            <w:r w:rsidRPr="0068068F">
              <w:rPr>
                <w:sz w:val="18"/>
                <w:szCs w:val="18"/>
                <w:lang w:val="fr-FR"/>
              </w:rPr>
              <w:t>: http://www.zabota.usonnf.ru/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25222145" w14:textId="788EB9E7" w:rsidR="0068068F" w:rsidRDefault="0068068F">
            <w:pPr>
              <w:spacing w:line="20" w:lineRule="atLeast"/>
              <w:rPr>
                <w:sz w:val="18"/>
                <w:szCs w:val="18"/>
              </w:rPr>
            </w:pPr>
            <w:r>
              <w:rPr>
                <w:sz w:val="18"/>
                <w:szCs w:val="18"/>
              </w:rPr>
              <w:t>628331, ХМАО-Югра,</w:t>
            </w:r>
            <w:r w:rsidR="000F2BF2">
              <w:rPr>
                <w:sz w:val="18"/>
                <w:szCs w:val="18"/>
              </w:rPr>
              <w:t xml:space="preserve"> </w:t>
            </w:r>
            <w:r>
              <w:rPr>
                <w:sz w:val="18"/>
                <w:szCs w:val="18"/>
              </w:rPr>
              <w:t>Нефтеюганский район,</w:t>
            </w:r>
            <w:r w:rsidR="000F2BF2">
              <w:rPr>
                <w:sz w:val="18"/>
                <w:szCs w:val="18"/>
              </w:rPr>
              <w:t xml:space="preserve"> </w:t>
            </w:r>
            <w:r>
              <w:rPr>
                <w:sz w:val="18"/>
                <w:szCs w:val="18"/>
              </w:rPr>
              <w:t>г.п. Пойковский,</w:t>
            </w:r>
            <w:r w:rsidR="000F2BF2">
              <w:rPr>
                <w:sz w:val="18"/>
                <w:szCs w:val="18"/>
              </w:rPr>
              <w:t xml:space="preserve"> </w:t>
            </w:r>
            <w:r>
              <w:rPr>
                <w:sz w:val="18"/>
                <w:szCs w:val="18"/>
              </w:rPr>
              <w:t>3 мкр., д. 47</w:t>
            </w:r>
          </w:p>
        </w:tc>
        <w:tc>
          <w:tcPr>
            <w:tcW w:w="671" w:type="pct"/>
            <w:vMerge w:val="restart"/>
            <w:tcBorders>
              <w:top w:val="single" w:sz="4" w:space="0" w:color="auto"/>
              <w:left w:val="single" w:sz="4" w:space="0" w:color="auto"/>
              <w:bottom w:val="single" w:sz="4" w:space="0" w:color="auto"/>
              <w:right w:val="single" w:sz="4" w:space="0" w:color="auto"/>
            </w:tcBorders>
            <w:hideMark/>
          </w:tcPr>
          <w:p w14:paraId="20FF9222" w14:textId="01D51D95" w:rsidR="0068068F" w:rsidRDefault="0068068F">
            <w:pPr>
              <w:spacing w:line="20" w:lineRule="atLeast"/>
              <w:rPr>
                <w:sz w:val="18"/>
                <w:szCs w:val="18"/>
              </w:rPr>
            </w:pPr>
            <w:r>
              <w:rPr>
                <w:sz w:val="18"/>
                <w:szCs w:val="18"/>
              </w:rPr>
              <w:t xml:space="preserve">г.п. Пойковский, </w:t>
            </w:r>
            <w:r w:rsidR="000F2BF2">
              <w:rPr>
                <w:sz w:val="18"/>
                <w:szCs w:val="18"/>
              </w:rPr>
              <w:t xml:space="preserve"> </w:t>
            </w:r>
            <w:r>
              <w:rPr>
                <w:sz w:val="18"/>
                <w:szCs w:val="18"/>
              </w:rPr>
              <w:t>3 микрорайон,</w:t>
            </w:r>
            <w:r w:rsidR="000F2BF2">
              <w:rPr>
                <w:sz w:val="18"/>
                <w:szCs w:val="18"/>
              </w:rPr>
              <w:t xml:space="preserve"> </w:t>
            </w:r>
            <w:r>
              <w:rPr>
                <w:sz w:val="18"/>
                <w:szCs w:val="18"/>
              </w:rPr>
              <w:t>д. 47</w:t>
            </w:r>
          </w:p>
        </w:tc>
        <w:tc>
          <w:tcPr>
            <w:tcW w:w="802" w:type="pct"/>
            <w:tcBorders>
              <w:top w:val="single" w:sz="4" w:space="0" w:color="auto"/>
              <w:left w:val="nil"/>
              <w:bottom w:val="single" w:sz="4" w:space="0" w:color="auto"/>
              <w:right w:val="single" w:sz="4" w:space="0" w:color="auto"/>
            </w:tcBorders>
            <w:shd w:val="clear" w:color="auto" w:fill="FFFFFF"/>
            <w:hideMark/>
          </w:tcPr>
          <w:p w14:paraId="0795DD06" w14:textId="77777777" w:rsidR="0068068F" w:rsidRDefault="0068068F">
            <w:pPr>
              <w:spacing w:line="20" w:lineRule="atLeast"/>
              <w:rPr>
                <w:sz w:val="18"/>
                <w:szCs w:val="18"/>
              </w:rPr>
            </w:pPr>
            <w:r>
              <w:rPr>
                <w:sz w:val="18"/>
                <w:szCs w:val="18"/>
              </w:rPr>
              <w:t>Отделение-интернат малой вместимости для граждан пожилого возраста и инвалидов</w:t>
            </w:r>
          </w:p>
        </w:tc>
        <w:tc>
          <w:tcPr>
            <w:tcW w:w="593" w:type="pct"/>
            <w:gridSpan w:val="2"/>
            <w:tcBorders>
              <w:top w:val="single" w:sz="4" w:space="0" w:color="auto"/>
              <w:left w:val="nil"/>
              <w:bottom w:val="single" w:sz="4" w:space="0" w:color="auto"/>
              <w:right w:val="single" w:sz="4" w:space="0" w:color="auto"/>
            </w:tcBorders>
            <w:hideMark/>
          </w:tcPr>
          <w:p w14:paraId="1B4CEB46" w14:textId="77777777" w:rsidR="0068068F" w:rsidRDefault="0068068F">
            <w:pPr>
              <w:rPr>
                <w:rFonts w:eastAsia="Calibri"/>
                <w:sz w:val="18"/>
                <w:szCs w:val="18"/>
                <w:lang w:eastAsia="en-US"/>
              </w:rPr>
            </w:pPr>
            <w:r>
              <w:rPr>
                <w:sz w:val="18"/>
                <w:szCs w:val="18"/>
              </w:rPr>
              <w:t>Стационарное обслуживание</w:t>
            </w:r>
          </w:p>
        </w:tc>
      </w:tr>
      <w:tr w:rsidR="0068068F" w14:paraId="4D37759A"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5821C34"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B80F034"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C8BB15D"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62018A5"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85E664F"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8879B8C"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shd w:val="clear" w:color="auto" w:fill="FFFFFF"/>
            <w:hideMark/>
          </w:tcPr>
          <w:p w14:paraId="15672234" w14:textId="77777777" w:rsidR="0068068F" w:rsidRDefault="0068068F">
            <w:pPr>
              <w:spacing w:line="20" w:lineRule="atLeast"/>
              <w:rPr>
                <w:sz w:val="18"/>
                <w:szCs w:val="18"/>
              </w:rPr>
            </w:pPr>
            <w:r>
              <w:rPr>
                <w:sz w:val="18"/>
                <w:szCs w:val="18"/>
              </w:rPr>
              <w:t>Отделение социального сопровождения граждан</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3097DE49" w14:textId="77777777" w:rsidR="0068068F" w:rsidRDefault="0068068F">
            <w:pPr>
              <w:rPr>
                <w:rFonts w:eastAsia="Calibri"/>
                <w:sz w:val="18"/>
                <w:szCs w:val="18"/>
                <w:lang w:eastAsia="en-US"/>
              </w:rPr>
            </w:pPr>
            <w:r>
              <w:rPr>
                <w:sz w:val="18"/>
                <w:szCs w:val="18"/>
              </w:rPr>
              <w:t>Полустационарное обслуживание</w:t>
            </w:r>
          </w:p>
        </w:tc>
      </w:tr>
      <w:tr w:rsidR="0068068F" w14:paraId="3695923F"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3A7820A"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C34A575"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ABC3B96"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246F1A4"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6B0D5B5"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9032BEA" w14:textId="77777777" w:rsidR="0068068F" w:rsidRDefault="0068068F">
            <w:pPr>
              <w:spacing w:line="256" w:lineRule="auto"/>
              <w:rPr>
                <w:sz w:val="18"/>
                <w:szCs w:val="18"/>
              </w:rPr>
            </w:pPr>
          </w:p>
        </w:tc>
        <w:tc>
          <w:tcPr>
            <w:tcW w:w="802" w:type="pct"/>
            <w:tcBorders>
              <w:top w:val="single" w:sz="4" w:space="0" w:color="auto"/>
              <w:left w:val="nil"/>
              <w:bottom w:val="single" w:sz="4" w:space="0" w:color="auto"/>
              <w:right w:val="single" w:sz="4" w:space="0" w:color="auto"/>
            </w:tcBorders>
            <w:shd w:val="clear" w:color="auto" w:fill="FFFFFF"/>
            <w:hideMark/>
          </w:tcPr>
          <w:p w14:paraId="29B87B76" w14:textId="77777777" w:rsidR="0068068F" w:rsidRDefault="0068068F">
            <w:pPr>
              <w:spacing w:line="20" w:lineRule="atLeast"/>
              <w:rPr>
                <w:sz w:val="18"/>
                <w:szCs w:val="18"/>
              </w:rPr>
            </w:pPr>
            <w:r>
              <w:rPr>
                <w:sz w:val="18"/>
                <w:szCs w:val="18"/>
              </w:rPr>
              <w:t xml:space="preserve">Отделение психологической </w:t>
            </w:r>
            <w:r>
              <w:rPr>
                <w:sz w:val="18"/>
                <w:szCs w:val="18"/>
              </w:rPr>
              <w:lastRenderedPageBreak/>
              <w:t>помощи гражданам</w:t>
            </w:r>
          </w:p>
        </w:tc>
        <w:tc>
          <w:tcPr>
            <w:tcW w:w="593" w:type="pct"/>
            <w:gridSpan w:val="2"/>
            <w:vMerge/>
            <w:tcBorders>
              <w:top w:val="single" w:sz="4" w:space="0" w:color="auto"/>
              <w:left w:val="nil"/>
              <w:bottom w:val="single" w:sz="4" w:space="0" w:color="auto"/>
              <w:right w:val="single" w:sz="4" w:space="0" w:color="auto"/>
            </w:tcBorders>
            <w:vAlign w:val="center"/>
            <w:hideMark/>
          </w:tcPr>
          <w:p w14:paraId="25653456" w14:textId="77777777" w:rsidR="0068068F" w:rsidRDefault="0068068F">
            <w:pPr>
              <w:spacing w:line="256" w:lineRule="auto"/>
              <w:rPr>
                <w:rFonts w:eastAsia="Calibri"/>
                <w:sz w:val="18"/>
                <w:szCs w:val="18"/>
                <w:lang w:eastAsia="en-US"/>
              </w:rPr>
            </w:pPr>
          </w:p>
        </w:tc>
      </w:tr>
      <w:tr w:rsidR="0068068F" w14:paraId="6381FA8A"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3184DE9"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671A102"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03AC0DE"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905B0EE"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A6181B7"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9BA16E2" w14:textId="77777777" w:rsidR="0068068F" w:rsidRDefault="0068068F">
            <w:pPr>
              <w:spacing w:line="256" w:lineRule="auto"/>
              <w:rPr>
                <w:sz w:val="18"/>
                <w:szCs w:val="18"/>
              </w:rPr>
            </w:pPr>
          </w:p>
        </w:tc>
        <w:tc>
          <w:tcPr>
            <w:tcW w:w="802" w:type="pct"/>
            <w:tcBorders>
              <w:top w:val="nil"/>
              <w:left w:val="nil"/>
              <w:bottom w:val="single" w:sz="4" w:space="0" w:color="auto"/>
              <w:right w:val="single" w:sz="4" w:space="0" w:color="auto"/>
            </w:tcBorders>
            <w:shd w:val="clear" w:color="auto" w:fill="FFFFFF"/>
            <w:hideMark/>
          </w:tcPr>
          <w:p w14:paraId="630CA7ED" w14:textId="77777777" w:rsidR="0068068F" w:rsidRDefault="0068068F">
            <w:pPr>
              <w:spacing w:line="20" w:lineRule="atLeast"/>
              <w:rPr>
                <w:sz w:val="18"/>
                <w:szCs w:val="18"/>
              </w:rPr>
            </w:pPr>
            <w:r>
              <w:rPr>
                <w:sz w:val="18"/>
                <w:szCs w:val="18"/>
              </w:rPr>
              <w:t>Отделение социальной реабилитации и абилитации граждан пожилого возраста и инвалидов</w:t>
            </w:r>
          </w:p>
        </w:tc>
        <w:tc>
          <w:tcPr>
            <w:tcW w:w="593" w:type="pct"/>
            <w:gridSpan w:val="2"/>
            <w:vMerge/>
            <w:tcBorders>
              <w:top w:val="nil"/>
              <w:left w:val="nil"/>
              <w:bottom w:val="single" w:sz="4" w:space="0" w:color="auto"/>
              <w:right w:val="single" w:sz="4" w:space="0" w:color="auto"/>
            </w:tcBorders>
            <w:vAlign w:val="center"/>
            <w:hideMark/>
          </w:tcPr>
          <w:p w14:paraId="77932867" w14:textId="77777777" w:rsidR="0068068F" w:rsidRDefault="0068068F">
            <w:pPr>
              <w:spacing w:line="256" w:lineRule="auto"/>
              <w:rPr>
                <w:rFonts w:eastAsia="Calibri"/>
                <w:sz w:val="18"/>
                <w:szCs w:val="18"/>
                <w:lang w:eastAsia="en-US"/>
              </w:rPr>
            </w:pPr>
          </w:p>
        </w:tc>
      </w:tr>
      <w:tr w:rsidR="0068068F" w14:paraId="61E04FB7"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C757B8B"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2113D32"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A655565"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C89E04D" w14:textId="77777777" w:rsidR="0068068F" w:rsidRP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306ED74B" w14:textId="77777777" w:rsidR="0068068F" w:rsidRDefault="0068068F">
            <w:pPr>
              <w:spacing w:line="256" w:lineRule="auto"/>
              <w:rPr>
                <w:sz w:val="18"/>
                <w:szCs w:val="18"/>
              </w:rPr>
            </w:pPr>
          </w:p>
        </w:tc>
        <w:tc>
          <w:tcPr>
            <w:tcW w:w="671" w:type="pct"/>
            <w:tcBorders>
              <w:top w:val="nil"/>
              <w:left w:val="single" w:sz="4" w:space="0" w:color="auto"/>
              <w:bottom w:val="single" w:sz="4" w:space="0" w:color="auto"/>
              <w:right w:val="single" w:sz="4" w:space="0" w:color="auto"/>
            </w:tcBorders>
            <w:hideMark/>
          </w:tcPr>
          <w:p w14:paraId="4B1066C2" w14:textId="5877EC96" w:rsidR="0068068F" w:rsidRDefault="0068068F">
            <w:pPr>
              <w:spacing w:line="20" w:lineRule="atLeast"/>
              <w:rPr>
                <w:sz w:val="18"/>
                <w:szCs w:val="18"/>
              </w:rPr>
            </w:pPr>
            <w:r>
              <w:rPr>
                <w:sz w:val="18"/>
                <w:szCs w:val="18"/>
              </w:rPr>
              <w:t>Нефтеюганский район,</w:t>
            </w:r>
            <w:r w:rsidR="000F2BF2">
              <w:rPr>
                <w:sz w:val="18"/>
                <w:szCs w:val="18"/>
              </w:rPr>
              <w:t xml:space="preserve"> </w:t>
            </w:r>
            <w:r>
              <w:rPr>
                <w:sz w:val="18"/>
                <w:szCs w:val="18"/>
              </w:rPr>
              <w:t xml:space="preserve"> п. Каркатеевы, </w:t>
            </w:r>
            <w:r w:rsidR="000F2BF2">
              <w:rPr>
                <w:sz w:val="18"/>
                <w:szCs w:val="18"/>
              </w:rPr>
              <w:t xml:space="preserve"> </w:t>
            </w:r>
            <w:r>
              <w:rPr>
                <w:sz w:val="18"/>
                <w:szCs w:val="18"/>
              </w:rPr>
              <w:t xml:space="preserve">ул. Береговая, </w:t>
            </w:r>
            <w:r w:rsidR="000F2BF2">
              <w:rPr>
                <w:sz w:val="18"/>
                <w:szCs w:val="18"/>
              </w:rPr>
              <w:t xml:space="preserve"> </w:t>
            </w:r>
            <w:r>
              <w:rPr>
                <w:sz w:val="18"/>
                <w:szCs w:val="18"/>
              </w:rPr>
              <w:t>д. 30</w:t>
            </w:r>
            <w:r w:rsidR="000F2BF2">
              <w:rPr>
                <w:sz w:val="18"/>
                <w:szCs w:val="18"/>
              </w:rPr>
              <w:t xml:space="preserve"> </w:t>
            </w:r>
            <w:r>
              <w:rPr>
                <w:sz w:val="18"/>
                <w:szCs w:val="18"/>
              </w:rPr>
              <w:t>тел. 8 (3463) 31-63-39</w:t>
            </w:r>
          </w:p>
        </w:tc>
        <w:tc>
          <w:tcPr>
            <w:tcW w:w="802" w:type="pct"/>
            <w:tcBorders>
              <w:top w:val="nil"/>
              <w:left w:val="nil"/>
              <w:bottom w:val="single" w:sz="4" w:space="0" w:color="auto"/>
              <w:right w:val="single" w:sz="4" w:space="0" w:color="auto"/>
            </w:tcBorders>
            <w:shd w:val="clear" w:color="auto" w:fill="FFFFFF"/>
          </w:tcPr>
          <w:p w14:paraId="58E59773" w14:textId="4382A96A" w:rsidR="0068068F" w:rsidRDefault="0068068F">
            <w:pPr>
              <w:spacing w:line="20" w:lineRule="atLeast"/>
              <w:rPr>
                <w:sz w:val="18"/>
                <w:szCs w:val="18"/>
              </w:rPr>
            </w:pPr>
            <w:r>
              <w:rPr>
                <w:sz w:val="18"/>
                <w:szCs w:val="18"/>
              </w:rPr>
              <w:t xml:space="preserve">Филиал п. Каркатеевы </w:t>
            </w:r>
            <w:r w:rsidR="000F2BF2">
              <w:rPr>
                <w:sz w:val="18"/>
                <w:szCs w:val="18"/>
              </w:rPr>
              <w:t xml:space="preserve"> </w:t>
            </w:r>
          </w:p>
        </w:tc>
        <w:tc>
          <w:tcPr>
            <w:tcW w:w="593" w:type="pct"/>
            <w:gridSpan w:val="2"/>
            <w:tcBorders>
              <w:top w:val="nil"/>
              <w:left w:val="nil"/>
              <w:bottom w:val="single" w:sz="4" w:space="0" w:color="auto"/>
              <w:right w:val="single" w:sz="4" w:space="0" w:color="auto"/>
            </w:tcBorders>
            <w:hideMark/>
          </w:tcPr>
          <w:p w14:paraId="7AEFF03D" w14:textId="77777777" w:rsidR="0068068F" w:rsidRDefault="0068068F">
            <w:pPr>
              <w:rPr>
                <w:rFonts w:eastAsia="Calibri"/>
                <w:sz w:val="18"/>
                <w:szCs w:val="18"/>
                <w:lang w:eastAsia="en-US"/>
              </w:rPr>
            </w:pPr>
            <w:r>
              <w:rPr>
                <w:sz w:val="18"/>
                <w:szCs w:val="18"/>
              </w:rPr>
              <w:t>Полустационарное обслуживание</w:t>
            </w:r>
          </w:p>
        </w:tc>
      </w:tr>
      <w:tr w:rsidR="0068068F" w14:paraId="02A516EA"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55F0D8C"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A97AD8B"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7E986BD"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4E2C0F3"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A10FE46" w14:textId="77777777" w:rsidR="0068068F" w:rsidRDefault="0068068F">
            <w:pPr>
              <w:spacing w:line="256" w:lineRule="auto"/>
              <w:rPr>
                <w:sz w:val="18"/>
                <w:szCs w:val="18"/>
              </w:rPr>
            </w:pPr>
          </w:p>
        </w:tc>
        <w:tc>
          <w:tcPr>
            <w:tcW w:w="671" w:type="pct"/>
            <w:tcBorders>
              <w:top w:val="nil"/>
              <w:left w:val="single" w:sz="4" w:space="0" w:color="auto"/>
              <w:bottom w:val="single" w:sz="4" w:space="0" w:color="auto"/>
              <w:right w:val="single" w:sz="4" w:space="0" w:color="auto"/>
            </w:tcBorders>
            <w:hideMark/>
          </w:tcPr>
          <w:p w14:paraId="7C28AAF4" w14:textId="45BD3CCD" w:rsidR="0068068F" w:rsidRDefault="0068068F">
            <w:pPr>
              <w:spacing w:line="20" w:lineRule="atLeast"/>
              <w:rPr>
                <w:sz w:val="18"/>
                <w:szCs w:val="18"/>
              </w:rPr>
            </w:pPr>
            <w:r>
              <w:rPr>
                <w:sz w:val="18"/>
                <w:szCs w:val="18"/>
              </w:rPr>
              <w:t>п. Юганская Обь, ул. Криворожская, д.19 </w:t>
            </w:r>
            <w:r w:rsidR="000F2BF2">
              <w:rPr>
                <w:sz w:val="18"/>
                <w:szCs w:val="18"/>
              </w:rPr>
              <w:t xml:space="preserve"> </w:t>
            </w:r>
            <w:r>
              <w:rPr>
                <w:sz w:val="18"/>
                <w:szCs w:val="18"/>
              </w:rPr>
              <w:t>тел. 8 (3463) 29-17-72</w:t>
            </w:r>
          </w:p>
        </w:tc>
        <w:tc>
          <w:tcPr>
            <w:tcW w:w="802" w:type="pct"/>
            <w:tcBorders>
              <w:top w:val="nil"/>
              <w:left w:val="nil"/>
              <w:bottom w:val="single" w:sz="4" w:space="0" w:color="auto"/>
              <w:right w:val="single" w:sz="4" w:space="0" w:color="auto"/>
            </w:tcBorders>
            <w:shd w:val="clear" w:color="auto" w:fill="FFFFFF"/>
          </w:tcPr>
          <w:p w14:paraId="2E9F1E8F" w14:textId="2B0EC508" w:rsidR="0068068F" w:rsidRDefault="0068068F">
            <w:pPr>
              <w:spacing w:line="20" w:lineRule="atLeast"/>
              <w:rPr>
                <w:sz w:val="18"/>
                <w:szCs w:val="18"/>
              </w:rPr>
            </w:pPr>
            <w:r>
              <w:rPr>
                <w:sz w:val="18"/>
                <w:szCs w:val="18"/>
              </w:rPr>
              <w:t xml:space="preserve">Филиал п. Каркатеевы </w:t>
            </w:r>
            <w:r w:rsidR="000F2BF2">
              <w:rPr>
                <w:sz w:val="18"/>
                <w:szCs w:val="18"/>
              </w:rPr>
              <w:t xml:space="preserve"> </w:t>
            </w:r>
          </w:p>
        </w:tc>
        <w:tc>
          <w:tcPr>
            <w:tcW w:w="593" w:type="pct"/>
            <w:gridSpan w:val="2"/>
            <w:tcBorders>
              <w:top w:val="nil"/>
              <w:left w:val="nil"/>
              <w:bottom w:val="single" w:sz="4" w:space="0" w:color="auto"/>
              <w:right w:val="single" w:sz="4" w:space="0" w:color="auto"/>
            </w:tcBorders>
            <w:hideMark/>
          </w:tcPr>
          <w:p w14:paraId="296429D2" w14:textId="77777777" w:rsidR="0068068F" w:rsidRDefault="0068068F">
            <w:pPr>
              <w:rPr>
                <w:rFonts w:eastAsia="Calibri"/>
                <w:sz w:val="18"/>
                <w:szCs w:val="18"/>
                <w:lang w:eastAsia="en-US"/>
              </w:rPr>
            </w:pPr>
            <w:r>
              <w:rPr>
                <w:sz w:val="18"/>
                <w:szCs w:val="18"/>
              </w:rPr>
              <w:t>Полустационарное обслуживание</w:t>
            </w:r>
          </w:p>
        </w:tc>
      </w:tr>
      <w:tr w:rsidR="0068068F" w14:paraId="0991F84F"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26CB646"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F9955CC"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87D770E"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04D4F58"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0E9B518" w14:textId="77777777" w:rsidR="0068068F" w:rsidRDefault="0068068F">
            <w:pPr>
              <w:spacing w:line="256" w:lineRule="auto"/>
              <w:rPr>
                <w:sz w:val="18"/>
                <w:szCs w:val="18"/>
              </w:rPr>
            </w:pPr>
          </w:p>
        </w:tc>
        <w:tc>
          <w:tcPr>
            <w:tcW w:w="671" w:type="pct"/>
            <w:tcBorders>
              <w:top w:val="nil"/>
              <w:left w:val="single" w:sz="4" w:space="0" w:color="auto"/>
              <w:bottom w:val="single" w:sz="4" w:space="0" w:color="auto"/>
              <w:right w:val="single" w:sz="4" w:space="0" w:color="auto"/>
            </w:tcBorders>
            <w:hideMark/>
          </w:tcPr>
          <w:p w14:paraId="48C815B0" w14:textId="762E1E0F" w:rsidR="0068068F" w:rsidRDefault="0068068F">
            <w:pPr>
              <w:spacing w:line="20" w:lineRule="atLeast"/>
              <w:rPr>
                <w:sz w:val="18"/>
                <w:szCs w:val="18"/>
              </w:rPr>
            </w:pPr>
            <w:r>
              <w:rPr>
                <w:sz w:val="18"/>
                <w:szCs w:val="18"/>
              </w:rPr>
              <w:t xml:space="preserve">Нефтеюганский район,               </w:t>
            </w:r>
            <w:r w:rsidR="000F2BF2">
              <w:rPr>
                <w:sz w:val="18"/>
                <w:szCs w:val="18"/>
              </w:rPr>
              <w:t xml:space="preserve"> </w:t>
            </w:r>
            <w:r>
              <w:rPr>
                <w:sz w:val="18"/>
                <w:szCs w:val="18"/>
              </w:rPr>
              <w:t xml:space="preserve">п. Салым,    </w:t>
            </w:r>
            <w:r w:rsidR="000F2BF2">
              <w:rPr>
                <w:sz w:val="18"/>
                <w:szCs w:val="18"/>
              </w:rPr>
              <w:t xml:space="preserve"> </w:t>
            </w:r>
            <w:r>
              <w:rPr>
                <w:sz w:val="18"/>
                <w:szCs w:val="18"/>
              </w:rPr>
              <w:t xml:space="preserve">ул. Дорожников, </w:t>
            </w:r>
            <w:r w:rsidR="000F2BF2">
              <w:rPr>
                <w:sz w:val="18"/>
                <w:szCs w:val="18"/>
              </w:rPr>
              <w:t xml:space="preserve"> </w:t>
            </w:r>
            <w:r>
              <w:rPr>
                <w:sz w:val="18"/>
                <w:szCs w:val="18"/>
              </w:rPr>
              <w:t xml:space="preserve">д. 130 «А», тел. 8 (3463) 29-10-10 </w:t>
            </w:r>
          </w:p>
        </w:tc>
        <w:tc>
          <w:tcPr>
            <w:tcW w:w="802" w:type="pct"/>
            <w:tcBorders>
              <w:top w:val="nil"/>
              <w:left w:val="nil"/>
              <w:bottom w:val="single" w:sz="4" w:space="0" w:color="auto"/>
              <w:right w:val="single" w:sz="4" w:space="0" w:color="auto"/>
            </w:tcBorders>
            <w:shd w:val="clear" w:color="auto" w:fill="FFFFFF"/>
            <w:hideMark/>
          </w:tcPr>
          <w:p w14:paraId="3EF4D947" w14:textId="77777777" w:rsidR="0068068F" w:rsidRDefault="0068068F">
            <w:pPr>
              <w:spacing w:line="20" w:lineRule="atLeast"/>
              <w:rPr>
                <w:sz w:val="18"/>
                <w:szCs w:val="18"/>
              </w:rPr>
            </w:pPr>
            <w:r>
              <w:rPr>
                <w:sz w:val="18"/>
                <w:szCs w:val="18"/>
              </w:rPr>
              <w:t>Филиал п. Салым</w:t>
            </w:r>
          </w:p>
        </w:tc>
        <w:tc>
          <w:tcPr>
            <w:tcW w:w="593" w:type="pct"/>
            <w:gridSpan w:val="2"/>
            <w:tcBorders>
              <w:top w:val="nil"/>
              <w:left w:val="nil"/>
              <w:bottom w:val="single" w:sz="4" w:space="0" w:color="auto"/>
              <w:right w:val="single" w:sz="4" w:space="0" w:color="auto"/>
            </w:tcBorders>
            <w:hideMark/>
          </w:tcPr>
          <w:p w14:paraId="5240588D" w14:textId="77777777" w:rsidR="0068068F" w:rsidRDefault="0068068F">
            <w:pPr>
              <w:rPr>
                <w:rFonts w:eastAsia="Calibri"/>
                <w:sz w:val="18"/>
                <w:szCs w:val="18"/>
                <w:lang w:eastAsia="en-US"/>
              </w:rPr>
            </w:pPr>
            <w:r>
              <w:rPr>
                <w:sz w:val="18"/>
                <w:szCs w:val="18"/>
              </w:rPr>
              <w:t>Полустационарное обслуживание</w:t>
            </w:r>
          </w:p>
        </w:tc>
      </w:tr>
      <w:tr w:rsidR="0068068F" w14:paraId="63C2B83D"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FEFB56F"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A1028C8"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8F9691C"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3421297"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8D00644" w14:textId="77777777" w:rsidR="0068068F" w:rsidRDefault="0068068F">
            <w:pPr>
              <w:spacing w:line="256" w:lineRule="auto"/>
              <w:rPr>
                <w:sz w:val="18"/>
                <w:szCs w:val="18"/>
              </w:rPr>
            </w:pPr>
          </w:p>
        </w:tc>
        <w:tc>
          <w:tcPr>
            <w:tcW w:w="671" w:type="pct"/>
            <w:tcBorders>
              <w:top w:val="nil"/>
              <w:left w:val="single" w:sz="4" w:space="0" w:color="auto"/>
              <w:bottom w:val="single" w:sz="4" w:space="0" w:color="auto"/>
              <w:right w:val="single" w:sz="4" w:space="0" w:color="auto"/>
            </w:tcBorders>
            <w:hideMark/>
          </w:tcPr>
          <w:p w14:paraId="31E3D735" w14:textId="5AF5A2D3" w:rsidR="0068068F" w:rsidRDefault="0068068F">
            <w:pPr>
              <w:spacing w:line="20" w:lineRule="atLeast"/>
              <w:rPr>
                <w:sz w:val="18"/>
                <w:szCs w:val="18"/>
              </w:rPr>
            </w:pPr>
            <w:r>
              <w:rPr>
                <w:sz w:val="18"/>
                <w:szCs w:val="18"/>
              </w:rPr>
              <w:t xml:space="preserve">Нефтеюганский район,               </w:t>
            </w:r>
            <w:r w:rsidR="000F2BF2">
              <w:rPr>
                <w:sz w:val="18"/>
                <w:szCs w:val="18"/>
              </w:rPr>
              <w:t xml:space="preserve"> </w:t>
            </w:r>
            <w:r>
              <w:rPr>
                <w:sz w:val="18"/>
                <w:szCs w:val="18"/>
              </w:rPr>
              <w:t>п. Куть-Ях, д. 8а,</w:t>
            </w:r>
            <w:r w:rsidR="000F2BF2">
              <w:rPr>
                <w:sz w:val="18"/>
                <w:szCs w:val="18"/>
              </w:rPr>
              <w:t xml:space="preserve"> </w:t>
            </w:r>
            <w:r>
              <w:rPr>
                <w:sz w:val="18"/>
                <w:szCs w:val="18"/>
              </w:rPr>
              <w:t>тел. 8 (3463) 29-21-73</w:t>
            </w:r>
          </w:p>
        </w:tc>
        <w:tc>
          <w:tcPr>
            <w:tcW w:w="802" w:type="pct"/>
            <w:tcBorders>
              <w:top w:val="nil"/>
              <w:left w:val="nil"/>
              <w:bottom w:val="single" w:sz="4" w:space="0" w:color="auto"/>
              <w:right w:val="single" w:sz="4" w:space="0" w:color="auto"/>
            </w:tcBorders>
            <w:shd w:val="clear" w:color="auto" w:fill="FFFFFF"/>
            <w:hideMark/>
          </w:tcPr>
          <w:p w14:paraId="0CC3D6A9" w14:textId="77777777" w:rsidR="0068068F" w:rsidRDefault="0068068F">
            <w:pPr>
              <w:spacing w:line="20" w:lineRule="atLeast"/>
              <w:rPr>
                <w:sz w:val="18"/>
                <w:szCs w:val="18"/>
              </w:rPr>
            </w:pPr>
            <w:r>
              <w:rPr>
                <w:sz w:val="18"/>
                <w:szCs w:val="18"/>
              </w:rPr>
              <w:t>Филиал п. Салым</w:t>
            </w:r>
          </w:p>
        </w:tc>
        <w:tc>
          <w:tcPr>
            <w:tcW w:w="593" w:type="pct"/>
            <w:gridSpan w:val="2"/>
            <w:tcBorders>
              <w:top w:val="nil"/>
              <w:left w:val="nil"/>
              <w:bottom w:val="single" w:sz="4" w:space="0" w:color="auto"/>
              <w:right w:val="single" w:sz="4" w:space="0" w:color="auto"/>
            </w:tcBorders>
            <w:hideMark/>
          </w:tcPr>
          <w:p w14:paraId="500ED308" w14:textId="77777777" w:rsidR="0068068F" w:rsidRDefault="0068068F">
            <w:pPr>
              <w:rPr>
                <w:rFonts w:eastAsia="Calibri"/>
                <w:sz w:val="18"/>
                <w:szCs w:val="18"/>
                <w:lang w:eastAsia="en-US"/>
              </w:rPr>
            </w:pPr>
            <w:r>
              <w:rPr>
                <w:sz w:val="18"/>
                <w:szCs w:val="18"/>
              </w:rPr>
              <w:t>Полустационарное обслуживание</w:t>
            </w:r>
          </w:p>
        </w:tc>
      </w:tr>
      <w:tr w:rsidR="0068068F" w14:paraId="0A8E2D8C"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4022F04D"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17698248"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 – Югры «Нефтеюганский реабилитационный центр»</w:t>
            </w:r>
          </w:p>
        </w:tc>
        <w:tc>
          <w:tcPr>
            <w:tcW w:w="504" w:type="pct"/>
            <w:vMerge w:val="restart"/>
            <w:tcBorders>
              <w:top w:val="single" w:sz="4" w:space="0" w:color="auto"/>
              <w:left w:val="single" w:sz="4" w:space="0" w:color="auto"/>
              <w:bottom w:val="single" w:sz="4" w:space="0" w:color="auto"/>
              <w:right w:val="single" w:sz="4" w:space="0" w:color="auto"/>
            </w:tcBorders>
            <w:hideMark/>
          </w:tcPr>
          <w:p w14:paraId="45B7C27F" w14:textId="77777777" w:rsidR="0068068F" w:rsidRDefault="0068068F">
            <w:pPr>
              <w:spacing w:line="20" w:lineRule="atLeast"/>
              <w:rPr>
                <w:sz w:val="18"/>
                <w:szCs w:val="18"/>
              </w:rPr>
            </w:pPr>
            <w:r>
              <w:rPr>
                <w:sz w:val="18"/>
                <w:szCs w:val="18"/>
              </w:rPr>
              <w:t>Пакулева Лидия Николаевна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35AD60C6" w14:textId="1853EED9" w:rsidR="0068068F" w:rsidRDefault="0068068F">
            <w:pPr>
              <w:spacing w:line="20" w:lineRule="atLeast"/>
              <w:rPr>
                <w:sz w:val="18"/>
                <w:szCs w:val="18"/>
              </w:rPr>
            </w:pPr>
            <w:r>
              <w:rPr>
                <w:sz w:val="18"/>
                <w:szCs w:val="18"/>
              </w:rPr>
              <w:t>тел/факс: 8 (3463)242636; 245494</w:t>
            </w:r>
            <w:r w:rsidR="000F2BF2">
              <w:rPr>
                <w:sz w:val="18"/>
                <w:szCs w:val="18"/>
              </w:rPr>
              <w:t xml:space="preserve"> </w:t>
            </w:r>
            <w:r>
              <w:rPr>
                <w:sz w:val="18"/>
                <w:szCs w:val="18"/>
              </w:rPr>
              <w:t>e-mail: Neftrcdpov@admhmao.ru</w:t>
            </w:r>
            <w:r w:rsidR="000F2BF2">
              <w:rPr>
                <w:sz w:val="18"/>
                <w:szCs w:val="18"/>
              </w:rPr>
              <w:t xml:space="preserve"> </w:t>
            </w:r>
            <w:r>
              <w:rPr>
                <w:sz w:val="18"/>
                <w:szCs w:val="18"/>
              </w:rPr>
              <w:t>сайт: рц-детство.рф</w:t>
            </w:r>
          </w:p>
        </w:tc>
        <w:tc>
          <w:tcPr>
            <w:tcW w:w="636" w:type="pct"/>
            <w:vMerge w:val="restart"/>
            <w:tcBorders>
              <w:top w:val="single" w:sz="4" w:space="0" w:color="auto"/>
              <w:left w:val="single" w:sz="4" w:space="0" w:color="auto"/>
              <w:bottom w:val="single" w:sz="4" w:space="0" w:color="auto"/>
              <w:right w:val="single" w:sz="4" w:space="0" w:color="auto"/>
            </w:tcBorders>
            <w:hideMark/>
          </w:tcPr>
          <w:p w14:paraId="57664F37" w14:textId="664B958A" w:rsidR="0068068F" w:rsidRDefault="0068068F">
            <w:pPr>
              <w:spacing w:line="20" w:lineRule="atLeast"/>
              <w:rPr>
                <w:sz w:val="18"/>
                <w:szCs w:val="18"/>
              </w:rPr>
            </w:pPr>
            <w:r>
              <w:rPr>
                <w:sz w:val="18"/>
                <w:szCs w:val="18"/>
              </w:rPr>
              <w:t>628310, ХМАО-Югра,</w:t>
            </w:r>
            <w:r w:rsidR="000F2BF2">
              <w:rPr>
                <w:sz w:val="18"/>
                <w:szCs w:val="18"/>
              </w:rPr>
              <w:t xml:space="preserve"> </w:t>
            </w:r>
            <w:r>
              <w:rPr>
                <w:sz w:val="18"/>
                <w:szCs w:val="18"/>
              </w:rPr>
              <w:t>г. Нефтеюганск,</w:t>
            </w:r>
            <w:r w:rsidR="000F2BF2">
              <w:rPr>
                <w:sz w:val="18"/>
                <w:szCs w:val="18"/>
              </w:rPr>
              <w:t xml:space="preserve"> </w:t>
            </w:r>
            <w:r>
              <w:rPr>
                <w:sz w:val="18"/>
                <w:szCs w:val="18"/>
              </w:rPr>
              <w:t>12 мкр., д. 25</w:t>
            </w:r>
          </w:p>
        </w:tc>
        <w:tc>
          <w:tcPr>
            <w:tcW w:w="671" w:type="pct"/>
            <w:vMerge w:val="restart"/>
            <w:tcBorders>
              <w:top w:val="single" w:sz="4" w:space="0" w:color="auto"/>
              <w:left w:val="single" w:sz="4" w:space="0" w:color="auto"/>
              <w:bottom w:val="single" w:sz="4" w:space="0" w:color="auto"/>
              <w:right w:val="single" w:sz="4" w:space="0" w:color="auto"/>
            </w:tcBorders>
            <w:hideMark/>
          </w:tcPr>
          <w:p w14:paraId="2C8D6476" w14:textId="355C9FA5" w:rsidR="0068068F" w:rsidRDefault="0068068F">
            <w:pPr>
              <w:spacing w:line="20" w:lineRule="atLeast"/>
              <w:rPr>
                <w:sz w:val="18"/>
                <w:szCs w:val="18"/>
              </w:rPr>
            </w:pPr>
            <w:r>
              <w:rPr>
                <w:sz w:val="18"/>
                <w:szCs w:val="18"/>
              </w:rPr>
              <w:t xml:space="preserve">г. Нефтеюганск, </w:t>
            </w:r>
            <w:r w:rsidR="000F2BF2">
              <w:rPr>
                <w:sz w:val="18"/>
                <w:szCs w:val="18"/>
              </w:rPr>
              <w:t xml:space="preserve"> </w:t>
            </w:r>
            <w:r>
              <w:rPr>
                <w:sz w:val="18"/>
                <w:szCs w:val="18"/>
              </w:rPr>
              <w:t>12 мкр., д. 25</w:t>
            </w:r>
          </w:p>
        </w:tc>
        <w:tc>
          <w:tcPr>
            <w:tcW w:w="802" w:type="pct"/>
            <w:tcBorders>
              <w:top w:val="single" w:sz="4" w:space="0" w:color="auto"/>
              <w:left w:val="nil"/>
              <w:bottom w:val="single" w:sz="4" w:space="0" w:color="auto"/>
              <w:right w:val="single" w:sz="4" w:space="0" w:color="auto"/>
            </w:tcBorders>
            <w:hideMark/>
          </w:tcPr>
          <w:p w14:paraId="4753D36A" w14:textId="77777777" w:rsidR="0068068F" w:rsidRDefault="0068068F">
            <w:pPr>
              <w:spacing w:line="20" w:lineRule="atLeast"/>
              <w:rPr>
                <w:sz w:val="18"/>
                <w:szCs w:val="18"/>
              </w:rPr>
            </w:pPr>
            <w:r>
              <w:rPr>
                <w:sz w:val="18"/>
                <w:szCs w:val="18"/>
              </w:rPr>
              <w:t>Отделение диагностики разработки и реализации программ социально-медицинской реабилитации (в том числе «Служба домашнего визитирования»)</w:t>
            </w:r>
          </w:p>
        </w:tc>
        <w:tc>
          <w:tcPr>
            <w:tcW w:w="593" w:type="pct"/>
            <w:gridSpan w:val="2"/>
            <w:vMerge w:val="restart"/>
            <w:tcBorders>
              <w:top w:val="single" w:sz="4" w:space="0" w:color="auto"/>
              <w:left w:val="nil"/>
              <w:bottom w:val="single" w:sz="4" w:space="0" w:color="auto"/>
              <w:right w:val="single" w:sz="4" w:space="0" w:color="auto"/>
            </w:tcBorders>
            <w:hideMark/>
          </w:tcPr>
          <w:p w14:paraId="75E26D76" w14:textId="77777777" w:rsidR="0068068F" w:rsidRDefault="0068068F">
            <w:pPr>
              <w:rPr>
                <w:rFonts w:eastAsia="Calibri"/>
                <w:sz w:val="18"/>
                <w:szCs w:val="18"/>
                <w:lang w:eastAsia="en-US"/>
              </w:rPr>
            </w:pPr>
            <w:r>
              <w:rPr>
                <w:sz w:val="18"/>
                <w:szCs w:val="18"/>
              </w:rPr>
              <w:t>Полустационарное обслуживание, обслуживание на дому</w:t>
            </w:r>
          </w:p>
        </w:tc>
      </w:tr>
      <w:tr w:rsidR="0068068F" w14:paraId="7B145AF7"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B761A12"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CD2DF95"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0D83610"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19EE2F9"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7763829"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D553E3C"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3A414642" w14:textId="77777777" w:rsidR="0068068F" w:rsidRDefault="0068068F">
            <w:pPr>
              <w:spacing w:line="20" w:lineRule="atLeast"/>
              <w:rPr>
                <w:sz w:val="18"/>
                <w:szCs w:val="18"/>
              </w:rPr>
            </w:pPr>
            <w:r>
              <w:rPr>
                <w:sz w:val="18"/>
                <w:szCs w:val="18"/>
              </w:rPr>
              <w:t>Отделение дневного пребывания</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7531303C" w14:textId="77777777" w:rsidR="0068068F" w:rsidRDefault="0068068F">
            <w:pPr>
              <w:spacing w:line="256" w:lineRule="auto"/>
              <w:rPr>
                <w:rFonts w:eastAsia="Calibri"/>
                <w:sz w:val="18"/>
                <w:szCs w:val="18"/>
                <w:lang w:eastAsia="en-US"/>
              </w:rPr>
            </w:pPr>
          </w:p>
        </w:tc>
      </w:tr>
      <w:tr w:rsidR="0068068F" w14:paraId="78585D0B"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6F2A898"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63ABA98"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61517DD"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2412710"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8849057"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0A23971"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0A8263BE" w14:textId="77777777" w:rsidR="0068068F" w:rsidRDefault="0068068F">
            <w:pPr>
              <w:spacing w:line="20" w:lineRule="atLeast"/>
              <w:rPr>
                <w:sz w:val="18"/>
                <w:szCs w:val="18"/>
              </w:rPr>
            </w:pPr>
            <w:r>
              <w:rPr>
                <w:sz w:val="18"/>
                <w:szCs w:val="18"/>
              </w:rPr>
              <w:t>Социально-медицинское отделение</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473932A2" w14:textId="77777777" w:rsidR="0068068F" w:rsidRDefault="0068068F">
            <w:pPr>
              <w:spacing w:line="256" w:lineRule="auto"/>
              <w:rPr>
                <w:rFonts w:eastAsia="Calibri"/>
                <w:sz w:val="18"/>
                <w:szCs w:val="18"/>
                <w:lang w:eastAsia="en-US"/>
              </w:rPr>
            </w:pPr>
          </w:p>
        </w:tc>
      </w:tr>
      <w:tr w:rsidR="0068068F" w14:paraId="1BBA52DC"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0F67A49"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ABE3622"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E2F9AAF"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34DE75D"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EB1D90B"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7E03105"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4EC5653B" w14:textId="77777777" w:rsidR="0068068F" w:rsidRDefault="0068068F">
            <w:pPr>
              <w:spacing w:line="20" w:lineRule="atLeast"/>
              <w:rPr>
                <w:sz w:val="18"/>
                <w:szCs w:val="18"/>
              </w:rPr>
            </w:pPr>
            <w:r>
              <w:rPr>
                <w:sz w:val="18"/>
                <w:szCs w:val="18"/>
              </w:rPr>
              <w:t xml:space="preserve">Отделение социальной реабилитации и абилитации «Служба социального сопровождения», </w:t>
            </w:r>
            <w:r>
              <w:rPr>
                <w:sz w:val="18"/>
                <w:szCs w:val="18"/>
              </w:rPr>
              <w:lastRenderedPageBreak/>
              <w:t>сектор ранней помощи</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05C96F2A" w14:textId="77777777" w:rsidR="0068068F" w:rsidRDefault="0068068F">
            <w:pPr>
              <w:spacing w:line="256" w:lineRule="auto"/>
              <w:rPr>
                <w:rFonts w:eastAsia="Calibri"/>
                <w:sz w:val="18"/>
                <w:szCs w:val="18"/>
                <w:lang w:eastAsia="en-US"/>
              </w:rPr>
            </w:pPr>
          </w:p>
        </w:tc>
      </w:tr>
      <w:tr w:rsidR="0068068F" w14:paraId="1E94D8C2"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6098907"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6DAB9D8"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0186750"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3404BB7"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64A59BA5" w14:textId="77777777" w:rsidR="0068068F" w:rsidRDefault="0068068F">
            <w:pPr>
              <w:spacing w:line="256" w:lineRule="auto"/>
              <w:rPr>
                <w:sz w:val="18"/>
                <w:szCs w:val="18"/>
              </w:rPr>
            </w:pPr>
          </w:p>
        </w:tc>
        <w:tc>
          <w:tcPr>
            <w:tcW w:w="671" w:type="pct"/>
            <w:tcBorders>
              <w:top w:val="single" w:sz="4" w:space="0" w:color="auto"/>
              <w:left w:val="single" w:sz="4" w:space="0" w:color="auto"/>
              <w:bottom w:val="single" w:sz="4" w:space="0" w:color="auto"/>
              <w:right w:val="single" w:sz="4" w:space="0" w:color="auto"/>
            </w:tcBorders>
            <w:hideMark/>
          </w:tcPr>
          <w:p w14:paraId="405105EC" w14:textId="6F90C9EB" w:rsidR="0068068F" w:rsidRDefault="0056222D">
            <w:pPr>
              <w:spacing w:line="20" w:lineRule="atLeast"/>
              <w:rPr>
                <w:sz w:val="18"/>
                <w:szCs w:val="18"/>
              </w:rPr>
            </w:pPr>
            <w:r>
              <w:rPr>
                <w:sz w:val="18"/>
                <w:szCs w:val="18"/>
              </w:rPr>
              <w:t>г.п</w:t>
            </w:r>
            <w:r w:rsidR="0068068F">
              <w:rPr>
                <w:sz w:val="18"/>
                <w:szCs w:val="18"/>
              </w:rPr>
              <w:t>. Пойковский, ул. 6-я, д. 4</w:t>
            </w:r>
          </w:p>
        </w:tc>
        <w:tc>
          <w:tcPr>
            <w:tcW w:w="802" w:type="pct"/>
            <w:tcBorders>
              <w:top w:val="single" w:sz="4" w:space="0" w:color="auto"/>
              <w:left w:val="single" w:sz="4" w:space="0" w:color="auto"/>
              <w:bottom w:val="single" w:sz="4" w:space="0" w:color="auto"/>
              <w:right w:val="single" w:sz="4" w:space="0" w:color="auto"/>
            </w:tcBorders>
            <w:hideMark/>
          </w:tcPr>
          <w:p w14:paraId="7F5D07AC" w14:textId="77777777" w:rsidR="0068068F" w:rsidRDefault="0068068F">
            <w:pPr>
              <w:spacing w:line="20" w:lineRule="atLeast"/>
              <w:rPr>
                <w:sz w:val="18"/>
                <w:szCs w:val="18"/>
              </w:rPr>
            </w:pPr>
            <w:r>
              <w:rPr>
                <w:sz w:val="18"/>
                <w:szCs w:val="18"/>
              </w:rPr>
              <w:t>Филиал</w:t>
            </w:r>
          </w:p>
        </w:tc>
        <w:tc>
          <w:tcPr>
            <w:tcW w:w="593" w:type="pct"/>
            <w:gridSpan w:val="2"/>
            <w:tcBorders>
              <w:top w:val="single" w:sz="4" w:space="0" w:color="auto"/>
              <w:left w:val="single" w:sz="4" w:space="0" w:color="auto"/>
              <w:bottom w:val="single" w:sz="4" w:space="0" w:color="auto"/>
              <w:right w:val="single" w:sz="4" w:space="0" w:color="auto"/>
            </w:tcBorders>
            <w:hideMark/>
          </w:tcPr>
          <w:p w14:paraId="2EFC42A1" w14:textId="77777777" w:rsidR="0068068F" w:rsidRDefault="0068068F">
            <w:pPr>
              <w:rPr>
                <w:rFonts w:eastAsia="Calibri"/>
                <w:sz w:val="18"/>
                <w:szCs w:val="18"/>
                <w:lang w:eastAsia="en-US"/>
              </w:rPr>
            </w:pPr>
            <w:r>
              <w:rPr>
                <w:sz w:val="18"/>
                <w:szCs w:val="18"/>
              </w:rPr>
              <w:t>Полустационарное обслуживание, обслуживание на дому</w:t>
            </w:r>
          </w:p>
        </w:tc>
      </w:tr>
      <w:tr w:rsidR="0068068F" w14:paraId="05CBFA8F" w14:textId="77777777" w:rsidTr="0072125C">
        <w:trPr>
          <w:trHeight w:val="20"/>
          <w:jc w:val="center"/>
        </w:trPr>
        <w:tc>
          <w:tcPr>
            <w:tcW w:w="207" w:type="pct"/>
            <w:tcBorders>
              <w:top w:val="single" w:sz="4" w:space="0" w:color="auto"/>
              <w:left w:val="single" w:sz="4" w:space="0" w:color="auto"/>
              <w:bottom w:val="single" w:sz="4" w:space="0" w:color="auto"/>
              <w:right w:val="single" w:sz="4" w:space="0" w:color="auto"/>
            </w:tcBorders>
          </w:tcPr>
          <w:p w14:paraId="4F4C3BC7"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tcBorders>
              <w:top w:val="single" w:sz="4" w:space="0" w:color="auto"/>
              <w:left w:val="single" w:sz="4" w:space="0" w:color="auto"/>
              <w:bottom w:val="single" w:sz="4" w:space="0" w:color="auto"/>
              <w:right w:val="single" w:sz="4" w:space="0" w:color="auto"/>
            </w:tcBorders>
            <w:hideMark/>
          </w:tcPr>
          <w:p w14:paraId="3A9E2F10"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округа-Югры «Излучинский дом-интернат»</w:t>
            </w:r>
          </w:p>
        </w:tc>
        <w:tc>
          <w:tcPr>
            <w:tcW w:w="504" w:type="pct"/>
            <w:tcBorders>
              <w:top w:val="single" w:sz="4" w:space="0" w:color="auto"/>
              <w:left w:val="single" w:sz="4" w:space="0" w:color="auto"/>
              <w:bottom w:val="single" w:sz="4" w:space="0" w:color="auto"/>
              <w:right w:val="single" w:sz="4" w:space="0" w:color="auto"/>
            </w:tcBorders>
            <w:hideMark/>
          </w:tcPr>
          <w:p w14:paraId="6180569F" w14:textId="77777777" w:rsidR="0068068F" w:rsidRDefault="0068068F">
            <w:pPr>
              <w:spacing w:line="20" w:lineRule="atLeast"/>
              <w:rPr>
                <w:sz w:val="18"/>
                <w:szCs w:val="18"/>
              </w:rPr>
            </w:pPr>
            <w:r>
              <w:rPr>
                <w:sz w:val="18"/>
                <w:szCs w:val="18"/>
              </w:rPr>
              <w:t>Козионов Николай Владимирович</w:t>
            </w:r>
          </w:p>
        </w:tc>
        <w:tc>
          <w:tcPr>
            <w:tcW w:w="905" w:type="pct"/>
            <w:tcBorders>
              <w:top w:val="single" w:sz="4" w:space="0" w:color="auto"/>
              <w:left w:val="single" w:sz="4" w:space="0" w:color="auto"/>
              <w:bottom w:val="single" w:sz="4" w:space="0" w:color="auto"/>
              <w:right w:val="single" w:sz="4" w:space="0" w:color="auto"/>
            </w:tcBorders>
            <w:hideMark/>
          </w:tcPr>
          <w:p w14:paraId="1387FB7D" w14:textId="24C7247C" w:rsidR="0068068F" w:rsidRPr="0068068F" w:rsidRDefault="0068068F">
            <w:pPr>
              <w:spacing w:line="20" w:lineRule="atLeast"/>
              <w:rPr>
                <w:sz w:val="18"/>
                <w:szCs w:val="18"/>
                <w:lang w:val="fr-FR"/>
              </w:rPr>
            </w:pPr>
            <w:r>
              <w:rPr>
                <w:sz w:val="18"/>
                <w:szCs w:val="18"/>
              </w:rPr>
              <w:t>тел</w:t>
            </w:r>
            <w:r w:rsidRPr="0068068F">
              <w:rPr>
                <w:sz w:val="18"/>
                <w:szCs w:val="18"/>
                <w:lang w:val="fr-FR"/>
              </w:rPr>
              <w:t>: 8 (3466) 28-16-41</w:t>
            </w:r>
            <w:r w:rsidR="000F2BF2">
              <w:rPr>
                <w:sz w:val="18"/>
                <w:szCs w:val="18"/>
                <w:lang w:val="fr-FR"/>
              </w:rPr>
              <w:t xml:space="preserve"> </w:t>
            </w:r>
            <w:r w:rsidRPr="0068068F">
              <w:rPr>
                <w:sz w:val="18"/>
                <w:szCs w:val="18"/>
                <w:lang w:val="fr-FR"/>
              </w:rPr>
              <w:t>e-mail: NVPNI@admhmao.ru; secretar@internat-hmao.ru</w:t>
            </w:r>
            <w:r w:rsidR="000F2BF2">
              <w:rPr>
                <w:sz w:val="18"/>
                <w:szCs w:val="18"/>
                <w:lang w:val="fr-FR"/>
              </w:rPr>
              <w:t xml:space="preserve"> </w:t>
            </w:r>
            <w:r>
              <w:rPr>
                <w:sz w:val="18"/>
                <w:szCs w:val="18"/>
              </w:rPr>
              <w:t>сайт</w:t>
            </w:r>
            <w:r w:rsidRPr="0068068F">
              <w:rPr>
                <w:sz w:val="18"/>
                <w:szCs w:val="18"/>
                <w:lang w:val="fr-FR"/>
              </w:rPr>
              <w:t>: http://internat-hmao.ru/kontakty</w:t>
            </w:r>
          </w:p>
        </w:tc>
        <w:tc>
          <w:tcPr>
            <w:tcW w:w="636" w:type="pct"/>
            <w:tcBorders>
              <w:top w:val="single" w:sz="4" w:space="0" w:color="auto"/>
              <w:left w:val="single" w:sz="4" w:space="0" w:color="auto"/>
              <w:bottom w:val="single" w:sz="4" w:space="0" w:color="auto"/>
              <w:right w:val="single" w:sz="4" w:space="0" w:color="auto"/>
            </w:tcBorders>
            <w:hideMark/>
          </w:tcPr>
          <w:p w14:paraId="20B2EB9C" w14:textId="1552F2F5" w:rsidR="0068068F" w:rsidRDefault="0068068F">
            <w:pPr>
              <w:spacing w:line="20" w:lineRule="atLeast"/>
              <w:rPr>
                <w:sz w:val="18"/>
                <w:szCs w:val="18"/>
              </w:rPr>
            </w:pPr>
            <w:r>
              <w:rPr>
                <w:sz w:val="18"/>
                <w:szCs w:val="18"/>
              </w:rPr>
              <w:t>628634, ХМАО-Югра,</w:t>
            </w:r>
            <w:r w:rsidR="000F2BF2">
              <w:rPr>
                <w:sz w:val="18"/>
                <w:szCs w:val="18"/>
              </w:rPr>
              <w:t xml:space="preserve"> </w:t>
            </w:r>
            <w:r>
              <w:rPr>
                <w:sz w:val="18"/>
                <w:szCs w:val="18"/>
              </w:rPr>
              <w:t xml:space="preserve">Нижневартовский район, </w:t>
            </w:r>
            <w:r w:rsidR="000F2BF2">
              <w:rPr>
                <w:sz w:val="18"/>
                <w:szCs w:val="18"/>
              </w:rPr>
              <w:t xml:space="preserve"> </w:t>
            </w:r>
            <w:r>
              <w:rPr>
                <w:sz w:val="18"/>
                <w:szCs w:val="18"/>
              </w:rPr>
              <w:t>пгт. Излучинск,</w:t>
            </w:r>
            <w:r w:rsidR="000F2BF2">
              <w:rPr>
                <w:sz w:val="18"/>
                <w:szCs w:val="18"/>
              </w:rPr>
              <w:t xml:space="preserve"> </w:t>
            </w:r>
            <w:r>
              <w:rPr>
                <w:sz w:val="18"/>
                <w:szCs w:val="18"/>
              </w:rPr>
              <w:t xml:space="preserve"> ул. В. Белого, д. 7</w:t>
            </w:r>
          </w:p>
        </w:tc>
        <w:tc>
          <w:tcPr>
            <w:tcW w:w="671" w:type="pct"/>
            <w:tcBorders>
              <w:top w:val="single" w:sz="4" w:space="0" w:color="auto"/>
              <w:left w:val="single" w:sz="4" w:space="0" w:color="auto"/>
              <w:bottom w:val="single" w:sz="4" w:space="0" w:color="auto"/>
              <w:right w:val="single" w:sz="4" w:space="0" w:color="auto"/>
            </w:tcBorders>
            <w:hideMark/>
          </w:tcPr>
          <w:p w14:paraId="6F88F7A6" w14:textId="5D1CA763" w:rsidR="0068068F" w:rsidRDefault="0068068F">
            <w:pPr>
              <w:spacing w:line="20" w:lineRule="atLeast"/>
              <w:rPr>
                <w:sz w:val="18"/>
                <w:szCs w:val="18"/>
              </w:rPr>
            </w:pPr>
            <w:r>
              <w:rPr>
                <w:sz w:val="18"/>
                <w:szCs w:val="18"/>
              </w:rPr>
              <w:t xml:space="preserve">Нижневартовский район, </w:t>
            </w:r>
            <w:r w:rsidR="000F2BF2">
              <w:rPr>
                <w:sz w:val="18"/>
                <w:szCs w:val="18"/>
              </w:rPr>
              <w:t xml:space="preserve"> </w:t>
            </w:r>
            <w:r>
              <w:rPr>
                <w:sz w:val="18"/>
                <w:szCs w:val="18"/>
              </w:rPr>
              <w:t>пгт. Излучинск,</w:t>
            </w:r>
            <w:r w:rsidR="000F2BF2">
              <w:rPr>
                <w:sz w:val="18"/>
                <w:szCs w:val="18"/>
              </w:rPr>
              <w:t xml:space="preserve"> </w:t>
            </w:r>
            <w:r>
              <w:rPr>
                <w:sz w:val="18"/>
                <w:szCs w:val="18"/>
              </w:rPr>
              <w:t xml:space="preserve"> ул. В. Белого, д. 7</w:t>
            </w:r>
          </w:p>
        </w:tc>
        <w:tc>
          <w:tcPr>
            <w:tcW w:w="802" w:type="pct"/>
            <w:tcBorders>
              <w:top w:val="single" w:sz="4" w:space="0" w:color="auto"/>
              <w:left w:val="single" w:sz="4" w:space="0" w:color="auto"/>
              <w:bottom w:val="single" w:sz="4" w:space="0" w:color="auto"/>
              <w:right w:val="single" w:sz="4" w:space="0" w:color="auto"/>
            </w:tcBorders>
            <w:hideMark/>
          </w:tcPr>
          <w:p w14:paraId="749192BD" w14:textId="77777777" w:rsidR="0068068F" w:rsidRDefault="0068068F">
            <w:pPr>
              <w:spacing w:line="20" w:lineRule="atLeast"/>
              <w:rPr>
                <w:sz w:val="18"/>
                <w:szCs w:val="18"/>
              </w:rPr>
            </w:pPr>
            <w:r>
              <w:rPr>
                <w:sz w:val="18"/>
                <w:szCs w:val="18"/>
              </w:rPr>
              <w:t>№1, 2, 3, 4, 5, 6, 7, 8, отделение комплексной реабилитации и абилитации, социально-медицинское отделение</w:t>
            </w:r>
          </w:p>
        </w:tc>
        <w:tc>
          <w:tcPr>
            <w:tcW w:w="593" w:type="pct"/>
            <w:gridSpan w:val="2"/>
            <w:tcBorders>
              <w:top w:val="single" w:sz="4" w:space="0" w:color="auto"/>
              <w:left w:val="nil"/>
              <w:bottom w:val="single" w:sz="4" w:space="0" w:color="auto"/>
              <w:right w:val="single" w:sz="4" w:space="0" w:color="auto"/>
            </w:tcBorders>
            <w:hideMark/>
          </w:tcPr>
          <w:p w14:paraId="0FB74B2F" w14:textId="77777777" w:rsidR="0068068F" w:rsidRDefault="0068068F">
            <w:pPr>
              <w:rPr>
                <w:rFonts w:eastAsia="Calibri"/>
                <w:sz w:val="18"/>
                <w:szCs w:val="18"/>
                <w:lang w:eastAsia="en-US"/>
              </w:rPr>
            </w:pPr>
            <w:r>
              <w:rPr>
                <w:sz w:val="18"/>
                <w:szCs w:val="18"/>
              </w:rPr>
              <w:t>Стационарное обслуживание</w:t>
            </w:r>
          </w:p>
        </w:tc>
      </w:tr>
      <w:tr w:rsidR="0068068F" w14:paraId="75D0A7A9" w14:textId="77777777" w:rsidTr="0072125C">
        <w:trPr>
          <w:trHeight w:val="20"/>
          <w:jc w:val="center"/>
        </w:trPr>
        <w:tc>
          <w:tcPr>
            <w:tcW w:w="207" w:type="pct"/>
            <w:tcBorders>
              <w:top w:val="single" w:sz="4" w:space="0" w:color="auto"/>
              <w:left w:val="single" w:sz="4" w:space="0" w:color="auto"/>
              <w:bottom w:val="single" w:sz="4" w:space="0" w:color="auto"/>
              <w:right w:val="single" w:sz="4" w:space="0" w:color="auto"/>
            </w:tcBorders>
          </w:tcPr>
          <w:p w14:paraId="7D57E110"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tcBorders>
              <w:top w:val="single" w:sz="4" w:space="0" w:color="auto"/>
              <w:left w:val="single" w:sz="4" w:space="0" w:color="auto"/>
              <w:bottom w:val="single" w:sz="4" w:space="0" w:color="auto"/>
              <w:right w:val="single" w:sz="4" w:space="0" w:color="auto"/>
            </w:tcBorders>
            <w:hideMark/>
          </w:tcPr>
          <w:p w14:paraId="2F622DF5"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 – Югры «Нижневартовский дом-интернат для престарелых и инвалидов»</w:t>
            </w:r>
          </w:p>
        </w:tc>
        <w:tc>
          <w:tcPr>
            <w:tcW w:w="504" w:type="pct"/>
            <w:tcBorders>
              <w:top w:val="single" w:sz="4" w:space="0" w:color="auto"/>
              <w:left w:val="single" w:sz="4" w:space="0" w:color="auto"/>
              <w:bottom w:val="single" w:sz="4" w:space="0" w:color="auto"/>
              <w:right w:val="single" w:sz="4" w:space="0" w:color="auto"/>
            </w:tcBorders>
            <w:hideMark/>
          </w:tcPr>
          <w:p w14:paraId="6489CF51" w14:textId="77777777" w:rsidR="0068068F" w:rsidRDefault="0068068F">
            <w:pPr>
              <w:spacing w:line="20" w:lineRule="atLeast"/>
              <w:rPr>
                <w:sz w:val="18"/>
                <w:szCs w:val="18"/>
              </w:rPr>
            </w:pPr>
            <w:r>
              <w:rPr>
                <w:sz w:val="18"/>
                <w:szCs w:val="18"/>
              </w:rPr>
              <w:t>Прокопьева Светлана Геннадьевна</w:t>
            </w:r>
          </w:p>
        </w:tc>
        <w:tc>
          <w:tcPr>
            <w:tcW w:w="905" w:type="pct"/>
            <w:tcBorders>
              <w:top w:val="single" w:sz="4" w:space="0" w:color="auto"/>
              <w:left w:val="single" w:sz="4" w:space="0" w:color="auto"/>
              <w:bottom w:val="single" w:sz="4" w:space="0" w:color="auto"/>
              <w:right w:val="single" w:sz="4" w:space="0" w:color="auto"/>
            </w:tcBorders>
            <w:shd w:val="clear" w:color="auto" w:fill="FFFFFF"/>
            <w:hideMark/>
          </w:tcPr>
          <w:p w14:paraId="15E342ED" w14:textId="7C1C09FD" w:rsidR="0068068F" w:rsidRPr="0068068F" w:rsidRDefault="0068068F">
            <w:pPr>
              <w:spacing w:line="20" w:lineRule="atLeast"/>
              <w:rPr>
                <w:sz w:val="18"/>
                <w:szCs w:val="18"/>
                <w:lang w:val="fr-FR"/>
              </w:rPr>
            </w:pPr>
            <w:r>
              <w:rPr>
                <w:sz w:val="18"/>
                <w:szCs w:val="18"/>
              </w:rPr>
              <w:t>тел</w:t>
            </w:r>
            <w:r w:rsidRPr="0068068F">
              <w:rPr>
                <w:sz w:val="18"/>
                <w:szCs w:val="18"/>
                <w:lang w:val="fr-FR"/>
              </w:rPr>
              <w:t>: 8 (3466) 46-14-20</w:t>
            </w:r>
            <w:r w:rsidR="000F2BF2">
              <w:rPr>
                <w:sz w:val="18"/>
                <w:szCs w:val="18"/>
                <w:lang w:val="fr-FR"/>
              </w:rPr>
              <w:t xml:space="preserve"> </w:t>
            </w:r>
            <w:r w:rsidRPr="0068068F">
              <w:rPr>
                <w:sz w:val="18"/>
                <w:szCs w:val="18"/>
                <w:lang w:val="fr-FR"/>
              </w:rPr>
              <w:t>e-mail: pansion@otrada-nv.ru</w:t>
            </w:r>
            <w:r w:rsidR="000F2BF2">
              <w:rPr>
                <w:sz w:val="18"/>
                <w:szCs w:val="18"/>
                <w:lang w:val="fr-FR"/>
              </w:rPr>
              <w:t xml:space="preserve"> </w:t>
            </w:r>
            <w:r>
              <w:rPr>
                <w:sz w:val="18"/>
                <w:szCs w:val="18"/>
              </w:rPr>
              <w:t>сайт</w:t>
            </w:r>
            <w:r w:rsidRPr="0068068F">
              <w:rPr>
                <w:sz w:val="18"/>
                <w:szCs w:val="18"/>
                <w:lang w:val="fr-FR"/>
              </w:rPr>
              <w:t>: http://otrada-nv.ru/</w:t>
            </w:r>
          </w:p>
        </w:tc>
        <w:tc>
          <w:tcPr>
            <w:tcW w:w="636" w:type="pct"/>
            <w:tcBorders>
              <w:top w:val="single" w:sz="4" w:space="0" w:color="auto"/>
              <w:left w:val="single" w:sz="4" w:space="0" w:color="auto"/>
              <w:bottom w:val="single" w:sz="4" w:space="0" w:color="auto"/>
              <w:right w:val="single" w:sz="4" w:space="0" w:color="auto"/>
            </w:tcBorders>
            <w:shd w:val="clear" w:color="auto" w:fill="FFFFFF"/>
            <w:hideMark/>
          </w:tcPr>
          <w:p w14:paraId="4A8B322C" w14:textId="625B1016" w:rsidR="0068068F" w:rsidRDefault="0068068F">
            <w:pPr>
              <w:spacing w:line="20" w:lineRule="atLeast"/>
              <w:rPr>
                <w:sz w:val="18"/>
                <w:szCs w:val="18"/>
              </w:rPr>
            </w:pPr>
            <w:r>
              <w:rPr>
                <w:sz w:val="18"/>
                <w:szCs w:val="18"/>
              </w:rPr>
              <w:t>628602, ХМАО-Югра,</w:t>
            </w:r>
            <w:r w:rsidR="000F2BF2">
              <w:rPr>
                <w:sz w:val="18"/>
                <w:szCs w:val="18"/>
              </w:rPr>
              <w:t xml:space="preserve"> </w:t>
            </w:r>
            <w:r>
              <w:rPr>
                <w:sz w:val="18"/>
                <w:szCs w:val="18"/>
              </w:rPr>
              <w:t>г.  Нижневартовск,</w:t>
            </w:r>
            <w:r w:rsidR="000F2BF2">
              <w:rPr>
                <w:sz w:val="18"/>
                <w:szCs w:val="18"/>
              </w:rPr>
              <w:t xml:space="preserve"> </w:t>
            </w:r>
            <w:r>
              <w:rPr>
                <w:sz w:val="18"/>
                <w:szCs w:val="18"/>
              </w:rPr>
              <w:t xml:space="preserve">ул. Дружбы Народов, </w:t>
            </w:r>
            <w:r w:rsidR="000F2BF2">
              <w:rPr>
                <w:sz w:val="18"/>
                <w:szCs w:val="18"/>
              </w:rPr>
              <w:t xml:space="preserve"> </w:t>
            </w:r>
            <w:r>
              <w:rPr>
                <w:sz w:val="18"/>
                <w:szCs w:val="18"/>
              </w:rPr>
              <w:t>д. 15 «Б»</w:t>
            </w:r>
          </w:p>
        </w:tc>
        <w:tc>
          <w:tcPr>
            <w:tcW w:w="671" w:type="pct"/>
            <w:tcBorders>
              <w:top w:val="single" w:sz="4" w:space="0" w:color="auto"/>
              <w:left w:val="single" w:sz="4" w:space="0" w:color="auto"/>
              <w:bottom w:val="single" w:sz="4" w:space="0" w:color="auto"/>
              <w:right w:val="single" w:sz="4" w:space="0" w:color="auto"/>
            </w:tcBorders>
            <w:shd w:val="clear" w:color="auto" w:fill="FFFFFF"/>
            <w:hideMark/>
          </w:tcPr>
          <w:p w14:paraId="5910A50A" w14:textId="11207754" w:rsidR="0068068F" w:rsidRDefault="0068068F">
            <w:pPr>
              <w:spacing w:line="20" w:lineRule="atLeast"/>
              <w:rPr>
                <w:sz w:val="18"/>
                <w:szCs w:val="18"/>
              </w:rPr>
            </w:pPr>
            <w:r>
              <w:rPr>
                <w:sz w:val="18"/>
                <w:szCs w:val="18"/>
              </w:rPr>
              <w:t>г.  Нижневартовск,</w:t>
            </w:r>
            <w:r w:rsidR="000F2BF2">
              <w:rPr>
                <w:sz w:val="18"/>
                <w:szCs w:val="18"/>
              </w:rPr>
              <w:t xml:space="preserve"> </w:t>
            </w:r>
            <w:r>
              <w:rPr>
                <w:sz w:val="18"/>
                <w:szCs w:val="18"/>
              </w:rPr>
              <w:t xml:space="preserve">ул. Дружбы Народов, </w:t>
            </w:r>
            <w:r w:rsidR="000F2BF2">
              <w:rPr>
                <w:sz w:val="18"/>
                <w:szCs w:val="18"/>
              </w:rPr>
              <w:t xml:space="preserve"> </w:t>
            </w:r>
            <w:r>
              <w:rPr>
                <w:sz w:val="18"/>
                <w:szCs w:val="18"/>
              </w:rPr>
              <w:t>д. 15 «Б»</w:t>
            </w:r>
          </w:p>
        </w:tc>
        <w:tc>
          <w:tcPr>
            <w:tcW w:w="802" w:type="pct"/>
            <w:tcBorders>
              <w:top w:val="single" w:sz="4" w:space="0" w:color="auto"/>
              <w:left w:val="single" w:sz="4" w:space="0" w:color="auto"/>
              <w:bottom w:val="single" w:sz="4" w:space="0" w:color="auto"/>
              <w:right w:val="single" w:sz="4" w:space="0" w:color="auto"/>
            </w:tcBorders>
            <w:shd w:val="clear" w:color="auto" w:fill="FFFFFF"/>
            <w:hideMark/>
          </w:tcPr>
          <w:p w14:paraId="6E984F6A" w14:textId="77777777" w:rsidR="0068068F" w:rsidRDefault="0068068F">
            <w:pPr>
              <w:spacing w:line="20" w:lineRule="atLeast"/>
              <w:rPr>
                <w:sz w:val="18"/>
                <w:szCs w:val="18"/>
              </w:rPr>
            </w:pPr>
            <w:r>
              <w:rPr>
                <w:sz w:val="18"/>
                <w:szCs w:val="18"/>
              </w:rPr>
              <w:t>Отделение милосердия №1, отделение милосердия №2, геронтологическое отделение, социально-медицинское отделение, отделение комплексной реабилитации и абилитации</w:t>
            </w:r>
          </w:p>
        </w:tc>
        <w:tc>
          <w:tcPr>
            <w:tcW w:w="593" w:type="pct"/>
            <w:gridSpan w:val="2"/>
            <w:tcBorders>
              <w:top w:val="single" w:sz="4" w:space="0" w:color="auto"/>
              <w:left w:val="nil"/>
              <w:bottom w:val="single" w:sz="4" w:space="0" w:color="auto"/>
              <w:right w:val="single" w:sz="4" w:space="0" w:color="auto"/>
            </w:tcBorders>
            <w:hideMark/>
          </w:tcPr>
          <w:p w14:paraId="642B8D17" w14:textId="77777777" w:rsidR="0068068F" w:rsidRDefault="0068068F">
            <w:pPr>
              <w:rPr>
                <w:rFonts w:eastAsia="Calibri"/>
                <w:sz w:val="18"/>
                <w:szCs w:val="18"/>
                <w:lang w:eastAsia="en-US"/>
              </w:rPr>
            </w:pPr>
            <w:r>
              <w:rPr>
                <w:sz w:val="18"/>
                <w:szCs w:val="18"/>
              </w:rPr>
              <w:t>Стационарное обслуживание</w:t>
            </w:r>
          </w:p>
        </w:tc>
      </w:tr>
      <w:tr w:rsidR="0068068F" w14:paraId="49BDD2A0"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60BCE558"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49B750FC"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 – Югры «Нижневартовский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18AAC298" w14:textId="77777777" w:rsidR="0068068F" w:rsidRDefault="0068068F">
            <w:pPr>
              <w:spacing w:line="20" w:lineRule="atLeast"/>
              <w:rPr>
                <w:sz w:val="18"/>
                <w:szCs w:val="18"/>
              </w:rPr>
            </w:pPr>
            <w:r>
              <w:rPr>
                <w:sz w:val="18"/>
                <w:szCs w:val="18"/>
              </w:rPr>
              <w:t>Буранова Наталья Валерьевна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69F7FC09" w14:textId="6EB1CB1F" w:rsidR="0068068F" w:rsidRDefault="0068068F">
            <w:pPr>
              <w:spacing w:line="20" w:lineRule="atLeast"/>
              <w:rPr>
                <w:sz w:val="18"/>
                <w:szCs w:val="18"/>
              </w:rPr>
            </w:pPr>
            <w:r>
              <w:rPr>
                <w:sz w:val="18"/>
                <w:szCs w:val="18"/>
              </w:rPr>
              <w:t>тел: 8 (3466) 45-14-40</w:t>
            </w:r>
            <w:r w:rsidR="000F2BF2">
              <w:rPr>
                <w:sz w:val="18"/>
                <w:szCs w:val="18"/>
              </w:rPr>
              <w:t xml:space="preserve"> </w:t>
            </w:r>
            <w:r>
              <w:rPr>
                <w:sz w:val="18"/>
                <w:szCs w:val="18"/>
                <w:lang w:val="en-US"/>
              </w:rPr>
              <w:t>e</w:t>
            </w:r>
            <w:r>
              <w:rPr>
                <w:sz w:val="18"/>
                <w:szCs w:val="18"/>
              </w:rPr>
              <w:t>-</w:t>
            </w:r>
            <w:r>
              <w:rPr>
                <w:sz w:val="18"/>
                <w:szCs w:val="18"/>
                <w:lang w:val="en-US"/>
              </w:rPr>
              <w:t>mail</w:t>
            </w:r>
            <w:r>
              <w:rPr>
                <w:sz w:val="18"/>
                <w:szCs w:val="18"/>
              </w:rPr>
              <w:t xml:space="preserve">: </w:t>
            </w:r>
            <w:r>
              <w:rPr>
                <w:sz w:val="18"/>
                <w:szCs w:val="18"/>
                <w:lang w:val="en-US"/>
              </w:rPr>
              <w:t>kcson</w:t>
            </w:r>
            <w:r>
              <w:rPr>
                <w:sz w:val="18"/>
                <w:szCs w:val="18"/>
              </w:rPr>
              <w:t>-</w:t>
            </w:r>
            <w:r>
              <w:rPr>
                <w:sz w:val="18"/>
                <w:szCs w:val="18"/>
                <w:lang w:val="en-US"/>
              </w:rPr>
              <w:t>nv</w:t>
            </w:r>
            <w:r>
              <w:rPr>
                <w:sz w:val="18"/>
                <w:szCs w:val="18"/>
              </w:rPr>
              <w:t>@</w:t>
            </w:r>
            <w:r>
              <w:rPr>
                <w:sz w:val="18"/>
                <w:szCs w:val="18"/>
                <w:lang w:val="en-US"/>
              </w:rPr>
              <w:t>admhmao</w:t>
            </w:r>
            <w:r>
              <w:rPr>
                <w:sz w:val="18"/>
                <w:szCs w:val="18"/>
              </w:rPr>
              <w:t>.</w:t>
            </w:r>
            <w:r>
              <w:rPr>
                <w:sz w:val="18"/>
                <w:szCs w:val="18"/>
                <w:lang w:val="en-US"/>
              </w:rPr>
              <w:t>ru</w:t>
            </w:r>
            <w:r w:rsidR="000F2BF2">
              <w:rPr>
                <w:sz w:val="18"/>
                <w:szCs w:val="18"/>
              </w:rPr>
              <w:t xml:space="preserve"> </w:t>
            </w:r>
            <w:r>
              <w:rPr>
                <w:sz w:val="18"/>
                <w:szCs w:val="18"/>
              </w:rPr>
              <w:t>сайт: кцсон-нв.рф;</w:t>
            </w:r>
            <w:r w:rsidR="000F2BF2">
              <w:rPr>
                <w:sz w:val="18"/>
                <w:szCs w:val="18"/>
              </w:rPr>
              <w:t xml:space="preserve"> </w:t>
            </w:r>
          </w:p>
        </w:tc>
        <w:tc>
          <w:tcPr>
            <w:tcW w:w="636" w:type="pct"/>
            <w:vMerge w:val="restart"/>
            <w:tcBorders>
              <w:top w:val="single" w:sz="4" w:space="0" w:color="auto"/>
              <w:left w:val="single" w:sz="4" w:space="0" w:color="auto"/>
              <w:bottom w:val="single" w:sz="4" w:space="0" w:color="auto"/>
              <w:right w:val="single" w:sz="4" w:space="0" w:color="auto"/>
            </w:tcBorders>
            <w:hideMark/>
          </w:tcPr>
          <w:p w14:paraId="698CD5A9" w14:textId="329552EE" w:rsidR="0068068F" w:rsidRDefault="0068068F">
            <w:pPr>
              <w:spacing w:line="20" w:lineRule="atLeast"/>
              <w:rPr>
                <w:sz w:val="18"/>
                <w:szCs w:val="18"/>
              </w:rPr>
            </w:pPr>
            <w:r>
              <w:rPr>
                <w:sz w:val="18"/>
                <w:szCs w:val="18"/>
              </w:rPr>
              <w:t>628605, ХМАО-Югра,</w:t>
            </w:r>
            <w:r w:rsidR="000F2BF2">
              <w:rPr>
                <w:sz w:val="18"/>
                <w:szCs w:val="18"/>
              </w:rPr>
              <w:t xml:space="preserve"> </w:t>
            </w:r>
            <w:r>
              <w:rPr>
                <w:sz w:val="18"/>
                <w:szCs w:val="18"/>
              </w:rPr>
              <w:t xml:space="preserve"> г. Нижневартовск,</w:t>
            </w:r>
            <w:r w:rsidR="000F2BF2">
              <w:rPr>
                <w:sz w:val="18"/>
                <w:szCs w:val="18"/>
              </w:rPr>
              <w:t xml:space="preserve"> </w:t>
            </w:r>
            <w:r>
              <w:rPr>
                <w:sz w:val="18"/>
                <w:szCs w:val="18"/>
              </w:rPr>
              <w:t>ул. Омская, д. 64 «А»</w:t>
            </w:r>
          </w:p>
        </w:tc>
        <w:tc>
          <w:tcPr>
            <w:tcW w:w="671" w:type="pct"/>
            <w:vMerge w:val="restart"/>
            <w:tcBorders>
              <w:top w:val="single" w:sz="4" w:space="0" w:color="auto"/>
              <w:left w:val="single" w:sz="4" w:space="0" w:color="auto"/>
              <w:bottom w:val="single" w:sz="4" w:space="0" w:color="auto"/>
              <w:right w:val="single" w:sz="4" w:space="0" w:color="auto"/>
            </w:tcBorders>
            <w:hideMark/>
          </w:tcPr>
          <w:p w14:paraId="5AED9FEA" w14:textId="77777777" w:rsidR="0068068F" w:rsidRDefault="0068068F">
            <w:pPr>
              <w:rPr>
                <w:sz w:val="18"/>
                <w:szCs w:val="18"/>
              </w:rPr>
            </w:pPr>
            <w:r>
              <w:rPr>
                <w:sz w:val="18"/>
                <w:szCs w:val="18"/>
              </w:rPr>
              <w:t>г. Нижневартовск, ул. Омская, д. 64 «А»</w:t>
            </w:r>
          </w:p>
        </w:tc>
        <w:tc>
          <w:tcPr>
            <w:tcW w:w="802" w:type="pct"/>
            <w:tcBorders>
              <w:top w:val="single" w:sz="4" w:space="0" w:color="auto"/>
              <w:left w:val="nil"/>
              <w:bottom w:val="single" w:sz="4" w:space="0" w:color="auto"/>
              <w:right w:val="single" w:sz="4" w:space="0" w:color="auto"/>
            </w:tcBorders>
            <w:hideMark/>
          </w:tcPr>
          <w:p w14:paraId="691CC6F2" w14:textId="77777777" w:rsidR="0068068F" w:rsidRDefault="0068068F">
            <w:pPr>
              <w:spacing w:line="20" w:lineRule="atLeast"/>
              <w:contextualSpacing/>
              <w:rPr>
                <w:sz w:val="18"/>
                <w:szCs w:val="18"/>
              </w:rPr>
            </w:pPr>
            <w:r>
              <w:rPr>
                <w:sz w:val="18"/>
                <w:szCs w:val="18"/>
              </w:rPr>
              <w:t>Специализированное отделение социально-медицинского обслуживания на дому граждан пожилого возраста и инвалидов</w:t>
            </w:r>
          </w:p>
        </w:tc>
        <w:tc>
          <w:tcPr>
            <w:tcW w:w="593" w:type="pct"/>
            <w:gridSpan w:val="2"/>
            <w:vMerge w:val="restart"/>
            <w:tcBorders>
              <w:top w:val="single" w:sz="4" w:space="0" w:color="auto"/>
              <w:left w:val="nil"/>
              <w:bottom w:val="nil"/>
              <w:right w:val="single" w:sz="4" w:space="0" w:color="auto"/>
            </w:tcBorders>
            <w:hideMark/>
          </w:tcPr>
          <w:p w14:paraId="1009242F"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 обслуживание на дому</w:t>
            </w:r>
          </w:p>
        </w:tc>
      </w:tr>
      <w:tr w:rsidR="0068068F" w14:paraId="637CA7FF"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2461CC5"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6CA6079"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CE3D08F"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AC4C62F"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39F3B072"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4C4E82B" w14:textId="77777777" w:rsidR="0068068F" w:rsidRDefault="0068068F">
            <w:pPr>
              <w:spacing w:line="256" w:lineRule="auto"/>
              <w:rPr>
                <w:sz w:val="18"/>
                <w:szCs w:val="18"/>
              </w:rPr>
            </w:pPr>
          </w:p>
        </w:tc>
        <w:tc>
          <w:tcPr>
            <w:tcW w:w="802" w:type="pct"/>
            <w:tcBorders>
              <w:top w:val="nil"/>
              <w:left w:val="nil"/>
              <w:bottom w:val="single" w:sz="4" w:space="0" w:color="auto"/>
              <w:right w:val="single" w:sz="4" w:space="0" w:color="auto"/>
            </w:tcBorders>
            <w:hideMark/>
          </w:tcPr>
          <w:p w14:paraId="210BA2E6" w14:textId="77777777" w:rsidR="0068068F" w:rsidRDefault="0068068F">
            <w:pPr>
              <w:spacing w:line="20" w:lineRule="atLeast"/>
              <w:contextualSpacing/>
              <w:rPr>
                <w:sz w:val="18"/>
                <w:szCs w:val="18"/>
              </w:rPr>
            </w:pPr>
            <w:r>
              <w:rPr>
                <w:sz w:val="18"/>
                <w:szCs w:val="18"/>
              </w:rPr>
              <w:t>Отделение социального сопровождения граждан</w:t>
            </w:r>
          </w:p>
        </w:tc>
        <w:tc>
          <w:tcPr>
            <w:tcW w:w="593" w:type="pct"/>
            <w:gridSpan w:val="2"/>
            <w:vMerge/>
            <w:tcBorders>
              <w:top w:val="nil"/>
              <w:left w:val="nil"/>
              <w:bottom w:val="single" w:sz="4" w:space="0" w:color="auto"/>
              <w:right w:val="single" w:sz="4" w:space="0" w:color="auto"/>
            </w:tcBorders>
            <w:vAlign w:val="center"/>
            <w:hideMark/>
          </w:tcPr>
          <w:p w14:paraId="56750CE6" w14:textId="77777777" w:rsidR="0068068F" w:rsidRDefault="0068068F">
            <w:pPr>
              <w:spacing w:line="256" w:lineRule="auto"/>
              <w:rPr>
                <w:rFonts w:eastAsia="Calibri"/>
                <w:sz w:val="18"/>
                <w:szCs w:val="18"/>
                <w:lang w:eastAsia="en-US"/>
              </w:rPr>
            </w:pPr>
          </w:p>
        </w:tc>
      </w:tr>
      <w:tr w:rsidR="0068068F" w14:paraId="35D1152B"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045D6AD"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2497A0C"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7DBF7F9"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CC4EE95"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A01D63F"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384FC24" w14:textId="77777777" w:rsidR="0068068F" w:rsidRDefault="0068068F">
            <w:pPr>
              <w:spacing w:line="256" w:lineRule="auto"/>
              <w:rPr>
                <w:sz w:val="18"/>
                <w:szCs w:val="18"/>
              </w:rPr>
            </w:pPr>
          </w:p>
        </w:tc>
        <w:tc>
          <w:tcPr>
            <w:tcW w:w="802" w:type="pct"/>
            <w:tcBorders>
              <w:top w:val="nil"/>
              <w:left w:val="nil"/>
              <w:bottom w:val="single" w:sz="4" w:space="0" w:color="auto"/>
              <w:right w:val="single" w:sz="4" w:space="0" w:color="auto"/>
            </w:tcBorders>
            <w:hideMark/>
          </w:tcPr>
          <w:p w14:paraId="3FC9AEF8" w14:textId="77777777" w:rsidR="0068068F" w:rsidRDefault="0068068F">
            <w:pPr>
              <w:spacing w:line="20" w:lineRule="atLeast"/>
              <w:contextualSpacing/>
              <w:rPr>
                <w:sz w:val="18"/>
                <w:szCs w:val="18"/>
              </w:rPr>
            </w:pPr>
            <w:r>
              <w:rPr>
                <w:sz w:val="18"/>
                <w:szCs w:val="18"/>
              </w:rPr>
              <w:t>Отделение социальной реабилитации и абилитации</w:t>
            </w:r>
          </w:p>
        </w:tc>
        <w:tc>
          <w:tcPr>
            <w:tcW w:w="593" w:type="pct"/>
            <w:gridSpan w:val="2"/>
            <w:vMerge/>
            <w:tcBorders>
              <w:top w:val="nil"/>
              <w:left w:val="nil"/>
              <w:bottom w:val="single" w:sz="4" w:space="0" w:color="auto"/>
              <w:right w:val="single" w:sz="4" w:space="0" w:color="auto"/>
            </w:tcBorders>
            <w:vAlign w:val="center"/>
            <w:hideMark/>
          </w:tcPr>
          <w:p w14:paraId="374A3B48" w14:textId="77777777" w:rsidR="0068068F" w:rsidRDefault="0068068F">
            <w:pPr>
              <w:spacing w:line="256" w:lineRule="auto"/>
              <w:rPr>
                <w:rFonts w:eastAsia="Calibri"/>
                <w:sz w:val="18"/>
                <w:szCs w:val="18"/>
                <w:lang w:eastAsia="en-US"/>
              </w:rPr>
            </w:pPr>
          </w:p>
        </w:tc>
      </w:tr>
      <w:tr w:rsidR="0068068F" w14:paraId="7F972CF9"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125EE8F"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73DB8EC"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5EBE876"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641CF95"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5C5635E"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081D7A0" w14:textId="77777777" w:rsidR="0068068F" w:rsidRDefault="0068068F">
            <w:pPr>
              <w:spacing w:line="256" w:lineRule="auto"/>
              <w:rPr>
                <w:sz w:val="18"/>
                <w:szCs w:val="18"/>
              </w:rPr>
            </w:pPr>
          </w:p>
        </w:tc>
        <w:tc>
          <w:tcPr>
            <w:tcW w:w="802" w:type="pct"/>
            <w:tcBorders>
              <w:top w:val="nil"/>
              <w:left w:val="nil"/>
              <w:bottom w:val="single" w:sz="4" w:space="0" w:color="auto"/>
              <w:right w:val="single" w:sz="4" w:space="0" w:color="auto"/>
            </w:tcBorders>
            <w:hideMark/>
          </w:tcPr>
          <w:p w14:paraId="203A0419" w14:textId="77777777" w:rsidR="0068068F" w:rsidRDefault="0068068F">
            <w:pPr>
              <w:spacing w:line="20" w:lineRule="atLeast"/>
              <w:contextualSpacing/>
              <w:rPr>
                <w:sz w:val="18"/>
                <w:szCs w:val="18"/>
              </w:rPr>
            </w:pPr>
            <w:r>
              <w:rPr>
                <w:sz w:val="18"/>
                <w:szCs w:val="18"/>
              </w:rPr>
              <w:t>Отделение психологической помощи гражданам</w:t>
            </w:r>
          </w:p>
        </w:tc>
        <w:tc>
          <w:tcPr>
            <w:tcW w:w="593" w:type="pct"/>
            <w:gridSpan w:val="2"/>
            <w:vMerge/>
            <w:tcBorders>
              <w:top w:val="nil"/>
              <w:left w:val="nil"/>
              <w:bottom w:val="single" w:sz="4" w:space="0" w:color="auto"/>
              <w:right w:val="single" w:sz="4" w:space="0" w:color="auto"/>
            </w:tcBorders>
            <w:vAlign w:val="center"/>
            <w:hideMark/>
          </w:tcPr>
          <w:p w14:paraId="6CBBE6EE" w14:textId="77777777" w:rsidR="0068068F" w:rsidRDefault="0068068F">
            <w:pPr>
              <w:spacing w:line="256" w:lineRule="auto"/>
              <w:rPr>
                <w:rFonts w:eastAsia="Calibri"/>
                <w:sz w:val="18"/>
                <w:szCs w:val="18"/>
                <w:lang w:eastAsia="en-US"/>
              </w:rPr>
            </w:pPr>
          </w:p>
        </w:tc>
      </w:tr>
      <w:tr w:rsidR="0068068F" w14:paraId="16E3E83E"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5A537AD"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E55E55B"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104C910E"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4657404"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320A48E"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655B307" w14:textId="77777777" w:rsidR="0068068F" w:rsidRDefault="0068068F">
            <w:pPr>
              <w:spacing w:line="256" w:lineRule="auto"/>
              <w:rPr>
                <w:sz w:val="18"/>
                <w:szCs w:val="18"/>
              </w:rPr>
            </w:pPr>
          </w:p>
        </w:tc>
        <w:tc>
          <w:tcPr>
            <w:tcW w:w="802" w:type="pct"/>
            <w:tcBorders>
              <w:top w:val="nil"/>
              <w:left w:val="nil"/>
              <w:bottom w:val="single" w:sz="4" w:space="0" w:color="auto"/>
              <w:right w:val="single" w:sz="4" w:space="0" w:color="auto"/>
            </w:tcBorders>
            <w:hideMark/>
          </w:tcPr>
          <w:p w14:paraId="10C1EC69" w14:textId="77777777" w:rsidR="0068068F" w:rsidRDefault="0068068F">
            <w:pPr>
              <w:spacing w:line="20" w:lineRule="atLeast"/>
              <w:contextualSpacing/>
              <w:rPr>
                <w:sz w:val="18"/>
                <w:szCs w:val="18"/>
              </w:rPr>
            </w:pPr>
            <w:r>
              <w:rPr>
                <w:sz w:val="18"/>
                <w:szCs w:val="18"/>
              </w:rPr>
              <w:t xml:space="preserve">Отделение дневного пребывания несовершеннолетних; </w:t>
            </w:r>
          </w:p>
        </w:tc>
        <w:tc>
          <w:tcPr>
            <w:tcW w:w="593" w:type="pct"/>
            <w:gridSpan w:val="2"/>
            <w:vMerge/>
            <w:tcBorders>
              <w:top w:val="nil"/>
              <w:left w:val="nil"/>
              <w:bottom w:val="single" w:sz="4" w:space="0" w:color="auto"/>
              <w:right w:val="single" w:sz="4" w:space="0" w:color="auto"/>
            </w:tcBorders>
            <w:vAlign w:val="center"/>
            <w:hideMark/>
          </w:tcPr>
          <w:p w14:paraId="7A973BF4" w14:textId="77777777" w:rsidR="0068068F" w:rsidRDefault="0068068F">
            <w:pPr>
              <w:spacing w:line="256" w:lineRule="auto"/>
              <w:rPr>
                <w:rFonts w:eastAsia="Calibri"/>
                <w:sz w:val="18"/>
                <w:szCs w:val="18"/>
                <w:lang w:eastAsia="en-US"/>
              </w:rPr>
            </w:pPr>
          </w:p>
        </w:tc>
      </w:tr>
      <w:tr w:rsidR="0068068F" w14:paraId="142DE765"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0515BE1"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C3E99EA"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8A34AF2"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B7F14D0"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54E1C72"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0A613B0" w14:textId="77777777" w:rsidR="0068068F" w:rsidRDefault="0068068F">
            <w:pPr>
              <w:spacing w:line="256" w:lineRule="auto"/>
              <w:rPr>
                <w:sz w:val="18"/>
                <w:szCs w:val="18"/>
              </w:rPr>
            </w:pPr>
          </w:p>
        </w:tc>
        <w:tc>
          <w:tcPr>
            <w:tcW w:w="802" w:type="pct"/>
            <w:tcBorders>
              <w:top w:val="nil"/>
              <w:left w:val="nil"/>
              <w:bottom w:val="single" w:sz="4" w:space="0" w:color="auto"/>
              <w:right w:val="single" w:sz="4" w:space="0" w:color="auto"/>
            </w:tcBorders>
            <w:hideMark/>
          </w:tcPr>
          <w:p w14:paraId="3E4E0B59" w14:textId="77777777" w:rsidR="0068068F" w:rsidRDefault="0068068F">
            <w:pPr>
              <w:spacing w:line="20" w:lineRule="atLeast"/>
              <w:contextualSpacing/>
              <w:rPr>
                <w:sz w:val="18"/>
                <w:szCs w:val="18"/>
              </w:rPr>
            </w:pPr>
            <w:r>
              <w:rPr>
                <w:sz w:val="18"/>
                <w:szCs w:val="18"/>
              </w:rPr>
              <w:t>Отделение несовершеннолетних «Социальный приют</w:t>
            </w:r>
          </w:p>
        </w:tc>
        <w:tc>
          <w:tcPr>
            <w:tcW w:w="593" w:type="pct"/>
            <w:gridSpan w:val="2"/>
            <w:vMerge/>
            <w:tcBorders>
              <w:top w:val="nil"/>
              <w:left w:val="nil"/>
              <w:bottom w:val="single" w:sz="4" w:space="0" w:color="auto"/>
              <w:right w:val="single" w:sz="4" w:space="0" w:color="auto"/>
            </w:tcBorders>
            <w:vAlign w:val="center"/>
            <w:hideMark/>
          </w:tcPr>
          <w:p w14:paraId="531628F3" w14:textId="77777777" w:rsidR="0068068F" w:rsidRDefault="0068068F">
            <w:pPr>
              <w:spacing w:line="256" w:lineRule="auto"/>
              <w:rPr>
                <w:rFonts w:eastAsia="Calibri"/>
                <w:sz w:val="18"/>
                <w:szCs w:val="18"/>
                <w:lang w:eastAsia="en-US"/>
              </w:rPr>
            </w:pPr>
          </w:p>
        </w:tc>
      </w:tr>
      <w:tr w:rsidR="0068068F" w14:paraId="2E43F644"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012BD7F"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9FC86A2"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7C5B1FE"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64A3F81"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97316B8"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F3B8F66" w14:textId="77777777" w:rsidR="0068068F" w:rsidRDefault="0068068F">
            <w:pPr>
              <w:spacing w:line="256" w:lineRule="auto"/>
              <w:rPr>
                <w:sz w:val="18"/>
                <w:szCs w:val="18"/>
              </w:rPr>
            </w:pPr>
          </w:p>
        </w:tc>
        <w:tc>
          <w:tcPr>
            <w:tcW w:w="802" w:type="pct"/>
            <w:tcBorders>
              <w:top w:val="nil"/>
              <w:left w:val="nil"/>
              <w:bottom w:val="single" w:sz="4" w:space="0" w:color="auto"/>
              <w:right w:val="single" w:sz="4" w:space="0" w:color="auto"/>
            </w:tcBorders>
            <w:hideMark/>
          </w:tcPr>
          <w:p w14:paraId="3AF90DF4" w14:textId="77777777" w:rsidR="0068068F" w:rsidRDefault="0068068F">
            <w:pPr>
              <w:spacing w:line="20" w:lineRule="atLeast"/>
              <w:contextualSpacing/>
              <w:rPr>
                <w:sz w:val="18"/>
                <w:szCs w:val="18"/>
              </w:rPr>
            </w:pPr>
            <w:r>
              <w:rPr>
                <w:sz w:val="18"/>
                <w:szCs w:val="18"/>
              </w:rPr>
              <w:t>Социально-</w:t>
            </w:r>
            <w:r>
              <w:rPr>
                <w:sz w:val="18"/>
                <w:szCs w:val="18"/>
              </w:rPr>
              <w:lastRenderedPageBreak/>
              <w:t>медицинское отделение</w:t>
            </w:r>
          </w:p>
        </w:tc>
        <w:tc>
          <w:tcPr>
            <w:tcW w:w="593" w:type="pct"/>
            <w:gridSpan w:val="2"/>
            <w:vMerge/>
            <w:tcBorders>
              <w:top w:val="nil"/>
              <w:left w:val="nil"/>
              <w:bottom w:val="single" w:sz="4" w:space="0" w:color="auto"/>
              <w:right w:val="single" w:sz="4" w:space="0" w:color="auto"/>
            </w:tcBorders>
            <w:vAlign w:val="center"/>
            <w:hideMark/>
          </w:tcPr>
          <w:p w14:paraId="7F991191" w14:textId="77777777" w:rsidR="0068068F" w:rsidRDefault="0068068F">
            <w:pPr>
              <w:spacing w:line="256" w:lineRule="auto"/>
              <w:rPr>
                <w:rFonts w:eastAsia="Calibri"/>
                <w:sz w:val="18"/>
                <w:szCs w:val="18"/>
                <w:lang w:eastAsia="en-US"/>
              </w:rPr>
            </w:pPr>
          </w:p>
        </w:tc>
      </w:tr>
      <w:tr w:rsidR="0068068F" w14:paraId="594A7486"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04B5BA9"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6080469"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C9E1BD1"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89E09D3"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1EBC8E2" w14:textId="77777777" w:rsidR="0068068F" w:rsidRDefault="0068068F">
            <w:pPr>
              <w:spacing w:line="256" w:lineRule="auto"/>
              <w:rPr>
                <w:sz w:val="18"/>
                <w:szCs w:val="18"/>
              </w:rPr>
            </w:pPr>
          </w:p>
        </w:tc>
        <w:tc>
          <w:tcPr>
            <w:tcW w:w="671" w:type="pct"/>
            <w:tcBorders>
              <w:top w:val="single" w:sz="4" w:space="0" w:color="auto"/>
              <w:left w:val="single" w:sz="4" w:space="0" w:color="auto"/>
              <w:bottom w:val="single" w:sz="4" w:space="0" w:color="auto"/>
              <w:right w:val="single" w:sz="4" w:space="0" w:color="auto"/>
            </w:tcBorders>
            <w:hideMark/>
          </w:tcPr>
          <w:p w14:paraId="6D8648C9" w14:textId="77777777" w:rsidR="0068068F" w:rsidRDefault="0068068F">
            <w:pPr>
              <w:rPr>
                <w:sz w:val="18"/>
                <w:szCs w:val="18"/>
              </w:rPr>
            </w:pPr>
            <w:r>
              <w:rPr>
                <w:sz w:val="18"/>
                <w:szCs w:val="18"/>
              </w:rPr>
              <w:t>г. Нижневартовск, ул. Заводская, д. 7</w:t>
            </w:r>
          </w:p>
        </w:tc>
        <w:tc>
          <w:tcPr>
            <w:tcW w:w="802" w:type="pct"/>
            <w:tcBorders>
              <w:top w:val="single" w:sz="4" w:space="0" w:color="auto"/>
              <w:left w:val="single" w:sz="4" w:space="0" w:color="auto"/>
              <w:bottom w:val="single" w:sz="4" w:space="0" w:color="auto"/>
              <w:right w:val="single" w:sz="4" w:space="0" w:color="auto"/>
            </w:tcBorders>
            <w:hideMark/>
          </w:tcPr>
          <w:p w14:paraId="53A33A2F" w14:textId="77777777" w:rsidR="0068068F" w:rsidRDefault="0068068F">
            <w:pPr>
              <w:spacing w:line="20" w:lineRule="atLeast"/>
              <w:contextualSpacing/>
              <w:rPr>
                <w:sz w:val="18"/>
                <w:szCs w:val="18"/>
              </w:rPr>
            </w:pPr>
            <w:r>
              <w:rPr>
                <w:sz w:val="18"/>
                <w:szCs w:val="18"/>
              </w:rPr>
              <w:t>Отделение «Специальный дом для одиноких престарелых»</w:t>
            </w:r>
          </w:p>
        </w:tc>
        <w:tc>
          <w:tcPr>
            <w:tcW w:w="593" w:type="pct"/>
            <w:gridSpan w:val="2"/>
            <w:tcBorders>
              <w:top w:val="single" w:sz="4" w:space="0" w:color="auto"/>
              <w:left w:val="single" w:sz="4" w:space="0" w:color="auto"/>
              <w:bottom w:val="single" w:sz="4" w:space="0" w:color="auto"/>
              <w:right w:val="single" w:sz="4" w:space="0" w:color="auto"/>
            </w:tcBorders>
            <w:hideMark/>
          </w:tcPr>
          <w:p w14:paraId="37FBFDF5"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 обслуживание на дому</w:t>
            </w:r>
          </w:p>
        </w:tc>
      </w:tr>
      <w:tr w:rsidR="0068068F" w14:paraId="0C8CA04D"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18650E53"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77E3513A"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 – Югры «Нижневартовский районный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66B01E6C" w14:textId="77777777" w:rsidR="0068068F" w:rsidRDefault="0068068F">
            <w:pPr>
              <w:spacing w:line="20" w:lineRule="atLeast"/>
              <w:rPr>
                <w:sz w:val="18"/>
                <w:szCs w:val="18"/>
              </w:rPr>
            </w:pPr>
            <w:r>
              <w:rPr>
                <w:sz w:val="18"/>
                <w:szCs w:val="18"/>
              </w:rPr>
              <w:t>Малышева Александра Иосифовна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0D8BF4EC" w14:textId="46F41DF4" w:rsidR="0068068F" w:rsidRDefault="0068068F">
            <w:pPr>
              <w:spacing w:line="20" w:lineRule="atLeast"/>
              <w:rPr>
                <w:sz w:val="18"/>
                <w:szCs w:val="18"/>
              </w:rPr>
            </w:pPr>
            <w:r>
              <w:rPr>
                <w:sz w:val="18"/>
                <w:szCs w:val="18"/>
              </w:rPr>
              <w:t>тел: 8 (3466) 28-00-15</w:t>
            </w:r>
            <w:r w:rsidR="000F2BF2">
              <w:rPr>
                <w:sz w:val="18"/>
                <w:szCs w:val="18"/>
              </w:rPr>
              <w:t xml:space="preserve"> </w:t>
            </w:r>
            <w:r>
              <w:rPr>
                <w:sz w:val="18"/>
                <w:szCs w:val="18"/>
              </w:rPr>
              <w:t>факс: 8 (3466) 28-23-22</w:t>
            </w:r>
            <w:r w:rsidR="000F2BF2">
              <w:rPr>
                <w:sz w:val="18"/>
                <w:szCs w:val="18"/>
              </w:rPr>
              <w:t xml:space="preserve"> </w:t>
            </w:r>
            <w:r>
              <w:rPr>
                <w:sz w:val="18"/>
                <w:szCs w:val="18"/>
              </w:rPr>
              <w:t>e-mail: kcson.nvraion@mail.ru</w:t>
            </w:r>
            <w:r w:rsidR="000F2BF2">
              <w:rPr>
                <w:sz w:val="18"/>
                <w:szCs w:val="18"/>
              </w:rPr>
              <w:t xml:space="preserve"> </w:t>
            </w:r>
            <w:r>
              <w:rPr>
                <w:sz w:val="18"/>
                <w:szCs w:val="18"/>
              </w:rPr>
              <w:t>Nvraionkcson@admhmao.ru</w:t>
            </w:r>
            <w:r w:rsidR="000F2BF2">
              <w:rPr>
                <w:sz w:val="18"/>
                <w:szCs w:val="18"/>
              </w:rPr>
              <w:t xml:space="preserve"> </w:t>
            </w:r>
            <w:r>
              <w:rPr>
                <w:sz w:val="18"/>
                <w:szCs w:val="18"/>
              </w:rPr>
              <w:t>сайт: https://raduga-kcson.ru</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D3FB37C" w14:textId="5C7F6631" w:rsidR="0068068F" w:rsidRDefault="0068068F">
            <w:pPr>
              <w:spacing w:line="20" w:lineRule="atLeast"/>
              <w:rPr>
                <w:sz w:val="18"/>
                <w:szCs w:val="18"/>
              </w:rPr>
            </w:pPr>
            <w:r>
              <w:rPr>
                <w:sz w:val="18"/>
                <w:szCs w:val="18"/>
              </w:rPr>
              <w:t>628634, ХМАО-Югра,</w:t>
            </w:r>
            <w:r w:rsidR="000F2BF2">
              <w:rPr>
                <w:sz w:val="18"/>
                <w:szCs w:val="18"/>
              </w:rPr>
              <w:t xml:space="preserve"> </w:t>
            </w:r>
            <w:r>
              <w:rPr>
                <w:sz w:val="18"/>
                <w:szCs w:val="18"/>
              </w:rPr>
              <w:t xml:space="preserve">Нижневартовский район, </w:t>
            </w:r>
            <w:r w:rsidR="000F2BF2">
              <w:rPr>
                <w:sz w:val="18"/>
                <w:szCs w:val="18"/>
              </w:rPr>
              <w:t xml:space="preserve"> </w:t>
            </w:r>
            <w:r>
              <w:rPr>
                <w:sz w:val="18"/>
                <w:szCs w:val="18"/>
              </w:rPr>
              <w:t>пгт. Излучинск,</w:t>
            </w:r>
            <w:r w:rsidR="000F2BF2">
              <w:rPr>
                <w:sz w:val="18"/>
                <w:szCs w:val="18"/>
              </w:rPr>
              <w:t xml:space="preserve"> </w:t>
            </w:r>
            <w:r>
              <w:rPr>
                <w:sz w:val="18"/>
                <w:szCs w:val="18"/>
              </w:rPr>
              <w:t>ул. Набережная, д.15</w:t>
            </w:r>
          </w:p>
        </w:tc>
        <w:tc>
          <w:tcPr>
            <w:tcW w:w="671" w:type="pct"/>
            <w:vMerge w:val="restart"/>
            <w:tcBorders>
              <w:top w:val="single" w:sz="4" w:space="0" w:color="auto"/>
              <w:left w:val="single" w:sz="4" w:space="0" w:color="auto"/>
              <w:bottom w:val="single" w:sz="4" w:space="0" w:color="auto"/>
              <w:right w:val="single" w:sz="4" w:space="0" w:color="auto"/>
            </w:tcBorders>
            <w:hideMark/>
          </w:tcPr>
          <w:p w14:paraId="1FD58D44" w14:textId="77777777" w:rsidR="0068068F" w:rsidRDefault="0068068F">
            <w:pPr>
              <w:spacing w:line="20" w:lineRule="atLeast"/>
              <w:rPr>
                <w:sz w:val="18"/>
                <w:szCs w:val="18"/>
              </w:rPr>
            </w:pPr>
            <w:r>
              <w:rPr>
                <w:sz w:val="18"/>
                <w:szCs w:val="18"/>
              </w:rPr>
              <w:t>пгт. Излучинск, ул. Набережная, д.15</w:t>
            </w:r>
          </w:p>
        </w:tc>
        <w:tc>
          <w:tcPr>
            <w:tcW w:w="802" w:type="pct"/>
            <w:tcBorders>
              <w:top w:val="single" w:sz="4" w:space="0" w:color="auto"/>
              <w:left w:val="nil"/>
              <w:bottom w:val="single" w:sz="4" w:space="0" w:color="auto"/>
              <w:right w:val="single" w:sz="4" w:space="0" w:color="auto"/>
            </w:tcBorders>
            <w:hideMark/>
          </w:tcPr>
          <w:p w14:paraId="5E992EC9" w14:textId="77777777" w:rsidR="0068068F" w:rsidRDefault="0068068F">
            <w:pPr>
              <w:spacing w:line="20" w:lineRule="atLeast"/>
              <w:contextualSpacing/>
              <w:rPr>
                <w:sz w:val="18"/>
                <w:szCs w:val="18"/>
              </w:rPr>
            </w:pPr>
            <w:r>
              <w:rPr>
                <w:sz w:val="18"/>
                <w:szCs w:val="18"/>
              </w:rPr>
              <w:t xml:space="preserve">Отделение социального сопровождения граждан. </w:t>
            </w:r>
          </w:p>
        </w:tc>
        <w:tc>
          <w:tcPr>
            <w:tcW w:w="593" w:type="pct"/>
            <w:gridSpan w:val="2"/>
            <w:vMerge w:val="restart"/>
            <w:tcBorders>
              <w:top w:val="single" w:sz="4" w:space="0" w:color="auto"/>
              <w:left w:val="nil"/>
              <w:bottom w:val="single" w:sz="4" w:space="0" w:color="auto"/>
              <w:right w:val="single" w:sz="4" w:space="0" w:color="auto"/>
            </w:tcBorders>
            <w:hideMark/>
          </w:tcPr>
          <w:p w14:paraId="35A4C0FE"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5453FA8E"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9EE5D27"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87856F8"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BAD2B9A"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D6EA60A"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38E4811C"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139E0D8" w14:textId="77777777" w:rsidR="0068068F" w:rsidRDefault="0068068F">
            <w:pPr>
              <w:spacing w:line="256" w:lineRule="auto"/>
              <w:rPr>
                <w:sz w:val="18"/>
                <w:szCs w:val="18"/>
              </w:rPr>
            </w:pPr>
          </w:p>
        </w:tc>
        <w:tc>
          <w:tcPr>
            <w:tcW w:w="802" w:type="pct"/>
            <w:tcBorders>
              <w:top w:val="single" w:sz="4" w:space="0" w:color="auto"/>
              <w:left w:val="nil"/>
              <w:bottom w:val="single" w:sz="4" w:space="0" w:color="auto"/>
              <w:right w:val="single" w:sz="4" w:space="0" w:color="auto"/>
            </w:tcBorders>
            <w:hideMark/>
          </w:tcPr>
          <w:p w14:paraId="147397DC" w14:textId="77777777" w:rsidR="0068068F" w:rsidRDefault="0068068F">
            <w:pPr>
              <w:spacing w:line="20" w:lineRule="atLeast"/>
              <w:contextualSpacing/>
              <w:rPr>
                <w:sz w:val="18"/>
                <w:szCs w:val="18"/>
              </w:rPr>
            </w:pPr>
            <w:r>
              <w:rPr>
                <w:sz w:val="18"/>
                <w:szCs w:val="18"/>
              </w:rPr>
              <w:t>Отделение психологической помощи гражданам</w:t>
            </w:r>
          </w:p>
        </w:tc>
        <w:tc>
          <w:tcPr>
            <w:tcW w:w="593" w:type="pct"/>
            <w:gridSpan w:val="2"/>
            <w:vMerge/>
            <w:tcBorders>
              <w:top w:val="single" w:sz="4" w:space="0" w:color="auto"/>
              <w:left w:val="nil"/>
              <w:bottom w:val="single" w:sz="4" w:space="0" w:color="auto"/>
              <w:right w:val="single" w:sz="4" w:space="0" w:color="auto"/>
            </w:tcBorders>
            <w:vAlign w:val="center"/>
            <w:hideMark/>
          </w:tcPr>
          <w:p w14:paraId="3195A126" w14:textId="77777777" w:rsidR="0068068F" w:rsidRDefault="0068068F">
            <w:pPr>
              <w:spacing w:line="256" w:lineRule="auto"/>
              <w:rPr>
                <w:rFonts w:eastAsia="Calibri"/>
                <w:sz w:val="18"/>
                <w:szCs w:val="18"/>
                <w:lang w:eastAsia="en-US"/>
              </w:rPr>
            </w:pPr>
          </w:p>
        </w:tc>
      </w:tr>
      <w:tr w:rsidR="0068068F" w14:paraId="02B55BDE"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4C00BED"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69663FB"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128668B5"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96B9709"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3F8DFF59"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589D352" w14:textId="77777777" w:rsidR="0068068F" w:rsidRDefault="0068068F">
            <w:pPr>
              <w:spacing w:line="256" w:lineRule="auto"/>
              <w:rPr>
                <w:sz w:val="18"/>
                <w:szCs w:val="18"/>
              </w:rPr>
            </w:pPr>
          </w:p>
        </w:tc>
        <w:tc>
          <w:tcPr>
            <w:tcW w:w="802" w:type="pct"/>
            <w:tcBorders>
              <w:top w:val="single" w:sz="4" w:space="0" w:color="auto"/>
              <w:left w:val="nil"/>
              <w:bottom w:val="single" w:sz="4" w:space="0" w:color="auto"/>
              <w:right w:val="single" w:sz="4" w:space="0" w:color="auto"/>
            </w:tcBorders>
            <w:hideMark/>
          </w:tcPr>
          <w:p w14:paraId="537CD066" w14:textId="77777777" w:rsidR="0068068F" w:rsidRDefault="0068068F">
            <w:pPr>
              <w:spacing w:line="20" w:lineRule="atLeast"/>
              <w:contextualSpacing/>
              <w:rPr>
                <w:sz w:val="18"/>
                <w:szCs w:val="18"/>
              </w:rPr>
            </w:pPr>
            <w:r>
              <w:rPr>
                <w:sz w:val="18"/>
                <w:szCs w:val="18"/>
              </w:rPr>
              <w:t xml:space="preserve">Отделение дневного пребывания несовершеннолетних </w:t>
            </w:r>
          </w:p>
        </w:tc>
        <w:tc>
          <w:tcPr>
            <w:tcW w:w="593" w:type="pct"/>
            <w:gridSpan w:val="2"/>
            <w:vMerge/>
            <w:tcBorders>
              <w:top w:val="single" w:sz="4" w:space="0" w:color="auto"/>
              <w:left w:val="nil"/>
              <w:bottom w:val="single" w:sz="4" w:space="0" w:color="auto"/>
              <w:right w:val="single" w:sz="4" w:space="0" w:color="auto"/>
            </w:tcBorders>
            <w:vAlign w:val="center"/>
            <w:hideMark/>
          </w:tcPr>
          <w:p w14:paraId="7653AA33" w14:textId="77777777" w:rsidR="0068068F" w:rsidRDefault="0068068F">
            <w:pPr>
              <w:spacing w:line="256" w:lineRule="auto"/>
              <w:rPr>
                <w:rFonts w:eastAsia="Calibri"/>
                <w:sz w:val="18"/>
                <w:szCs w:val="18"/>
                <w:lang w:eastAsia="en-US"/>
              </w:rPr>
            </w:pPr>
          </w:p>
        </w:tc>
      </w:tr>
      <w:tr w:rsidR="0068068F" w14:paraId="24D27783"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2921883"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9C30A4C"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A6ED2A2"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893588F"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7B93945"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07D6E54F" w14:textId="77777777" w:rsidR="0068068F" w:rsidRDefault="0068068F">
            <w:pPr>
              <w:spacing w:line="256" w:lineRule="auto"/>
              <w:rPr>
                <w:sz w:val="18"/>
                <w:szCs w:val="18"/>
              </w:rPr>
            </w:pPr>
          </w:p>
        </w:tc>
        <w:tc>
          <w:tcPr>
            <w:tcW w:w="802" w:type="pct"/>
            <w:tcBorders>
              <w:top w:val="single" w:sz="4" w:space="0" w:color="auto"/>
              <w:left w:val="nil"/>
              <w:bottom w:val="single" w:sz="4" w:space="0" w:color="auto"/>
              <w:right w:val="single" w:sz="4" w:space="0" w:color="auto"/>
            </w:tcBorders>
            <w:hideMark/>
          </w:tcPr>
          <w:p w14:paraId="5A27C7FD" w14:textId="77777777" w:rsidR="0068068F" w:rsidRDefault="0068068F">
            <w:pPr>
              <w:spacing w:line="20" w:lineRule="atLeast"/>
              <w:contextualSpacing/>
              <w:rPr>
                <w:sz w:val="18"/>
                <w:szCs w:val="18"/>
              </w:rPr>
            </w:pPr>
            <w:r>
              <w:rPr>
                <w:sz w:val="18"/>
                <w:szCs w:val="18"/>
              </w:rPr>
              <w:t>Отделение социального обслуживания на дому граждан пожилого возраста и инвалидов</w:t>
            </w:r>
          </w:p>
        </w:tc>
        <w:tc>
          <w:tcPr>
            <w:tcW w:w="593" w:type="pct"/>
            <w:gridSpan w:val="2"/>
            <w:tcBorders>
              <w:top w:val="single" w:sz="4" w:space="0" w:color="auto"/>
              <w:left w:val="nil"/>
              <w:bottom w:val="single" w:sz="4" w:space="0" w:color="auto"/>
              <w:right w:val="single" w:sz="4" w:space="0" w:color="auto"/>
            </w:tcBorders>
            <w:hideMark/>
          </w:tcPr>
          <w:p w14:paraId="433008E8" w14:textId="77777777" w:rsidR="0068068F" w:rsidRDefault="0068068F">
            <w:pPr>
              <w:spacing w:line="20" w:lineRule="atLeast"/>
              <w:contextualSpacing/>
              <w:jc w:val="both"/>
              <w:rPr>
                <w:rFonts w:eastAsia="Calibri"/>
                <w:sz w:val="18"/>
                <w:szCs w:val="18"/>
                <w:lang w:eastAsia="en-US"/>
              </w:rPr>
            </w:pPr>
            <w:r>
              <w:rPr>
                <w:sz w:val="18"/>
                <w:szCs w:val="18"/>
              </w:rPr>
              <w:t>Обслуживание на дому</w:t>
            </w:r>
          </w:p>
        </w:tc>
      </w:tr>
      <w:tr w:rsidR="0068068F" w14:paraId="76442CC2"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93F9E27"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8A31588"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37DFAAC"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3063A0E"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0EDECF2"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2A7F327" w14:textId="77777777" w:rsidR="0068068F" w:rsidRDefault="0068068F">
            <w:pPr>
              <w:spacing w:line="256" w:lineRule="auto"/>
              <w:rPr>
                <w:sz w:val="18"/>
                <w:szCs w:val="18"/>
              </w:rPr>
            </w:pPr>
          </w:p>
        </w:tc>
        <w:tc>
          <w:tcPr>
            <w:tcW w:w="802" w:type="pct"/>
            <w:tcBorders>
              <w:top w:val="single" w:sz="4" w:space="0" w:color="auto"/>
              <w:left w:val="nil"/>
              <w:bottom w:val="single" w:sz="4" w:space="0" w:color="auto"/>
              <w:right w:val="single" w:sz="4" w:space="0" w:color="auto"/>
            </w:tcBorders>
            <w:hideMark/>
          </w:tcPr>
          <w:p w14:paraId="30280718" w14:textId="77777777" w:rsidR="0068068F" w:rsidRDefault="0068068F">
            <w:pPr>
              <w:spacing w:line="20" w:lineRule="atLeast"/>
              <w:rPr>
                <w:sz w:val="18"/>
                <w:szCs w:val="18"/>
              </w:rPr>
            </w:pPr>
            <w:r>
              <w:rPr>
                <w:sz w:val="18"/>
                <w:szCs w:val="18"/>
              </w:rPr>
              <w:t>Отделение социальной реабилитации и абилитации</w:t>
            </w:r>
          </w:p>
        </w:tc>
        <w:tc>
          <w:tcPr>
            <w:tcW w:w="593" w:type="pct"/>
            <w:gridSpan w:val="2"/>
            <w:tcBorders>
              <w:top w:val="single" w:sz="4" w:space="0" w:color="auto"/>
              <w:left w:val="nil"/>
              <w:bottom w:val="single" w:sz="4" w:space="0" w:color="auto"/>
              <w:right w:val="single" w:sz="4" w:space="0" w:color="auto"/>
            </w:tcBorders>
            <w:hideMark/>
          </w:tcPr>
          <w:p w14:paraId="0AA4FB2A"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018A9438"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075F8A7"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8D0E0FB"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053CD82"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9FFC346"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3F34679" w14:textId="77777777" w:rsidR="0068068F" w:rsidRDefault="0068068F">
            <w:pPr>
              <w:spacing w:line="256" w:lineRule="auto"/>
              <w:rPr>
                <w:sz w:val="18"/>
                <w:szCs w:val="18"/>
              </w:rPr>
            </w:pPr>
          </w:p>
        </w:tc>
        <w:tc>
          <w:tcPr>
            <w:tcW w:w="671" w:type="pct"/>
            <w:vMerge w:val="restart"/>
            <w:tcBorders>
              <w:top w:val="nil"/>
              <w:left w:val="single" w:sz="4" w:space="0" w:color="auto"/>
              <w:bottom w:val="single" w:sz="4" w:space="0" w:color="auto"/>
              <w:right w:val="single" w:sz="4" w:space="0" w:color="auto"/>
            </w:tcBorders>
            <w:hideMark/>
          </w:tcPr>
          <w:p w14:paraId="76E354F7" w14:textId="3B2CF032" w:rsidR="0068068F" w:rsidRDefault="0068068F">
            <w:pPr>
              <w:spacing w:line="20" w:lineRule="atLeast"/>
              <w:rPr>
                <w:sz w:val="18"/>
                <w:szCs w:val="18"/>
              </w:rPr>
            </w:pPr>
            <w:r>
              <w:rPr>
                <w:sz w:val="18"/>
                <w:szCs w:val="18"/>
              </w:rPr>
              <w:t>пгт. Новоаганск, ул. Мелик-Карамова, д. 8</w:t>
            </w:r>
            <w:r w:rsidR="000F2BF2">
              <w:rPr>
                <w:sz w:val="18"/>
                <w:szCs w:val="18"/>
              </w:rPr>
              <w:t xml:space="preserve"> </w:t>
            </w:r>
            <w:r>
              <w:rPr>
                <w:sz w:val="18"/>
                <w:szCs w:val="18"/>
              </w:rPr>
              <w:t>тел: 8 (34668) 52792</w:t>
            </w:r>
          </w:p>
        </w:tc>
        <w:tc>
          <w:tcPr>
            <w:tcW w:w="802" w:type="pct"/>
            <w:tcBorders>
              <w:top w:val="nil"/>
              <w:left w:val="nil"/>
              <w:bottom w:val="single" w:sz="4" w:space="0" w:color="auto"/>
              <w:right w:val="single" w:sz="4" w:space="0" w:color="auto"/>
            </w:tcBorders>
            <w:hideMark/>
          </w:tcPr>
          <w:p w14:paraId="0A3F6CBD" w14:textId="77777777" w:rsidR="0068068F" w:rsidRDefault="0068068F">
            <w:pPr>
              <w:spacing w:line="20" w:lineRule="atLeast"/>
              <w:rPr>
                <w:sz w:val="18"/>
                <w:szCs w:val="18"/>
              </w:rPr>
            </w:pPr>
            <w:r>
              <w:rPr>
                <w:sz w:val="18"/>
                <w:szCs w:val="18"/>
              </w:rPr>
              <w:t>Социально-медицинское отделение</w:t>
            </w:r>
          </w:p>
        </w:tc>
        <w:tc>
          <w:tcPr>
            <w:tcW w:w="593" w:type="pct"/>
            <w:gridSpan w:val="2"/>
            <w:vMerge w:val="restart"/>
            <w:tcBorders>
              <w:top w:val="nil"/>
              <w:left w:val="nil"/>
              <w:bottom w:val="single" w:sz="4" w:space="0" w:color="auto"/>
              <w:right w:val="single" w:sz="4" w:space="0" w:color="auto"/>
            </w:tcBorders>
            <w:hideMark/>
          </w:tcPr>
          <w:p w14:paraId="3E3B3C71"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5F49E6B9"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C64E1AA"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5320EE1"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C717DB1"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8EFD2BB"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3742B46" w14:textId="77777777" w:rsidR="0068068F" w:rsidRDefault="0068068F">
            <w:pPr>
              <w:spacing w:line="256" w:lineRule="auto"/>
              <w:rPr>
                <w:sz w:val="18"/>
                <w:szCs w:val="18"/>
              </w:rPr>
            </w:pPr>
          </w:p>
        </w:tc>
        <w:tc>
          <w:tcPr>
            <w:tcW w:w="671" w:type="pct"/>
            <w:vMerge/>
            <w:tcBorders>
              <w:top w:val="nil"/>
              <w:left w:val="single" w:sz="4" w:space="0" w:color="auto"/>
              <w:bottom w:val="single" w:sz="4" w:space="0" w:color="auto"/>
              <w:right w:val="single" w:sz="4" w:space="0" w:color="auto"/>
            </w:tcBorders>
            <w:vAlign w:val="center"/>
            <w:hideMark/>
          </w:tcPr>
          <w:p w14:paraId="1AACE005" w14:textId="77777777" w:rsidR="0068068F" w:rsidRDefault="0068068F">
            <w:pPr>
              <w:spacing w:line="256" w:lineRule="auto"/>
              <w:rPr>
                <w:sz w:val="18"/>
                <w:szCs w:val="18"/>
              </w:rPr>
            </w:pPr>
          </w:p>
        </w:tc>
        <w:tc>
          <w:tcPr>
            <w:tcW w:w="802" w:type="pct"/>
            <w:tcBorders>
              <w:top w:val="nil"/>
              <w:left w:val="nil"/>
              <w:bottom w:val="single" w:sz="4" w:space="0" w:color="auto"/>
              <w:right w:val="single" w:sz="4" w:space="0" w:color="auto"/>
            </w:tcBorders>
            <w:hideMark/>
          </w:tcPr>
          <w:p w14:paraId="751ACD25" w14:textId="77777777" w:rsidR="0068068F" w:rsidRDefault="0068068F">
            <w:pPr>
              <w:spacing w:line="20" w:lineRule="atLeast"/>
              <w:rPr>
                <w:sz w:val="18"/>
                <w:szCs w:val="18"/>
              </w:rPr>
            </w:pPr>
            <w:r>
              <w:rPr>
                <w:sz w:val="18"/>
                <w:szCs w:val="18"/>
              </w:rPr>
              <w:t>Отделение социального сопровождения граждан</w:t>
            </w:r>
          </w:p>
        </w:tc>
        <w:tc>
          <w:tcPr>
            <w:tcW w:w="593" w:type="pct"/>
            <w:gridSpan w:val="2"/>
            <w:vMerge/>
            <w:tcBorders>
              <w:top w:val="nil"/>
              <w:left w:val="nil"/>
              <w:bottom w:val="single" w:sz="4" w:space="0" w:color="auto"/>
              <w:right w:val="single" w:sz="4" w:space="0" w:color="auto"/>
            </w:tcBorders>
            <w:vAlign w:val="center"/>
            <w:hideMark/>
          </w:tcPr>
          <w:p w14:paraId="203D0086" w14:textId="77777777" w:rsidR="0068068F" w:rsidRDefault="0068068F">
            <w:pPr>
              <w:spacing w:line="256" w:lineRule="auto"/>
              <w:rPr>
                <w:rFonts w:eastAsia="Calibri"/>
                <w:sz w:val="18"/>
                <w:szCs w:val="18"/>
                <w:lang w:eastAsia="en-US"/>
              </w:rPr>
            </w:pPr>
          </w:p>
        </w:tc>
      </w:tr>
      <w:tr w:rsidR="0068068F" w14:paraId="50A6697D"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1254370"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D98FFAB"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195371B"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4700DE9"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9D243F0" w14:textId="77777777" w:rsidR="0068068F" w:rsidRDefault="0068068F">
            <w:pPr>
              <w:spacing w:line="256" w:lineRule="auto"/>
              <w:rPr>
                <w:sz w:val="18"/>
                <w:szCs w:val="18"/>
              </w:rPr>
            </w:pPr>
          </w:p>
        </w:tc>
        <w:tc>
          <w:tcPr>
            <w:tcW w:w="671" w:type="pct"/>
            <w:vMerge/>
            <w:tcBorders>
              <w:top w:val="nil"/>
              <w:left w:val="single" w:sz="4" w:space="0" w:color="auto"/>
              <w:bottom w:val="single" w:sz="4" w:space="0" w:color="auto"/>
              <w:right w:val="single" w:sz="4" w:space="0" w:color="auto"/>
            </w:tcBorders>
            <w:vAlign w:val="center"/>
            <w:hideMark/>
          </w:tcPr>
          <w:p w14:paraId="7285330A" w14:textId="77777777" w:rsidR="0068068F" w:rsidRDefault="0068068F">
            <w:pPr>
              <w:spacing w:line="256" w:lineRule="auto"/>
              <w:rPr>
                <w:sz w:val="18"/>
                <w:szCs w:val="18"/>
              </w:rPr>
            </w:pPr>
          </w:p>
        </w:tc>
        <w:tc>
          <w:tcPr>
            <w:tcW w:w="802" w:type="pct"/>
            <w:tcBorders>
              <w:top w:val="nil"/>
              <w:left w:val="nil"/>
              <w:bottom w:val="single" w:sz="4" w:space="0" w:color="auto"/>
              <w:right w:val="single" w:sz="4" w:space="0" w:color="auto"/>
            </w:tcBorders>
            <w:hideMark/>
          </w:tcPr>
          <w:p w14:paraId="7B03F333" w14:textId="77777777" w:rsidR="0068068F" w:rsidRDefault="0068068F">
            <w:pPr>
              <w:spacing w:line="20" w:lineRule="atLeast"/>
              <w:rPr>
                <w:sz w:val="18"/>
                <w:szCs w:val="18"/>
              </w:rPr>
            </w:pPr>
            <w:r>
              <w:rPr>
                <w:sz w:val="18"/>
                <w:szCs w:val="18"/>
              </w:rPr>
              <w:t>Отделение психологической помощи гражданам</w:t>
            </w:r>
          </w:p>
        </w:tc>
        <w:tc>
          <w:tcPr>
            <w:tcW w:w="593" w:type="pct"/>
            <w:gridSpan w:val="2"/>
            <w:vMerge/>
            <w:tcBorders>
              <w:top w:val="nil"/>
              <w:left w:val="nil"/>
              <w:bottom w:val="single" w:sz="4" w:space="0" w:color="auto"/>
              <w:right w:val="single" w:sz="4" w:space="0" w:color="auto"/>
            </w:tcBorders>
            <w:vAlign w:val="center"/>
            <w:hideMark/>
          </w:tcPr>
          <w:p w14:paraId="6195F35F" w14:textId="77777777" w:rsidR="0068068F" w:rsidRDefault="0068068F">
            <w:pPr>
              <w:spacing w:line="256" w:lineRule="auto"/>
              <w:rPr>
                <w:rFonts w:eastAsia="Calibri"/>
                <w:sz w:val="18"/>
                <w:szCs w:val="18"/>
                <w:lang w:eastAsia="en-US"/>
              </w:rPr>
            </w:pPr>
          </w:p>
        </w:tc>
      </w:tr>
      <w:tr w:rsidR="0068068F" w14:paraId="183CBEA4"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B29C26B"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C144CD4"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1D41F35"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1BE04F3"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1D0D02B" w14:textId="77777777" w:rsidR="0068068F" w:rsidRDefault="0068068F">
            <w:pPr>
              <w:spacing w:line="256" w:lineRule="auto"/>
              <w:rPr>
                <w:sz w:val="18"/>
                <w:szCs w:val="18"/>
              </w:rPr>
            </w:pPr>
          </w:p>
        </w:tc>
        <w:tc>
          <w:tcPr>
            <w:tcW w:w="671" w:type="pct"/>
            <w:vMerge/>
            <w:tcBorders>
              <w:top w:val="nil"/>
              <w:left w:val="single" w:sz="4" w:space="0" w:color="auto"/>
              <w:bottom w:val="single" w:sz="4" w:space="0" w:color="auto"/>
              <w:right w:val="single" w:sz="4" w:space="0" w:color="auto"/>
            </w:tcBorders>
            <w:vAlign w:val="center"/>
            <w:hideMark/>
          </w:tcPr>
          <w:p w14:paraId="52CEDF0E" w14:textId="77777777" w:rsidR="0068068F" w:rsidRDefault="0068068F">
            <w:pPr>
              <w:spacing w:line="256" w:lineRule="auto"/>
              <w:rPr>
                <w:sz w:val="18"/>
                <w:szCs w:val="18"/>
              </w:rPr>
            </w:pPr>
          </w:p>
        </w:tc>
        <w:tc>
          <w:tcPr>
            <w:tcW w:w="802" w:type="pct"/>
            <w:tcBorders>
              <w:top w:val="nil"/>
              <w:left w:val="nil"/>
              <w:bottom w:val="single" w:sz="4" w:space="0" w:color="auto"/>
              <w:right w:val="single" w:sz="4" w:space="0" w:color="auto"/>
            </w:tcBorders>
            <w:hideMark/>
          </w:tcPr>
          <w:p w14:paraId="65500954" w14:textId="77777777" w:rsidR="0068068F" w:rsidRDefault="0068068F">
            <w:pPr>
              <w:spacing w:line="20" w:lineRule="atLeast"/>
              <w:rPr>
                <w:sz w:val="18"/>
                <w:szCs w:val="18"/>
              </w:rPr>
            </w:pPr>
            <w:r>
              <w:rPr>
                <w:sz w:val="18"/>
                <w:szCs w:val="18"/>
              </w:rPr>
              <w:t xml:space="preserve">Отделение дневного пребывания несовершеннолетних. </w:t>
            </w:r>
          </w:p>
        </w:tc>
        <w:tc>
          <w:tcPr>
            <w:tcW w:w="593" w:type="pct"/>
            <w:gridSpan w:val="2"/>
            <w:vMerge/>
            <w:tcBorders>
              <w:top w:val="nil"/>
              <w:left w:val="nil"/>
              <w:bottom w:val="single" w:sz="4" w:space="0" w:color="auto"/>
              <w:right w:val="single" w:sz="4" w:space="0" w:color="auto"/>
            </w:tcBorders>
            <w:vAlign w:val="center"/>
            <w:hideMark/>
          </w:tcPr>
          <w:p w14:paraId="4A82D546" w14:textId="77777777" w:rsidR="0068068F" w:rsidRDefault="0068068F">
            <w:pPr>
              <w:spacing w:line="256" w:lineRule="auto"/>
              <w:rPr>
                <w:rFonts w:eastAsia="Calibri"/>
                <w:sz w:val="18"/>
                <w:szCs w:val="18"/>
                <w:lang w:eastAsia="en-US"/>
              </w:rPr>
            </w:pPr>
          </w:p>
        </w:tc>
      </w:tr>
      <w:tr w:rsidR="0068068F" w14:paraId="784D39B1"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D6A55BE"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36854C2"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4885E54"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E97C423"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F4C43DE" w14:textId="77777777" w:rsidR="0068068F" w:rsidRDefault="0068068F">
            <w:pPr>
              <w:spacing w:line="256" w:lineRule="auto"/>
              <w:rPr>
                <w:sz w:val="18"/>
                <w:szCs w:val="18"/>
              </w:rPr>
            </w:pPr>
          </w:p>
        </w:tc>
        <w:tc>
          <w:tcPr>
            <w:tcW w:w="671" w:type="pct"/>
            <w:vMerge/>
            <w:tcBorders>
              <w:top w:val="nil"/>
              <w:left w:val="single" w:sz="4" w:space="0" w:color="auto"/>
              <w:bottom w:val="single" w:sz="4" w:space="0" w:color="auto"/>
              <w:right w:val="single" w:sz="4" w:space="0" w:color="auto"/>
            </w:tcBorders>
            <w:vAlign w:val="center"/>
            <w:hideMark/>
          </w:tcPr>
          <w:p w14:paraId="7BD44442" w14:textId="77777777" w:rsidR="0068068F" w:rsidRDefault="0068068F">
            <w:pPr>
              <w:spacing w:line="256" w:lineRule="auto"/>
              <w:rPr>
                <w:sz w:val="18"/>
                <w:szCs w:val="18"/>
              </w:rPr>
            </w:pPr>
          </w:p>
        </w:tc>
        <w:tc>
          <w:tcPr>
            <w:tcW w:w="802" w:type="pct"/>
            <w:tcBorders>
              <w:top w:val="nil"/>
              <w:left w:val="nil"/>
              <w:bottom w:val="single" w:sz="4" w:space="0" w:color="auto"/>
              <w:right w:val="single" w:sz="4" w:space="0" w:color="auto"/>
            </w:tcBorders>
            <w:hideMark/>
          </w:tcPr>
          <w:p w14:paraId="194B830D" w14:textId="77777777" w:rsidR="0068068F" w:rsidRDefault="0068068F">
            <w:pPr>
              <w:spacing w:line="20" w:lineRule="atLeast"/>
              <w:rPr>
                <w:sz w:val="18"/>
                <w:szCs w:val="18"/>
              </w:rPr>
            </w:pPr>
            <w:r>
              <w:rPr>
                <w:sz w:val="18"/>
                <w:szCs w:val="18"/>
              </w:rPr>
              <w:t xml:space="preserve">Отделение социального обслуживания на дому граждан пожилого возраста и инвалидов. </w:t>
            </w:r>
          </w:p>
        </w:tc>
        <w:tc>
          <w:tcPr>
            <w:tcW w:w="593" w:type="pct"/>
            <w:gridSpan w:val="2"/>
            <w:tcBorders>
              <w:top w:val="nil"/>
              <w:left w:val="nil"/>
              <w:bottom w:val="single" w:sz="4" w:space="0" w:color="auto"/>
              <w:right w:val="single" w:sz="4" w:space="0" w:color="auto"/>
            </w:tcBorders>
            <w:hideMark/>
          </w:tcPr>
          <w:p w14:paraId="00EF52EF" w14:textId="77777777" w:rsidR="0068068F" w:rsidRDefault="0068068F">
            <w:pPr>
              <w:spacing w:line="20" w:lineRule="atLeast"/>
              <w:contextualSpacing/>
              <w:jc w:val="both"/>
              <w:rPr>
                <w:rFonts w:eastAsia="Calibri"/>
                <w:sz w:val="18"/>
                <w:szCs w:val="18"/>
                <w:lang w:eastAsia="en-US"/>
              </w:rPr>
            </w:pPr>
            <w:r>
              <w:rPr>
                <w:sz w:val="18"/>
                <w:szCs w:val="18"/>
              </w:rPr>
              <w:t>Обслуживание на дому</w:t>
            </w:r>
          </w:p>
        </w:tc>
      </w:tr>
      <w:tr w:rsidR="0068068F" w14:paraId="7D8490CD"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5AB3536"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4252C03"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1164F4D"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FECF924"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11EAE74" w14:textId="77777777" w:rsidR="0068068F" w:rsidRDefault="0068068F">
            <w:pPr>
              <w:spacing w:line="256" w:lineRule="auto"/>
              <w:rPr>
                <w:sz w:val="18"/>
                <w:szCs w:val="18"/>
              </w:rPr>
            </w:pPr>
          </w:p>
        </w:tc>
        <w:tc>
          <w:tcPr>
            <w:tcW w:w="671" w:type="pct"/>
            <w:vMerge/>
            <w:tcBorders>
              <w:top w:val="nil"/>
              <w:left w:val="single" w:sz="4" w:space="0" w:color="auto"/>
              <w:bottom w:val="single" w:sz="4" w:space="0" w:color="auto"/>
              <w:right w:val="single" w:sz="4" w:space="0" w:color="auto"/>
            </w:tcBorders>
            <w:vAlign w:val="center"/>
            <w:hideMark/>
          </w:tcPr>
          <w:p w14:paraId="1117397D" w14:textId="77777777" w:rsidR="0068068F" w:rsidRDefault="0068068F">
            <w:pPr>
              <w:spacing w:line="256" w:lineRule="auto"/>
              <w:rPr>
                <w:sz w:val="18"/>
                <w:szCs w:val="18"/>
              </w:rPr>
            </w:pPr>
          </w:p>
        </w:tc>
        <w:tc>
          <w:tcPr>
            <w:tcW w:w="802" w:type="pct"/>
            <w:tcBorders>
              <w:top w:val="nil"/>
              <w:left w:val="nil"/>
              <w:bottom w:val="single" w:sz="4" w:space="0" w:color="auto"/>
              <w:right w:val="single" w:sz="4" w:space="0" w:color="auto"/>
            </w:tcBorders>
            <w:hideMark/>
          </w:tcPr>
          <w:p w14:paraId="43051D5E" w14:textId="77777777" w:rsidR="0068068F" w:rsidRDefault="0068068F">
            <w:pPr>
              <w:spacing w:line="20" w:lineRule="atLeast"/>
              <w:rPr>
                <w:sz w:val="18"/>
                <w:szCs w:val="18"/>
              </w:rPr>
            </w:pPr>
            <w:r>
              <w:rPr>
                <w:sz w:val="18"/>
                <w:szCs w:val="18"/>
              </w:rPr>
              <w:t xml:space="preserve">Специализированное отделение социально-медицинского обслуживания на дому граждан пожилого </w:t>
            </w:r>
            <w:r>
              <w:rPr>
                <w:sz w:val="18"/>
                <w:szCs w:val="18"/>
              </w:rPr>
              <w:lastRenderedPageBreak/>
              <w:t>возраста и инвалидов</w:t>
            </w:r>
          </w:p>
        </w:tc>
        <w:tc>
          <w:tcPr>
            <w:tcW w:w="593" w:type="pct"/>
            <w:gridSpan w:val="2"/>
            <w:tcBorders>
              <w:top w:val="nil"/>
              <w:left w:val="nil"/>
              <w:bottom w:val="single" w:sz="4" w:space="0" w:color="auto"/>
              <w:right w:val="single" w:sz="4" w:space="0" w:color="auto"/>
            </w:tcBorders>
            <w:hideMark/>
          </w:tcPr>
          <w:p w14:paraId="364483E4" w14:textId="77777777" w:rsidR="0068068F" w:rsidRDefault="0068068F">
            <w:pPr>
              <w:spacing w:line="20" w:lineRule="atLeast"/>
              <w:contextualSpacing/>
              <w:jc w:val="both"/>
              <w:rPr>
                <w:rFonts w:eastAsia="Calibri"/>
                <w:sz w:val="18"/>
                <w:szCs w:val="18"/>
                <w:lang w:eastAsia="en-US"/>
              </w:rPr>
            </w:pPr>
            <w:r>
              <w:rPr>
                <w:sz w:val="18"/>
                <w:szCs w:val="18"/>
              </w:rPr>
              <w:lastRenderedPageBreak/>
              <w:t>Обслуживание на дому</w:t>
            </w:r>
          </w:p>
        </w:tc>
      </w:tr>
      <w:tr w:rsidR="0068068F" w14:paraId="53DB9F9E"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1B3F38B"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F930B10"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71C5069"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4459FB0"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E0C1115" w14:textId="77777777" w:rsidR="0068068F" w:rsidRDefault="0068068F">
            <w:pPr>
              <w:spacing w:line="256" w:lineRule="auto"/>
              <w:rPr>
                <w:sz w:val="18"/>
                <w:szCs w:val="18"/>
              </w:rPr>
            </w:pPr>
          </w:p>
        </w:tc>
        <w:tc>
          <w:tcPr>
            <w:tcW w:w="671" w:type="pct"/>
            <w:tcBorders>
              <w:top w:val="nil"/>
              <w:left w:val="single" w:sz="4" w:space="0" w:color="auto"/>
              <w:bottom w:val="single" w:sz="4" w:space="0" w:color="auto"/>
              <w:right w:val="single" w:sz="4" w:space="0" w:color="auto"/>
            </w:tcBorders>
            <w:hideMark/>
          </w:tcPr>
          <w:p w14:paraId="0EE5C83C" w14:textId="2A04DF85" w:rsidR="0068068F" w:rsidRDefault="0068068F">
            <w:pPr>
              <w:spacing w:line="20" w:lineRule="atLeast"/>
              <w:rPr>
                <w:sz w:val="18"/>
                <w:szCs w:val="18"/>
              </w:rPr>
            </w:pPr>
            <w:r>
              <w:rPr>
                <w:sz w:val="18"/>
                <w:szCs w:val="18"/>
              </w:rPr>
              <w:t xml:space="preserve">пгт. Новоаганск, </w:t>
            </w:r>
            <w:r w:rsidR="000F2BF2">
              <w:rPr>
                <w:sz w:val="18"/>
                <w:szCs w:val="18"/>
              </w:rPr>
              <w:t xml:space="preserve"> </w:t>
            </w:r>
            <w:r>
              <w:rPr>
                <w:sz w:val="18"/>
                <w:szCs w:val="18"/>
              </w:rPr>
              <w:t>ул. Геологов, д. 24 «А»</w:t>
            </w:r>
            <w:r w:rsidR="000F2BF2">
              <w:rPr>
                <w:sz w:val="18"/>
                <w:szCs w:val="18"/>
              </w:rPr>
              <w:t xml:space="preserve"> </w:t>
            </w:r>
            <w:r>
              <w:rPr>
                <w:sz w:val="18"/>
                <w:szCs w:val="18"/>
              </w:rPr>
              <w:t>тел: 8 (34668) 51055</w:t>
            </w:r>
          </w:p>
        </w:tc>
        <w:tc>
          <w:tcPr>
            <w:tcW w:w="802" w:type="pct"/>
            <w:tcBorders>
              <w:top w:val="nil"/>
              <w:left w:val="nil"/>
              <w:bottom w:val="single" w:sz="4" w:space="0" w:color="auto"/>
              <w:right w:val="single" w:sz="4" w:space="0" w:color="auto"/>
            </w:tcBorders>
            <w:hideMark/>
          </w:tcPr>
          <w:p w14:paraId="203F5E38" w14:textId="77777777" w:rsidR="0068068F" w:rsidRDefault="0068068F">
            <w:pPr>
              <w:spacing w:line="20" w:lineRule="atLeast"/>
              <w:rPr>
                <w:sz w:val="18"/>
                <w:szCs w:val="18"/>
              </w:rPr>
            </w:pPr>
            <w:r>
              <w:rPr>
                <w:sz w:val="18"/>
                <w:szCs w:val="18"/>
              </w:rPr>
              <w:t xml:space="preserve">Отделение социальной реабилитации и абилитации. </w:t>
            </w:r>
          </w:p>
        </w:tc>
        <w:tc>
          <w:tcPr>
            <w:tcW w:w="593" w:type="pct"/>
            <w:gridSpan w:val="2"/>
            <w:tcBorders>
              <w:top w:val="nil"/>
              <w:left w:val="nil"/>
              <w:bottom w:val="single" w:sz="4" w:space="0" w:color="auto"/>
              <w:right w:val="single" w:sz="4" w:space="0" w:color="auto"/>
            </w:tcBorders>
            <w:hideMark/>
          </w:tcPr>
          <w:p w14:paraId="3A0E5B91"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415F298F"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2B87575A"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022EE134"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 Югры «Нижневартовский многопрофильный реабилитационный центр для инвалидов»</w:t>
            </w:r>
          </w:p>
        </w:tc>
        <w:tc>
          <w:tcPr>
            <w:tcW w:w="504" w:type="pct"/>
            <w:vMerge w:val="restart"/>
            <w:tcBorders>
              <w:top w:val="single" w:sz="4" w:space="0" w:color="auto"/>
              <w:left w:val="single" w:sz="4" w:space="0" w:color="auto"/>
              <w:bottom w:val="single" w:sz="4" w:space="0" w:color="auto"/>
              <w:right w:val="single" w:sz="4" w:space="0" w:color="auto"/>
            </w:tcBorders>
            <w:hideMark/>
          </w:tcPr>
          <w:p w14:paraId="5B8242A2" w14:textId="77777777" w:rsidR="0068068F" w:rsidRDefault="0068068F">
            <w:pPr>
              <w:spacing w:line="20" w:lineRule="atLeast"/>
              <w:rPr>
                <w:sz w:val="18"/>
                <w:szCs w:val="18"/>
              </w:rPr>
            </w:pPr>
            <w:r>
              <w:rPr>
                <w:sz w:val="18"/>
                <w:szCs w:val="18"/>
              </w:rPr>
              <w:t>Иванова Ольга Николаевна</w:t>
            </w:r>
          </w:p>
        </w:tc>
        <w:tc>
          <w:tcPr>
            <w:tcW w:w="905"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F432A48" w14:textId="0D7CA58F" w:rsidR="0068068F" w:rsidRPr="0068068F" w:rsidRDefault="0068068F">
            <w:pPr>
              <w:spacing w:line="20" w:lineRule="atLeast"/>
              <w:rPr>
                <w:sz w:val="18"/>
                <w:szCs w:val="18"/>
                <w:lang w:val="fr-FR"/>
              </w:rPr>
            </w:pPr>
            <w:r>
              <w:rPr>
                <w:sz w:val="18"/>
                <w:szCs w:val="18"/>
              </w:rPr>
              <w:t>тел</w:t>
            </w:r>
            <w:r w:rsidRPr="0068068F">
              <w:rPr>
                <w:sz w:val="18"/>
                <w:szCs w:val="18"/>
                <w:lang w:val="fr-FR"/>
              </w:rPr>
              <w:t>: 8 (3466) 31-21-90</w:t>
            </w:r>
            <w:r w:rsidR="000F2BF2">
              <w:rPr>
                <w:sz w:val="18"/>
                <w:szCs w:val="18"/>
                <w:lang w:val="fr-FR"/>
              </w:rPr>
              <w:t xml:space="preserve"> </w:t>
            </w:r>
            <w:r w:rsidRPr="0068068F">
              <w:rPr>
                <w:sz w:val="18"/>
                <w:szCs w:val="18"/>
                <w:lang w:val="fr-FR"/>
              </w:rPr>
              <w:t>e-mail: nvreabilcentr@admhmao.ru</w:t>
            </w:r>
            <w:r w:rsidR="000F2BF2">
              <w:rPr>
                <w:sz w:val="18"/>
                <w:szCs w:val="18"/>
                <w:lang w:val="fr-FR"/>
              </w:rPr>
              <w:t xml:space="preserve"> </w:t>
            </w:r>
            <w:r>
              <w:rPr>
                <w:sz w:val="18"/>
                <w:szCs w:val="18"/>
              </w:rPr>
              <w:t>сайт</w:t>
            </w:r>
            <w:r w:rsidRPr="0068068F">
              <w:rPr>
                <w:sz w:val="18"/>
                <w:szCs w:val="18"/>
                <w:lang w:val="fr-FR"/>
              </w:rPr>
              <w:t>: http://</w:t>
            </w:r>
            <w:r>
              <w:rPr>
                <w:sz w:val="18"/>
                <w:szCs w:val="18"/>
              </w:rPr>
              <w:t>нижневартовский</w:t>
            </w:r>
            <w:r w:rsidRPr="0068068F">
              <w:rPr>
                <w:sz w:val="18"/>
                <w:szCs w:val="18"/>
                <w:lang w:val="fr-FR"/>
              </w:rPr>
              <w:t>-</w:t>
            </w:r>
            <w:r>
              <w:rPr>
                <w:sz w:val="18"/>
                <w:szCs w:val="18"/>
              </w:rPr>
              <w:t>мрц</w:t>
            </w:r>
            <w:r w:rsidRPr="0068068F">
              <w:rPr>
                <w:sz w:val="18"/>
                <w:szCs w:val="18"/>
                <w:lang w:val="fr-FR"/>
              </w:rPr>
              <w:t>.</w:t>
            </w:r>
            <w:r>
              <w:rPr>
                <w:sz w:val="18"/>
                <w:szCs w:val="18"/>
              </w:rPr>
              <w:t>рф</w:t>
            </w:r>
            <w:r w:rsidRPr="0068068F">
              <w:rPr>
                <w:sz w:val="18"/>
                <w:szCs w:val="18"/>
                <w:lang w:val="fr-FR"/>
              </w:rPr>
              <w:t>/</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3EB9C614" w14:textId="79C69E11" w:rsidR="0068068F" w:rsidRDefault="0068068F">
            <w:pPr>
              <w:spacing w:line="20" w:lineRule="atLeast"/>
              <w:rPr>
                <w:sz w:val="18"/>
                <w:szCs w:val="18"/>
              </w:rPr>
            </w:pPr>
            <w:r>
              <w:rPr>
                <w:sz w:val="18"/>
                <w:szCs w:val="18"/>
              </w:rPr>
              <w:t>628624, ХМАО-Югра,</w:t>
            </w:r>
            <w:r w:rsidR="000F2BF2">
              <w:rPr>
                <w:sz w:val="18"/>
                <w:szCs w:val="18"/>
              </w:rPr>
              <w:t xml:space="preserve"> </w:t>
            </w:r>
            <w:r>
              <w:rPr>
                <w:sz w:val="18"/>
                <w:szCs w:val="18"/>
              </w:rPr>
              <w:t>г. Нижневартовск,</w:t>
            </w:r>
            <w:r w:rsidR="000F2BF2">
              <w:rPr>
                <w:sz w:val="18"/>
                <w:szCs w:val="18"/>
              </w:rPr>
              <w:t xml:space="preserve"> </w:t>
            </w:r>
            <w:r>
              <w:rPr>
                <w:sz w:val="18"/>
                <w:szCs w:val="18"/>
              </w:rPr>
              <w:t>ул. Интернациональная, д. 24 «А»,</w:t>
            </w:r>
          </w:p>
        </w:tc>
        <w:tc>
          <w:tcPr>
            <w:tcW w:w="671" w:type="pct"/>
            <w:vMerge w:val="restart"/>
            <w:tcBorders>
              <w:top w:val="single" w:sz="4" w:space="0" w:color="auto"/>
              <w:left w:val="single" w:sz="4" w:space="0" w:color="auto"/>
              <w:bottom w:val="single" w:sz="4" w:space="0" w:color="auto"/>
              <w:right w:val="single" w:sz="4" w:space="0" w:color="auto"/>
            </w:tcBorders>
            <w:hideMark/>
          </w:tcPr>
          <w:p w14:paraId="77F0B066" w14:textId="77777777" w:rsidR="0068068F" w:rsidRDefault="0068068F">
            <w:pPr>
              <w:spacing w:line="20" w:lineRule="atLeast"/>
              <w:rPr>
                <w:sz w:val="18"/>
                <w:szCs w:val="18"/>
              </w:rPr>
            </w:pPr>
            <w:r>
              <w:rPr>
                <w:sz w:val="18"/>
                <w:szCs w:val="18"/>
              </w:rPr>
              <w:t>г. Нижневартовск, ул. Северная, д. 82</w:t>
            </w:r>
          </w:p>
        </w:tc>
        <w:tc>
          <w:tcPr>
            <w:tcW w:w="802" w:type="pct"/>
            <w:tcBorders>
              <w:top w:val="single" w:sz="4" w:space="0" w:color="auto"/>
              <w:left w:val="nil"/>
              <w:bottom w:val="single" w:sz="4" w:space="0" w:color="auto"/>
              <w:right w:val="single" w:sz="4" w:space="0" w:color="auto"/>
            </w:tcBorders>
            <w:hideMark/>
          </w:tcPr>
          <w:p w14:paraId="67AC2FAA" w14:textId="77777777" w:rsidR="0068068F" w:rsidRDefault="0068068F">
            <w:pPr>
              <w:spacing w:line="20" w:lineRule="atLeast"/>
              <w:rPr>
                <w:sz w:val="18"/>
                <w:szCs w:val="18"/>
              </w:rPr>
            </w:pPr>
            <w:r>
              <w:rPr>
                <w:sz w:val="18"/>
                <w:szCs w:val="18"/>
              </w:rPr>
              <w:t xml:space="preserve">Отделение диагностики, разработки и реализации программ социально-медицинской реабилитации; </w:t>
            </w:r>
          </w:p>
        </w:tc>
        <w:tc>
          <w:tcPr>
            <w:tcW w:w="593" w:type="pct"/>
            <w:gridSpan w:val="2"/>
            <w:vMerge w:val="restart"/>
            <w:tcBorders>
              <w:top w:val="nil"/>
              <w:left w:val="nil"/>
              <w:bottom w:val="single" w:sz="4" w:space="0" w:color="auto"/>
              <w:right w:val="single" w:sz="4" w:space="0" w:color="auto"/>
            </w:tcBorders>
            <w:hideMark/>
          </w:tcPr>
          <w:p w14:paraId="53AD7B47"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545C7028"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ACA39D3"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B193C8D"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234D273"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F7A6ED4"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6FA87D2"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4393DBB" w14:textId="77777777" w:rsidR="0068068F" w:rsidRDefault="0068068F">
            <w:pPr>
              <w:spacing w:line="256" w:lineRule="auto"/>
              <w:rPr>
                <w:sz w:val="18"/>
                <w:szCs w:val="18"/>
              </w:rPr>
            </w:pPr>
          </w:p>
        </w:tc>
        <w:tc>
          <w:tcPr>
            <w:tcW w:w="802" w:type="pct"/>
            <w:tcBorders>
              <w:top w:val="single" w:sz="4" w:space="0" w:color="auto"/>
              <w:left w:val="nil"/>
              <w:bottom w:val="single" w:sz="4" w:space="0" w:color="auto"/>
              <w:right w:val="single" w:sz="4" w:space="0" w:color="auto"/>
            </w:tcBorders>
            <w:hideMark/>
          </w:tcPr>
          <w:p w14:paraId="530222D9" w14:textId="77777777" w:rsidR="0068068F" w:rsidRDefault="0068068F">
            <w:pPr>
              <w:spacing w:line="20" w:lineRule="atLeast"/>
              <w:rPr>
                <w:sz w:val="18"/>
                <w:szCs w:val="18"/>
              </w:rPr>
            </w:pPr>
            <w:r>
              <w:rPr>
                <w:sz w:val="18"/>
                <w:szCs w:val="18"/>
              </w:rPr>
              <w:t>Социально-медицинское отделение</w:t>
            </w:r>
          </w:p>
        </w:tc>
        <w:tc>
          <w:tcPr>
            <w:tcW w:w="593" w:type="pct"/>
            <w:gridSpan w:val="2"/>
            <w:vMerge/>
            <w:tcBorders>
              <w:top w:val="single" w:sz="4" w:space="0" w:color="auto"/>
              <w:left w:val="nil"/>
              <w:bottom w:val="single" w:sz="4" w:space="0" w:color="auto"/>
              <w:right w:val="single" w:sz="4" w:space="0" w:color="auto"/>
            </w:tcBorders>
            <w:vAlign w:val="center"/>
            <w:hideMark/>
          </w:tcPr>
          <w:p w14:paraId="13FFB8AD" w14:textId="77777777" w:rsidR="0068068F" w:rsidRDefault="0068068F">
            <w:pPr>
              <w:spacing w:line="256" w:lineRule="auto"/>
              <w:rPr>
                <w:rFonts w:eastAsia="Calibri"/>
                <w:sz w:val="18"/>
                <w:szCs w:val="18"/>
                <w:lang w:eastAsia="en-US"/>
              </w:rPr>
            </w:pPr>
          </w:p>
        </w:tc>
      </w:tr>
      <w:tr w:rsidR="0068068F" w14:paraId="66F14D62"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94787EB"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83636F6"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2E7471E"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DA03C3D"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6733D10A"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9E76784" w14:textId="77777777" w:rsidR="0068068F" w:rsidRDefault="0068068F">
            <w:pPr>
              <w:spacing w:line="256" w:lineRule="auto"/>
              <w:rPr>
                <w:sz w:val="18"/>
                <w:szCs w:val="18"/>
              </w:rPr>
            </w:pPr>
          </w:p>
        </w:tc>
        <w:tc>
          <w:tcPr>
            <w:tcW w:w="802" w:type="pct"/>
            <w:tcBorders>
              <w:top w:val="single" w:sz="4" w:space="0" w:color="auto"/>
              <w:left w:val="nil"/>
              <w:bottom w:val="single" w:sz="4" w:space="0" w:color="auto"/>
              <w:right w:val="single" w:sz="4" w:space="0" w:color="auto"/>
            </w:tcBorders>
            <w:hideMark/>
          </w:tcPr>
          <w:p w14:paraId="4D7B0898" w14:textId="77777777" w:rsidR="0068068F" w:rsidRDefault="0068068F">
            <w:pPr>
              <w:spacing w:line="20" w:lineRule="atLeast"/>
              <w:rPr>
                <w:sz w:val="18"/>
                <w:szCs w:val="18"/>
              </w:rPr>
            </w:pPr>
            <w:r>
              <w:rPr>
                <w:sz w:val="18"/>
                <w:szCs w:val="18"/>
              </w:rPr>
              <w:t>Отделение комплексной реабилитации и абилитации инвалидов (в том числе «Служба социального сопровождения», подготовка к сопровождаемому (самостоятельному) проживанию инвалидов, «Микрореабилитационный центр», «Служба домашнего визитирования»)</w:t>
            </w:r>
          </w:p>
        </w:tc>
        <w:tc>
          <w:tcPr>
            <w:tcW w:w="593" w:type="pct"/>
            <w:gridSpan w:val="2"/>
            <w:vMerge/>
            <w:tcBorders>
              <w:top w:val="single" w:sz="4" w:space="0" w:color="auto"/>
              <w:left w:val="nil"/>
              <w:bottom w:val="single" w:sz="4" w:space="0" w:color="auto"/>
              <w:right w:val="single" w:sz="4" w:space="0" w:color="auto"/>
            </w:tcBorders>
            <w:vAlign w:val="center"/>
            <w:hideMark/>
          </w:tcPr>
          <w:p w14:paraId="0405A0AA" w14:textId="77777777" w:rsidR="0068068F" w:rsidRDefault="0068068F">
            <w:pPr>
              <w:spacing w:line="256" w:lineRule="auto"/>
              <w:rPr>
                <w:rFonts w:eastAsia="Calibri"/>
                <w:sz w:val="18"/>
                <w:szCs w:val="18"/>
                <w:lang w:eastAsia="en-US"/>
              </w:rPr>
            </w:pPr>
          </w:p>
        </w:tc>
      </w:tr>
      <w:tr w:rsidR="0068068F" w14:paraId="2AE4C9BD"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2328836"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7A050C3"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C473E2D"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4292F92" w14:textId="77777777" w:rsidR="0068068F" w:rsidRP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B12CB1B" w14:textId="77777777" w:rsidR="0068068F" w:rsidRDefault="0068068F">
            <w:pPr>
              <w:spacing w:line="256" w:lineRule="auto"/>
              <w:rPr>
                <w:sz w:val="18"/>
                <w:szCs w:val="18"/>
              </w:rPr>
            </w:pPr>
          </w:p>
        </w:tc>
        <w:tc>
          <w:tcPr>
            <w:tcW w:w="671" w:type="pct"/>
            <w:vMerge w:val="restart"/>
            <w:tcBorders>
              <w:top w:val="single" w:sz="4" w:space="0" w:color="auto"/>
              <w:left w:val="single" w:sz="4" w:space="0" w:color="auto"/>
              <w:bottom w:val="single" w:sz="4" w:space="0" w:color="auto"/>
              <w:right w:val="single" w:sz="4" w:space="0" w:color="auto"/>
            </w:tcBorders>
            <w:hideMark/>
          </w:tcPr>
          <w:p w14:paraId="0B06A733" w14:textId="5DC2C032" w:rsidR="0068068F" w:rsidRDefault="0068068F">
            <w:pPr>
              <w:spacing w:line="20" w:lineRule="atLeast"/>
              <w:rPr>
                <w:sz w:val="18"/>
                <w:szCs w:val="18"/>
              </w:rPr>
            </w:pPr>
            <w:r>
              <w:rPr>
                <w:sz w:val="18"/>
                <w:szCs w:val="18"/>
              </w:rPr>
              <w:t>г. Нижневартовск,</w:t>
            </w:r>
            <w:r w:rsidR="000F2BF2">
              <w:rPr>
                <w:sz w:val="18"/>
                <w:szCs w:val="18"/>
              </w:rPr>
              <w:t xml:space="preserve"> </w:t>
            </w:r>
            <w:r>
              <w:rPr>
                <w:sz w:val="18"/>
                <w:szCs w:val="18"/>
              </w:rPr>
              <w:t>ул. Интернациональная, д. 24 «А»</w:t>
            </w:r>
          </w:p>
        </w:tc>
        <w:tc>
          <w:tcPr>
            <w:tcW w:w="802" w:type="pct"/>
            <w:tcBorders>
              <w:top w:val="single" w:sz="4" w:space="0" w:color="auto"/>
              <w:left w:val="single" w:sz="4" w:space="0" w:color="auto"/>
              <w:bottom w:val="single" w:sz="4" w:space="0" w:color="auto"/>
              <w:right w:val="single" w:sz="4" w:space="0" w:color="auto"/>
            </w:tcBorders>
            <w:hideMark/>
          </w:tcPr>
          <w:p w14:paraId="19490195" w14:textId="77777777" w:rsidR="0068068F" w:rsidRDefault="0068068F">
            <w:pPr>
              <w:spacing w:line="20" w:lineRule="atLeast"/>
              <w:rPr>
                <w:sz w:val="18"/>
                <w:szCs w:val="18"/>
              </w:rPr>
            </w:pPr>
            <w:r>
              <w:rPr>
                <w:sz w:val="18"/>
                <w:szCs w:val="18"/>
              </w:rPr>
              <w:t xml:space="preserve">Отделение психологической помощи; </w:t>
            </w:r>
          </w:p>
        </w:tc>
        <w:tc>
          <w:tcPr>
            <w:tcW w:w="593" w:type="pct"/>
            <w:gridSpan w:val="2"/>
            <w:tcBorders>
              <w:top w:val="single" w:sz="4" w:space="0" w:color="auto"/>
              <w:left w:val="single" w:sz="4" w:space="0" w:color="auto"/>
              <w:bottom w:val="single" w:sz="4" w:space="0" w:color="auto"/>
              <w:right w:val="single" w:sz="4" w:space="0" w:color="auto"/>
            </w:tcBorders>
            <w:hideMark/>
          </w:tcPr>
          <w:p w14:paraId="20CE717F"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1A517C78"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61C1EC5"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FD52D81"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03F81B5"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F5FE069"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C30E5F4"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AF271E5"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52083721" w14:textId="77777777" w:rsidR="0068068F" w:rsidRDefault="0068068F">
            <w:pPr>
              <w:spacing w:line="20" w:lineRule="atLeast"/>
              <w:rPr>
                <w:sz w:val="18"/>
                <w:szCs w:val="18"/>
              </w:rPr>
            </w:pPr>
            <w:r>
              <w:rPr>
                <w:sz w:val="18"/>
                <w:szCs w:val="18"/>
              </w:rPr>
              <w:t>Стационарное отделение комплексной реабилитации и абилитации инвалидов, детей-инвалидов</w:t>
            </w:r>
          </w:p>
        </w:tc>
        <w:tc>
          <w:tcPr>
            <w:tcW w:w="59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037DE22" w14:textId="77777777" w:rsidR="0068068F" w:rsidRDefault="0068068F">
            <w:pPr>
              <w:spacing w:line="20" w:lineRule="atLeast"/>
              <w:contextualSpacing/>
              <w:rPr>
                <w:rFonts w:eastAsia="Calibri"/>
                <w:sz w:val="18"/>
                <w:szCs w:val="18"/>
                <w:lang w:eastAsia="en-US"/>
              </w:rPr>
            </w:pPr>
            <w:r>
              <w:rPr>
                <w:sz w:val="18"/>
                <w:szCs w:val="18"/>
              </w:rPr>
              <w:t>Стационарное обслуживание</w:t>
            </w:r>
          </w:p>
        </w:tc>
      </w:tr>
      <w:tr w:rsidR="0068068F" w14:paraId="3E8034B3"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320D153"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D0B2CCD"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10C29189"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355FF2D"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652B22FC"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2E9FBE2"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shd w:val="clear" w:color="auto" w:fill="FFFFFF"/>
            <w:hideMark/>
          </w:tcPr>
          <w:p w14:paraId="2570DAE1" w14:textId="77777777" w:rsidR="0068068F" w:rsidRDefault="0068068F">
            <w:pPr>
              <w:spacing w:line="20" w:lineRule="atLeast"/>
              <w:rPr>
                <w:sz w:val="18"/>
                <w:szCs w:val="18"/>
              </w:rPr>
            </w:pPr>
            <w:r>
              <w:rPr>
                <w:sz w:val="18"/>
                <w:szCs w:val="18"/>
              </w:rPr>
              <w:t>Отделение ранней помощи</w:t>
            </w:r>
          </w:p>
        </w:tc>
        <w:tc>
          <w:tcPr>
            <w:tcW w:w="593"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7589B20B"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6DBAA31A"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77295A9"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1E45E0B"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10F8AA2F"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EA58CEA"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01BBD8F"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343D48A"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shd w:val="clear" w:color="auto" w:fill="FFFFFF"/>
            <w:hideMark/>
          </w:tcPr>
          <w:p w14:paraId="3C3D97D0" w14:textId="77777777" w:rsidR="0068068F" w:rsidRDefault="0068068F">
            <w:pPr>
              <w:spacing w:line="20" w:lineRule="atLeast"/>
              <w:rPr>
                <w:sz w:val="18"/>
                <w:szCs w:val="18"/>
              </w:rPr>
            </w:pPr>
            <w:r>
              <w:rPr>
                <w:sz w:val="18"/>
                <w:szCs w:val="18"/>
              </w:rPr>
              <w:t xml:space="preserve">Отделение по разработке индивидуальных перечней мероприятий реабилитации и абилитации инвалидов; </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21F5CCB3" w14:textId="77777777" w:rsidR="0068068F" w:rsidRDefault="0068068F">
            <w:pPr>
              <w:spacing w:line="256" w:lineRule="auto"/>
              <w:rPr>
                <w:rFonts w:eastAsia="Calibri"/>
                <w:sz w:val="18"/>
                <w:szCs w:val="18"/>
                <w:lang w:eastAsia="en-US"/>
              </w:rPr>
            </w:pPr>
          </w:p>
        </w:tc>
      </w:tr>
      <w:tr w:rsidR="0068068F" w14:paraId="6F8AAE4F"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C0FFF81"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CC9B06E"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082717B"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7486FE7" w14:textId="77777777" w:rsidR="0068068F" w:rsidRP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0F999D5"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028F3A9A"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shd w:val="clear" w:color="auto" w:fill="FFFFFF"/>
            <w:hideMark/>
          </w:tcPr>
          <w:p w14:paraId="4BC7DE98" w14:textId="77777777" w:rsidR="0068068F" w:rsidRDefault="0068068F">
            <w:pPr>
              <w:spacing w:line="20" w:lineRule="atLeast"/>
              <w:rPr>
                <w:sz w:val="18"/>
                <w:szCs w:val="18"/>
              </w:rPr>
            </w:pPr>
            <w:r>
              <w:rPr>
                <w:sz w:val="18"/>
                <w:szCs w:val="18"/>
              </w:rPr>
              <w:t>Социально-медицинское отделение</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4DB3387B" w14:textId="77777777" w:rsidR="0068068F" w:rsidRDefault="0068068F">
            <w:pPr>
              <w:spacing w:line="256" w:lineRule="auto"/>
              <w:rPr>
                <w:rFonts w:eastAsia="Calibri"/>
                <w:sz w:val="18"/>
                <w:szCs w:val="18"/>
                <w:lang w:eastAsia="en-US"/>
              </w:rPr>
            </w:pPr>
          </w:p>
        </w:tc>
      </w:tr>
      <w:tr w:rsidR="0068068F" w14:paraId="2A101886" w14:textId="77777777" w:rsidTr="0072125C">
        <w:trPr>
          <w:trHeight w:val="20"/>
          <w:jc w:val="center"/>
        </w:trPr>
        <w:tc>
          <w:tcPr>
            <w:tcW w:w="207" w:type="pct"/>
            <w:tcBorders>
              <w:top w:val="single" w:sz="4" w:space="0" w:color="auto"/>
              <w:left w:val="single" w:sz="4" w:space="0" w:color="auto"/>
              <w:bottom w:val="single" w:sz="4" w:space="0" w:color="auto"/>
              <w:right w:val="single" w:sz="4" w:space="0" w:color="auto"/>
            </w:tcBorders>
          </w:tcPr>
          <w:p w14:paraId="364DEE8E"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tcBorders>
              <w:top w:val="single" w:sz="4" w:space="0" w:color="auto"/>
              <w:left w:val="single" w:sz="4" w:space="0" w:color="auto"/>
              <w:bottom w:val="single" w:sz="4" w:space="0" w:color="auto"/>
              <w:right w:val="single" w:sz="4" w:space="0" w:color="auto"/>
            </w:tcBorders>
            <w:hideMark/>
          </w:tcPr>
          <w:p w14:paraId="66C5A01D"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504" w:type="pct"/>
            <w:tcBorders>
              <w:top w:val="single" w:sz="4" w:space="0" w:color="auto"/>
              <w:left w:val="single" w:sz="4" w:space="0" w:color="auto"/>
              <w:bottom w:val="single" w:sz="4" w:space="0" w:color="auto"/>
              <w:right w:val="single" w:sz="4" w:space="0" w:color="auto"/>
            </w:tcBorders>
            <w:hideMark/>
          </w:tcPr>
          <w:p w14:paraId="469C7345" w14:textId="77777777" w:rsidR="0068068F" w:rsidRDefault="0068068F">
            <w:pPr>
              <w:spacing w:line="20" w:lineRule="atLeast"/>
              <w:rPr>
                <w:sz w:val="18"/>
                <w:szCs w:val="18"/>
              </w:rPr>
            </w:pPr>
            <w:r>
              <w:rPr>
                <w:sz w:val="18"/>
                <w:szCs w:val="18"/>
              </w:rPr>
              <w:t>Таранухина Наталья Анатольевна</w:t>
            </w:r>
          </w:p>
        </w:tc>
        <w:tc>
          <w:tcPr>
            <w:tcW w:w="905" w:type="pct"/>
            <w:tcBorders>
              <w:top w:val="single" w:sz="4" w:space="0" w:color="auto"/>
              <w:left w:val="single" w:sz="4" w:space="0" w:color="auto"/>
              <w:bottom w:val="single" w:sz="4" w:space="0" w:color="auto"/>
              <w:right w:val="single" w:sz="4" w:space="0" w:color="auto"/>
            </w:tcBorders>
            <w:hideMark/>
          </w:tcPr>
          <w:p w14:paraId="7AFEE5C5" w14:textId="0F426F8D" w:rsidR="0068068F" w:rsidRPr="0068068F" w:rsidRDefault="0068068F">
            <w:pPr>
              <w:spacing w:line="20" w:lineRule="atLeast"/>
              <w:rPr>
                <w:sz w:val="18"/>
                <w:szCs w:val="18"/>
                <w:lang w:val="fr-FR"/>
              </w:rPr>
            </w:pPr>
            <w:r>
              <w:rPr>
                <w:sz w:val="18"/>
                <w:szCs w:val="18"/>
              </w:rPr>
              <w:t>тел</w:t>
            </w:r>
            <w:r w:rsidRPr="0068068F">
              <w:rPr>
                <w:sz w:val="18"/>
                <w:szCs w:val="18"/>
                <w:lang w:val="fr-FR"/>
              </w:rPr>
              <w:t>: 8 (3466) 31-12-99</w:t>
            </w:r>
            <w:r w:rsidR="000F2BF2">
              <w:rPr>
                <w:sz w:val="18"/>
                <w:szCs w:val="18"/>
                <w:lang w:val="fr-FR"/>
              </w:rPr>
              <w:t xml:space="preserve"> </w:t>
            </w:r>
            <w:r w:rsidRPr="0068068F">
              <w:rPr>
                <w:sz w:val="18"/>
                <w:szCs w:val="18"/>
                <w:lang w:val="fr-FR"/>
              </w:rPr>
              <w:t>e-mail: Nvspecdom@admhm</w:t>
            </w:r>
            <w:r>
              <w:rPr>
                <w:sz w:val="18"/>
                <w:szCs w:val="18"/>
              </w:rPr>
              <w:t>а</w:t>
            </w:r>
            <w:r w:rsidRPr="0068068F">
              <w:rPr>
                <w:sz w:val="18"/>
                <w:szCs w:val="18"/>
                <w:lang w:val="fr-FR"/>
              </w:rPr>
              <w:t>o.ru</w:t>
            </w:r>
            <w:r w:rsidR="000F2BF2">
              <w:rPr>
                <w:sz w:val="18"/>
                <w:szCs w:val="18"/>
                <w:lang w:val="fr-FR"/>
              </w:rPr>
              <w:t xml:space="preserve"> </w:t>
            </w:r>
            <w:r>
              <w:rPr>
                <w:sz w:val="18"/>
                <w:szCs w:val="18"/>
              </w:rPr>
              <w:t>сайт</w:t>
            </w:r>
            <w:r w:rsidRPr="0068068F">
              <w:rPr>
                <w:sz w:val="18"/>
                <w:szCs w:val="18"/>
                <w:lang w:val="fr-FR"/>
              </w:rPr>
              <w:t>: http://nvspecdom.ru/</w:t>
            </w:r>
          </w:p>
        </w:tc>
        <w:tc>
          <w:tcPr>
            <w:tcW w:w="636" w:type="pct"/>
            <w:tcBorders>
              <w:top w:val="single" w:sz="4" w:space="0" w:color="auto"/>
              <w:left w:val="single" w:sz="4" w:space="0" w:color="auto"/>
              <w:bottom w:val="single" w:sz="4" w:space="0" w:color="auto"/>
              <w:right w:val="single" w:sz="4" w:space="0" w:color="auto"/>
            </w:tcBorders>
            <w:hideMark/>
          </w:tcPr>
          <w:p w14:paraId="1FC1B041" w14:textId="794B34DB" w:rsidR="0068068F" w:rsidRDefault="0068068F">
            <w:pPr>
              <w:spacing w:line="20" w:lineRule="atLeast"/>
              <w:rPr>
                <w:sz w:val="18"/>
                <w:szCs w:val="18"/>
              </w:rPr>
            </w:pPr>
            <w:r>
              <w:rPr>
                <w:sz w:val="18"/>
                <w:szCs w:val="18"/>
              </w:rPr>
              <w:t>628606, ХМАО-Югра,</w:t>
            </w:r>
            <w:r w:rsidR="000F2BF2">
              <w:rPr>
                <w:sz w:val="18"/>
                <w:szCs w:val="18"/>
              </w:rPr>
              <w:t xml:space="preserve"> </w:t>
            </w:r>
            <w:r>
              <w:rPr>
                <w:sz w:val="18"/>
                <w:szCs w:val="18"/>
              </w:rPr>
              <w:t>г. Нижневартовск,</w:t>
            </w:r>
            <w:r w:rsidR="000F2BF2">
              <w:rPr>
                <w:sz w:val="18"/>
                <w:szCs w:val="18"/>
              </w:rPr>
              <w:t xml:space="preserve"> </w:t>
            </w:r>
            <w:r>
              <w:rPr>
                <w:sz w:val="18"/>
                <w:szCs w:val="18"/>
              </w:rPr>
              <w:t xml:space="preserve">ул. 60 лет Октября 4/П, </w:t>
            </w:r>
            <w:r w:rsidR="000F2BF2">
              <w:rPr>
                <w:sz w:val="18"/>
                <w:szCs w:val="18"/>
              </w:rPr>
              <w:t xml:space="preserve"> </w:t>
            </w:r>
            <w:r>
              <w:rPr>
                <w:sz w:val="18"/>
                <w:szCs w:val="18"/>
              </w:rPr>
              <w:t>строение 1</w:t>
            </w:r>
          </w:p>
        </w:tc>
        <w:tc>
          <w:tcPr>
            <w:tcW w:w="671" w:type="pct"/>
            <w:tcBorders>
              <w:top w:val="single" w:sz="4" w:space="0" w:color="auto"/>
              <w:left w:val="single" w:sz="4" w:space="0" w:color="auto"/>
              <w:bottom w:val="single" w:sz="4" w:space="0" w:color="auto"/>
              <w:right w:val="single" w:sz="4" w:space="0" w:color="auto"/>
            </w:tcBorders>
            <w:hideMark/>
          </w:tcPr>
          <w:p w14:paraId="6493607D" w14:textId="3F441F63" w:rsidR="0068068F" w:rsidRDefault="0068068F">
            <w:pPr>
              <w:spacing w:line="20" w:lineRule="atLeast"/>
              <w:rPr>
                <w:sz w:val="18"/>
                <w:szCs w:val="18"/>
              </w:rPr>
            </w:pPr>
            <w:r>
              <w:rPr>
                <w:sz w:val="18"/>
                <w:szCs w:val="18"/>
              </w:rPr>
              <w:t>г. Нижневартовск,</w:t>
            </w:r>
            <w:r w:rsidR="000F2BF2">
              <w:rPr>
                <w:sz w:val="18"/>
                <w:szCs w:val="18"/>
              </w:rPr>
              <w:t xml:space="preserve"> </w:t>
            </w:r>
            <w:r>
              <w:rPr>
                <w:sz w:val="18"/>
                <w:szCs w:val="18"/>
              </w:rPr>
              <w:t xml:space="preserve">ул. 60 лет Октября 4/П, </w:t>
            </w:r>
            <w:r w:rsidR="000F2BF2">
              <w:rPr>
                <w:sz w:val="18"/>
                <w:szCs w:val="18"/>
              </w:rPr>
              <w:t xml:space="preserve"> </w:t>
            </w:r>
            <w:r>
              <w:rPr>
                <w:sz w:val="18"/>
                <w:szCs w:val="18"/>
              </w:rPr>
              <w:t>строение 1</w:t>
            </w:r>
          </w:p>
        </w:tc>
        <w:tc>
          <w:tcPr>
            <w:tcW w:w="802" w:type="pct"/>
            <w:tcBorders>
              <w:top w:val="single" w:sz="4" w:space="0" w:color="auto"/>
              <w:left w:val="single" w:sz="4" w:space="0" w:color="auto"/>
              <w:bottom w:val="single" w:sz="4" w:space="0" w:color="auto"/>
              <w:right w:val="single" w:sz="4" w:space="0" w:color="auto"/>
            </w:tcBorders>
            <w:hideMark/>
          </w:tcPr>
          <w:p w14:paraId="0D2F73CF" w14:textId="477886DB" w:rsidR="0068068F" w:rsidRDefault="0068068F">
            <w:pPr>
              <w:spacing w:line="20" w:lineRule="atLeast"/>
              <w:rPr>
                <w:sz w:val="18"/>
                <w:szCs w:val="18"/>
              </w:rPr>
            </w:pPr>
            <w:r>
              <w:rPr>
                <w:sz w:val="18"/>
                <w:szCs w:val="18"/>
              </w:rPr>
              <w:t>Отделение комплексной реабилитации и абилитации (социально-трудовая реабилитация, культурно-массовое обслуживание, подготовка к сопровождаемому (самостоятельному) проживанию инвалидов);</w:t>
            </w:r>
            <w:r w:rsidR="000F2BF2">
              <w:rPr>
                <w:sz w:val="18"/>
                <w:szCs w:val="18"/>
              </w:rPr>
              <w:t xml:space="preserve"> </w:t>
            </w:r>
            <w:r>
              <w:rPr>
                <w:sz w:val="18"/>
                <w:szCs w:val="18"/>
              </w:rPr>
              <w:t xml:space="preserve">отделение социальной адаптации лиц без определенного места жительства и занятий, служба «Социальный патруль» </w:t>
            </w:r>
          </w:p>
        </w:tc>
        <w:tc>
          <w:tcPr>
            <w:tcW w:w="593" w:type="pct"/>
            <w:gridSpan w:val="2"/>
            <w:tcBorders>
              <w:top w:val="single" w:sz="4" w:space="0" w:color="auto"/>
              <w:left w:val="single" w:sz="4" w:space="0" w:color="auto"/>
              <w:bottom w:val="single" w:sz="4" w:space="0" w:color="auto"/>
              <w:right w:val="single" w:sz="4" w:space="0" w:color="auto"/>
            </w:tcBorders>
            <w:hideMark/>
          </w:tcPr>
          <w:p w14:paraId="707A976D" w14:textId="77777777" w:rsidR="0068068F" w:rsidRDefault="0068068F">
            <w:pPr>
              <w:rPr>
                <w:rFonts w:eastAsia="Calibri"/>
                <w:sz w:val="18"/>
                <w:szCs w:val="18"/>
                <w:lang w:eastAsia="en-US"/>
              </w:rPr>
            </w:pPr>
            <w:r>
              <w:rPr>
                <w:sz w:val="18"/>
                <w:szCs w:val="18"/>
              </w:rPr>
              <w:t>Стационарное обслуживание</w:t>
            </w:r>
          </w:p>
        </w:tc>
      </w:tr>
      <w:tr w:rsidR="0068068F" w14:paraId="07312369"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4689A41F"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296A1221"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 – Югры «Няганский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65463FCC" w14:textId="77777777" w:rsidR="0068068F" w:rsidRDefault="0068068F">
            <w:pPr>
              <w:spacing w:line="20" w:lineRule="atLeast"/>
              <w:rPr>
                <w:sz w:val="18"/>
                <w:szCs w:val="18"/>
              </w:rPr>
            </w:pPr>
            <w:r>
              <w:rPr>
                <w:sz w:val="18"/>
                <w:szCs w:val="18"/>
              </w:rPr>
              <w:t>Медведева Виринея Николаевна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530A5DB5" w14:textId="1E8C4390" w:rsidR="0068068F" w:rsidRPr="0068068F" w:rsidRDefault="0068068F">
            <w:pPr>
              <w:spacing w:line="20" w:lineRule="atLeast"/>
              <w:rPr>
                <w:sz w:val="18"/>
                <w:szCs w:val="18"/>
                <w:lang w:val="fr-FR"/>
              </w:rPr>
            </w:pPr>
            <w:r>
              <w:rPr>
                <w:sz w:val="18"/>
                <w:szCs w:val="18"/>
              </w:rPr>
              <w:t>тел</w:t>
            </w:r>
            <w:r w:rsidRPr="0068068F">
              <w:rPr>
                <w:sz w:val="18"/>
                <w:szCs w:val="18"/>
                <w:lang w:val="fr-FR"/>
              </w:rPr>
              <w:t>: 8 (34672) 2-65-70</w:t>
            </w:r>
            <w:r w:rsidR="000F2BF2">
              <w:rPr>
                <w:sz w:val="18"/>
                <w:szCs w:val="18"/>
                <w:lang w:val="fr-FR"/>
              </w:rPr>
              <w:t xml:space="preserve"> </w:t>
            </w:r>
            <w:r w:rsidRPr="0068068F">
              <w:rPr>
                <w:sz w:val="18"/>
                <w:szCs w:val="18"/>
                <w:lang w:val="fr-FR"/>
              </w:rPr>
              <w:t>e-mail: NyaganKCSON@admhmao.ru</w:t>
            </w:r>
            <w:r w:rsidR="000F2BF2">
              <w:rPr>
                <w:sz w:val="18"/>
                <w:szCs w:val="18"/>
                <w:lang w:val="fr-FR"/>
              </w:rPr>
              <w:t xml:space="preserve"> </w:t>
            </w:r>
            <w:r>
              <w:rPr>
                <w:sz w:val="18"/>
                <w:szCs w:val="18"/>
              </w:rPr>
              <w:t>сайт</w:t>
            </w:r>
            <w:r w:rsidRPr="0068068F">
              <w:rPr>
                <w:sz w:val="18"/>
                <w:szCs w:val="18"/>
                <w:lang w:val="fr-FR"/>
              </w:rPr>
              <w:t>: http://86kcson.ru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27B26D21" w14:textId="1486D422" w:rsidR="0068068F" w:rsidRDefault="0068068F">
            <w:pPr>
              <w:spacing w:line="20" w:lineRule="atLeast"/>
              <w:rPr>
                <w:sz w:val="18"/>
                <w:szCs w:val="18"/>
              </w:rPr>
            </w:pPr>
            <w:r>
              <w:rPr>
                <w:sz w:val="18"/>
                <w:szCs w:val="18"/>
              </w:rPr>
              <w:t xml:space="preserve">628187, ХМАО-Югра, </w:t>
            </w:r>
            <w:r w:rsidR="000F2BF2">
              <w:rPr>
                <w:sz w:val="18"/>
                <w:szCs w:val="18"/>
              </w:rPr>
              <w:t xml:space="preserve"> </w:t>
            </w:r>
            <w:r>
              <w:rPr>
                <w:sz w:val="18"/>
                <w:szCs w:val="18"/>
              </w:rPr>
              <w:t>г. Нягань,</w:t>
            </w:r>
            <w:r w:rsidR="000F2BF2">
              <w:rPr>
                <w:sz w:val="18"/>
                <w:szCs w:val="18"/>
              </w:rPr>
              <w:t xml:space="preserve"> </w:t>
            </w:r>
            <w:r>
              <w:rPr>
                <w:sz w:val="18"/>
                <w:szCs w:val="18"/>
              </w:rPr>
              <w:t>ул. Интернациональная, д. 9 «А»</w:t>
            </w:r>
          </w:p>
        </w:tc>
        <w:tc>
          <w:tcPr>
            <w:tcW w:w="671" w:type="pct"/>
            <w:tcBorders>
              <w:top w:val="single" w:sz="4" w:space="0" w:color="auto"/>
              <w:left w:val="single" w:sz="4" w:space="0" w:color="auto"/>
              <w:bottom w:val="single" w:sz="4" w:space="0" w:color="auto"/>
              <w:right w:val="single" w:sz="4" w:space="0" w:color="auto"/>
            </w:tcBorders>
            <w:hideMark/>
          </w:tcPr>
          <w:p w14:paraId="0311564C" w14:textId="77777777" w:rsidR="0068068F" w:rsidRDefault="0068068F">
            <w:pPr>
              <w:spacing w:line="20" w:lineRule="atLeast"/>
              <w:rPr>
                <w:sz w:val="18"/>
                <w:szCs w:val="18"/>
              </w:rPr>
            </w:pPr>
            <w:r>
              <w:rPr>
                <w:sz w:val="18"/>
                <w:szCs w:val="18"/>
              </w:rPr>
              <w:t>г. Нягань, ул. Лесников, д. 1</w:t>
            </w:r>
          </w:p>
        </w:tc>
        <w:tc>
          <w:tcPr>
            <w:tcW w:w="802" w:type="pct"/>
            <w:tcBorders>
              <w:top w:val="single" w:sz="4" w:space="0" w:color="auto"/>
              <w:left w:val="nil"/>
              <w:bottom w:val="single" w:sz="4" w:space="0" w:color="auto"/>
              <w:right w:val="single" w:sz="4" w:space="0" w:color="auto"/>
            </w:tcBorders>
            <w:hideMark/>
          </w:tcPr>
          <w:p w14:paraId="4B2843C7" w14:textId="77777777" w:rsidR="0068068F" w:rsidRDefault="0068068F">
            <w:pPr>
              <w:spacing w:line="20" w:lineRule="atLeast"/>
              <w:rPr>
                <w:sz w:val="18"/>
                <w:szCs w:val="18"/>
              </w:rPr>
            </w:pPr>
            <w:r>
              <w:rPr>
                <w:sz w:val="18"/>
                <w:szCs w:val="18"/>
              </w:rPr>
              <w:t>Отделение-интернат малой вместимости для граждан пожилого возраста и инвалидов</w:t>
            </w:r>
          </w:p>
        </w:tc>
        <w:tc>
          <w:tcPr>
            <w:tcW w:w="593" w:type="pct"/>
            <w:gridSpan w:val="2"/>
            <w:tcBorders>
              <w:top w:val="single" w:sz="4" w:space="0" w:color="auto"/>
              <w:left w:val="nil"/>
              <w:bottom w:val="single" w:sz="4" w:space="0" w:color="auto"/>
              <w:right w:val="single" w:sz="4" w:space="0" w:color="auto"/>
            </w:tcBorders>
            <w:hideMark/>
          </w:tcPr>
          <w:p w14:paraId="62BCFC8A" w14:textId="77777777" w:rsidR="0068068F" w:rsidRDefault="0068068F">
            <w:pPr>
              <w:rPr>
                <w:rFonts w:eastAsia="Calibri"/>
                <w:sz w:val="18"/>
                <w:szCs w:val="18"/>
                <w:lang w:eastAsia="en-US"/>
              </w:rPr>
            </w:pPr>
            <w:r>
              <w:rPr>
                <w:sz w:val="18"/>
                <w:szCs w:val="18"/>
              </w:rPr>
              <w:t>Стационарное обслуживание</w:t>
            </w:r>
          </w:p>
        </w:tc>
      </w:tr>
      <w:tr w:rsidR="0068068F" w14:paraId="49E4B378"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3282E7E"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78C45DB"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1B60B13D"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77C30FF"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2709D8D" w14:textId="77777777" w:rsidR="0068068F" w:rsidRDefault="0068068F">
            <w:pPr>
              <w:spacing w:line="256" w:lineRule="auto"/>
              <w:rPr>
                <w:sz w:val="18"/>
                <w:szCs w:val="18"/>
              </w:rPr>
            </w:pPr>
          </w:p>
        </w:tc>
        <w:tc>
          <w:tcPr>
            <w:tcW w:w="671" w:type="pct"/>
            <w:vMerge w:val="restart"/>
            <w:tcBorders>
              <w:top w:val="single" w:sz="4" w:space="0" w:color="auto"/>
              <w:left w:val="single" w:sz="4" w:space="0" w:color="auto"/>
              <w:bottom w:val="single" w:sz="4" w:space="0" w:color="auto"/>
              <w:right w:val="single" w:sz="4" w:space="0" w:color="auto"/>
            </w:tcBorders>
            <w:hideMark/>
          </w:tcPr>
          <w:p w14:paraId="5558E7D0" w14:textId="77777777" w:rsidR="0068068F" w:rsidRDefault="0068068F">
            <w:pPr>
              <w:spacing w:line="20" w:lineRule="atLeast"/>
              <w:rPr>
                <w:sz w:val="18"/>
                <w:szCs w:val="18"/>
              </w:rPr>
            </w:pPr>
            <w:r>
              <w:rPr>
                <w:sz w:val="18"/>
                <w:szCs w:val="18"/>
              </w:rPr>
              <w:t>г. Нягань, ул. Интернациональная д. 9 «А»</w:t>
            </w:r>
          </w:p>
        </w:tc>
        <w:tc>
          <w:tcPr>
            <w:tcW w:w="802" w:type="pct"/>
            <w:tcBorders>
              <w:top w:val="single" w:sz="4" w:space="0" w:color="auto"/>
              <w:left w:val="nil"/>
              <w:bottom w:val="single" w:sz="4" w:space="0" w:color="auto"/>
              <w:right w:val="single" w:sz="4" w:space="0" w:color="auto"/>
            </w:tcBorders>
            <w:hideMark/>
          </w:tcPr>
          <w:p w14:paraId="4EC1FC3D" w14:textId="77777777" w:rsidR="0068068F" w:rsidRDefault="0068068F">
            <w:pPr>
              <w:spacing w:line="20" w:lineRule="atLeast"/>
              <w:jc w:val="both"/>
              <w:rPr>
                <w:sz w:val="18"/>
                <w:szCs w:val="18"/>
              </w:rPr>
            </w:pPr>
            <w:r>
              <w:rPr>
                <w:sz w:val="18"/>
                <w:szCs w:val="18"/>
              </w:rPr>
              <w:t>Отделение социального сопровождения граждан</w:t>
            </w:r>
          </w:p>
        </w:tc>
        <w:tc>
          <w:tcPr>
            <w:tcW w:w="593" w:type="pct"/>
            <w:gridSpan w:val="2"/>
            <w:vMerge w:val="restart"/>
            <w:tcBorders>
              <w:top w:val="single" w:sz="4" w:space="0" w:color="auto"/>
              <w:left w:val="nil"/>
              <w:bottom w:val="single" w:sz="4" w:space="0" w:color="auto"/>
              <w:right w:val="single" w:sz="4" w:space="0" w:color="auto"/>
            </w:tcBorders>
            <w:hideMark/>
          </w:tcPr>
          <w:p w14:paraId="02F69CA9"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7C84F108"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5C5E5A6"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4080717"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304EBDF"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ED9C738"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3BC76E7"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02A414E" w14:textId="77777777" w:rsidR="0068068F" w:rsidRDefault="0068068F">
            <w:pPr>
              <w:spacing w:line="256" w:lineRule="auto"/>
              <w:rPr>
                <w:sz w:val="18"/>
                <w:szCs w:val="18"/>
              </w:rPr>
            </w:pPr>
          </w:p>
        </w:tc>
        <w:tc>
          <w:tcPr>
            <w:tcW w:w="802" w:type="pct"/>
            <w:tcBorders>
              <w:top w:val="single" w:sz="4" w:space="0" w:color="auto"/>
              <w:left w:val="nil"/>
              <w:bottom w:val="single" w:sz="4" w:space="0" w:color="auto"/>
              <w:right w:val="single" w:sz="4" w:space="0" w:color="auto"/>
            </w:tcBorders>
            <w:hideMark/>
          </w:tcPr>
          <w:p w14:paraId="40180874" w14:textId="77777777" w:rsidR="0068068F" w:rsidRDefault="0068068F">
            <w:pPr>
              <w:spacing w:line="20" w:lineRule="atLeast"/>
              <w:jc w:val="both"/>
              <w:rPr>
                <w:sz w:val="18"/>
                <w:szCs w:val="18"/>
              </w:rPr>
            </w:pPr>
            <w:r>
              <w:rPr>
                <w:sz w:val="18"/>
                <w:szCs w:val="18"/>
              </w:rPr>
              <w:t>Социально-медицинское отделение</w:t>
            </w:r>
          </w:p>
        </w:tc>
        <w:tc>
          <w:tcPr>
            <w:tcW w:w="593" w:type="pct"/>
            <w:gridSpan w:val="2"/>
            <w:vMerge/>
            <w:tcBorders>
              <w:top w:val="single" w:sz="4" w:space="0" w:color="auto"/>
              <w:left w:val="nil"/>
              <w:bottom w:val="single" w:sz="4" w:space="0" w:color="auto"/>
              <w:right w:val="single" w:sz="4" w:space="0" w:color="auto"/>
            </w:tcBorders>
            <w:vAlign w:val="center"/>
            <w:hideMark/>
          </w:tcPr>
          <w:p w14:paraId="7509300A" w14:textId="77777777" w:rsidR="0068068F" w:rsidRDefault="0068068F">
            <w:pPr>
              <w:spacing w:line="256" w:lineRule="auto"/>
              <w:rPr>
                <w:rFonts w:eastAsia="Calibri"/>
                <w:sz w:val="18"/>
                <w:szCs w:val="18"/>
                <w:lang w:eastAsia="en-US"/>
              </w:rPr>
            </w:pPr>
          </w:p>
        </w:tc>
      </w:tr>
      <w:tr w:rsidR="0068068F" w14:paraId="65ED91BC"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31FB46C"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2595818"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89567C8"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6BB6669"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E547C46"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A3050C2" w14:textId="77777777" w:rsidR="0068068F" w:rsidRDefault="0068068F">
            <w:pPr>
              <w:spacing w:line="256" w:lineRule="auto"/>
              <w:rPr>
                <w:sz w:val="18"/>
                <w:szCs w:val="18"/>
              </w:rPr>
            </w:pPr>
          </w:p>
        </w:tc>
        <w:tc>
          <w:tcPr>
            <w:tcW w:w="802" w:type="pct"/>
            <w:tcBorders>
              <w:top w:val="nil"/>
              <w:left w:val="nil"/>
              <w:bottom w:val="single" w:sz="4" w:space="0" w:color="auto"/>
              <w:right w:val="single" w:sz="4" w:space="0" w:color="auto"/>
            </w:tcBorders>
            <w:hideMark/>
          </w:tcPr>
          <w:p w14:paraId="2A971FAF" w14:textId="77777777" w:rsidR="0068068F" w:rsidRDefault="0068068F">
            <w:pPr>
              <w:spacing w:line="20" w:lineRule="atLeast"/>
              <w:jc w:val="both"/>
              <w:rPr>
                <w:sz w:val="18"/>
                <w:szCs w:val="18"/>
              </w:rPr>
            </w:pPr>
            <w:r>
              <w:rPr>
                <w:sz w:val="18"/>
                <w:szCs w:val="18"/>
              </w:rPr>
              <w:t>Отделение социальной реабилитации и абилитации</w:t>
            </w:r>
          </w:p>
        </w:tc>
        <w:tc>
          <w:tcPr>
            <w:tcW w:w="593" w:type="pct"/>
            <w:gridSpan w:val="2"/>
            <w:vMerge/>
            <w:tcBorders>
              <w:top w:val="nil"/>
              <w:left w:val="nil"/>
              <w:bottom w:val="single" w:sz="4" w:space="0" w:color="auto"/>
              <w:right w:val="single" w:sz="4" w:space="0" w:color="auto"/>
            </w:tcBorders>
            <w:vAlign w:val="center"/>
            <w:hideMark/>
          </w:tcPr>
          <w:p w14:paraId="02A74423" w14:textId="77777777" w:rsidR="0068068F" w:rsidRDefault="0068068F">
            <w:pPr>
              <w:spacing w:line="256" w:lineRule="auto"/>
              <w:rPr>
                <w:rFonts w:eastAsia="Calibri"/>
                <w:sz w:val="18"/>
                <w:szCs w:val="18"/>
                <w:lang w:eastAsia="en-US"/>
              </w:rPr>
            </w:pPr>
          </w:p>
        </w:tc>
      </w:tr>
      <w:tr w:rsidR="0068068F" w14:paraId="0617E436"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65FCBAC7"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2B966133" w14:textId="77777777" w:rsidR="0068068F" w:rsidRDefault="0068068F">
            <w:pPr>
              <w:spacing w:line="20" w:lineRule="atLeast"/>
              <w:rPr>
                <w:sz w:val="18"/>
                <w:szCs w:val="18"/>
              </w:rPr>
            </w:pPr>
            <w:r>
              <w:rPr>
                <w:sz w:val="18"/>
                <w:szCs w:val="18"/>
              </w:rPr>
              <w:t xml:space="preserve">Бюджетное учреждение Ханты-Мансийского автономного округа – Югры «Няганский реабилитационный центр» </w:t>
            </w:r>
          </w:p>
        </w:tc>
        <w:tc>
          <w:tcPr>
            <w:tcW w:w="504" w:type="pct"/>
            <w:vMerge w:val="restart"/>
            <w:tcBorders>
              <w:top w:val="single" w:sz="4" w:space="0" w:color="auto"/>
              <w:left w:val="single" w:sz="4" w:space="0" w:color="auto"/>
              <w:bottom w:val="single" w:sz="4" w:space="0" w:color="auto"/>
              <w:right w:val="single" w:sz="4" w:space="0" w:color="auto"/>
            </w:tcBorders>
            <w:hideMark/>
          </w:tcPr>
          <w:p w14:paraId="431BB380" w14:textId="77777777" w:rsidR="0068068F" w:rsidRDefault="0068068F">
            <w:pPr>
              <w:spacing w:line="20" w:lineRule="atLeast"/>
              <w:rPr>
                <w:sz w:val="18"/>
                <w:szCs w:val="18"/>
              </w:rPr>
            </w:pPr>
            <w:r>
              <w:rPr>
                <w:sz w:val="18"/>
                <w:szCs w:val="18"/>
              </w:rPr>
              <w:t>Алексашина Светлана Николаевна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18C20467" w14:textId="02CF5690" w:rsidR="0068068F" w:rsidRPr="0068068F" w:rsidRDefault="0068068F">
            <w:pPr>
              <w:spacing w:line="20" w:lineRule="atLeast"/>
              <w:rPr>
                <w:sz w:val="18"/>
                <w:szCs w:val="18"/>
                <w:lang w:val="fr-FR"/>
              </w:rPr>
            </w:pPr>
            <w:r>
              <w:rPr>
                <w:sz w:val="18"/>
                <w:szCs w:val="18"/>
              </w:rPr>
              <w:t>тел</w:t>
            </w:r>
            <w:r w:rsidRPr="0068068F">
              <w:rPr>
                <w:sz w:val="18"/>
                <w:szCs w:val="18"/>
                <w:lang w:val="fr-FR"/>
              </w:rPr>
              <w:t>: 8 (34672) 970-42</w:t>
            </w:r>
            <w:r w:rsidR="000F2BF2">
              <w:rPr>
                <w:sz w:val="18"/>
                <w:szCs w:val="18"/>
                <w:lang w:val="fr-FR"/>
              </w:rPr>
              <w:t xml:space="preserve"> </w:t>
            </w:r>
            <w:r w:rsidRPr="0068068F">
              <w:rPr>
                <w:sz w:val="18"/>
                <w:szCs w:val="18"/>
                <w:lang w:val="fr-FR"/>
              </w:rPr>
              <w:t>e-mail: priem@admhmao.ru</w:t>
            </w:r>
            <w:r w:rsidR="000F2BF2">
              <w:rPr>
                <w:sz w:val="18"/>
                <w:szCs w:val="18"/>
                <w:lang w:val="fr-FR"/>
              </w:rPr>
              <w:t xml:space="preserve"> </w:t>
            </w:r>
            <w:r>
              <w:rPr>
                <w:sz w:val="18"/>
                <w:szCs w:val="18"/>
              </w:rPr>
              <w:t>сайт</w:t>
            </w:r>
            <w:r w:rsidRPr="0068068F">
              <w:rPr>
                <w:sz w:val="18"/>
                <w:szCs w:val="18"/>
                <w:lang w:val="fr-FR"/>
              </w:rPr>
              <w:t>: http://rcnyagan.ru/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662FA128" w14:textId="53C6B29C" w:rsidR="0068068F" w:rsidRDefault="0068068F">
            <w:pPr>
              <w:spacing w:line="20" w:lineRule="atLeast"/>
              <w:rPr>
                <w:sz w:val="18"/>
                <w:szCs w:val="18"/>
              </w:rPr>
            </w:pPr>
            <w:r>
              <w:rPr>
                <w:sz w:val="18"/>
                <w:szCs w:val="18"/>
              </w:rPr>
              <w:t>628181, ХМАО-Югра,</w:t>
            </w:r>
            <w:r w:rsidR="000F2BF2">
              <w:rPr>
                <w:sz w:val="18"/>
                <w:szCs w:val="18"/>
              </w:rPr>
              <w:t xml:space="preserve"> </w:t>
            </w:r>
            <w:r>
              <w:rPr>
                <w:sz w:val="18"/>
                <w:szCs w:val="18"/>
              </w:rPr>
              <w:t>г. Нягань,</w:t>
            </w:r>
            <w:r w:rsidR="000F2BF2">
              <w:rPr>
                <w:sz w:val="18"/>
                <w:szCs w:val="18"/>
              </w:rPr>
              <w:t xml:space="preserve"> </w:t>
            </w:r>
            <w:r>
              <w:rPr>
                <w:sz w:val="18"/>
                <w:szCs w:val="18"/>
              </w:rPr>
              <w:t>ул. Речная, д.191</w:t>
            </w:r>
          </w:p>
        </w:tc>
        <w:tc>
          <w:tcPr>
            <w:tcW w:w="671" w:type="pct"/>
            <w:vMerge w:val="restart"/>
            <w:tcBorders>
              <w:top w:val="single" w:sz="4" w:space="0" w:color="auto"/>
              <w:left w:val="single" w:sz="4" w:space="0" w:color="auto"/>
              <w:bottom w:val="single" w:sz="4" w:space="0" w:color="auto"/>
              <w:right w:val="single" w:sz="4" w:space="0" w:color="auto"/>
            </w:tcBorders>
            <w:hideMark/>
          </w:tcPr>
          <w:p w14:paraId="4C466F25" w14:textId="21ACC098" w:rsidR="0068068F" w:rsidRDefault="0068068F">
            <w:pPr>
              <w:spacing w:line="20" w:lineRule="atLeast"/>
              <w:rPr>
                <w:sz w:val="18"/>
                <w:szCs w:val="18"/>
              </w:rPr>
            </w:pPr>
            <w:r>
              <w:rPr>
                <w:sz w:val="18"/>
                <w:szCs w:val="18"/>
              </w:rPr>
              <w:t>г. Нягань,</w:t>
            </w:r>
            <w:r w:rsidR="000F2BF2">
              <w:rPr>
                <w:sz w:val="18"/>
                <w:szCs w:val="18"/>
              </w:rPr>
              <w:t xml:space="preserve"> </w:t>
            </w:r>
            <w:r>
              <w:rPr>
                <w:sz w:val="18"/>
                <w:szCs w:val="18"/>
              </w:rPr>
              <w:t>ул. Речная, д.191</w:t>
            </w:r>
          </w:p>
        </w:tc>
        <w:tc>
          <w:tcPr>
            <w:tcW w:w="802" w:type="pct"/>
            <w:tcBorders>
              <w:top w:val="single" w:sz="4" w:space="0" w:color="auto"/>
              <w:left w:val="single" w:sz="4" w:space="0" w:color="auto"/>
              <w:bottom w:val="single" w:sz="4" w:space="0" w:color="auto"/>
              <w:right w:val="single" w:sz="4" w:space="0" w:color="auto"/>
            </w:tcBorders>
            <w:hideMark/>
          </w:tcPr>
          <w:p w14:paraId="4522C2B2" w14:textId="77777777" w:rsidR="0068068F" w:rsidRDefault="0068068F">
            <w:pPr>
              <w:spacing w:line="20" w:lineRule="atLeast"/>
              <w:rPr>
                <w:sz w:val="18"/>
                <w:szCs w:val="18"/>
              </w:rPr>
            </w:pPr>
            <w:r>
              <w:rPr>
                <w:sz w:val="18"/>
                <w:szCs w:val="18"/>
              </w:rPr>
              <w:t>Отделение социальной реабилитации и абилитации</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619401DA"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240634DC"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D9AA130"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026A9C6"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64BC3A8"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39DDCC0"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A2A67A0"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7D62F9B"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2EED15EA" w14:textId="77777777" w:rsidR="0068068F" w:rsidRDefault="0068068F">
            <w:pPr>
              <w:spacing w:line="20" w:lineRule="atLeast"/>
              <w:rPr>
                <w:sz w:val="18"/>
                <w:szCs w:val="18"/>
              </w:rPr>
            </w:pPr>
            <w:r>
              <w:rPr>
                <w:sz w:val="18"/>
                <w:szCs w:val="18"/>
              </w:rPr>
              <w:t>Отделение диагностики, разработки и реализации программ социально-медицинской реабилитации (в том числе «Служба домашнего визитирования»)</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586E8C38" w14:textId="77777777" w:rsidR="0068068F" w:rsidRDefault="0068068F">
            <w:pPr>
              <w:spacing w:line="256" w:lineRule="auto"/>
              <w:rPr>
                <w:rFonts w:eastAsia="Calibri"/>
                <w:sz w:val="18"/>
                <w:szCs w:val="18"/>
                <w:lang w:eastAsia="en-US"/>
              </w:rPr>
            </w:pPr>
          </w:p>
        </w:tc>
      </w:tr>
      <w:tr w:rsidR="0068068F" w14:paraId="032AFF48"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D26A0B5"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DF00FDA"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D9CFEB4"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AE4176E" w14:textId="77777777" w:rsidR="0068068F" w:rsidRP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B63C136"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CF7FDF8"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30D70CA1" w14:textId="77777777" w:rsidR="0068068F" w:rsidRDefault="0068068F">
            <w:pPr>
              <w:spacing w:line="20" w:lineRule="atLeast"/>
              <w:rPr>
                <w:sz w:val="18"/>
                <w:szCs w:val="18"/>
              </w:rPr>
            </w:pPr>
            <w:r>
              <w:rPr>
                <w:sz w:val="18"/>
                <w:szCs w:val="18"/>
              </w:rPr>
              <w:t xml:space="preserve">Социально-медицинское </w:t>
            </w:r>
            <w:r>
              <w:rPr>
                <w:sz w:val="18"/>
                <w:szCs w:val="18"/>
              </w:rPr>
              <w:lastRenderedPageBreak/>
              <w:t>отделение</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450C47CB" w14:textId="77777777" w:rsidR="0068068F" w:rsidRDefault="0068068F">
            <w:pPr>
              <w:spacing w:line="256" w:lineRule="auto"/>
              <w:rPr>
                <w:rFonts w:eastAsia="Calibri"/>
                <w:sz w:val="18"/>
                <w:szCs w:val="18"/>
                <w:lang w:eastAsia="en-US"/>
              </w:rPr>
            </w:pPr>
          </w:p>
        </w:tc>
      </w:tr>
      <w:tr w:rsidR="0068068F" w14:paraId="4C4CED87"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3901A0A"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A43C3E7"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4BF76B2"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0395539"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328714EB"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033A5178"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6F541F24" w14:textId="77777777" w:rsidR="0068068F" w:rsidRDefault="0068068F">
            <w:pPr>
              <w:spacing w:line="20" w:lineRule="atLeast"/>
              <w:rPr>
                <w:sz w:val="18"/>
                <w:szCs w:val="18"/>
              </w:rPr>
            </w:pPr>
            <w:r>
              <w:rPr>
                <w:sz w:val="18"/>
                <w:szCs w:val="18"/>
              </w:rPr>
              <w:t>Отделение дневного пребывания</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093B8AEA" w14:textId="77777777" w:rsidR="0068068F" w:rsidRDefault="0068068F">
            <w:pPr>
              <w:spacing w:line="256" w:lineRule="auto"/>
              <w:rPr>
                <w:rFonts w:eastAsia="Calibri"/>
                <w:sz w:val="18"/>
                <w:szCs w:val="18"/>
                <w:lang w:eastAsia="en-US"/>
              </w:rPr>
            </w:pPr>
          </w:p>
        </w:tc>
      </w:tr>
      <w:tr w:rsidR="0068068F" w14:paraId="238D93EA"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E412890"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4BDF1F4"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5F80F14"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867729D"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33A4F702"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AA4D8DF"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0120D85B" w14:textId="77777777" w:rsidR="0068068F" w:rsidRDefault="0068068F">
            <w:pPr>
              <w:spacing w:line="20" w:lineRule="atLeast"/>
              <w:rPr>
                <w:sz w:val="18"/>
                <w:szCs w:val="18"/>
              </w:rPr>
            </w:pPr>
            <w:r>
              <w:rPr>
                <w:sz w:val="18"/>
                <w:szCs w:val="18"/>
              </w:rPr>
              <w:t>Стационарное отделение для инвалидов</w:t>
            </w:r>
          </w:p>
        </w:tc>
        <w:tc>
          <w:tcPr>
            <w:tcW w:w="593" w:type="pct"/>
            <w:gridSpan w:val="2"/>
            <w:tcBorders>
              <w:top w:val="single" w:sz="4" w:space="0" w:color="auto"/>
              <w:left w:val="single" w:sz="4" w:space="0" w:color="auto"/>
              <w:bottom w:val="single" w:sz="4" w:space="0" w:color="auto"/>
              <w:right w:val="single" w:sz="4" w:space="0" w:color="auto"/>
            </w:tcBorders>
            <w:hideMark/>
          </w:tcPr>
          <w:p w14:paraId="6418B967" w14:textId="77777777" w:rsidR="0068068F" w:rsidRDefault="0068068F">
            <w:pPr>
              <w:rPr>
                <w:rFonts w:eastAsia="Calibri"/>
                <w:sz w:val="18"/>
                <w:szCs w:val="18"/>
                <w:lang w:eastAsia="en-US"/>
              </w:rPr>
            </w:pPr>
            <w:r>
              <w:rPr>
                <w:sz w:val="18"/>
                <w:szCs w:val="18"/>
              </w:rPr>
              <w:t>Стационарное обслуживание</w:t>
            </w:r>
          </w:p>
        </w:tc>
      </w:tr>
      <w:tr w:rsidR="0068068F" w14:paraId="50D16DB6"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097041BE"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3296BF4F"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5C3616C2" w14:textId="77777777" w:rsidR="0068068F" w:rsidRDefault="0068068F">
            <w:pPr>
              <w:spacing w:line="20" w:lineRule="atLeast"/>
              <w:rPr>
                <w:sz w:val="18"/>
                <w:szCs w:val="18"/>
              </w:rPr>
            </w:pPr>
            <w:r>
              <w:rPr>
                <w:sz w:val="18"/>
                <w:szCs w:val="18"/>
              </w:rPr>
              <w:t>Батухтина Юлия Николаевна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74808F85" w14:textId="4962BB41" w:rsidR="0068068F" w:rsidRPr="002C5151" w:rsidRDefault="0068068F">
            <w:pPr>
              <w:spacing w:line="20" w:lineRule="atLeast"/>
              <w:rPr>
                <w:sz w:val="18"/>
                <w:szCs w:val="18"/>
              </w:rPr>
            </w:pPr>
            <w:r>
              <w:rPr>
                <w:sz w:val="18"/>
                <w:szCs w:val="18"/>
              </w:rPr>
              <w:t>тел</w:t>
            </w:r>
            <w:r w:rsidRPr="002C5151">
              <w:rPr>
                <w:sz w:val="18"/>
                <w:szCs w:val="18"/>
              </w:rPr>
              <w:t xml:space="preserve">: 8 (34678) 213-52, </w:t>
            </w:r>
            <w:r w:rsidR="000F2BF2" w:rsidRPr="002C5151">
              <w:rPr>
                <w:sz w:val="18"/>
                <w:szCs w:val="18"/>
              </w:rPr>
              <w:t xml:space="preserve"> </w:t>
            </w:r>
            <w:r w:rsidRPr="002C5151">
              <w:rPr>
                <w:sz w:val="18"/>
                <w:szCs w:val="18"/>
              </w:rPr>
              <w:t>2-13-56</w:t>
            </w:r>
            <w:r w:rsidR="000F2BF2" w:rsidRPr="002C5151">
              <w:rPr>
                <w:sz w:val="18"/>
                <w:szCs w:val="18"/>
              </w:rPr>
              <w:t xml:space="preserve"> </w:t>
            </w:r>
            <w:r w:rsidRPr="0068068F">
              <w:rPr>
                <w:sz w:val="18"/>
                <w:szCs w:val="18"/>
                <w:lang w:val="fr-FR"/>
              </w:rPr>
              <w:t>e</w:t>
            </w:r>
            <w:r w:rsidRPr="002C5151">
              <w:rPr>
                <w:sz w:val="18"/>
                <w:szCs w:val="18"/>
              </w:rPr>
              <w:t>-</w:t>
            </w:r>
            <w:r w:rsidRPr="0068068F">
              <w:rPr>
                <w:sz w:val="18"/>
                <w:szCs w:val="18"/>
                <w:lang w:val="fr-FR"/>
              </w:rPr>
              <w:t>mail</w:t>
            </w:r>
            <w:r w:rsidRPr="002C5151">
              <w:rPr>
                <w:sz w:val="18"/>
                <w:szCs w:val="18"/>
              </w:rPr>
              <w:t xml:space="preserve">: </w:t>
            </w:r>
            <w:r w:rsidRPr="0068068F">
              <w:rPr>
                <w:sz w:val="18"/>
                <w:szCs w:val="18"/>
                <w:lang w:val="fr-FR"/>
              </w:rPr>
              <w:t>OktKCSON</w:t>
            </w:r>
            <w:r w:rsidRPr="002C5151">
              <w:rPr>
                <w:sz w:val="18"/>
                <w:szCs w:val="18"/>
              </w:rPr>
              <w:t>@</w:t>
            </w:r>
            <w:r w:rsidRPr="0068068F">
              <w:rPr>
                <w:sz w:val="18"/>
                <w:szCs w:val="18"/>
                <w:lang w:val="fr-FR"/>
              </w:rPr>
              <w:t>admhmao</w:t>
            </w:r>
            <w:r w:rsidRPr="002C5151">
              <w:rPr>
                <w:sz w:val="18"/>
                <w:szCs w:val="18"/>
              </w:rPr>
              <w:t>.</w:t>
            </w:r>
            <w:r w:rsidRPr="0068068F">
              <w:rPr>
                <w:sz w:val="18"/>
                <w:szCs w:val="18"/>
                <w:lang w:val="fr-FR"/>
              </w:rPr>
              <w:t>ru</w:t>
            </w:r>
            <w:r w:rsidR="000F2BF2" w:rsidRPr="002C5151">
              <w:rPr>
                <w:sz w:val="18"/>
                <w:szCs w:val="18"/>
              </w:rPr>
              <w:t xml:space="preserve"> </w:t>
            </w:r>
            <w:r>
              <w:rPr>
                <w:sz w:val="18"/>
                <w:szCs w:val="18"/>
              </w:rPr>
              <w:t>сайт</w:t>
            </w:r>
            <w:r w:rsidRPr="002C5151">
              <w:rPr>
                <w:sz w:val="18"/>
                <w:szCs w:val="18"/>
              </w:rPr>
              <w:t xml:space="preserve">: </w:t>
            </w:r>
            <w:r w:rsidRPr="0068068F">
              <w:rPr>
                <w:sz w:val="18"/>
                <w:szCs w:val="18"/>
                <w:lang w:val="fr-FR"/>
              </w:rPr>
              <w:t>oktkcson</w:t>
            </w:r>
            <w:r w:rsidRPr="002C5151">
              <w:rPr>
                <w:sz w:val="18"/>
                <w:szCs w:val="18"/>
              </w:rPr>
              <w:t>.</w:t>
            </w:r>
            <w:r w:rsidRPr="0068068F">
              <w:rPr>
                <w:sz w:val="18"/>
                <w:szCs w:val="18"/>
                <w:lang w:val="fr-FR"/>
              </w:rPr>
              <w:t>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6D9AF54D" w14:textId="550EDA6D" w:rsidR="0068068F" w:rsidRDefault="0068068F">
            <w:pPr>
              <w:spacing w:line="20" w:lineRule="atLeast"/>
              <w:rPr>
                <w:sz w:val="18"/>
                <w:szCs w:val="18"/>
              </w:rPr>
            </w:pPr>
            <w:r>
              <w:rPr>
                <w:sz w:val="18"/>
                <w:szCs w:val="18"/>
              </w:rPr>
              <w:t>628100, ХМАО-Югра,</w:t>
            </w:r>
            <w:r w:rsidR="000F2BF2">
              <w:rPr>
                <w:sz w:val="18"/>
                <w:szCs w:val="18"/>
              </w:rPr>
              <w:t xml:space="preserve"> </w:t>
            </w:r>
            <w:r>
              <w:rPr>
                <w:sz w:val="18"/>
                <w:szCs w:val="18"/>
              </w:rPr>
              <w:t>Октябрьский район,</w:t>
            </w:r>
            <w:r w:rsidR="000F2BF2">
              <w:rPr>
                <w:sz w:val="18"/>
                <w:szCs w:val="18"/>
              </w:rPr>
              <w:t xml:space="preserve"> </w:t>
            </w:r>
            <w:r>
              <w:rPr>
                <w:sz w:val="18"/>
                <w:szCs w:val="18"/>
              </w:rPr>
              <w:t>пгт. Октябрьское,</w:t>
            </w:r>
            <w:r w:rsidR="000F2BF2">
              <w:rPr>
                <w:sz w:val="18"/>
                <w:szCs w:val="18"/>
              </w:rPr>
              <w:t xml:space="preserve"> </w:t>
            </w:r>
            <w:r>
              <w:rPr>
                <w:sz w:val="18"/>
                <w:szCs w:val="18"/>
              </w:rPr>
              <w:t xml:space="preserve">ул. 50 лет Победы, </w:t>
            </w:r>
            <w:r w:rsidR="000F2BF2">
              <w:rPr>
                <w:sz w:val="18"/>
                <w:szCs w:val="18"/>
              </w:rPr>
              <w:t xml:space="preserve"> </w:t>
            </w:r>
            <w:r>
              <w:rPr>
                <w:sz w:val="18"/>
                <w:szCs w:val="18"/>
              </w:rPr>
              <w:t>д. 3</w:t>
            </w:r>
          </w:p>
        </w:tc>
        <w:tc>
          <w:tcPr>
            <w:tcW w:w="671" w:type="pct"/>
            <w:vMerge w:val="restart"/>
            <w:tcBorders>
              <w:top w:val="single" w:sz="4" w:space="0" w:color="auto"/>
              <w:left w:val="single" w:sz="4" w:space="0" w:color="auto"/>
              <w:bottom w:val="single" w:sz="4" w:space="0" w:color="auto"/>
              <w:right w:val="single" w:sz="4" w:space="0" w:color="auto"/>
            </w:tcBorders>
            <w:hideMark/>
          </w:tcPr>
          <w:p w14:paraId="1BCB11DE" w14:textId="325AB42F" w:rsidR="0068068F" w:rsidRDefault="0068068F">
            <w:pPr>
              <w:spacing w:line="20" w:lineRule="atLeast"/>
              <w:rPr>
                <w:sz w:val="18"/>
                <w:szCs w:val="18"/>
              </w:rPr>
            </w:pPr>
            <w:r>
              <w:rPr>
                <w:sz w:val="18"/>
                <w:szCs w:val="18"/>
              </w:rPr>
              <w:t xml:space="preserve">Октябрьский район </w:t>
            </w:r>
            <w:r w:rsidR="000F2BF2">
              <w:rPr>
                <w:sz w:val="18"/>
                <w:szCs w:val="18"/>
              </w:rPr>
              <w:t xml:space="preserve"> </w:t>
            </w:r>
            <w:r>
              <w:rPr>
                <w:sz w:val="18"/>
                <w:szCs w:val="18"/>
              </w:rPr>
              <w:t xml:space="preserve">п. Сергино, </w:t>
            </w:r>
            <w:r w:rsidR="000F2BF2">
              <w:rPr>
                <w:sz w:val="18"/>
                <w:szCs w:val="18"/>
              </w:rPr>
              <w:t xml:space="preserve"> </w:t>
            </w:r>
            <w:r>
              <w:rPr>
                <w:sz w:val="18"/>
                <w:szCs w:val="18"/>
              </w:rPr>
              <w:t>ул. Центральная, д.16 (Корпус 1)</w:t>
            </w:r>
            <w:r w:rsidR="000F2BF2">
              <w:rPr>
                <w:sz w:val="18"/>
                <w:szCs w:val="18"/>
              </w:rPr>
              <w:t xml:space="preserve"> </w:t>
            </w:r>
            <w:r>
              <w:rPr>
                <w:sz w:val="18"/>
                <w:szCs w:val="18"/>
              </w:rPr>
              <w:t>тел: 8 (34678) 3-40-43</w:t>
            </w:r>
          </w:p>
        </w:tc>
        <w:tc>
          <w:tcPr>
            <w:tcW w:w="802" w:type="pct"/>
            <w:tcBorders>
              <w:top w:val="single" w:sz="4" w:space="0" w:color="auto"/>
              <w:left w:val="nil"/>
              <w:bottom w:val="single" w:sz="4" w:space="0" w:color="auto"/>
              <w:right w:val="single" w:sz="4" w:space="0" w:color="auto"/>
            </w:tcBorders>
            <w:hideMark/>
          </w:tcPr>
          <w:p w14:paraId="58793515" w14:textId="77777777" w:rsidR="0068068F" w:rsidRDefault="0068068F">
            <w:pPr>
              <w:spacing w:line="20" w:lineRule="atLeast"/>
              <w:contextualSpacing/>
              <w:rPr>
                <w:sz w:val="18"/>
                <w:szCs w:val="18"/>
              </w:rPr>
            </w:pPr>
            <w:r>
              <w:rPr>
                <w:sz w:val="18"/>
                <w:szCs w:val="18"/>
              </w:rPr>
              <w:t xml:space="preserve">Стационарное отделение для инвалидов </w:t>
            </w:r>
          </w:p>
        </w:tc>
        <w:tc>
          <w:tcPr>
            <w:tcW w:w="593" w:type="pct"/>
            <w:gridSpan w:val="2"/>
            <w:tcBorders>
              <w:top w:val="single" w:sz="4" w:space="0" w:color="auto"/>
              <w:left w:val="nil"/>
              <w:bottom w:val="single" w:sz="4" w:space="0" w:color="auto"/>
              <w:right w:val="single" w:sz="4" w:space="0" w:color="auto"/>
            </w:tcBorders>
            <w:hideMark/>
          </w:tcPr>
          <w:p w14:paraId="3CF652C0" w14:textId="77777777" w:rsidR="0068068F" w:rsidRDefault="0068068F">
            <w:pPr>
              <w:rPr>
                <w:rFonts w:eastAsia="Calibri"/>
                <w:sz w:val="18"/>
                <w:szCs w:val="18"/>
                <w:lang w:eastAsia="en-US"/>
              </w:rPr>
            </w:pPr>
            <w:r>
              <w:rPr>
                <w:sz w:val="18"/>
                <w:szCs w:val="18"/>
              </w:rPr>
              <w:t>Стационарное обслуживание</w:t>
            </w:r>
          </w:p>
        </w:tc>
      </w:tr>
      <w:tr w:rsidR="0068068F" w14:paraId="0C52C9C3"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D6AB06B"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0FEAF6B"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59C7EB3"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FB58944"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25FF9A7"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6F95090"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3594766F" w14:textId="77777777" w:rsidR="0068068F" w:rsidRDefault="0068068F">
            <w:pPr>
              <w:spacing w:line="20" w:lineRule="atLeast"/>
              <w:rPr>
                <w:sz w:val="18"/>
                <w:szCs w:val="18"/>
              </w:rPr>
            </w:pPr>
            <w:r>
              <w:rPr>
                <w:sz w:val="18"/>
                <w:szCs w:val="18"/>
              </w:rPr>
              <w:t>Отделение социальной реабилитации и абилитации</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1B905D2A"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27CA4F38"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F12E57A"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2FA5687"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8D677C0"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6BCBA39"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3140DC66"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053F7AB"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505120F4" w14:textId="77777777" w:rsidR="0068068F" w:rsidRDefault="0068068F">
            <w:pPr>
              <w:spacing w:line="20" w:lineRule="atLeast"/>
              <w:rPr>
                <w:sz w:val="18"/>
                <w:szCs w:val="18"/>
              </w:rPr>
            </w:pPr>
            <w:r>
              <w:rPr>
                <w:sz w:val="18"/>
                <w:szCs w:val="18"/>
              </w:rPr>
              <w:t>Отделение социального сопровождения граждан</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536A1591" w14:textId="77777777" w:rsidR="0068068F" w:rsidRDefault="0068068F">
            <w:pPr>
              <w:spacing w:line="256" w:lineRule="auto"/>
              <w:rPr>
                <w:rFonts w:eastAsia="Calibri"/>
                <w:sz w:val="18"/>
                <w:szCs w:val="18"/>
                <w:lang w:eastAsia="en-US"/>
              </w:rPr>
            </w:pPr>
          </w:p>
        </w:tc>
      </w:tr>
      <w:tr w:rsidR="0068068F" w14:paraId="0ACBCD59"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74DCE45"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EEEE604"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DFADCBA"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BF2AB08"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798151F"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06EF71E"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7C0AFDDB" w14:textId="77777777" w:rsidR="0068068F" w:rsidRDefault="0068068F">
            <w:pPr>
              <w:spacing w:line="20" w:lineRule="atLeast"/>
              <w:rPr>
                <w:sz w:val="18"/>
                <w:szCs w:val="18"/>
              </w:rPr>
            </w:pPr>
            <w:r>
              <w:rPr>
                <w:sz w:val="18"/>
                <w:szCs w:val="18"/>
              </w:rPr>
              <w:t>Социально-медицинское отделение</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4CB9B118" w14:textId="77777777" w:rsidR="0068068F" w:rsidRDefault="0068068F">
            <w:pPr>
              <w:spacing w:line="256" w:lineRule="auto"/>
              <w:rPr>
                <w:rFonts w:eastAsia="Calibri"/>
                <w:sz w:val="18"/>
                <w:szCs w:val="18"/>
                <w:lang w:eastAsia="en-US"/>
              </w:rPr>
            </w:pPr>
          </w:p>
        </w:tc>
      </w:tr>
      <w:tr w:rsidR="0068068F" w14:paraId="70B7BCF9"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47918AD3"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3587A309"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 – Югры «Пыть-Яхский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2F8656B4" w14:textId="77777777" w:rsidR="0068068F" w:rsidRDefault="0068068F">
            <w:pPr>
              <w:spacing w:line="20" w:lineRule="atLeast"/>
              <w:rPr>
                <w:sz w:val="18"/>
                <w:szCs w:val="18"/>
              </w:rPr>
            </w:pPr>
            <w:r>
              <w:rPr>
                <w:sz w:val="18"/>
                <w:szCs w:val="18"/>
              </w:rPr>
              <w:t>Судаков Василий Александрович</w:t>
            </w:r>
          </w:p>
        </w:tc>
        <w:tc>
          <w:tcPr>
            <w:tcW w:w="905" w:type="pct"/>
            <w:vMerge w:val="restart"/>
            <w:tcBorders>
              <w:top w:val="single" w:sz="4" w:space="0" w:color="auto"/>
              <w:left w:val="single" w:sz="4" w:space="0" w:color="auto"/>
              <w:bottom w:val="single" w:sz="4" w:space="0" w:color="auto"/>
              <w:right w:val="single" w:sz="4" w:space="0" w:color="auto"/>
            </w:tcBorders>
            <w:hideMark/>
          </w:tcPr>
          <w:p w14:paraId="4FB90757" w14:textId="2291803F" w:rsidR="0068068F" w:rsidRPr="0068068F" w:rsidRDefault="0068068F">
            <w:pPr>
              <w:spacing w:line="20" w:lineRule="atLeast"/>
              <w:rPr>
                <w:sz w:val="18"/>
                <w:szCs w:val="18"/>
                <w:lang w:val="fr-FR"/>
              </w:rPr>
            </w:pPr>
            <w:r>
              <w:rPr>
                <w:sz w:val="18"/>
                <w:szCs w:val="18"/>
              </w:rPr>
              <w:t>тел</w:t>
            </w:r>
            <w:r w:rsidRPr="0068068F">
              <w:rPr>
                <w:sz w:val="18"/>
                <w:szCs w:val="18"/>
                <w:lang w:val="fr-FR"/>
              </w:rPr>
              <w:t>.: 8 (3463) 42-90-39</w:t>
            </w:r>
            <w:r w:rsidR="000F2BF2">
              <w:rPr>
                <w:sz w:val="18"/>
                <w:szCs w:val="18"/>
                <w:lang w:val="fr-FR"/>
              </w:rPr>
              <w:t xml:space="preserve"> </w:t>
            </w:r>
            <w:r w:rsidRPr="0068068F">
              <w:rPr>
                <w:sz w:val="18"/>
                <w:szCs w:val="18"/>
                <w:lang w:val="fr-FR"/>
              </w:rPr>
              <w:t>e-mail: pyahkcson@admhmao.ru</w:t>
            </w:r>
            <w:r w:rsidR="000F2BF2">
              <w:rPr>
                <w:sz w:val="18"/>
                <w:szCs w:val="18"/>
                <w:lang w:val="fr-FR"/>
              </w:rPr>
              <w:t xml:space="preserve"> </w:t>
            </w:r>
            <w:r>
              <w:rPr>
                <w:sz w:val="18"/>
                <w:szCs w:val="18"/>
              </w:rPr>
              <w:t>сайт</w:t>
            </w:r>
            <w:r w:rsidRPr="0068068F">
              <w:rPr>
                <w:sz w:val="18"/>
                <w:szCs w:val="18"/>
                <w:lang w:val="fr-FR"/>
              </w:rPr>
              <w:t>: http://</w:t>
            </w:r>
            <w:r>
              <w:rPr>
                <w:sz w:val="18"/>
                <w:szCs w:val="18"/>
              </w:rPr>
              <w:t>кцсонгелиос</w:t>
            </w:r>
            <w:r w:rsidRPr="0068068F">
              <w:rPr>
                <w:sz w:val="18"/>
                <w:szCs w:val="18"/>
                <w:lang w:val="fr-FR"/>
              </w:rPr>
              <w:t>.</w:t>
            </w:r>
            <w:r>
              <w:rPr>
                <w:sz w:val="18"/>
                <w:szCs w:val="18"/>
              </w:rPr>
              <w:t>рф</w:t>
            </w:r>
          </w:p>
        </w:tc>
        <w:tc>
          <w:tcPr>
            <w:tcW w:w="636" w:type="pct"/>
            <w:vMerge w:val="restart"/>
            <w:tcBorders>
              <w:top w:val="single" w:sz="4" w:space="0" w:color="auto"/>
              <w:left w:val="single" w:sz="4" w:space="0" w:color="auto"/>
              <w:bottom w:val="single" w:sz="4" w:space="0" w:color="auto"/>
              <w:right w:val="single" w:sz="4" w:space="0" w:color="auto"/>
            </w:tcBorders>
            <w:hideMark/>
          </w:tcPr>
          <w:p w14:paraId="085B672E" w14:textId="52E7A9AD" w:rsidR="0068068F" w:rsidRDefault="0068068F">
            <w:pPr>
              <w:spacing w:line="20" w:lineRule="atLeast"/>
              <w:rPr>
                <w:sz w:val="18"/>
                <w:szCs w:val="18"/>
              </w:rPr>
            </w:pPr>
            <w:r>
              <w:rPr>
                <w:sz w:val="18"/>
                <w:szCs w:val="18"/>
              </w:rPr>
              <w:t>628383, ХМАО-Югра,</w:t>
            </w:r>
            <w:r w:rsidR="000F2BF2">
              <w:rPr>
                <w:sz w:val="18"/>
                <w:szCs w:val="18"/>
              </w:rPr>
              <w:t xml:space="preserve"> </w:t>
            </w:r>
            <w:r>
              <w:rPr>
                <w:sz w:val="18"/>
                <w:szCs w:val="18"/>
              </w:rPr>
              <w:t>г. Пыть-Ях, мкр. 2а «Лесников»,</w:t>
            </w:r>
            <w:r w:rsidR="000F2BF2">
              <w:rPr>
                <w:sz w:val="18"/>
                <w:szCs w:val="18"/>
              </w:rPr>
              <w:t xml:space="preserve"> </w:t>
            </w:r>
            <w:r>
              <w:rPr>
                <w:sz w:val="18"/>
                <w:szCs w:val="18"/>
              </w:rPr>
              <w:t>ул. Советская, д. 5</w:t>
            </w:r>
          </w:p>
        </w:tc>
        <w:tc>
          <w:tcPr>
            <w:tcW w:w="671" w:type="pct"/>
            <w:vMerge w:val="restart"/>
            <w:tcBorders>
              <w:top w:val="single" w:sz="4" w:space="0" w:color="auto"/>
              <w:left w:val="single" w:sz="4" w:space="0" w:color="auto"/>
              <w:bottom w:val="single" w:sz="4" w:space="0" w:color="auto"/>
              <w:right w:val="single" w:sz="4" w:space="0" w:color="auto"/>
            </w:tcBorders>
            <w:hideMark/>
          </w:tcPr>
          <w:p w14:paraId="359209A2" w14:textId="6F0D9ED5" w:rsidR="0068068F" w:rsidRDefault="0068068F">
            <w:pPr>
              <w:spacing w:line="20" w:lineRule="atLeast"/>
              <w:rPr>
                <w:sz w:val="18"/>
                <w:szCs w:val="18"/>
              </w:rPr>
            </w:pPr>
            <w:r>
              <w:rPr>
                <w:sz w:val="18"/>
                <w:szCs w:val="18"/>
              </w:rPr>
              <w:t xml:space="preserve"> г. Пыть-Ях, мкр. 2а «Лесников»,</w:t>
            </w:r>
            <w:r w:rsidR="000F2BF2">
              <w:rPr>
                <w:sz w:val="18"/>
                <w:szCs w:val="18"/>
              </w:rPr>
              <w:t xml:space="preserve"> </w:t>
            </w:r>
            <w:r>
              <w:rPr>
                <w:sz w:val="18"/>
                <w:szCs w:val="18"/>
              </w:rPr>
              <w:t>ул. Советская, д. 5</w:t>
            </w:r>
          </w:p>
        </w:tc>
        <w:tc>
          <w:tcPr>
            <w:tcW w:w="802" w:type="pct"/>
            <w:tcBorders>
              <w:top w:val="single" w:sz="4" w:space="0" w:color="auto"/>
              <w:left w:val="nil"/>
              <w:bottom w:val="single" w:sz="4" w:space="0" w:color="auto"/>
              <w:right w:val="single" w:sz="4" w:space="0" w:color="auto"/>
            </w:tcBorders>
            <w:hideMark/>
          </w:tcPr>
          <w:p w14:paraId="3E884EFD" w14:textId="77777777" w:rsidR="0068068F" w:rsidRDefault="0068068F">
            <w:pPr>
              <w:spacing w:line="20" w:lineRule="atLeast"/>
              <w:rPr>
                <w:sz w:val="18"/>
                <w:szCs w:val="18"/>
              </w:rPr>
            </w:pPr>
            <w:r>
              <w:rPr>
                <w:sz w:val="18"/>
                <w:szCs w:val="18"/>
              </w:rPr>
              <w:t>Отделение для несовершеннолетних (сектор социальной адаптации несовершеннолетних и молодежи)</w:t>
            </w:r>
          </w:p>
        </w:tc>
        <w:tc>
          <w:tcPr>
            <w:tcW w:w="593" w:type="pct"/>
            <w:gridSpan w:val="2"/>
            <w:vMerge w:val="restart"/>
            <w:tcBorders>
              <w:top w:val="single" w:sz="4" w:space="0" w:color="auto"/>
              <w:left w:val="nil"/>
              <w:bottom w:val="single" w:sz="4" w:space="0" w:color="auto"/>
              <w:right w:val="single" w:sz="4" w:space="0" w:color="auto"/>
            </w:tcBorders>
            <w:hideMark/>
          </w:tcPr>
          <w:p w14:paraId="0E4B1029"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2C8BB09E"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3D9929E"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CDAA278"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A97C516"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B70C19F"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6FC0C86D"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1D5EB5E"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16B35309" w14:textId="77777777" w:rsidR="0068068F" w:rsidRDefault="0068068F">
            <w:pPr>
              <w:spacing w:line="20" w:lineRule="atLeast"/>
              <w:rPr>
                <w:sz w:val="18"/>
                <w:szCs w:val="18"/>
              </w:rPr>
            </w:pPr>
            <w:r>
              <w:rPr>
                <w:sz w:val="18"/>
                <w:szCs w:val="18"/>
              </w:rPr>
              <w:t>Отделение психологической помощи гражданам</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78854A98" w14:textId="77777777" w:rsidR="0068068F" w:rsidRDefault="0068068F">
            <w:pPr>
              <w:spacing w:line="256" w:lineRule="auto"/>
              <w:rPr>
                <w:rFonts w:eastAsia="Calibri"/>
                <w:sz w:val="18"/>
                <w:szCs w:val="18"/>
                <w:lang w:eastAsia="en-US"/>
              </w:rPr>
            </w:pPr>
          </w:p>
        </w:tc>
      </w:tr>
      <w:tr w:rsidR="0068068F" w14:paraId="26E295A1"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6035992"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98FE40B"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02C6811"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2A1277F"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6B750C60"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0468A588"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3DA30030" w14:textId="77777777" w:rsidR="0068068F" w:rsidRDefault="0068068F">
            <w:pPr>
              <w:spacing w:line="20" w:lineRule="atLeast"/>
              <w:rPr>
                <w:sz w:val="18"/>
                <w:szCs w:val="18"/>
              </w:rPr>
            </w:pPr>
            <w:r>
              <w:rPr>
                <w:sz w:val="18"/>
                <w:szCs w:val="18"/>
              </w:rPr>
              <w:t>Отделение социальной реабилитации и абилитации граждан пожилого возраста и инвалидов</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314B0A9A" w14:textId="77777777" w:rsidR="0068068F" w:rsidRDefault="0068068F">
            <w:pPr>
              <w:spacing w:line="256" w:lineRule="auto"/>
              <w:rPr>
                <w:rFonts w:eastAsia="Calibri"/>
                <w:sz w:val="18"/>
                <w:szCs w:val="18"/>
                <w:lang w:eastAsia="en-US"/>
              </w:rPr>
            </w:pPr>
          </w:p>
        </w:tc>
      </w:tr>
      <w:tr w:rsidR="0068068F" w14:paraId="54358DF0"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5D93199A"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6F4A1A29"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 – Югры «Пыть-Яхский реабилитационный центр»</w:t>
            </w:r>
          </w:p>
        </w:tc>
        <w:tc>
          <w:tcPr>
            <w:tcW w:w="504" w:type="pct"/>
            <w:vMerge w:val="restart"/>
            <w:tcBorders>
              <w:top w:val="single" w:sz="4" w:space="0" w:color="auto"/>
              <w:left w:val="single" w:sz="4" w:space="0" w:color="auto"/>
              <w:bottom w:val="single" w:sz="4" w:space="0" w:color="auto"/>
              <w:right w:val="single" w:sz="4" w:space="0" w:color="auto"/>
            </w:tcBorders>
            <w:hideMark/>
          </w:tcPr>
          <w:p w14:paraId="08DA8258" w14:textId="77777777" w:rsidR="0068068F" w:rsidRDefault="0068068F">
            <w:pPr>
              <w:spacing w:line="20" w:lineRule="atLeast"/>
              <w:rPr>
                <w:sz w:val="18"/>
                <w:szCs w:val="18"/>
              </w:rPr>
            </w:pPr>
            <w:r>
              <w:rPr>
                <w:sz w:val="18"/>
                <w:szCs w:val="18"/>
              </w:rPr>
              <w:t>Назарова Олеся Юрьевна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41C72FBA" w14:textId="271330FF" w:rsidR="0068068F" w:rsidRPr="0068068F" w:rsidRDefault="0068068F">
            <w:pPr>
              <w:spacing w:line="20" w:lineRule="atLeast"/>
              <w:rPr>
                <w:sz w:val="18"/>
                <w:szCs w:val="18"/>
                <w:lang w:val="fr-FR"/>
              </w:rPr>
            </w:pPr>
            <w:r>
              <w:rPr>
                <w:sz w:val="18"/>
                <w:szCs w:val="18"/>
              </w:rPr>
              <w:t>тел</w:t>
            </w:r>
            <w:r w:rsidRPr="0068068F">
              <w:rPr>
                <w:sz w:val="18"/>
                <w:szCs w:val="18"/>
                <w:lang w:val="fr-FR"/>
              </w:rPr>
              <w:t>: 8 (3463) 42-92-20</w:t>
            </w:r>
            <w:r w:rsidR="000F2BF2">
              <w:rPr>
                <w:sz w:val="18"/>
                <w:szCs w:val="18"/>
                <w:lang w:val="fr-FR"/>
              </w:rPr>
              <w:t xml:space="preserve"> </w:t>
            </w:r>
            <w:r w:rsidRPr="0068068F">
              <w:rPr>
                <w:sz w:val="18"/>
                <w:szCs w:val="18"/>
                <w:lang w:val="fr-FR"/>
              </w:rPr>
              <w:t>e-mail: Pyahrcdpov@admhmao.ru</w:t>
            </w:r>
            <w:r w:rsidR="000F2BF2">
              <w:rPr>
                <w:sz w:val="18"/>
                <w:szCs w:val="18"/>
                <w:lang w:val="fr-FR"/>
              </w:rPr>
              <w:t xml:space="preserve"> </w:t>
            </w:r>
            <w:r>
              <w:rPr>
                <w:sz w:val="18"/>
                <w:szCs w:val="18"/>
              </w:rPr>
              <w:t>сайт</w:t>
            </w:r>
            <w:r w:rsidRPr="0068068F">
              <w:rPr>
                <w:sz w:val="18"/>
                <w:szCs w:val="18"/>
                <w:lang w:val="fr-FR"/>
              </w:rPr>
              <w:t>: http://zhuravushka86.ru/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4912C2B4" w14:textId="02CA071D" w:rsidR="0068068F" w:rsidRDefault="0068068F">
            <w:pPr>
              <w:spacing w:line="20" w:lineRule="atLeast"/>
              <w:rPr>
                <w:sz w:val="18"/>
                <w:szCs w:val="18"/>
              </w:rPr>
            </w:pPr>
            <w:r>
              <w:rPr>
                <w:sz w:val="18"/>
                <w:szCs w:val="18"/>
              </w:rPr>
              <w:t xml:space="preserve">628383, ХМАО-Югра, г. Пыть-Ях, </w:t>
            </w:r>
            <w:r w:rsidR="000F2BF2">
              <w:rPr>
                <w:sz w:val="18"/>
                <w:szCs w:val="18"/>
              </w:rPr>
              <w:t xml:space="preserve"> </w:t>
            </w:r>
            <w:r>
              <w:rPr>
                <w:sz w:val="18"/>
                <w:szCs w:val="18"/>
              </w:rPr>
              <w:t>4 мкр., д. 3</w:t>
            </w:r>
          </w:p>
        </w:tc>
        <w:tc>
          <w:tcPr>
            <w:tcW w:w="671" w:type="pct"/>
            <w:vMerge w:val="restart"/>
            <w:tcBorders>
              <w:top w:val="single" w:sz="4" w:space="0" w:color="auto"/>
              <w:left w:val="single" w:sz="4" w:space="0" w:color="auto"/>
              <w:bottom w:val="single" w:sz="4" w:space="0" w:color="auto"/>
              <w:right w:val="single" w:sz="4" w:space="0" w:color="auto"/>
            </w:tcBorders>
            <w:hideMark/>
          </w:tcPr>
          <w:p w14:paraId="6FC4504D" w14:textId="77777777" w:rsidR="0068068F" w:rsidRDefault="0068068F">
            <w:pPr>
              <w:spacing w:line="20" w:lineRule="atLeast"/>
              <w:rPr>
                <w:sz w:val="18"/>
                <w:szCs w:val="18"/>
              </w:rPr>
            </w:pPr>
            <w:r>
              <w:rPr>
                <w:sz w:val="18"/>
                <w:szCs w:val="18"/>
              </w:rPr>
              <w:t>г. Пыть-Ях, 4 мкр., д. 3</w:t>
            </w:r>
          </w:p>
        </w:tc>
        <w:tc>
          <w:tcPr>
            <w:tcW w:w="802" w:type="pct"/>
            <w:tcBorders>
              <w:top w:val="single" w:sz="4" w:space="0" w:color="auto"/>
              <w:left w:val="nil"/>
              <w:bottom w:val="single" w:sz="4" w:space="0" w:color="auto"/>
              <w:right w:val="single" w:sz="4" w:space="0" w:color="auto"/>
            </w:tcBorders>
            <w:hideMark/>
          </w:tcPr>
          <w:p w14:paraId="59497CCD" w14:textId="77777777" w:rsidR="0068068F" w:rsidRDefault="0068068F">
            <w:pPr>
              <w:spacing w:line="20" w:lineRule="atLeast"/>
              <w:rPr>
                <w:sz w:val="18"/>
                <w:szCs w:val="18"/>
              </w:rPr>
            </w:pPr>
            <w:r>
              <w:rPr>
                <w:sz w:val="18"/>
                <w:szCs w:val="18"/>
              </w:rPr>
              <w:t>Отделение социальной реабилитации и абилитации (в том числе «Служба социального сопровождения», сектор ранней помощи, подготовка к сопровождаемому (самостоятельному) проживанию инвалидов)</w:t>
            </w:r>
          </w:p>
        </w:tc>
        <w:tc>
          <w:tcPr>
            <w:tcW w:w="593" w:type="pct"/>
            <w:gridSpan w:val="2"/>
            <w:vMerge w:val="restart"/>
            <w:tcBorders>
              <w:top w:val="single" w:sz="4" w:space="0" w:color="auto"/>
              <w:left w:val="nil"/>
              <w:bottom w:val="single" w:sz="4" w:space="0" w:color="auto"/>
              <w:right w:val="single" w:sz="4" w:space="0" w:color="auto"/>
            </w:tcBorders>
            <w:hideMark/>
          </w:tcPr>
          <w:p w14:paraId="7345B4CA"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0D29934B"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5930109"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39B8FBD"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1E5F47D"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DE14D67"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7635B22"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9AC04C9"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67408043" w14:textId="77777777" w:rsidR="0068068F" w:rsidRDefault="0068068F">
            <w:pPr>
              <w:spacing w:line="20" w:lineRule="atLeast"/>
              <w:rPr>
                <w:sz w:val="18"/>
                <w:szCs w:val="18"/>
              </w:rPr>
            </w:pPr>
            <w:r>
              <w:rPr>
                <w:sz w:val="18"/>
                <w:szCs w:val="18"/>
              </w:rPr>
              <w:t>Отделение дневного пребывания</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30858419" w14:textId="77777777" w:rsidR="0068068F" w:rsidRDefault="0068068F">
            <w:pPr>
              <w:spacing w:line="256" w:lineRule="auto"/>
              <w:rPr>
                <w:rFonts w:eastAsia="Calibri"/>
                <w:sz w:val="18"/>
                <w:szCs w:val="18"/>
                <w:lang w:eastAsia="en-US"/>
              </w:rPr>
            </w:pPr>
          </w:p>
        </w:tc>
      </w:tr>
      <w:tr w:rsidR="0068068F" w14:paraId="7D7F7898"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F04606B"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5F396E1"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CEFFD71"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DDAD1BB"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EACF289"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BE1587F"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6F0CDB19" w14:textId="77777777" w:rsidR="0068068F" w:rsidRDefault="0068068F">
            <w:pPr>
              <w:spacing w:line="20" w:lineRule="atLeast"/>
              <w:rPr>
                <w:sz w:val="18"/>
                <w:szCs w:val="18"/>
              </w:rPr>
            </w:pPr>
            <w:r>
              <w:rPr>
                <w:sz w:val="18"/>
                <w:szCs w:val="18"/>
              </w:rPr>
              <w:t xml:space="preserve">Отделение </w:t>
            </w:r>
            <w:r>
              <w:rPr>
                <w:sz w:val="18"/>
                <w:szCs w:val="18"/>
              </w:rPr>
              <w:lastRenderedPageBreak/>
              <w:t>диагностики, разработки и реализации программ социально-медицинской реабилитации (в том числе «Служба домашнего визитирования»)</w:t>
            </w:r>
          </w:p>
        </w:tc>
        <w:tc>
          <w:tcPr>
            <w:tcW w:w="593" w:type="pct"/>
            <w:gridSpan w:val="2"/>
            <w:tcBorders>
              <w:top w:val="single" w:sz="4" w:space="0" w:color="auto"/>
              <w:left w:val="single" w:sz="4" w:space="0" w:color="auto"/>
              <w:bottom w:val="single" w:sz="4" w:space="0" w:color="auto"/>
              <w:right w:val="single" w:sz="4" w:space="0" w:color="auto"/>
            </w:tcBorders>
            <w:hideMark/>
          </w:tcPr>
          <w:p w14:paraId="5B3E3B8D" w14:textId="77777777" w:rsidR="0068068F" w:rsidRDefault="0068068F">
            <w:pPr>
              <w:spacing w:line="20" w:lineRule="atLeast"/>
              <w:contextualSpacing/>
              <w:rPr>
                <w:rFonts w:eastAsia="Calibri"/>
                <w:sz w:val="18"/>
                <w:szCs w:val="18"/>
                <w:lang w:eastAsia="en-US"/>
              </w:rPr>
            </w:pPr>
            <w:r>
              <w:rPr>
                <w:sz w:val="18"/>
                <w:szCs w:val="18"/>
              </w:rPr>
              <w:lastRenderedPageBreak/>
              <w:t>Полустацио</w:t>
            </w:r>
            <w:r>
              <w:rPr>
                <w:sz w:val="18"/>
                <w:szCs w:val="18"/>
              </w:rPr>
              <w:lastRenderedPageBreak/>
              <w:t>нарное обслуживание, обслуживание на дому</w:t>
            </w:r>
          </w:p>
        </w:tc>
      </w:tr>
      <w:tr w:rsidR="0068068F" w14:paraId="0AFFCFC6"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E426066"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378E239"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F8B953F"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8E98B7F" w14:textId="77777777" w:rsidR="0068068F" w:rsidRP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299597C"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00AB56C" w14:textId="77777777" w:rsidR="0068068F" w:rsidRDefault="0068068F">
            <w:pPr>
              <w:spacing w:line="256" w:lineRule="auto"/>
              <w:rPr>
                <w:sz w:val="18"/>
                <w:szCs w:val="18"/>
              </w:rPr>
            </w:pPr>
          </w:p>
        </w:tc>
        <w:tc>
          <w:tcPr>
            <w:tcW w:w="802" w:type="pct"/>
            <w:tcBorders>
              <w:top w:val="single" w:sz="4" w:space="0" w:color="auto"/>
              <w:left w:val="nil"/>
              <w:bottom w:val="single" w:sz="4" w:space="0" w:color="auto"/>
              <w:right w:val="single" w:sz="4" w:space="0" w:color="auto"/>
            </w:tcBorders>
            <w:hideMark/>
          </w:tcPr>
          <w:p w14:paraId="65DEE618" w14:textId="77777777" w:rsidR="0068068F" w:rsidRDefault="0068068F">
            <w:pPr>
              <w:jc w:val="both"/>
              <w:rPr>
                <w:sz w:val="18"/>
                <w:szCs w:val="18"/>
              </w:rPr>
            </w:pPr>
            <w:r>
              <w:rPr>
                <w:sz w:val="18"/>
                <w:szCs w:val="18"/>
              </w:rPr>
              <w:t>Отделение психологической помощи гражданам</w:t>
            </w:r>
          </w:p>
        </w:tc>
        <w:tc>
          <w:tcPr>
            <w:tcW w:w="593" w:type="pct"/>
            <w:gridSpan w:val="2"/>
            <w:tcBorders>
              <w:top w:val="single" w:sz="4" w:space="0" w:color="auto"/>
              <w:left w:val="nil"/>
              <w:bottom w:val="single" w:sz="4" w:space="0" w:color="auto"/>
              <w:right w:val="single" w:sz="4" w:space="0" w:color="auto"/>
            </w:tcBorders>
            <w:hideMark/>
          </w:tcPr>
          <w:p w14:paraId="332E1C48" w14:textId="77777777" w:rsidR="0068068F" w:rsidRDefault="0068068F">
            <w:pPr>
              <w:spacing w:line="20" w:lineRule="atLeast"/>
              <w:contextualSpacing/>
              <w:rPr>
                <w:sz w:val="18"/>
                <w:szCs w:val="18"/>
              </w:rPr>
            </w:pPr>
            <w:r>
              <w:rPr>
                <w:sz w:val="18"/>
                <w:szCs w:val="18"/>
              </w:rPr>
              <w:t>Полустационарное обслуживание</w:t>
            </w:r>
          </w:p>
        </w:tc>
      </w:tr>
      <w:tr w:rsidR="0068068F" w14:paraId="3B27E6C3"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12D29BB3"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34ABE16B"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40F392F9" w14:textId="77777777" w:rsidR="0068068F" w:rsidRDefault="0068068F">
            <w:pPr>
              <w:spacing w:line="20" w:lineRule="atLeast"/>
              <w:rPr>
                <w:color w:val="000000" w:themeColor="text1"/>
                <w:sz w:val="18"/>
                <w:szCs w:val="18"/>
              </w:rPr>
            </w:pPr>
            <w:r>
              <w:rPr>
                <w:color w:val="000000" w:themeColor="text1"/>
                <w:sz w:val="18"/>
                <w:szCs w:val="18"/>
              </w:rPr>
              <w:t>Врио. директора Завадская Валентина Францевна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5B5A30C6" w14:textId="5701DB6C" w:rsidR="0068068F" w:rsidRPr="0068068F" w:rsidRDefault="0068068F">
            <w:pPr>
              <w:spacing w:line="20" w:lineRule="atLeast"/>
              <w:rPr>
                <w:sz w:val="18"/>
                <w:szCs w:val="18"/>
                <w:lang w:val="fr-FR"/>
              </w:rPr>
            </w:pPr>
            <w:r>
              <w:rPr>
                <w:sz w:val="18"/>
                <w:szCs w:val="18"/>
              </w:rPr>
              <w:t>тел</w:t>
            </w:r>
            <w:r w:rsidRPr="0068068F">
              <w:rPr>
                <w:sz w:val="18"/>
                <w:szCs w:val="18"/>
                <w:lang w:val="fr-FR"/>
              </w:rPr>
              <w:t>: 8 (34668)3-86-22</w:t>
            </w:r>
            <w:r w:rsidR="000F2BF2">
              <w:rPr>
                <w:sz w:val="18"/>
                <w:szCs w:val="18"/>
                <w:lang w:val="fr-FR"/>
              </w:rPr>
              <w:t xml:space="preserve"> </w:t>
            </w:r>
            <w:r w:rsidRPr="0068068F">
              <w:rPr>
                <w:sz w:val="18"/>
                <w:szCs w:val="18"/>
                <w:lang w:val="fr-FR"/>
              </w:rPr>
              <w:t>e-mail: KCSONRad@admhmao.ru</w:t>
            </w:r>
            <w:r w:rsidR="000F2BF2">
              <w:rPr>
                <w:sz w:val="18"/>
                <w:szCs w:val="18"/>
                <w:lang w:val="fr-FR"/>
              </w:rPr>
              <w:t xml:space="preserve"> </w:t>
            </w:r>
            <w:r w:rsidRPr="0068068F">
              <w:rPr>
                <w:sz w:val="18"/>
                <w:szCs w:val="18"/>
                <w:lang w:val="fr-FR"/>
              </w:rPr>
              <w:t>e-mail: kcso-nadeghda@mail.ru</w:t>
            </w:r>
            <w:r w:rsidR="000F2BF2">
              <w:rPr>
                <w:sz w:val="18"/>
                <w:szCs w:val="18"/>
                <w:lang w:val="fr-FR"/>
              </w:rPr>
              <w:t xml:space="preserve"> </w:t>
            </w:r>
            <w:r>
              <w:rPr>
                <w:sz w:val="18"/>
                <w:szCs w:val="18"/>
              </w:rPr>
              <w:t>сайт</w:t>
            </w:r>
            <w:r w:rsidRPr="0068068F">
              <w:rPr>
                <w:sz w:val="18"/>
                <w:szCs w:val="18"/>
                <w:lang w:val="fr-FR"/>
              </w:rPr>
              <w:t>: https://nadeghda86rad.edusite.ru/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2E0DFF5C" w14:textId="145F7BCA" w:rsidR="0068068F" w:rsidRDefault="0068068F">
            <w:pPr>
              <w:spacing w:line="20" w:lineRule="atLeast"/>
              <w:rPr>
                <w:sz w:val="18"/>
                <w:szCs w:val="18"/>
              </w:rPr>
            </w:pPr>
            <w:r>
              <w:rPr>
                <w:sz w:val="18"/>
                <w:szCs w:val="18"/>
              </w:rPr>
              <w:t>628462, ХМАО-Югра,</w:t>
            </w:r>
            <w:r w:rsidR="000F2BF2">
              <w:rPr>
                <w:sz w:val="18"/>
                <w:szCs w:val="18"/>
              </w:rPr>
              <w:t xml:space="preserve"> </w:t>
            </w:r>
            <w:r>
              <w:rPr>
                <w:sz w:val="18"/>
                <w:szCs w:val="18"/>
              </w:rPr>
              <w:t>г. Радужный,</w:t>
            </w:r>
            <w:r w:rsidR="000F2BF2">
              <w:rPr>
                <w:sz w:val="18"/>
                <w:szCs w:val="18"/>
              </w:rPr>
              <w:t xml:space="preserve"> </w:t>
            </w:r>
            <w:r>
              <w:rPr>
                <w:sz w:val="18"/>
                <w:szCs w:val="18"/>
              </w:rPr>
              <w:t>3 мкр., д. 21</w:t>
            </w:r>
          </w:p>
        </w:tc>
        <w:tc>
          <w:tcPr>
            <w:tcW w:w="671" w:type="pct"/>
            <w:vMerge w:val="restart"/>
            <w:tcBorders>
              <w:top w:val="single" w:sz="4" w:space="0" w:color="auto"/>
              <w:left w:val="single" w:sz="4" w:space="0" w:color="auto"/>
              <w:bottom w:val="single" w:sz="4" w:space="0" w:color="auto"/>
              <w:right w:val="single" w:sz="4" w:space="0" w:color="auto"/>
            </w:tcBorders>
            <w:hideMark/>
          </w:tcPr>
          <w:p w14:paraId="6A0A47AF" w14:textId="1F1DD50A" w:rsidR="0068068F" w:rsidRDefault="0068068F">
            <w:pPr>
              <w:spacing w:line="20" w:lineRule="atLeast"/>
              <w:rPr>
                <w:sz w:val="18"/>
                <w:szCs w:val="18"/>
              </w:rPr>
            </w:pPr>
            <w:r>
              <w:rPr>
                <w:sz w:val="18"/>
                <w:szCs w:val="18"/>
              </w:rPr>
              <w:t>г. Радужный,</w:t>
            </w:r>
            <w:r w:rsidR="000F2BF2">
              <w:rPr>
                <w:sz w:val="18"/>
                <w:szCs w:val="18"/>
              </w:rPr>
              <w:t xml:space="preserve"> </w:t>
            </w:r>
            <w:r>
              <w:rPr>
                <w:sz w:val="18"/>
                <w:szCs w:val="18"/>
              </w:rPr>
              <w:t>3 мкр., д. 21</w:t>
            </w:r>
          </w:p>
        </w:tc>
        <w:tc>
          <w:tcPr>
            <w:tcW w:w="802" w:type="pct"/>
            <w:tcBorders>
              <w:top w:val="single" w:sz="4" w:space="0" w:color="auto"/>
              <w:left w:val="single" w:sz="4" w:space="0" w:color="auto"/>
              <w:bottom w:val="single" w:sz="4" w:space="0" w:color="auto"/>
              <w:right w:val="single" w:sz="4" w:space="0" w:color="auto"/>
            </w:tcBorders>
            <w:hideMark/>
          </w:tcPr>
          <w:p w14:paraId="276CE78E" w14:textId="77777777" w:rsidR="0068068F" w:rsidRDefault="0068068F">
            <w:pPr>
              <w:contextualSpacing/>
              <w:rPr>
                <w:sz w:val="18"/>
                <w:szCs w:val="18"/>
              </w:rPr>
            </w:pPr>
            <w:r>
              <w:rPr>
                <w:sz w:val="18"/>
                <w:szCs w:val="18"/>
              </w:rPr>
              <w:t>Отделение социального сопровождения граждан</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17FC0A68" w14:textId="77777777" w:rsidR="0068068F" w:rsidRDefault="0068068F">
            <w:pPr>
              <w:contextualSpacing/>
              <w:rPr>
                <w:rFonts w:eastAsia="Calibri"/>
                <w:sz w:val="18"/>
                <w:szCs w:val="18"/>
                <w:lang w:eastAsia="en-US"/>
              </w:rPr>
            </w:pPr>
            <w:r>
              <w:rPr>
                <w:sz w:val="18"/>
                <w:szCs w:val="18"/>
              </w:rPr>
              <w:t>Полустационарное обслуживание</w:t>
            </w:r>
          </w:p>
        </w:tc>
      </w:tr>
      <w:tr w:rsidR="0068068F" w14:paraId="1C1D7761"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4CC9C69"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8992C41"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74397B9" w14:textId="77777777" w:rsidR="0068068F" w:rsidRDefault="0068068F">
            <w:pPr>
              <w:spacing w:line="256" w:lineRule="auto"/>
              <w:rPr>
                <w:color w:val="000000" w:themeColor="text1"/>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7207371"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2F98AB9"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A4B986C"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21235070" w14:textId="77777777" w:rsidR="0068068F" w:rsidRDefault="0068068F">
            <w:pPr>
              <w:contextualSpacing/>
              <w:rPr>
                <w:sz w:val="18"/>
                <w:szCs w:val="18"/>
              </w:rPr>
            </w:pPr>
            <w:r>
              <w:rPr>
                <w:sz w:val="18"/>
                <w:szCs w:val="18"/>
              </w:rPr>
              <w:t>Социально-медицинское отделение (в том числе приемно-карантинная служба)</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62D18D10" w14:textId="77777777" w:rsidR="0068068F" w:rsidRDefault="0068068F">
            <w:pPr>
              <w:spacing w:line="256" w:lineRule="auto"/>
              <w:rPr>
                <w:rFonts w:eastAsia="Calibri"/>
                <w:sz w:val="18"/>
                <w:szCs w:val="18"/>
                <w:lang w:eastAsia="en-US"/>
              </w:rPr>
            </w:pPr>
          </w:p>
        </w:tc>
      </w:tr>
      <w:tr w:rsidR="0068068F" w14:paraId="6F3E60BE"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179928A"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FF78ADB"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696BB69" w14:textId="77777777" w:rsidR="0068068F" w:rsidRDefault="0068068F">
            <w:pPr>
              <w:spacing w:line="256" w:lineRule="auto"/>
              <w:rPr>
                <w:color w:val="000000" w:themeColor="text1"/>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FA0B2C5" w14:textId="77777777" w:rsidR="0068068F" w:rsidRP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2F6DA5A"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3237DAB"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3398F432" w14:textId="77777777" w:rsidR="0068068F" w:rsidRDefault="0068068F">
            <w:pPr>
              <w:contextualSpacing/>
              <w:rPr>
                <w:sz w:val="18"/>
                <w:szCs w:val="18"/>
              </w:rPr>
            </w:pPr>
            <w:r>
              <w:rPr>
                <w:sz w:val="18"/>
                <w:szCs w:val="18"/>
              </w:rPr>
              <w:t>Специализированное отделение социально- медицинского обслуживания на дому граждан пожилого возраста и инвалидов</w:t>
            </w:r>
          </w:p>
        </w:tc>
        <w:tc>
          <w:tcPr>
            <w:tcW w:w="593" w:type="pct"/>
            <w:gridSpan w:val="2"/>
            <w:tcBorders>
              <w:top w:val="single" w:sz="4" w:space="0" w:color="auto"/>
              <w:left w:val="nil"/>
              <w:bottom w:val="single" w:sz="4" w:space="0" w:color="auto"/>
              <w:right w:val="single" w:sz="4" w:space="0" w:color="auto"/>
            </w:tcBorders>
            <w:hideMark/>
          </w:tcPr>
          <w:p w14:paraId="0DDCEB5F" w14:textId="77777777" w:rsidR="0068068F" w:rsidRDefault="0068068F">
            <w:pPr>
              <w:contextualSpacing/>
              <w:rPr>
                <w:sz w:val="18"/>
                <w:szCs w:val="18"/>
              </w:rPr>
            </w:pPr>
            <w:r>
              <w:rPr>
                <w:sz w:val="18"/>
                <w:szCs w:val="18"/>
              </w:rPr>
              <w:t>Обслуживание на дому</w:t>
            </w:r>
          </w:p>
        </w:tc>
      </w:tr>
      <w:tr w:rsidR="0068068F" w14:paraId="739C17E1"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71252EF"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50462AF"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44A8E78" w14:textId="77777777" w:rsidR="0068068F" w:rsidRDefault="0068068F">
            <w:pPr>
              <w:spacing w:line="256" w:lineRule="auto"/>
              <w:rPr>
                <w:color w:val="000000" w:themeColor="text1"/>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B486298"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2FB2242"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75E0AEE"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7DD614D7" w14:textId="77777777" w:rsidR="0068068F" w:rsidRDefault="0068068F">
            <w:pPr>
              <w:contextualSpacing/>
              <w:rPr>
                <w:sz w:val="18"/>
                <w:szCs w:val="18"/>
              </w:rPr>
            </w:pPr>
            <w:r>
              <w:rPr>
                <w:sz w:val="18"/>
                <w:szCs w:val="18"/>
              </w:rPr>
              <w:t>Отделение социальной реабилитации и абилитации</w:t>
            </w:r>
          </w:p>
        </w:tc>
        <w:tc>
          <w:tcPr>
            <w:tcW w:w="593" w:type="pct"/>
            <w:gridSpan w:val="2"/>
            <w:vMerge w:val="restart"/>
            <w:tcBorders>
              <w:top w:val="single" w:sz="4" w:space="0" w:color="auto"/>
              <w:left w:val="nil"/>
              <w:bottom w:val="single" w:sz="4" w:space="0" w:color="auto"/>
              <w:right w:val="single" w:sz="4" w:space="0" w:color="auto"/>
            </w:tcBorders>
            <w:hideMark/>
          </w:tcPr>
          <w:p w14:paraId="18EA67C8" w14:textId="77777777" w:rsidR="0068068F" w:rsidRDefault="0068068F">
            <w:pPr>
              <w:contextualSpacing/>
              <w:rPr>
                <w:sz w:val="18"/>
                <w:szCs w:val="18"/>
              </w:rPr>
            </w:pPr>
            <w:r>
              <w:rPr>
                <w:sz w:val="18"/>
                <w:szCs w:val="18"/>
              </w:rPr>
              <w:t>Полустационарное обслуживание</w:t>
            </w:r>
          </w:p>
        </w:tc>
      </w:tr>
      <w:tr w:rsidR="0068068F" w14:paraId="1F9DCD1C"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64D03BB"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394F37B"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44D614A" w14:textId="77777777" w:rsidR="0068068F" w:rsidRDefault="0068068F">
            <w:pPr>
              <w:spacing w:line="256" w:lineRule="auto"/>
              <w:rPr>
                <w:color w:val="000000" w:themeColor="text1"/>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79A4925"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34F4F48C"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4566C1D"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727E526C" w14:textId="77777777" w:rsidR="0068068F" w:rsidRDefault="0068068F">
            <w:pPr>
              <w:contextualSpacing/>
              <w:rPr>
                <w:sz w:val="18"/>
                <w:szCs w:val="18"/>
              </w:rPr>
            </w:pPr>
            <w:r>
              <w:rPr>
                <w:sz w:val="18"/>
                <w:szCs w:val="18"/>
              </w:rPr>
              <w:t>Отделение психологической помощи гражданам</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732CFAC8" w14:textId="77777777" w:rsidR="0068068F" w:rsidRDefault="0068068F">
            <w:pPr>
              <w:spacing w:line="256" w:lineRule="auto"/>
              <w:rPr>
                <w:sz w:val="18"/>
                <w:szCs w:val="18"/>
              </w:rPr>
            </w:pPr>
          </w:p>
        </w:tc>
      </w:tr>
      <w:tr w:rsidR="0068068F" w14:paraId="732FDE28"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3D267CB"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9E48833"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F49E1E0" w14:textId="77777777" w:rsidR="0068068F" w:rsidRDefault="0068068F">
            <w:pPr>
              <w:spacing w:line="256" w:lineRule="auto"/>
              <w:rPr>
                <w:color w:val="000000" w:themeColor="text1"/>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06AFD95"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38F013D"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02F5F45"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1466B94E" w14:textId="77777777" w:rsidR="0068068F" w:rsidRDefault="0068068F">
            <w:pPr>
              <w:contextualSpacing/>
              <w:rPr>
                <w:rFonts w:ascii="Calibri" w:eastAsia="Calibri" w:hAnsi="Calibri"/>
                <w:color w:val="000000"/>
                <w:sz w:val="22"/>
                <w:szCs w:val="22"/>
                <w:lang w:eastAsia="en-US"/>
              </w:rPr>
            </w:pPr>
            <w:r>
              <w:rPr>
                <w:sz w:val="18"/>
                <w:szCs w:val="18"/>
              </w:rPr>
              <w:t>Отделение-интернат малой вместимости для граждан пожилого возраста и инвалидов</w:t>
            </w:r>
          </w:p>
        </w:tc>
        <w:tc>
          <w:tcPr>
            <w:tcW w:w="593" w:type="pct"/>
            <w:gridSpan w:val="2"/>
            <w:tcBorders>
              <w:top w:val="single" w:sz="4" w:space="0" w:color="auto"/>
              <w:left w:val="nil"/>
              <w:bottom w:val="single" w:sz="4" w:space="0" w:color="auto"/>
              <w:right w:val="single" w:sz="4" w:space="0" w:color="auto"/>
            </w:tcBorders>
            <w:hideMark/>
          </w:tcPr>
          <w:p w14:paraId="43DF93A4" w14:textId="77777777" w:rsidR="0068068F" w:rsidRDefault="0068068F">
            <w:pPr>
              <w:contextualSpacing/>
              <w:rPr>
                <w:sz w:val="18"/>
                <w:szCs w:val="18"/>
              </w:rPr>
            </w:pPr>
            <w:r>
              <w:rPr>
                <w:sz w:val="18"/>
                <w:szCs w:val="18"/>
              </w:rPr>
              <w:t>Стационарное обслуживание</w:t>
            </w:r>
          </w:p>
        </w:tc>
      </w:tr>
      <w:tr w:rsidR="0068068F" w14:paraId="3A55D49E"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0E6A8DBC"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28CC19AC"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 – Югры «Радужнинский реабилитационный центр»</w:t>
            </w:r>
          </w:p>
        </w:tc>
        <w:tc>
          <w:tcPr>
            <w:tcW w:w="504" w:type="pct"/>
            <w:vMerge w:val="restart"/>
            <w:tcBorders>
              <w:top w:val="single" w:sz="4" w:space="0" w:color="auto"/>
              <w:left w:val="single" w:sz="4" w:space="0" w:color="auto"/>
              <w:bottom w:val="single" w:sz="4" w:space="0" w:color="auto"/>
              <w:right w:val="single" w:sz="4" w:space="0" w:color="auto"/>
            </w:tcBorders>
            <w:hideMark/>
          </w:tcPr>
          <w:p w14:paraId="3901B40D" w14:textId="77777777" w:rsidR="0068068F" w:rsidRDefault="0068068F">
            <w:pPr>
              <w:spacing w:line="20" w:lineRule="atLeast"/>
              <w:rPr>
                <w:sz w:val="18"/>
                <w:szCs w:val="18"/>
              </w:rPr>
            </w:pPr>
            <w:r>
              <w:rPr>
                <w:sz w:val="18"/>
                <w:szCs w:val="18"/>
              </w:rPr>
              <w:t>Бочкарева Наталья Викторовна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11652507" w14:textId="0E28B0ED" w:rsidR="0068068F" w:rsidRPr="0068068F" w:rsidRDefault="0068068F">
            <w:pPr>
              <w:spacing w:line="20" w:lineRule="atLeast"/>
              <w:rPr>
                <w:sz w:val="18"/>
                <w:szCs w:val="18"/>
                <w:lang w:val="fr-FR"/>
              </w:rPr>
            </w:pPr>
            <w:r>
              <w:rPr>
                <w:sz w:val="18"/>
                <w:szCs w:val="18"/>
              </w:rPr>
              <w:t>тел</w:t>
            </w:r>
            <w:r w:rsidRPr="0068068F">
              <w:rPr>
                <w:sz w:val="18"/>
                <w:szCs w:val="18"/>
                <w:lang w:val="fr-FR"/>
              </w:rPr>
              <w:t>: 8 (34668) 377-22</w:t>
            </w:r>
            <w:r w:rsidR="000F2BF2">
              <w:rPr>
                <w:sz w:val="18"/>
                <w:szCs w:val="18"/>
                <w:lang w:val="fr-FR"/>
              </w:rPr>
              <w:t xml:space="preserve"> </w:t>
            </w:r>
            <w:r w:rsidRPr="0068068F">
              <w:rPr>
                <w:sz w:val="18"/>
                <w:szCs w:val="18"/>
                <w:lang w:val="fr-FR"/>
              </w:rPr>
              <w:t>e-mail: radrcd@rccvetik.ru</w:t>
            </w:r>
            <w:r w:rsidR="000F2BF2">
              <w:rPr>
                <w:sz w:val="18"/>
                <w:szCs w:val="18"/>
                <w:lang w:val="fr-FR"/>
              </w:rPr>
              <w:t xml:space="preserve"> </w:t>
            </w:r>
            <w:r>
              <w:rPr>
                <w:sz w:val="18"/>
                <w:szCs w:val="18"/>
              </w:rPr>
              <w:t>сайт</w:t>
            </w:r>
            <w:r w:rsidRPr="0068068F">
              <w:rPr>
                <w:sz w:val="18"/>
                <w:szCs w:val="18"/>
                <w:lang w:val="fr-FR"/>
              </w:rPr>
              <w:t>: http://rccvetik.ru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704A29E6" w14:textId="1D4E1195" w:rsidR="0068068F" w:rsidRDefault="0068068F">
            <w:pPr>
              <w:spacing w:line="20" w:lineRule="atLeast"/>
              <w:rPr>
                <w:sz w:val="18"/>
                <w:szCs w:val="18"/>
              </w:rPr>
            </w:pPr>
            <w:r>
              <w:rPr>
                <w:sz w:val="18"/>
                <w:szCs w:val="18"/>
              </w:rPr>
              <w:t>628462, ХМАО-Югра,</w:t>
            </w:r>
            <w:r w:rsidR="000F2BF2">
              <w:rPr>
                <w:sz w:val="18"/>
                <w:szCs w:val="18"/>
              </w:rPr>
              <w:t xml:space="preserve"> </w:t>
            </w:r>
            <w:r>
              <w:rPr>
                <w:sz w:val="18"/>
                <w:szCs w:val="18"/>
              </w:rPr>
              <w:t>г. Радужный, 7 мкр.,  д. 1 «Б»</w:t>
            </w:r>
          </w:p>
        </w:tc>
        <w:tc>
          <w:tcPr>
            <w:tcW w:w="671" w:type="pct"/>
            <w:vMerge w:val="restart"/>
            <w:tcBorders>
              <w:top w:val="single" w:sz="4" w:space="0" w:color="auto"/>
              <w:left w:val="single" w:sz="4" w:space="0" w:color="auto"/>
              <w:bottom w:val="single" w:sz="4" w:space="0" w:color="auto"/>
              <w:right w:val="single" w:sz="4" w:space="0" w:color="auto"/>
            </w:tcBorders>
            <w:hideMark/>
          </w:tcPr>
          <w:p w14:paraId="68364AC6" w14:textId="77777777" w:rsidR="0068068F" w:rsidRDefault="0068068F">
            <w:pPr>
              <w:spacing w:line="20" w:lineRule="atLeast"/>
              <w:rPr>
                <w:sz w:val="18"/>
                <w:szCs w:val="18"/>
              </w:rPr>
            </w:pPr>
            <w:r>
              <w:rPr>
                <w:sz w:val="18"/>
                <w:szCs w:val="18"/>
              </w:rPr>
              <w:t>г. Радужный, 7 мкр.,  д. 1 «Б»</w:t>
            </w:r>
          </w:p>
        </w:tc>
        <w:tc>
          <w:tcPr>
            <w:tcW w:w="802" w:type="pct"/>
            <w:tcBorders>
              <w:top w:val="single" w:sz="4" w:space="0" w:color="auto"/>
              <w:left w:val="single" w:sz="4" w:space="0" w:color="auto"/>
              <w:bottom w:val="single" w:sz="4" w:space="0" w:color="auto"/>
              <w:right w:val="single" w:sz="4" w:space="0" w:color="auto"/>
            </w:tcBorders>
            <w:hideMark/>
          </w:tcPr>
          <w:p w14:paraId="05DF6F44" w14:textId="77777777" w:rsidR="0068068F" w:rsidRDefault="0068068F">
            <w:pPr>
              <w:spacing w:line="20" w:lineRule="atLeast"/>
              <w:rPr>
                <w:sz w:val="18"/>
                <w:szCs w:val="18"/>
              </w:rPr>
            </w:pPr>
            <w:r>
              <w:rPr>
                <w:sz w:val="18"/>
                <w:szCs w:val="18"/>
              </w:rPr>
              <w:t xml:space="preserve">Отделение социальной реабилитации и абилитации </w:t>
            </w:r>
          </w:p>
        </w:tc>
        <w:tc>
          <w:tcPr>
            <w:tcW w:w="593" w:type="pct"/>
            <w:gridSpan w:val="2"/>
            <w:vMerge w:val="restart"/>
            <w:tcBorders>
              <w:top w:val="single" w:sz="4" w:space="0" w:color="auto"/>
              <w:left w:val="nil"/>
              <w:bottom w:val="single" w:sz="4" w:space="0" w:color="auto"/>
              <w:right w:val="single" w:sz="4" w:space="0" w:color="auto"/>
            </w:tcBorders>
            <w:hideMark/>
          </w:tcPr>
          <w:p w14:paraId="67BC354E"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6282E58C"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9CA7EBA"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86C6A6E"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23BD507"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C6849EE"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7E907E1"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1E0031B"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59E3D768" w14:textId="77777777" w:rsidR="0068068F" w:rsidRDefault="0068068F">
            <w:pPr>
              <w:spacing w:line="20" w:lineRule="atLeast"/>
              <w:rPr>
                <w:sz w:val="18"/>
                <w:szCs w:val="18"/>
              </w:rPr>
            </w:pPr>
            <w:r>
              <w:rPr>
                <w:sz w:val="18"/>
                <w:szCs w:val="18"/>
              </w:rPr>
              <w:t>Отделение дневного пребывания</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14CB9E41" w14:textId="77777777" w:rsidR="0068068F" w:rsidRDefault="0068068F">
            <w:pPr>
              <w:spacing w:line="256" w:lineRule="auto"/>
              <w:rPr>
                <w:rFonts w:eastAsia="Calibri"/>
                <w:sz w:val="18"/>
                <w:szCs w:val="18"/>
                <w:lang w:eastAsia="en-US"/>
              </w:rPr>
            </w:pPr>
          </w:p>
        </w:tc>
      </w:tr>
      <w:tr w:rsidR="0068068F" w14:paraId="2EAC0A88"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2AD2611"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79A3DD4"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342DE2F"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75287B1"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42C6A3E"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6F4974D"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205D4974" w14:textId="77777777" w:rsidR="0068068F" w:rsidRDefault="0068068F">
            <w:pPr>
              <w:spacing w:line="20" w:lineRule="atLeast"/>
              <w:rPr>
                <w:sz w:val="18"/>
                <w:szCs w:val="18"/>
              </w:rPr>
            </w:pPr>
            <w:r>
              <w:rPr>
                <w:sz w:val="18"/>
                <w:szCs w:val="18"/>
              </w:rPr>
              <w:t>Отделение диагностики, разработки и реализации программ социально-</w:t>
            </w:r>
            <w:r>
              <w:rPr>
                <w:sz w:val="18"/>
                <w:szCs w:val="18"/>
              </w:rPr>
              <w:lastRenderedPageBreak/>
              <w:t>медицинской реабилитации (в том числе «Служба домашнего визитирования»)</w:t>
            </w:r>
          </w:p>
        </w:tc>
        <w:tc>
          <w:tcPr>
            <w:tcW w:w="593" w:type="pct"/>
            <w:gridSpan w:val="2"/>
            <w:tcBorders>
              <w:top w:val="single" w:sz="4" w:space="0" w:color="auto"/>
              <w:left w:val="single" w:sz="4" w:space="0" w:color="auto"/>
              <w:bottom w:val="single" w:sz="4" w:space="0" w:color="auto"/>
              <w:right w:val="single" w:sz="4" w:space="0" w:color="auto"/>
            </w:tcBorders>
            <w:hideMark/>
          </w:tcPr>
          <w:p w14:paraId="35D7B0F2" w14:textId="77777777" w:rsidR="0068068F" w:rsidRDefault="0068068F">
            <w:pPr>
              <w:spacing w:line="20" w:lineRule="atLeast"/>
              <w:contextualSpacing/>
              <w:rPr>
                <w:rFonts w:eastAsia="Calibri"/>
                <w:sz w:val="18"/>
                <w:szCs w:val="18"/>
                <w:lang w:eastAsia="en-US"/>
              </w:rPr>
            </w:pPr>
            <w:r>
              <w:rPr>
                <w:sz w:val="18"/>
                <w:szCs w:val="18"/>
              </w:rPr>
              <w:lastRenderedPageBreak/>
              <w:t>Полустационарное обслуживание, обслуживание на дому</w:t>
            </w:r>
          </w:p>
        </w:tc>
      </w:tr>
      <w:tr w:rsidR="0068068F" w14:paraId="49CF10CD" w14:textId="77777777" w:rsidTr="0072125C">
        <w:trPr>
          <w:trHeight w:val="20"/>
          <w:jc w:val="center"/>
        </w:trPr>
        <w:tc>
          <w:tcPr>
            <w:tcW w:w="207" w:type="pct"/>
            <w:tcBorders>
              <w:top w:val="single" w:sz="4" w:space="0" w:color="auto"/>
              <w:left w:val="single" w:sz="4" w:space="0" w:color="auto"/>
              <w:bottom w:val="single" w:sz="4" w:space="0" w:color="auto"/>
              <w:right w:val="single" w:sz="4" w:space="0" w:color="auto"/>
            </w:tcBorders>
          </w:tcPr>
          <w:p w14:paraId="191CDC59"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tcBorders>
              <w:top w:val="single" w:sz="4" w:space="0" w:color="auto"/>
              <w:left w:val="single" w:sz="4" w:space="0" w:color="auto"/>
              <w:bottom w:val="single" w:sz="4" w:space="0" w:color="auto"/>
              <w:right w:val="single" w:sz="4" w:space="0" w:color="auto"/>
            </w:tcBorders>
            <w:hideMark/>
          </w:tcPr>
          <w:p w14:paraId="033E0D1D"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 – Югры «Советский дом-интернат для престарелых и инвалидов»</w:t>
            </w:r>
          </w:p>
        </w:tc>
        <w:tc>
          <w:tcPr>
            <w:tcW w:w="504" w:type="pct"/>
            <w:tcBorders>
              <w:top w:val="single" w:sz="4" w:space="0" w:color="auto"/>
              <w:left w:val="single" w:sz="4" w:space="0" w:color="auto"/>
              <w:bottom w:val="single" w:sz="4" w:space="0" w:color="auto"/>
              <w:right w:val="single" w:sz="4" w:space="0" w:color="auto"/>
            </w:tcBorders>
            <w:hideMark/>
          </w:tcPr>
          <w:p w14:paraId="7E89CFA6" w14:textId="77777777" w:rsidR="0068068F" w:rsidRDefault="0068068F">
            <w:pPr>
              <w:spacing w:line="20" w:lineRule="atLeast"/>
              <w:rPr>
                <w:sz w:val="18"/>
                <w:szCs w:val="18"/>
              </w:rPr>
            </w:pPr>
            <w:r>
              <w:rPr>
                <w:sz w:val="18"/>
                <w:szCs w:val="18"/>
              </w:rPr>
              <w:t>Зарубина Наталья Анатольевна</w:t>
            </w:r>
          </w:p>
        </w:tc>
        <w:tc>
          <w:tcPr>
            <w:tcW w:w="905" w:type="pct"/>
            <w:tcBorders>
              <w:top w:val="single" w:sz="4" w:space="0" w:color="auto"/>
              <w:left w:val="single" w:sz="4" w:space="0" w:color="auto"/>
              <w:bottom w:val="single" w:sz="4" w:space="0" w:color="auto"/>
              <w:right w:val="single" w:sz="4" w:space="0" w:color="auto"/>
            </w:tcBorders>
            <w:hideMark/>
          </w:tcPr>
          <w:p w14:paraId="1DBF46C9" w14:textId="015AA679" w:rsidR="0068068F" w:rsidRPr="0068068F" w:rsidRDefault="0068068F">
            <w:pPr>
              <w:spacing w:line="20" w:lineRule="atLeast"/>
              <w:rPr>
                <w:sz w:val="18"/>
                <w:szCs w:val="18"/>
                <w:lang w:val="fr-FR"/>
              </w:rPr>
            </w:pPr>
            <w:r>
              <w:rPr>
                <w:sz w:val="18"/>
                <w:szCs w:val="18"/>
              </w:rPr>
              <w:t>тел</w:t>
            </w:r>
            <w:r w:rsidRPr="0068068F">
              <w:rPr>
                <w:sz w:val="18"/>
                <w:szCs w:val="18"/>
                <w:lang w:val="fr-FR"/>
              </w:rPr>
              <w:t xml:space="preserve">: 8 (34675) 7-89-39 </w:t>
            </w:r>
            <w:r w:rsidR="000F2BF2">
              <w:rPr>
                <w:sz w:val="18"/>
                <w:szCs w:val="18"/>
                <w:lang w:val="fr-FR"/>
              </w:rPr>
              <w:t xml:space="preserve"> </w:t>
            </w:r>
            <w:r w:rsidRPr="0068068F">
              <w:rPr>
                <w:sz w:val="18"/>
                <w:szCs w:val="18"/>
                <w:lang w:val="fr-FR"/>
              </w:rPr>
              <w:t>e-mail: sovdipi@admhmao.ru</w:t>
            </w:r>
            <w:r w:rsidR="000F2BF2">
              <w:rPr>
                <w:sz w:val="18"/>
                <w:szCs w:val="18"/>
                <w:lang w:val="fr-FR"/>
              </w:rPr>
              <w:t xml:space="preserve"> </w:t>
            </w:r>
            <w:r>
              <w:rPr>
                <w:sz w:val="18"/>
                <w:szCs w:val="18"/>
              </w:rPr>
              <w:t>сайт</w:t>
            </w:r>
            <w:r w:rsidRPr="0068068F">
              <w:rPr>
                <w:sz w:val="18"/>
                <w:szCs w:val="18"/>
                <w:lang w:val="fr-FR"/>
              </w:rPr>
              <w:t>: http://</w:t>
            </w:r>
            <w:r>
              <w:rPr>
                <w:sz w:val="18"/>
                <w:szCs w:val="18"/>
              </w:rPr>
              <w:t>дарина</w:t>
            </w:r>
            <w:r w:rsidRPr="0068068F">
              <w:rPr>
                <w:sz w:val="18"/>
                <w:szCs w:val="18"/>
                <w:lang w:val="fr-FR"/>
              </w:rPr>
              <w:t>86.</w:t>
            </w:r>
            <w:r>
              <w:rPr>
                <w:sz w:val="18"/>
                <w:szCs w:val="18"/>
              </w:rPr>
              <w:t>рф</w:t>
            </w:r>
          </w:p>
        </w:tc>
        <w:tc>
          <w:tcPr>
            <w:tcW w:w="636" w:type="pct"/>
            <w:tcBorders>
              <w:top w:val="single" w:sz="4" w:space="0" w:color="auto"/>
              <w:left w:val="single" w:sz="4" w:space="0" w:color="auto"/>
              <w:bottom w:val="single" w:sz="4" w:space="0" w:color="auto"/>
              <w:right w:val="single" w:sz="4" w:space="0" w:color="auto"/>
            </w:tcBorders>
            <w:hideMark/>
          </w:tcPr>
          <w:p w14:paraId="4E0B419E" w14:textId="261C9D95" w:rsidR="0068068F" w:rsidRDefault="0068068F">
            <w:pPr>
              <w:spacing w:line="20" w:lineRule="atLeast"/>
              <w:rPr>
                <w:sz w:val="18"/>
                <w:szCs w:val="18"/>
              </w:rPr>
            </w:pPr>
            <w:r>
              <w:rPr>
                <w:sz w:val="18"/>
                <w:szCs w:val="18"/>
              </w:rPr>
              <w:t>628240, ХМАО-Югра,</w:t>
            </w:r>
            <w:r w:rsidR="000F2BF2">
              <w:rPr>
                <w:sz w:val="18"/>
                <w:szCs w:val="18"/>
              </w:rPr>
              <w:t xml:space="preserve"> </w:t>
            </w:r>
            <w:r>
              <w:rPr>
                <w:sz w:val="18"/>
                <w:szCs w:val="18"/>
              </w:rPr>
              <w:t>г. Советский,</w:t>
            </w:r>
            <w:r w:rsidR="000F2BF2">
              <w:rPr>
                <w:sz w:val="18"/>
                <w:szCs w:val="18"/>
              </w:rPr>
              <w:t xml:space="preserve"> </w:t>
            </w:r>
            <w:r>
              <w:rPr>
                <w:sz w:val="18"/>
                <w:szCs w:val="18"/>
              </w:rPr>
              <w:t>ул. Юбилейная, д. 54</w:t>
            </w:r>
          </w:p>
        </w:tc>
        <w:tc>
          <w:tcPr>
            <w:tcW w:w="671" w:type="pct"/>
            <w:tcBorders>
              <w:top w:val="single" w:sz="4" w:space="0" w:color="auto"/>
              <w:left w:val="single" w:sz="4" w:space="0" w:color="auto"/>
              <w:bottom w:val="single" w:sz="4" w:space="0" w:color="auto"/>
              <w:right w:val="single" w:sz="4" w:space="0" w:color="auto"/>
            </w:tcBorders>
            <w:hideMark/>
          </w:tcPr>
          <w:p w14:paraId="7B2927F2" w14:textId="5AE5C95B" w:rsidR="0068068F" w:rsidRDefault="0068068F">
            <w:pPr>
              <w:spacing w:line="20" w:lineRule="atLeast"/>
              <w:rPr>
                <w:sz w:val="18"/>
                <w:szCs w:val="18"/>
              </w:rPr>
            </w:pPr>
            <w:r>
              <w:rPr>
                <w:sz w:val="18"/>
                <w:szCs w:val="18"/>
              </w:rPr>
              <w:t>г. Советский,</w:t>
            </w:r>
            <w:r w:rsidR="000F2BF2">
              <w:rPr>
                <w:sz w:val="18"/>
                <w:szCs w:val="18"/>
              </w:rPr>
              <w:t xml:space="preserve"> </w:t>
            </w:r>
            <w:r>
              <w:rPr>
                <w:sz w:val="18"/>
                <w:szCs w:val="18"/>
              </w:rPr>
              <w:t xml:space="preserve">ул. Юбилейная, </w:t>
            </w:r>
            <w:r w:rsidR="000F2BF2">
              <w:rPr>
                <w:sz w:val="18"/>
                <w:szCs w:val="18"/>
              </w:rPr>
              <w:t xml:space="preserve"> </w:t>
            </w:r>
            <w:r>
              <w:rPr>
                <w:sz w:val="18"/>
                <w:szCs w:val="18"/>
              </w:rPr>
              <w:t>д. 54</w:t>
            </w:r>
          </w:p>
        </w:tc>
        <w:tc>
          <w:tcPr>
            <w:tcW w:w="802" w:type="pct"/>
            <w:tcBorders>
              <w:top w:val="single" w:sz="4" w:space="0" w:color="auto"/>
              <w:left w:val="single" w:sz="4" w:space="0" w:color="auto"/>
              <w:bottom w:val="single" w:sz="4" w:space="0" w:color="auto"/>
              <w:right w:val="single" w:sz="4" w:space="0" w:color="auto"/>
            </w:tcBorders>
            <w:hideMark/>
          </w:tcPr>
          <w:p w14:paraId="7943ADFD" w14:textId="14F8D995" w:rsidR="0068068F" w:rsidRDefault="0068068F">
            <w:pPr>
              <w:spacing w:line="20" w:lineRule="atLeast"/>
              <w:rPr>
                <w:sz w:val="18"/>
                <w:szCs w:val="18"/>
              </w:rPr>
            </w:pPr>
            <w:r>
              <w:rPr>
                <w:sz w:val="18"/>
                <w:szCs w:val="18"/>
              </w:rPr>
              <w:t>Отделение милосердия,</w:t>
            </w:r>
            <w:r w:rsidR="000F2BF2">
              <w:rPr>
                <w:sz w:val="18"/>
                <w:szCs w:val="18"/>
              </w:rPr>
              <w:t xml:space="preserve"> </w:t>
            </w:r>
            <w:r>
              <w:rPr>
                <w:sz w:val="18"/>
                <w:szCs w:val="18"/>
              </w:rPr>
              <w:t>социально-медицинское отделение, отделение комплексной реабилитации и абилитации, психоневрологическое отделение, геронтологическое отделение</w:t>
            </w:r>
          </w:p>
        </w:tc>
        <w:tc>
          <w:tcPr>
            <w:tcW w:w="593" w:type="pct"/>
            <w:gridSpan w:val="2"/>
            <w:tcBorders>
              <w:top w:val="single" w:sz="4" w:space="0" w:color="auto"/>
              <w:left w:val="single" w:sz="4" w:space="0" w:color="auto"/>
              <w:bottom w:val="single" w:sz="4" w:space="0" w:color="auto"/>
              <w:right w:val="single" w:sz="4" w:space="0" w:color="auto"/>
            </w:tcBorders>
            <w:hideMark/>
          </w:tcPr>
          <w:p w14:paraId="3476BA1F" w14:textId="77777777" w:rsidR="0068068F" w:rsidRDefault="0068068F">
            <w:pPr>
              <w:rPr>
                <w:rFonts w:eastAsia="Calibri"/>
                <w:sz w:val="18"/>
                <w:szCs w:val="18"/>
                <w:lang w:eastAsia="en-US"/>
              </w:rPr>
            </w:pPr>
            <w:r>
              <w:rPr>
                <w:sz w:val="18"/>
                <w:szCs w:val="18"/>
              </w:rPr>
              <w:t>Стационарное обслуживание</w:t>
            </w:r>
          </w:p>
        </w:tc>
      </w:tr>
      <w:tr w:rsidR="0068068F" w14:paraId="506F987A"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27C464A3"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345584BA"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 – Югры «Советский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4FD1A04C" w14:textId="77777777" w:rsidR="0068068F" w:rsidRDefault="0068068F">
            <w:pPr>
              <w:spacing w:line="20" w:lineRule="atLeast"/>
              <w:rPr>
                <w:sz w:val="18"/>
                <w:szCs w:val="18"/>
              </w:rPr>
            </w:pPr>
            <w:r>
              <w:rPr>
                <w:sz w:val="18"/>
                <w:szCs w:val="18"/>
              </w:rPr>
              <w:t>Прохорова Наталья Александровна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37FF5D73" w14:textId="7F9ACB06" w:rsidR="0068068F" w:rsidRPr="0068068F" w:rsidRDefault="0068068F">
            <w:pPr>
              <w:spacing w:line="20" w:lineRule="atLeast"/>
              <w:rPr>
                <w:sz w:val="18"/>
                <w:szCs w:val="18"/>
                <w:lang w:val="fr-FR"/>
              </w:rPr>
            </w:pPr>
            <w:r>
              <w:rPr>
                <w:sz w:val="18"/>
                <w:szCs w:val="18"/>
              </w:rPr>
              <w:t>тел</w:t>
            </w:r>
            <w:r w:rsidRPr="0068068F">
              <w:rPr>
                <w:sz w:val="18"/>
                <w:szCs w:val="18"/>
                <w:lang w:val="fr-FR"/>
              </w:rPr>
              <w:t>: 8 (34675) 340-45; 610-90</w:t>
            </w:r>
            <w:r w:rsidR="000F2BF2">
              <w:rPr>
                <w:sz w:val="18"/>
                <w:szCs w:val="18"/>
                <w:lang w:val="fr-FR"/>
              </w:rPr>
              <w:t xml:space="preserve"> </w:t>
            </w:r>
            <w:r w:rsidRPr="0068068F">
              <w:rPr>
                <w:sz w:val="18"/>
                <w:szCs w:val="18"/>
                <w:lang w:val="fr-FR"/>
              </w:rPr>
              <w:t>e-mail: SovKCSON@admhmao.ru</w:t>
            </w:r>
            <w:r w:rsidR="000F2BF2">
              <w:rPr>
                <w:sz w:val="18"/>
                <w:szCs w:val="18"/>
                <w:lang w:val="fr-FR"/>
              </w:rPr>
              <w:t xml:space="preserve"> </w:t>
            </w:r>
            <w:r>
              <w:rPr>
                <w:sz w:val="18"/>
                <w:szCs w:val="18"/>
              </w:rPr>
              <w:t>сайт</w:t>
            </w:r>
            <w:r w:rsidRPr="0068068F">
              <w:rPr>
                <w:sz w:val="18"/>
                <w:szCs w:val="18"/>
                <w:lang w:val="fr-FR"/>
              </w:rPr>
              <w:t>: http://</w:t>
            </w:r>
            <w:r>
              <w:rPr>
                <w:sz w:val="18"/>
                <w:szCs w:val="18"/>
              </w:rPr>
              <w:t>советскийкцсон</w:t>
            </w:r>
            <w:r w:rsidRPr="0068068F">
              <w:rPr>
                <w:sz w:val="18"/>
                <w:szCs w:val="18"/>
                <w:lang w:val="fr-FR"/>
              </w:rPr>
              <w:t>.</w:t>
            </w:r>
            <w:r>
              <w:rPr>
                <w:sz w:val="18"/>
                <w:szCs w:val="18"/>
              </w:rPr>
              <w:t>рф</w:t>
            </w:r>
          </w:p>
        </w:tc>
        <w:tc>
          <w:tcPr>
            <w:tcW w:w="636" w:type="pct"/>
            <w:vMerge w:val="restart"/>
            <w:tcBorders>
              <w:top w:val="single" w:sz="4" w:space="0" w:color="auto"/>
              <w:left w:val="single" w:sz="4" w:space="0" w:color="auto"/>
              <w:bottom w:val="single" w:sz="4" w:space="0" w:color="auto"/>
              <w:right w:val="single" w:sz="4" w:space="0" w:color="auto"/>
            </w:tcBorders>
            <w:hideMark/>
          </w:tcPr>
          <w:p w14:paraId="5AB0D673" w14:textId="6DF0A41F" w:rsidR="0068068F" w:rsidRDefault="0068068F">
            <w:pPr>
              <w:spacing w:line="20" w:lineRule="atLeast"/>
              <w:rPr>
                <w:sz w:val="18"/>
                <w:szCs w:val="18"/>
              </w:rPr>
            </w:pPr>
            <w:r>
              <w:rPr>
                <w:sz w:val="18"/>
                <w:szCs w:val="18"/>
              </w:rPr>
              <w:t>628240, ХМАО-Югра, Советский район, г. Советский,</w:t>
            </w:r>
            <w:r w:rsidR="000F2BF2">
              <w:rPr>
                <w:sz w:val="18"/>
                <w:szCs w:val="18"/>
              </w:rPr>
              <w:t xml:space="preserve"> </w:t>
            </w:r>
            <w:r>
              <w:rPr>
                <w:sz w:val="18"/>
                <w:szCs w:val="18"/>
              </w:rPr>
              <w:t>ул. Гастелло, д. 39</w:t>
            </w:r>
          </w:p>
        </w:tc>
        <w:tc>
          <w:tcPr>
            <w:tcW w:w="671" w:type="pct"/>
            <w:vMerge w:val="restart"/>
            <w:tcBorders>
              <w:top w:val="single" w:sz="4" w:space="0" w:color="auto"/>
              <w:left w:val="single" w:sz="4" w:space="0" w:color="auto"/>
              <w:bottom w:val="single" w:sz="4" w:space="0" w:color="auto"/>
              <w:right w:val="single" w:sz="4" w:space="0" w:color="auto"/>
            </w:tcBorders>
            <w:hideMark/>
          </w:tcPr>
          <w:p w14:paraId="58F4E6D8" w14:textId="43DA7CD0" w:rsidR="0068068F" w:rsidRDefault="0068068F">
            <w:pPr>
              <w:jc w:val="both"/>
              <w:rPr>
                <w:sz w:val="18"/>
                <w:szCs w:val="18"/>
              </w:rPr>
            </w:pPr>
            <w:r>
              <w:rPr>
                <w:sz w:val="18"/>
                <w:szCs w:val="18"/>
              </w:rPr>
              <w:t xml:space="preserve">г. Советский, </w:t>
            </w:r>
            <w:r w:rsidR="000F2BF2">
              <w:rPr>
                <w:rFonts w:eastAsia="Calibri"/>
                <w:sz w:val="18"/>
                <w:szCs w:val="18"/>
                <w:lang w:eastAsia="en-US"/>
              </w:rPr>
              <w:t xml:space="preserve"> </w:t>
            </w:r>
            <w:r>
              <w:rPr>
                <w:sz w:val="18"/>
                <w:szCs w:val="18"/>
              </w:rPr>
              <w:t>ул. Гастелло, д. 10</w:t>
            </w:r>
          </w:p>
        </w:tc>
        <w:tc>
          <w:tcPr>
            <w:tcW w:w="802" w:type="pct"/>
            <w:tcBorders>
              <w:top w:val="single" w:sz="4" w:space="0" w:color="auto"/>
              <w:left w:val="nil"/>
              <w:bottom w:val="single" w:sz="4" w:space="0" w:color="auto"/>
              <w:right w:val="single" w:sz="4" w:space="0" w:color="auto"/>
            </w:tcBorders>
            <w:hideMark/>
          </w:tcPr>
          <w:p w14:paraId="4648DE96" w14:textId="77777777" w:rsidR="0068068F" w:rsidRDefault="0068068F">
            <w:pPr>
              <w:jc w:val="both"/>
              <w:rPr>
                <w:rFonts w:eastAsia="Calibri"/>
                <w:sz w:val="18"/>
                <w:szCs w:val="18"/>
              </w:rPr>
            </w:pPr>
            <w:r>
              <w:rPr>
                <w:sz w:val="18"/>
                <w:szCs w:val="18"/>
              </w:rPr>
              <w:t>Отделение социальной реабилитации и абилитации</w:t>
            </w:r>
          </w:p>
        </w:tc>
        <w:tc>
          <w:tcPr>
            <w:tcW w:w="593" w:type="pct"/>
            <w:gridSpan w:val="2"/>
            <w:vMerge w:val="restart"/>
            <w:tcBorders>
              <w:top w:val="single" w:sz="4" w:space="0" w:color="auto"/>
              <w:left w:val="nil"/>
              <w:bottom w:val="single" w:sz="4" w:space="0" w:color="auto"/>
              <w:right w:val="single" w:sz="4" w:space="0" w:color="auto"/>
            </w:tcBorders>
            <w:hideMark/>
          </w:tcPr>
          <w:p w14:paraId="748FEC77" w14:textId="77777777" w:rsidR="0068068F" w:rsidRDefault="0068068F">
            <w:pPr>
              <w:spacing w:line="20" w:lineRule="atLeast"/>
              <w:contextualSpacing/>
              <w:rPr>
                <w:sz w:val="18"/>
                <w:szCs w:val="18"/>
              </w:rPr>
            </w:pPr>
            <w:r>
              <w:rPr>
                <w:sz w:val="18"/>
                <w:szCs w:val="18"/>
              </w:rPr>
              <w:t>Полустационарное обслуживание</w:t>
            </w:r>
          </w:p>
        </w:tc>
      </w:tr>
      <w:tr w:rsidR="0068068F" w14:paraId="03558A91"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43954EA"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67B719F"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8C2A7B8"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EA91834"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68128557"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9923D96" w14:textId="77777777" w:rsidR="0068068F" w:rsidRDefault="0068068F">
            <w:pPr>
              <w:spacing w:line="256" w:lineRule="auto"/>
              <w:rPr>
                <w:sz w:val="18"/>
                <w:szCs w:val="18"/>
                <w:lang w:eastAsia="en-US"/>
              </w:rPr>
            </w:pPr>
          </w:p>
        </w:tc>
        <w:tc>
          <w:tcPr>
            <w:tcW w:w="802" w:type="pct"/>
            <w:tcBorders>
              <w:top w:val="single" w:sz="4" w:space="0" w:color="auto"/>
              <w:left w:val="nil"/>
              <w:bottom w:val="single" w:sz="4" w:space="0" w:color="auto"/>
              <w:right w:val="single" w:sz="4" w:space="0" w:color="auto"/>
            </w:tcBorders>
            <w:hideMark/>
          </w:tcPr>
          <w:p w14:paraId="6A517B4E" w14:textId="77777777" w:rsidR="0068068F" w:rsidRDefault="0068068F">
            <w:pPr>
              <w:jc w:val="both"/>
              <w:rPr>
                <w:sz w:val="18"/>
                <w:szCs w:val="18"/>
              </w:rPr>
            </w:pPr>
            <w:r>
              <w:rPr>
                <w:sz w:val="18"/>
                <w:szCs w:val="18"/>
              </w:rPr>
              <w:t>Отделение психологической помощи гражданам</w:t>
            </w:r>
          </w:p>
        </w:tc>
        <w:tc>
          <w:tcPr>
            <w:tcW w:w="593" w:type="pct"/>
            <w:gridSpan w:val="2"/>
            <w:vMerge/>
            <w:tcBorders>
              <w:top w:val="single" w:sz="4" w:space="0" w:color="auto"/>
              <w:left w:val="nil"/>
              <w:bottom w:val="single" w:sz="4" w:space="0" w:color="auto"/>
              <w:right w:val="single" w:sz="4" w:space="0" w:color="auto"/>
            </w:tcBorders>
            <w:vAlign w:val="center"/>
            <w:hideMark/>
          </w:tcPr>
          <w:p w14:paraId="52F45B0B" w14:textId="77777777" w:rsidR="0068068F" w:rsidRDefault="0068068F">
            <w:pPr>
              <w:spacing w:line="256" w:lineRule="auto"/>
              <w:rPr>
                <w:rFonts w:eastAsia="Calibri"/>
                <w:sz w:val="18"/>
                <w:szCs w:val="18"/>
                <w:lang w:eastAsia="en-US"/>
              </w:rPr>
            </w:pPr>
          </w:p>
        </w:tc>
      </w:tr>
      <w:tr w:rsidR="0068068F" w14:paraId="09759C13"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3B1A0CA"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0721D21"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4D45A39"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1961161"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5257375"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8CB1257" w14:textId="77777777" w:rsidR="0068068F" w:rsidRDefault="0068068F">
            <w:pPr>
              <w:spacing w:line="256" w:lineRule="auto"/>
              <w:rPr>
                <w:sz w:val="18"/>
                <w:szCs w:val="18"/>
                <w:lang w:eastAsia="en-US"/>
              </w:rPr>
            </w:pPr>
          </w:p>
        </w:tc>
        <w:tc>
          <w:tcPr>
            <w:tcW w:w="802" w:type="pct"/>
            <w:tcBorders>
              <w:top w:val="single" w:sz="4" w:space="0" w:color="auto"/>
              <w:left w:val="nil"/>
              <w:bottom w:val="single" w:sz="4" w:space="0" w:color="auto"/>
              <w:right w:val="single" w:sz="4" w:space="0" w:color="auto"/>
            </w:tcBorders>
            <w:hideMark/>
          </w:tcPr>
          <w:p w14:paraId="018B6E59" w14:textId="77777777" w:rsidR="0068068F" w:rsidRDefault="0068068F">
            <w:pPr>
              <w:jc w:val="both"/>
              <w:rPr>
                <w:sz w:val="18"/>
                <w:szCs w:val="18"/>
              </w:rPr>
            </w:pPr>
            <w:r>
              <w:rPr>
                <w:sz w:val="18"/>
                <w:szCs w:val="18"/>
              </w:rPr>
              <w:t>Отделение социального сопровождения граждан</w:t>
            </w:r>
          </w:p>
        </w:tc>
        <w:tc>
          <w:tcPr>
            <w:tcW w:w="593" w:type="pct"/>
            <w:gridSpan w:val="2"/>
            <w:vMerge/>
            <w:tcBorders>
              <w:top w:val="single" w:sz="4" w:space="0" w:color="auto"/>
              <w:left w:val="nil"/>
              <w:bottom w:val="single" w:sz="4" w:space="0" w:color="auto"/>
              <w:right w:val="single" w:sz="4" w:space="0" w:color="auto"/>
            </w:tcBorders>
            <w:vAlign w:val="center"/>
            <w:hideMark/>
          </w:tcPr>
          <w:p w14:paraId="5D14FE88" w14:textId="77777777" w:rsidR="0068068F" w:rsidRDefault="0068068F">
            <w:pPr>
              <w:spacing w:line="256" w:lineRule="auto"/>
              <w:rPr>
                <w:rFonts w:eastAsia="Calibri"/>
                <w:sz w:val="18"/>
                <w:szCs w:val="18"/>
                <w:lang w:eastAsia="en-US"/>
              </w:rPr>
            </w:pPr>
          </w:p>
        </w:tc>
      </w:tr>
      <w:tr w:rsidR="0068068F" w14:paraId="4A1621B4"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FF13CB8"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4B36B68"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22C6BB1"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D2C4942"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703284A"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F2D8B61" w14:textId="77777777" w:rsidR="0068068F" w:rsidRDefault="0068068F">
            <w:pPr>
              <w:spacing w:line="256" w:lineRule="auto"/>
              <w:rPr>
                <w:sz w:val="18"/>
                <w:szCs w:val="18"/>
                <w:lang w:eastAsia="en-US"/>
              </w:rPr>
            </w:pPr>
          </w:p>
        </w:tc>
        <w:tc>
          <w:tcPr>
            <w:tcW w:w="802" w:type="pct"/>
            <w:tcBorders>
              <w:top w:val="single" w:sz="4" w:space="0" w:color="auto"/>
              <w:left w:val="nil"/>
              <w:bottom w:val="single" w:sz="4" w:space="0" w:color="auto"/>
              <w:right w:val="single" w:sz="4" w:space="0" w:color="auto"/>
            </w:tcBorders>
            <w:hideMark/>
          </w:tcPr>
          <w:p w14:paraId="2148E2AE" w14:textId="77777777" w:rsidR="0068068F" w:rsidRDefault="0068068F">
            <w:pPr>
              <w:jc w:val="both"/>
              <w:rPr>
                <w:sz w:val="18"/>
                <w:szCs w:val="18"/>
              </w:rPr>
            </w:pPr>
            <w:r>
              <w:rPr>
                <w:sz w:val="18"/>
                <w:szCs w:val="18"/>
              </w:rPr>
              <w:t>Специализированное отделение социально-медицинского обслуживания на дому</w:t>
            </w:r>
          </w:p>
        </w:tc>
        <w:tc>
          <w:tcPr>
            <w:tcW w:w="593" w:type="pct"/>
            <w:gridSpan w:val="2"/>
            <w:tcBorders>
              <w:top w:val="single" w:sz="4" w:space="0" w:color="auto"/>
              <w:left w:val="nil"/>
              <w:bottom w:val="single" w:sz="4" w:space="0" w:color="auto"/>
              <w:right w:val="single" w:sz="4" w:space="0" w:color="auto"/>
            </w:tcBorders>
            <w:hideMark/>
          </w:tcPr>
          <w:p w14:paraId="042CE9E8" w14:textId="77777777" w:rsidR="0068068F" w:rsidRDefault="0068068F">
            <w:pPr>
              <w:spacing w:line="20" w:lineRule="atLeast"/>
              <w:contextualSpacing/>
              <w:rPr>
                <w:sz w:val="18"/>
                <w:szCs w:val="18"/>
              </w:rPr>
            </w:pPr>
            <w:r>
              <w:rPr>
                <w:sz w:val="18"/>
                <w:szCs w:val="18"/>
              </w:rPr>
              <w:t>Обслуживание на дому</w:t>
            </w:r>
          </w:p>
        </w:tc>
      </w:tr>
      <w:tr w:rsidR="0068068F" w14:paraId="724941D1"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E17C79D"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151A7FB"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4A608C6"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0AB5D6F"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92C57EF" w14:textId="77777777" w:rsidR="0068068F" w:rsidRDefault="0068068F">
            <w:pPr>
              <w:spacing w:line="256" w:lineRule="auto"/>
              <w:rPr>
                <w:sz w:val="18"/>
                <w:szCs w:val="18"/>
              </w:rPr>
            </w:pPr>
          </w:p>
        </w:tc>
        <w:tc>
          <w:tcPr>
            <w:tcW w:w="671" w:type="pct"/>
            <w:vMerge w:val="restart"/>
            <w:tcBorders>
              <w:top w:val="nil"/>
              <w:left w:val="single" w:sz="4" w:space="0" w:color="auto"/>
              <w:bottom w:val="single" w:sz="4" w:space="0" w:color="auto"/>
              <w:right w:val="single" w:sz="4" w:space="0" w:color="auto"/>
            </w:tcBorders>
            <w:hideMark/>
          </w:tcPr>
          <w:p w14:paraId="25363D7F" w14:textId="77777777" w:rsidR="0068068F" w:rsidRDefault="0068068F">
            <w:pPr>
              <w:jc w:val="both"/>
              <w:rPr>
                <w:sz w:val="18"/>
                <w:szCs w:val="18"/>
              </w:rPr>
            </w:pPr>
            <w:r>
              <w:rPr>
                <w:sz w:val="18"/>
                <w:szCs w:val="18"/>
              </w:rPr>
              <w:t>г.п. Зеленоборск, ул. Политехническая, д.16</w:t>
            </w:r>
          </w:p>
        </w:tc>
        <w:tc>
          <w:tcPr>
            <w:tcW w:w="802" w:type="pct"/>
            <w:tcBorders>
              <w:top w:val="nil"/>
              <w:left w:val="nil"/>
              <w:bottom w:val="single" w:sz="4" w:space="0" w:color="auto"/>
              <w:right w:val="single" w:sz="4" w:space="0" w:color="auto"/>
            </w:tcBorders>
            <w:hideMark/>
          </w:tcPr>
          <w:p w14:paraId="2CE20A87" w14:textId="77777777" w:rsidR="0068068F" w:rsidRDefault="0068068F">
            <w:pPr>
              <w:jc w:val="both"/>
              <w:rPr>
                <w:sz w:val="18"/>
                <w:szCs w:val="18"/>
              </w:rPr>
            </w:pPr>
            <w:r>
              <w:rPr>
                <w:sz w:val="18"/>
                <w:szCs w:val="18"/>
              </w:rPr>
              <w:t>Специальный дом для одиноких престарелых</w:t>
            </w:r>
          </w:p>
        </w:tc>
        <w:tc>
          <w:tcPr>
            <w:tcW w:w="593" w:type="pct"/>
            <w:gridSpan w:val="2"/>
            <w:vMerge w:val="restart"/>
            <w:tcBorders>
              <w:top w:val="single" w:sz="4" w:space="0" w:color="auto"/>
              <w:left w:val="nil"/>
              <w:bottom w:val="single" w:sz="4" w:space="0" w:color="auto"/>
              <w:right w:val="single" w:sz="4" w:space="0" w:color="auto"/>
            </w:tcBorders>
            <w:hideMark/>
          </w:tcPr>
          <w:p w14:paraId="76BAAB44" w14:textId="77777777" w:rsidR="0068068F" w:rsidRDefault="0068068F">
            <w:pPr>
              <w:spacing w:line="20" w:lineRule="atLeast"/>
              <w:contextualSpacing/>
              <w:rPr>
                <w:sz w:val="18"/>
                <w:szCs w:val="18"/>
              </w:rPr>
            </w:pPr>
            <w:r>
              <w:rPr>
                <w:sz w:val="18"/>
                <w:szCs w:val="18"/>
              </w:rPr>
              <w:t>Полустационарное обслуживание</w:t>
            </w:r>
          </w:p>
        </w:tc>
      </w:tr>
      <w:tr w:rsidR="0068068F" w14:paraId="116B4275"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F6EE156"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BC7AE88"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167F6EDA"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1CC53B3"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6B3BDD7" w14:textId="77777777" w:rsidR="0068068F" w:rsidRDefault="0068068F">
            <w:pPr>
              <w:spacing w:line="256" w:lineRule="auto"/>
              <w:rPr>
                <w:sz w:val="18"/>
                <w:szCs w:val="18"/>
              </w:rPr>
            </w:pPr>
          </w:p>
        </w:tc>
        <w:tc>
          <w:tcPr>
            <w:tcW w:w="671" w:type="pct"/>
            <w:vMerge/>
            <w:tcBorders>
              <w:top w:val="nil"/>
              <w:left w:val="single" w:sz="4" w:space="0" w:color="auto"/>
              <w:bottom w:val="single" w:sz="4" w:space="0" w:color="auto"/>
              <w:right w:val="single" w:sz="4" w:space="0" w:color="auto"/>
            </w:tcBorders>
            <w:vAlign w:val="center"/>
            <w:hideMark/>
          </w:tcPr>
          <w:p w14:paraId="3886A358" w14:textId="77777777" w:rsidR="0068068F" w:rsidRDefault="0068068F">
            <w:pPr>
              <w:spacing w:line="256" w:lineRule="auto"/>
              <w:rPr>
                <w:rFonts w:eastAsia="Calibri"/>
                <w:sz w:val="18"/>
                <w:szCs w:val="18"/>
                <w:lang w:eastAsia="en-US"/>
              </w:rPr>
            </w:pPr>
          </w:p>
        </w:tc>
        <w:tc>
          <w:tcPr>
            <w:tcW w:w="802" w:type="pct"/>
            <w:tcBorders>
              <w:top w:val="nil"/>
              <w:left w:val="nil"/>
              <w:bottom w:val="single" w:sz="4" w:space="0" w:color="auto"/>
              <w:right w:val="single" w:sz="4" w:space="0" w:color="auto"/>
            </w:tcBorders>
            <w:hideMark/>
          </w:tcPr>
          <w:p w14:paraId="20353053" w14:textId="77777777" w:rsidR="0068068F" w:rsidRDefault="0068068F">
            <w:pPr>
              <w:jc w:val="both"/>
              <w:rPr>
                <w:sz w:val="18"/>
                <w:szCs w:val="18"/>
              </w:rPr>
            </w:pPr>
            <w:r>
              <w:rPr>
                <w:sz w:val="18"/>
                <w:szCs w:val="18"/>
              </w:rPr>
              <w:t>Сектор отделения социальной реабилитации и абилитации</w:t>
            </w:r>
          </w:p>
        </w:tc>
        <w:tc>
          <w:tcPr>
            <w:tcW w:w="593" w:type="pct"/>
            <w:gridSpan w:val="2"/>
            <w:vMerge/>
            <w:tcBorders>
              <w:top w:val="nil"/>
              <w:left w:val="nil"/>
              <w:bottom w:val="single" w:sz="4" w:space="0" w:color="auto"/>
              <w:right w:val="single" w:sz="4" w:space="0" w:color="auto"/>
            </w:tcBorders>
            <w:vAlign w:val="center"/>
            <w:hideMark/>
          </w:tcPr>
          <w:p w14:paraId="338BB353" w14:textId="77777777" w:rsidR="0068068F" w:rsidRDefault="0068068F">
            <w:pPr>
              <w:spacing w:line="256" w:lineRule="auto"/>
              <w:rPr>
                <w:rFonts w:eastAsia="Calibri"/>
                <w:sz w:val="18"/>
                <w:szCs w:val="18"/>
                <w:lang w:eastAsia="en-US"/>
              </w:rPr>
            </w:pPr>
          </w:p>
        </w:tc>
      </w:tr>
      <w:tr w:rsidR="0068068F" w14:paraId="70BB265C"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AE14B08"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0086B85"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E11793A"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F646A7A" w14:textId="77777777" w:rsidR="0068068F" w:rsidRP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A55C44D" w14:textId="77777777" w:rsidR="0068068F" w:rsidRDefault="0068068F">
            <w:pPr>
              <w:spacing w:line="256" w:lineRule="auto"/>
              <w:rPr>
                <w:sz w:val="18"/>
                <w:szCs w:val="18"/>
              </w:rPr>
            </w:pPr>
          </w:p>
        </w:tc>
        <w:tc>
          <w:tcPr>
            <w:tcW w:w="671" w:type="pct"/>
            <w:tcBorders>
              <w:top w:val="nil"/>
              <w:left w:val="single" w:sz="4" w:space="0" w:color="auto"/>
              <w:bottom w:val="single" w:sz="4" w:space="0" w:color="auto"/>
              <w:right w:val="single" w:sz="4" w:space="0" w:color="auto"/>
            </w:tcBorders>
            <w:hideMark/>
          </w:tcPr>
          <w:p w14:paraId="4758B316" w14:textId="77777777" w:rsidR="0068068F" w:rsidRDefault="0068068F">
            <w:pPr>
              <w:jc w:val="both"/>
              <w:rPr>
                <w:sz w:val="18"/>
                <w:szCs w:val="18"/>
              </w:rPr>
            </w:pPr>
            <w:r>
              <w:rPr>
                <w:sz w:val="18"/>
                <w:szCs w:val="18"/>
              </w:rPr>
              <w:t>г.п. Коммунистический, ул. Мира, д. 8 «А»</w:t>
            </w:r>
          </w:p>
        </w:tc>
        <w:tc>
          <w:tcPr>
            <w:tcW w:w="802" w:type="pct"/>
            <w:tcBorders>
              <w:top w:val="nil"/>
              <w:left w:val="nil"/>
              <w:bottom w:val="single" w:sz="4" w:space="0" w:color="auto"/>
              <w:right w:val="single" w:sz="4" w:space="0" w:color="auto"/>
            </w:tcBorders>
            <w:hideMark/>
          </w:tcPr>
          <w:p w14:paraId="30DB293C" w14:textId="77777777" w:rsidR="0068068F" w:rsidRDefault="0068068F">
            <w:pPr>
              <w:jc w:val="both"/>
              <w:rPr>
                <w:sz w:val="18"/>
                <w:szCs w:val="18"/>
              </w:rPr>
            </w:pPr>
            <w:r>
              <w:rPr>
                <w:sz w:val="18"/>
                <w:szCs w:val="18"/>
              </w:rPr>
              <w:t xml:space="preserve">Сектор отделения социальной реабилитации и абилитации </w:t>
            </w:r>
          </w:p>
        </w:tc>
        <w:tc>
          <w:tcPr>
            <w:tcW w:w="593" w:type="pct"/>
            <w:gridSpan w:val="2"/>
            <w:vMerge w:val="restart"/>
            <w:tcBorders>
              <w:top w:val="single" w:sz="4" w:space="0" w:color="auto"/>
              <w:left w:val="nil"/>
              <w:bottom w:val="single" w:sz="4" w:space="0" w:color="auto"/>
              <w:right w:val="single" w:sz="4" w:space="0" w:color="auto"/>
            </w:tcBorders>
            <w:hideMark/>
          </w:tcPr>
          <w:p w14:paraId="62C9BF42" w14:textId="77777777" w:rsidR="0068068F" w:rsidRDefault="0068068F">
            <w:pPr>
              <w:spacing w:line="20" w:lineRule="atLeast"/>
              <w:contextualSpacing/>
              <w:rPr>
                <w:sz w:val="18"/>
                <w:szCs w:val="18"/>
              </w:rPr>
            </w:pPr>
            <w:r>
              <w:rPr>
                <w:sz w:val="18"/>
                <w:szCs w:val="18"/>
              </w:rPr>
              <w:t>Полустационарное обслуживание</w:t>
            </w:r>
          </w:p>
        </w:tc>
      </w:tr>
      <w:tr w:rsidR="0068068F" w14:paraId="46E91E2A"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6BB7A07"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14539E1"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7CA56B1"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86C71C7"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355E94F" w14:textId="77777777" w:rsidR="0068068F" w:rsidRDefault="0068068F">
            <w:pPr>
              <w:spacing w:line="256" w:lineRule="auto"/>
              <w:rPr>
                <w:sz w:val="18"/>
                <w:szCs w:val="18"/>
              </w:rPr>
            </w:pPr>
          </w:p>
        </w:tc>
        <w:tc>
          <w:tcPr>
            <w:tcW w:w="671" w:type="pct"/>
            <w:vMerge w:val="restart"/>
            <w:tcBorders>
              <w:top w:val="nil"/>
              <w:left w:val="single" w:sz="4" w:space="0" w:color="auto"/>
              <w:bottom w:val="single" w:sz="4" w:space="0" w:color="auto"/>
              <w:right w:val="single" w:sz="4" w:space="0" w:color="auto"/>
            </w:tcBorders>
            <w:hideMark/>
          </w:tcPr>
          <w:p w14:paraId="41E46C04" w14:textId="77777777" w:rsidR="0068068F" w:rsidRDefault="0068068F">
            <w:pPr>
              <w:jc w:val="both"/>
              <w:rPr>
                <w:sz w:val="18"/>
                <w:szCs w:val="18"/>
              </w:rPr>
            </w:pPr>
            <w:r>
              <w:rPr>
                <w:sz w:val="18"/>
                <w:szCs w:val="18"/>
              </w:rPr>
              <w:t>г.п. Агириш, ул. Спортивная, д. 15 «А»</w:t>
            </w:r>
          </w:p>
        </w:tc>
        <w:tc>
          <w:tcPr>
            <w:tcW w:w="802" w:type="pct"/>
            <w:tcBorders>
              <w:top w:val="nil"/>
              <w:left w:val="nil"/>
              <w:bottom w:val="single" w:sz="4" w:space="0" w:color="auto"/>
              <w:right w:val="single" w:sz="4" w:space="0" w:color="auto"/>
            </w:tcBorders>
            <w:hideMark/>
          </w:tcPr>
          <w:p w14:paraId="7310BA14" w14:textId="77777777" w:rsidR="0068068F" w:rsidRDefault="0068068F">
            <w:pPr>
              <w:jc w:val="both"/>
              <w:rPr>
                <w:sz w:val="18"/>
                <w:szCs w:val="18"/>
              </w:rPr>
            </w:pPr>
            <w:r>
              <w:rPr>
                <w:sz w:val="18"/>
                <w:szCs w:val="18"/>
              </w:rPr>
              <w:t>Специальный дом для одиноких престарелых</w:t>
            </w:r>
          </w:p>
        </w:tc>
        <w:tc>
          <w:tcPr>
            <w:tcW w:w="593" w:type="pct"/>
            <w:gridSpan w:val="2"/>
            <w:vMerge/>
            <w:tcBorders>
              <w:top w:val="nil"/>
              <w:left w:val="nil"/>
              <w:bottom w:val="single" w:sz="4" w:space="0" w:color="auto"/>
              <w:right w:val="single" w:sz="4" w:space="0" w:color="auto"/>
            </w:tcBorders>
            <w:vAlign w:val="center"/>
            <w:hideMark/>
          </w:tcPr>
          <w:p w14:paraId="63BF8F4B" w14:textId="77777777" w:rsidR="0068068F" w:rsidRDefault="0068068F">
            <w:pPr>
              <w:spacing w:line="256" w:lineRule="auto"/>
              <w:rPr>
                <w:rFonts w:eastAsia="Calibri"/>
                <w:sz w:val="18"/>
                <w:szCs w:val="18"/>
                <w:lang w:eastAsia="en-US"/>
              </w:rPr>
            </w:pPr>
          </w:p>
        </w:tc>
      </w:tr>
      <w:tr w:rsidR="0068068F" w14:paraId="5EEC6F5A"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8371D00"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56090D8"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14A19473"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5C8BB80" w14:textId="77777777" w:rsidR="0068068F" w:rsidRP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0CDC80F" w14:textId="77777777" w:rsidR="0068068F" w:rsidRDefault="0068068F">
            <w:pPr>
              <w:spacing w:line="256" w:lineRule="auto"/>
              <w:rPr>
                <w:sz w:val="18"/>
                <w:szCs w:val="18"/>
              </w:rPr>
            </w:pPr>
          </w:p>
        </w:tc>
        <w:tc>
          <w:tcPr>
            <w:tcW w:w="671" w:type="pct"/>
            <w:vMerge/>
            <w:tcBorders>
              <w:top w:val="nil"/>
              <w:left w:val="single" w:sz="4" w:space="0" w:color="auto"/>
              <w:bottom w:val="single" w:sz="4" w:space="0" w:color="auto"/>
              <w:right w:val="single" w:sz="4" w:space="0" w:color="auto"/>
            </w:tcBorders>
            <w:vAlign w:val="center"/>
            <w:hideMark/>
          </w:tcPr>
          <w:p w14:paraId="0180C7E3" w14:textId="77777777" w:rsidR="0068068F" w:rsidRDefault="0068068F">
            <w:pPr>
              <w:spacing w:line="256" w:lineRule="auto"/>
              <w:rPr>
                <w:rFonts w:eastAsia="Calibri"/>
                <w:sz w:val="18"/>
                <w:szCs w:val="18"/>
                <w:lang w:eastAsia="en-US"/>
              </w:rPr>
            </w:pPr>
          </w:p>
        </w:tc>
        <w:tc>
          <w:tcPr>
            <w:tcW w:w="802" w:type="pct"/>
            <w:tcBorders>
              <w:top w:val="single" w:sz="4" w:space="0" w:color="auto"/>
              <w:left w:val="single" w:sz="4" w:space="0" w:color="auto"/>
              <w:bottom w:val="single" w:sz="4" w:space="0" w:color="auto"/>
              <w:right w:val="single" w:sz="4" w:space="0" w:color="auto"/>
            </w:tcBorders>
            <w:hideMark/>
          </w:tcPr>
          <w:p w14:paraId="4480FA2D" w14:textId="77777777" w:rsidR="0068068F" w:rsidRDefault="0068068F">
            <w:pPr>
              <w:spacing w:line="20" w:lineRule="atLeast"/>
              <w:rPr>
                <w:sz w:val="18"/>
                <w:szCs w:val="18"/>
              </w:rPr>
            </w:pPr>
            <w:r>
              <w:rPr>
                <w:sz w:val="18"/>
                <w:szCs w:val="18"/>
              </w:rPr>
              <w:t>Сектор отделения социальной реабилитации и абилитации</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230A585B" w14:textId="77777777" w:rsidR="0068068F" w:rsidRDefault="0068068F">
            <w:pPr>
              <w:spacing w:line="256" w:lineRule="auto"/>
              <w:rPr>
                <w:rFonts w:eastAsia="Calibri"/>
                <w:sz w:val="18"/>
                <w:szCs w:val="18"/>
                <w:lang w:eastAsia="en-US"/>
              </w:rPr>
            </w:pPr>
          </w:p>
        </w:tc>
      </w:tr>
      <w:tr w:rsidR="0068068F" w14:paraId="77DA9D8A"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2F78B6CC"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4509878D" w14:textId="77777777" w:rsidR="0068068F" w:rsidRDefault="0068068F">
            <w:pPr>
              <w:spacing w:line="20" w:lineRule="atLeast"/>
              <w:rPr>
                <w:sz w:val="18"/>
                <w:szCs w:val="18"/>
              </w:rPr>
            </w:pPr>
            <w:r>
              <w:rPr>
                <w:sz w:val="18"/>
                <w:szCs w:val="18"/>
              </w:rPr>
              <w:t xml:space="preserve">Бюджетное учреждение </w:t>
            </w:r>
            <w:r>
              <w:rPr>
                <w:sz w:val="18"/>
                <w:szCs w:val="18"/>
              </w:rPr>
              <w:lastRenderedPageBreak/>
              <w:t>Ханты-Мансийского автономного округа – Югры «Советский районный социально-реабилитационный центр для несовершеннолетних»</w:t>
            </w:r>
          </w:p>
        </w:tc>
        <w:tc>
          <w:tcPr>
            <w:tcW w:w="504" w:type="pct"/>
            <w:vMerge w:val="restart"/>
            <w:tcBorders>
              <w:top w:val="single" w:sz="4" w:space="0" w:color="auto"/>
              <w:left w:val="single" w:sz="4" w:space="0" w:color="auto"/>
              <w:bottom w:val="single" w:sz="4" w:space="0" w:color="auto"/>
              <w:right w:val="single" w:sz="4" w:space="0" w:color="auto"/>
            </w:tcBorders>
            <w:hideMark/>
          </w:tcPr>
          <w:p w14:paraId="19A20517" w14:textId="77777777" w:rsidR="0068068F" w:rsidRDefault="0068068F">
            <w:pPr>
              <w:spacing w:line="20" w:lineRule="atLeast"/>
              <w:rPr>
                <w:sz w:val="18"/>
                <w:szCs w:val="18"/>
              </w:rPr>
            </w:pPr>
            <w:r>
              <w:rPr>
                <w:sz w:val="18"/>
                <w:szCs w:val="18"/>
              </w:rPr>
              <w:lastRenderedPageBreak/>
              <w:t xml:space="preserve">Емелина Татьяна </w:t>
            </w:r>
            <w:r>
              <w:rPr>
                <w:sz w:val="18"/>
                <w:szCs w:val="18"/>
              </w:rPr>
              <w:lastRenderedPageBreak/>
              <w:t>Анатольевна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77AA072A" w14:textId="5D3859E7" w:rsidR="0068068F" w:rsidRPr="0068068F" w:rsidRDefault="0068068F">
            <w:pPr>
              <w:spacing w:line="20" w:lineRule="atLeast"/>
              <w:rPr>
                <w:sz w:val="18"/>
                <w:szCs w:val="18"/>
                <w:lang w:val="fr-FR"/>
              </w:rPr>
            </w:pPr>
            <w:r>
              <w:rPr>
                <w:sz w:val="18"/>
                <w:szCs w:val="18"/>
              </w:rPr>
              <w:lastRenderedPageBreak/>
              <w:t>тел</w:t>
            </w:r>
            <w:r w:rsidRPr="0068068F">
              <w:rPr>
                <w:sz w:val="18"/>
                <w:szCs w:val="18"/>
                <w:lang w:val="fr-FR"/>
              </w:rPr>
              <w:t>: 8 (34675) 7-89-59</w:t>
            </w:r>
            <w:r w:rsidR="000F2BF2">
              <w:rPr>
                <w:sz w:val="18"/>
                <w:szCs w:val="18"/>
                <w:lang w:val="fr-FR"/>
              </w:rPr>
              <w:t xml:space="preserve"> </w:t>
            </w:r>
            <w:r w:rsidRPr="0068068F">
              <w:rPr>
                <w:sz w:val="18"/>
                <w:szCs w:val="18"/>
                <w:lang w:val="fr-FR"/>
              </w:rPr>
              <w:t xml:space="preserve">e-mail: </w:t>
            </w:r>
            <w:r w:rsidRPr="0068068F">
              <w:rPr>
                <w:sz w:val="18"/>
                <w:szCs w:val="18"/>
                <w:lang w:val="fr-FR"/>
              </w:rPr>
              <w:lastRenderedPageBreak/>
              <w:t>srcn@admhmao.ru</w:t>
            </w:r>
            <w:r w:rsidR="000F2BF2">
              <w:rPr>
                <w:sz w:val="18"/>
                <w:szCs w:val="18"/>
                <w:lang w:val="fr-FR"/>
              </w:rPr>
              <w:t xml:space="preserve"> </w:t>
            </w:r>
            <w:r>
              <w:rPr>
                <w:sz w:val="18"/>
                <w:szCs w:val="18"/>
              </w:rPr>
              <w:t>сайт</w:t>
            </w:r>
            <w:r w:rsidRPr="0068068F">
              <w:rPr>
                <w:sz w:val="18"/>
                <w:szCs w:val="18"/>
                <w:lang w:val="fr-FR"/>
              </w:rPr>
              <w:t>: http://</w:t>
            </w:r>
            <w:r>
              <w:rPr>
                <w:sz w:val="18"/>
                <w:szCs w:val="18"/>
              </w:rPr>
              <w:t>совцентр</w:t>
            </w:r>
            <w:r w:rsidRPr="0068068F">
              <w:rPr>
                <w:sz w:val="18"/>
                <w:szCs w:val="18"/>
                <w:lang w:val="fr-FR"/>
              </w:rPr>
              <w:t>.</w:t>
            </w:r>
            <w:r>
              <w:rPr>
                <w:sz w:val="18"/>
                <w:szCs w:val="18"/>
              </w:rPr>
              <w:t>рф</w:t>
            </w:r>
            <w:r w:rsidRPr="0068068F">
              <w:rPr>
                <w:sz w:val="18"/>
                <w:szCs w:val="18"/>
                <w:lang w:val="fr-FR"/>
              </w:rPr>
              <w:t>/</w:t>
            </w:r>
          </w:p>
        </w:tc>
        <w:tc>
          <w:tcPr>
            <w:tcW w:w="636" w:type="pct"/>
            <w:vMerge w:val="restart"/>
            <w:tcBorders>
              <w:top w:val="single" w:sz="4" w:space="0" w:color="auto"/>
              <w:left w:val="single" w:sz="4" w:space="0" w:color="auto"/>
              <w:bottom w:val="single" w:sz="4" w:space="0" w:color="auto"/>
              <w:right w:val="single" w:sz="4" w:space="0" w:color="auto"/>
            </w:tcBorders>
            <w:hideMark/>
          </w:tcPr>
          <w:p w14:paraId="50E1BEDB" w14:textId="56BE5CB1" w:rsidR="0068068F" w:rsidRDefault="0068068F">
            <w:pPr>
              <w:spacing w:line="20" w:lineRule="atLeast"/>
              <w:rPr>
                <w:sz w:val="18"/>
                <w:szCs w:val="18"/>
              </w:rPr>
            </w:pPr>
            <w:r>
              <w:rPr>
                <w:sz w:val="18"/>
                <w:szCs w:val="18"/>
              </w:rPr>
              <w:lastRenderedPageBreak/>
              <w:t>628250, ХМАО-</w:t>
            </w:r>
            <w:r>
              <w:rPr>
                <w:sz w:val="18"/>
                <w:szCs w:val="18"/>
              </w:rPr>
              <w:lastRenderedPageBreak/>
              <w:t>Югра,</w:t>
            </w:r>
            <w:r w:rsidR="000F2BF2">
              <w:rPr>
                <w:sz w:val="18"/>
                <w:szCs w:val="18"/>
              </w:rPr>
              <w:t xml:space="preserve"> </w:t>
            </w:r>
            <w:r>
              <w:rPr>
                <w:sz w:val="18"/>
                <w:szCs w:val="18"/>
              </w:rPr>
              <w:t>Советский район,</w:t>
            </w:r>
            <w:r w:rsidR="000F2BF2">
              <w:rPr>
                <w:sz w:val="18"/>
                <w:szCs w:val="18"/>
              </w:rPr>
              <w:t xml:space="preserve"> </w:t>
            </w:r>
            <w:r>
              <w:rPr>
                <w:sz w:val="18"/>
                <w:szCs w:val="18"/>
              </w:rPr>
              <w:t>пгт. Пионерский,</w:t>
            </w:r>
            <w:r w:rsidR="000F2BF2">
              <w:rPr>
                <w:sz w:val="18"/>
                <w:szCs w:val="18"/>
              </w:rPr>
              <w:t xml:space="preserve"> </w:t>
            </w:r>
            <w:r>
              <w:rPr>
                <w:sz w:val="18"/>
                <w:szCs w:val="18"/>
              </w:rPr>
              <w:t>ул. Заводская, д. 2</w:t>
            </w:r>
          </w:p>
        </w:tc>
        <w:tc>
          <w:tcPr>
            <w:tcW w:w="671" w:type="pct"/>
            <w:vMerge w:val="restart"/>
            <w:tcBorders>
              <w:top w:val="single" w:sz="4" w:space="0" w:color="auto"/>
              <w:left w:val="single" w:sz="4" w:space="0" w:color="auto"/>
              <w:bottom w:val="single" w:sz="4" w:space="0" w:color="auto"/>
              <w:right w:val="single" w:sz="4" w:space="0" w:color="auto"/>
            </w:tcBorders>
            <w:hideMark/>
          </w:tcPr>
          <w:p w14:paraId="7F63C746" w14:textId="3D7F23B7" w:rsidR="0068068F" w:rsidRDefault="0068068F">
            <w:pPr>
              <w:spacing w:line="20" w:lineRule="atLeast"/>
              <w:rPr>
                <w:sz w:val="18"/>
                <w:szCs w:val="18"/>
              </w:rPr>
            </w:pPr>
            <w:r>
              <w:rPr>
                <w:sz w:val="18"/>
                <w:szCs w:val="18"/>
              </w:rPr>
              <w:lastRenderedPageBreak/>
              <w:t>Советский район,</w:t>
            </w:r>
            <w:r w:rsidR="000F2BF2">
              <w:rPr>
                <w:sz w:val="18"/>
                <w:szCs w:val="18"/>
              </w:rPr>
              <w:t xml:space="preserve"> </w:t>
            </w:r>
            <w:r>
              <w:rPr>
                <w:sz w:val="18"/>
                <w:szCs w:val="18"/>
              </w:rPr>
              <w:t xml:space="preserve">пгт. </w:t>
            </w:r>
            <w:r>
              <w:rPr>
                <w:sz w:val="18"/>
                <w:szCs w:val="18"/>
              </w:rPr>
              <w:lastRenderedPageBreak/>
              <w:t>Пионерский,</w:t>
            </w:r>
            <w:r w:rsidR="000F2BF2">
              <w:rPr>
                <w:sz w:val="18"/>
                <w:szCs w:val="18"/>
              </w:rPr>
              <w:t xml:space="preserve"> </w:t>
            </w:r>
            <w:r>
              <w:rPr>
                <w:sz w:val="18"/>
                <w:szCs w:val="18"/>
              </w:rPr>
              <w:t>ул. Заводская, д. 2</w:t>
            </w:r>
          </w:p>
        </w:tc>
        <w:tc>
          <w:tcPr>
            <w:tcW w:w="802" w:type="pct"/>
            <w:tcBorders>
              <w:top w:val="single" w:sz="4" w:space="0" w:color="auto"/>
              <w:left w:val="single" w:sz="4" w:space="0" w:color="auto"/>
              <w:bottom w:val="single" w:sz="4" w:space="0" w:color="auto"/>
              <w:right w:val="single" w:sz="4" w:space="0" w:color="auto"/>
            </w:tcBorders>
            <w:hideMark/>
          </w:tcPr>
          <w:p w14:paraId="31E0C1F7" w14:textId="77777777" w:rsidR="0068068F" w:rsidRDefault="0068068F">
            <w:pPr>
              <w:spacing w:line="20" w:lineRule="atLeast"/>
              <w:rPr>
                <w:sz w:val="18"/>
                <w:szCs w:val="18"/>
              </w:rPr>
            </w:pPr>
            <w:r>
              <w:rPr>
                <w:sz w:val="18"/>
                <w:szCs w:val="18"/>
              </w:rPr>
              <w:lastRenderedPageBreak/>
              <w:t xml:space="preserve">Отделение дневного </w:t>
            </w:r>
            <w:r>
              <w:rPr>
                <w:sz w:val="18"/>
                <w:szCs w:val="18"/>
              </w:rPr>
              <w:lastRenderedPageBreak/>
              <w:t>пребывания</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167DEC30" w14:textId="77777777" w:rsidR="0068068F" w:rsidRDefault="0068068F">
            <w:pPr>
              <w:spacing w:line="20" w:lineRule="atLeast"/>
              <w:contextualSpacing/>
              <w:rPr>
                <w:rFonts w:eastAsia="Calibri"/>
                <w:sz w:val="18"/>
                <w:szCs w:val="18"/>
                <w:lang w:eastAsia="en-US"/>
              </w:rPr>
            </w:pPr>
            <w:r>
              <w:rPr>
                <w:sz w:val="18"/>
                <w:szCs w:val="18"/>
              </w:rPr>
              <w:lastRenderedPageBreak/>
              <w:t xml:space="preserve">Полустационарное </w:t>
            </w:r>
            <w:r>
              <w:rPr>
                <w:sz w:val="18"/>
                <w:szCs w:val="18"/>
              </w:rPr>
              <w:lastRenderedPageBreak/>
              <w:t>обслуживание</w:t>
            </w:r>
          </w:p>
        </w:tc>
      </w:tr>
      <w:tr w:rsidR="0068068F" w14:paraId="17951D7D"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8DAA881"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77F0999"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F9FF6EA"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6D06206"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34D531F"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87ACF62"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1A72DE03" w14:textId="77777777" w:rsidR="0068068F" w:rsidRDefault="0068068F">
            <w:pPr>
              <w:spacing w:line="20" w:lineRule="atLeast"/>
              <w:rPr>
                <w:sz w:val="18"/>
                <w:szCs w:val="18"/>
              </w:rPr>
            </w:pPr>
            <w:r>
              <w:rPr>
                <w:sz w:val="18"/>
                <w:szCs w:val="18"/>
              </w:rPr>
              <w:t>Стационарное отделение социальной реабилитации</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43BBD2DC" w14:textId="77777777" w:rsidR="0068068F" w:rsidRDefault="0068068F">
            <w:pPr>
              <w:spacing w:line="256" w:lineRule="auto"/>
              <w:rPr>
                <w:rFonts w:eastAsia="Calibri"/>
                <w:sz w:val="18"/>
                <w:szCs w:val="18"/>
                <w:lang w:eastAsia="en-US"/>
              </w:rPr>
            </w:pPr>
          </w:p>
        </w:tc>
      </w:tr>
      <w:tr w:rsidR="0068068F" w14:paraId="66D12FD9"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4E98F689"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5D36D377"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 - Югры «Советский реабилитационный центр»</w:t>
            </w:r>
          </w:p>
        </w:tc>
        <w:tc>
          <w:tcPr>
            <w:tcW w:w="504" w:type="pct"/>
            <w:vMerge w:val="restart"/>
            <w:tcBorders>
              <w:top w:val="single" w:sz="4" w:space="0" w:color="auto"/>
              <w:left w:val="single" w:sz="4" w:space="0" w:color="auto"/>
              <w:bottom w:val="single" w:sz="4" w:space="0" w:color="auto"/>
              <w:right w:val="single" w:sz="4" w:space="0" w:color="auto"/>
            </w:tcBorders>
            <w:hideMark/>
          </w:tcPr>
          <w:p w14:paraId="1B5B5313" w14:textId="77777777" w:rsidR="0068068F" w:rsidRDefault="0068068F">
            <w:pPr>
              <w:spacing w:line="20" w:lineRule="atLeast"/>
              <w:rPr>
                <w:sz w:val="18"/>
                <w:szCs w:val="18"/>
              </w:rPr>
            </w:pPr>
            <w:r>
              <w:rPr>
                <w:sz w:val="18"/>
                <w:szCs w:val="18"/>
              </w:rPr>
              <w:t>Власова Ольга Яковлевна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1583DF62" w14:textId="3443F5EC" w:rsidR="0068068F" w:rsidRPr="002C5151" w:rsidRDefault="0068068F">
            <w:pPr>
              <w:spacing w:line="20" w:lineRule="atLeast"/>
              <w:rPr>
                <w:sz w:val="18"/>
                <w:szCs w:val="18"/>
              </w:rPr>
            </w:pPr>
            <w:r>
              <w:rPr>
                <w:sz w:val="18"/>
                <w:szCs w:val="18"/>
              </w:rPr>
              <w:t>тел/факс: 8 (34675) 7-89-50</w:t>
            </w:r>
            <w:r w:rsidR="000F2BF2">
              <w:rPr>
                <w:sz w:val="18"/>
                <w:szCs w:val="18"/>
              </w:rPr>
              <w:t xml:space="preserve"> </w:t>
            </w:r>
            <w:r>
              <w:rPr>
                <w:sz w:val="18"/>
                <w:szCs w:val="18"/>
                <w:lang w:val="en-US"/>
              </w:rPr>
              <w:t>e</w:t>
            </w:r>
            <w:r w:rsidRPr="002C5151">
              <w:rPr>
                <w:sz w:val="18"/>
                <w:szCs w:val="18"/>
              </w:rPr>
              <w:t>-</w:t>
            </w:r>
            <w:r>
              <w:rPr>
                <w:sz w:val="18"/>
                <w:szCs w:val="18"/>
                <w:lang w:val="en-US"/>
              </w:rPr>
              <w:t>mail</w:t>
            </w:r>
            <w:r w:rsidRPr="002C5151">
              <w:rPr>
                <w:sz w:val="18"/>
                <w:szCs w:val="18"/>
              </w:rPr>
              <w:t xml:space="preserve">: </w:t>
            </w:r>
            <w:r>
              <w:rPr>
                <w:sz w:val="18"/>
                <w:szCs w:val="18"/>
                <w:lang w:val="en-US"/>
              </w:rPr>
              <w:t>src</w:t>
            </w:r>
            <w:r w:rsidRPr="002C5151">
              <w:rPr>
                <w:sz w:val="18"/>
                <w:szCs w:val="18"/>
              </w:rPr>
              <w:t>-</w:t>
            </w:r>
            <w:r>
              <w:rPr>
                <w:sz w:val="18"/>
                <w:szCs w:val="18"/>
                <w:lang w:val="en-US"/>
              </w:rPr>
              <w:t>sov</w:t>
            </w:r>
            <w:r w:rsidRPr="002C5151">
              <w:rPr>
                <w:sz w:val="18"/>
                <w:szCs w:val="18"/>
              </w:rPr>
              <w:t>@</w:t>
            </w:r>
            <w:r>
              <w:rPr>
                <w:sz w:val="18"/>
                <w:szCs w:val="18"/>
                <w:lang w:val="en-US"/>
              </w:rPr>
              <w:t>admhmao</w:t>
            </w:r>
            <w:r w:rsidRPr="002C5151">
              <w:rPr>
                <w:sz w:val="18"/>
                <w:szCs w:val="18"/>
              </w:rPr>
              <w:t>.</w:t>
            </w:r>
            <w:r>
              <w:rPr>
                <w:sz w:val="18"/>
                <w:szCs w:val="18"/>
                <w:lang w:val="en-US"/>
              </w:rPr>
              <w:t>ru</w:t>
            </w:r>
            <w:r w:rsidR="000F2BF2" w:rsidRPr="002C5151">
              <w:rPr>
                <w:sz w:val="18"/>
                <w:szCs w:val="18"/>
              </w:rPr>
              <w:t xml:space="preserve"> </w:t>
            </w:r>
            <w:r>
              <w:rPr>
                <w:sz w:val="18"/>
                <w:szCs w:val="18"/>
              </w:rPr>
              <w:t>сайт</w:t>
            </w:r>
            <w:r w:rsidRPr="002C5151">
              <w:rPr>
                <w:sz w:val="18"/>
                <w:szCs w:val="18"/>
              </w:rPr>
              <w:t xml:space="preserve">: </w:t>
            </w:r>
            <w:r>
              <w:rPr>
                <w:sz w:val="18"/>
                <w:szCs w:val="18"/>
                <w:lang w:val="en-US"/>
              </w:rPr>
              <w:t>http</w:t>
            </w:r>
            <w:r w:rsidRPr="002C5151">
              <w:rPr>
                <w:sz w:val="18"/>
                <w:szCs w:val="18"/>
              </w:rPr>
              <w:t>://</w:t>
            </w:r>
            <w:r>
              <w:rPr>
                <w:sz w:val="18"/>
                <w:szCs w:val="18"/>
              </w:rPr>
              <w:t>срц</w:t>
            </w:r>
            <w:r w:rsidRPr="002C5151">
              <w:rPr>
                <w:sz w:val="18"/>
                <w:szCs w:val="18"/>
              </w:rPr>
              <w:t>-86.</w:t>
            </w:r>
            <w:r>
              <w:rPr>
                <w:sz w:val="18"/>
                <w:szCs w:val="18"/>
              </w:rPr>
              <w:t>рф</w:t>
            </w:r>
          </w:p>
        </w:tc>
        <w:tc>
          <w:tcPr>
            <w:tcW w:w="636" w:type="pct"/>
            <w:vMerge w:val="restart"/>
            <w:tcBorders>
              <w:top w:val="single" w:sz="4" w:space="0" w:color="auto"/>
              <w:left w:val="single" w:sz="4" w:space="0" w:color="auto"/>
              <w:bottom w:val="single" w:sz="4" w:space="0" w:color="auto"/>
              <w:right w:val="single" w:sz="4" w:space="0" w:color="auto"/>
            </w:tcBorders>
            <w:hideMark/>
          </w:tcPr>
          <w:p w14:paraId="7F1D71D6" w14:textId="01F2698E" w:rsidR="0068068F" w:rsidRDefault="0068068F">
            <w:pPr>
              <w:spacing w:line="20" w:lineRule="atLeast"/>
              <w:rPr>
                <w:sz w:val="18"/>
                <w:szCs w:val="18"/>
              </w:rPr>
            </w:pPr>
            <w:r>
              <w:rPr>
                <w:sz w:val="18"/>
                <w:szCs w:val="18"/>
              </w:rPr>
              <w:t>628240, ХМАО-Югра,</w:t>
            </w:r>
            <w:r w:rsidR="000F2BF2">
              <w:rPr>
                <w:sz w:val="18"/>
                <w:szCs w:val="18"/>
              </w:rPr>
              <w:t xml:space="preserve"> </w:t>
            </w:r>
            <w:r>
              <w:rPr>
                <w:sz w:val="18"/>
                <w:szCs w:val="18"/>
              </w:rPr>
              <w:t>г. Советский,</w:t>
            </w:r>
            <w:r w:rsidR="000F2BF2">
              <w:rPr>
                <w:sz w:val="18"/>
                <w:szCs w:val="18"/>
              </w:rPr>
              <w:t xml:space="preserve"> </w:t>
            </w:r>
            <w:r>
              <w:rPr>
                <w:sz w:val="18"/>
                <w:szCs w:val="18"/>
              </w:rPr>
              <w:t>ул. Юбилейная, д. 56 «А»</w:t>
            </w:r>
          </w:p>
        </w:tc>
        <w:tc>
          <w:tcPr>
            <w:tcW w:w="671" w:type="pct"/>
            <w:vMerge w:val="restart"/>
            <w:tcBorders>
              <w:top w:val="single" w:sz="4" w:space="0" w:color="auto"/>
              <w:left w:val="single" w:sz="4" w:space="0" w:color="auto"/>
              <w:bottom w:val="single" w:sz="4" w:space="0" w:color="auto"/>
              <w:right w:val="single" w:sz="4" w:space="0" w:color="auto"/>
            </w:tcBorders>
            <w:hideMark/>
          </w:tcPr>
          <w:p w14:paraId="27A52AA3" w14:textId="552A1284" w:rsidR="0068068F" w:rsidRDefault="0068068F">
            <w:pPr>
              <w:spacing w:line="20" w:lineRule="atLeast"/>
              <w:rPr>
                <w:sz w:val="18"/>
                <w:szCs w:val="18"/>
              </w:rPr>
            </w:pPr>
            <w:r>
              <w:rPr>
                <w:sz w:val="18"/>
                <w:szCs w:val="18"/>
              </w:rPr>
              <w:t>г. Советский, ул. Юбилейная, д. 56 «А»</w:t>
            </w:r>
            <w:r w:rsidR="000F2BF2">
              <w:rPr>
                <w:sz w:val="18"/>
                <w:szCs w:val="18"/>
              </w:rPr>
              <w:t xml:space="preserve"> </w:t>
            </w:r>
            <w:r>
              <w:rPr>
                <w:sz w:val="18"/>
                <w:szCs w:val="18"/>
              </w:rPr>
              <w:t>тел/факс 8 (34675) 7-89-50</w:t>
            </w:r>
          </w:p>
        </w:tc>
        <w:tc>
          <w:tcPr>
            <w:tcW w:w="802" w:type="pct"/>
            <w:tcBorders>
              <w:top w:val="single" w:sz="4" w:space="0" w:color="auto"/>
              <w:left w:val="nil"/>
              <w:bottom w:val="single" w:sz="4" w:space="0" w:color="auto"/>
              <w:right w:val="single" w:sz="4" w:space="0" w:color="auto"/>
            </w:tcBorders>
            <w:hideMark/>
          </w:tcPr>
          <w:p w14:paraId="0661677D" w14:textId="77777777" w:rsidR="0068068F" w:rsidRDefault="0068068F">
            <w:pPr>
              <w:spacing w:line="20" w:lineRule="atLeast"/>
              <w:rPr>
                <w:sz w:val="18"/>
                <w:szCs w:val="18"/>
              </w:rPr>
            </w:pPr>
            <w:r>
              <w:rPr>
                <w:sz w:val="18"/>
                <w:szCs w:val="18"/>
              </w:rPr>
              <w:t>Отделение дневного пребывания</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61CBE9B2"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45A5F9DB"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2257E0A"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360EFD1"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8DD08E1"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2AA9C7F"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6642782B"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F090721" w14:textId="77777777" w:rsidR="0068068F" w:rsidRDefault="0068068F">
            <w:pPr>
              <w:spacing w:line="256" w:lineRule="auto"/>
              <w:rPr>
                <w:sz w:val="18"/>
                <w:szCs w:val="18"/>
              </w:rPr>
            </w:pPr>
          </w:p>
        </w:tc>
        <w:tc>
          <w:tcPr>
            <w:tcW w:w="802" w:type="pct"/>
            <w:tcBorders>
              <w:top w:val="single" w:sz="4" w:space="0" w:color="auto"/>
              <w:left w:val="nil"/>
              <w:bottom w:val="single" w:sz="4" w:space="0" w:color="auto"/>
              <w:right w:val="single" w:sz="4" w:space="0" w:color="auto"/>
            </w:tcBorders>
            <w:hideMark/>
          </w:tcPr>
          <w:p w14:paraId="386350FC" w14:textId="77777777" w:rsidR="0068068F" w:rsidRDefault="0068068F">
            <w:pPr>
              <w:spacing w:line="20" w:lineRule="atLeast"/>
              <w:rPr>
                <w:sz w:val="18"/>
                <w:szCs w:val="18"/>
              </w:rPr>
            </w:pPr>
            <w:r>
              <w:rPr>
                <w:sz w:val="18"/>
                <w:szCs w:val="18"/>
              </w:rPr>
              <w:t>Отделение диагностики, разработки и реализации программ социально-медицинской реабилитации (в том числе служба домашнего визитирования)</w:t>
            </w:r>
          </w:p>
        </w:tc>
        <w:tc>
          <w:tcPr>
            <w:tcW w:w="593" w:type="pct"/>
            <w:gridSpan w:val="2"/>
            <w:vMerge/>
            <w:tcBorders>
              <w:top w:val="single" w:sz="4" w:space="0" w:color="auto"/>
              <w:left w:val="nil"/>
              <w:bottom w:val="single" w:sz="4" w:space="0" w:color="auto"/>
              <w:right w:val="single" w:sz="4" w:space="0" w:color="auto"/>
            </w:tcBorders>
            <w:vAlign w:val="center"/>
            <w:hideMark/>
          </w:tcPr>
          <w:p w14:paraId="55269EC6" w14:textId="77777777" w:rsidR="0068068F" w:rsidRDefault="0068068F">
            <w:pPr>
              <w:spacing w:line="256" w:lineRule="auto"/>
              <w:rPr>
                <w:rFonts w:eastAsia="Calibri"/>
                <w:sz w:val="18"/>
                <w:szCs w:val="18"/>
                <w:lang w:eastAsia="en-US"/>
              </w:rPr>
            </w:pPr>
          </w:p>
        </w:tc>
      </w:tr>
      <w:tr w:rsidR="0068068F" w14:paraId="625935A6"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B6F1DEE"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0DBDEFF"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E06A491"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FE436E6" w14:textId="77777777" w:rsidR="0068068F" w:rsidRP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11B08CC"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52D3BAC" w14:textId="77777777" w:rsidR="0068068F" w:rsidRDefault="0068068F">
            <w:pPr>
              <w:spacing w:line="256" w:lineRule="auto"/>
              <w:rPr>
                <w:sz w:val="18"/>
                <w:szCs w:val="18"/>
              </w:rPr>
            </w:pPr>
          </w:p>
        </w:tc>
        <w:tc>
          <w:tcPr>
            <w:tcW w:w="802" w:type="pct"/>
            <w:tcBorders>
              <w:top w:val="single" w:sz="4" w:space="0" w:color="auto"/>
              <w:left w:val="nil"/>
              <w:bottom w:val="single" w:sz="4" w:space="0" w:color="auto"/>
              <w:right w:val="single" w:sz="4" w:space="0" w:color="auto"/>
            </w:tcBorders>
            <w:hideMark/>
          </w:tcPr>
          <w:p w14:paraId="53570CDA" w14:textId="77777777" w:rsidR="0068068F" w:rsidRDefault="0068068F">
            <w:pPr>
              <w:spacing w:line="20" w:lineRule="atLeast"/>
              <w:rPr>
                <w:sz w:val="18"/>
                <w:szCs w:val="18"/>
              </w:rPr>
            </w:pPr>
            <w:r>
              <w:rPr>
                <w:sz w:val="18"/>
                <w:szCs w:val="18"/>
              </w:rPr>
              <w:t>Отделение социальной реабилитации и абилитации (в том числе Служба сопровождения, сектор ранней помощи, подготовка к сопровождаемому (самостоятельному) проживанию инвалидов)</w:t>
            </w:r>
          </w:p>
        </w:tc>
        <w:tc>
          <w:tcPr>
            <w:tcW w:w="593" w:type="pct"/>
            <w:gridSpan w:val="2"/>
            <w:vMerge/>
            <w:tcBorders>
              <w:top w:val="single" w:sz="4" w:space="0" w:color="auto"/>
              <w:left w:val="nil"/>
              <w:bottom w:val="single" w:sz="4" w:space="0" w:color="auto"/>
              <w:right w:val="single" w:sz="4" w:space="0" w:color="auto"/>
            </w:tcBorders>
            <w:vAlign w:val="center"/>
            <w:hideMark/>
          </w:tcPr>
          <w:p w14:paraId="4D94D917" w14:textId="77777777" w:rsidR="0068068F" w:rsidRDefault="0068068F">
            <w:pPr>
              <w:spacing w:line="256" w:lineRule="auto"/>
              <w:rPr>
                <w:rFonts w:eastAsia="Calibri"/>
                <w:sz w:val="18"/>
                <w:szCs w:val="18"/>
                <w:lang w:eastAsia="en-US"/>
              </w:rPr>
            </w:pPr>
          </w:p>
        </w:tc>
      </w:tr>
      <w:tr w:rsidR="0068068F" w14:paraId="516447E0"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36C0988"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2B67349"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1C7178EF"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8393241" w14:textId="77777777" w:rsidR="0068068F" w:rsidRP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549C1C0"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099AD04C" w14:textId="77777777" w:rsidR="0068068F" w:rsidRDefault="0068068F">
            <w:pPr>
              <w:spacing w:line="256" w:lineRule="auto"/>
              <w:rPr>
                <w:sz w:val="18"/>
                <w:szCs w:val="18"/>
              </w:rPr>
            </w:pPr>
          </w:p>
        </w:tc>
        <w:tc>
          <w:tcPr>
            <w:tcW w:w="802" w:type="pct"/>
            <w:tcBorders>
              <w:top w:val="single" w:sz="4" w:space="0" w:color="auto"/>
              <w:left w:val="nil"/>
              <w:bottom w:val="single" w:sz="4" w:space="0" w:color="auto"/>
              <w:right w:val="single" w:sz="4" w:space="0" w:color="auto"/>
            </w:tcBorders>
            <w:hideMark/>
          </w:tcPr>
          <w:p w14:paraId="1335BC85" w14:textId="77777777" w:rsidR="0068068F" w:rsidRDefault="0068068F">
            <w:pPr>
              <w:spacing w:line="20" w:lineRule="atLeast"/>
              <w:rPr>
                <w:sz w:val="18"/>
                <w:szCs w:val="18"/>
              </w:rPr>
            </w:pPr>
            <w:r>
              <w:rPr>
                <w:sz w:val="18"/>
                <w:szCs w:val="18"/>
              </w:rPr>
              <w:t>Стационарное отделение для инвалидов</w:t>
            </w:r>
          </w:p>
        </w:tc>
        <w:tc>
          <w:tcPr>
            <w:tcW w:w="593" w:type="pct"/>
            <w:gridSpan w:val="2"/>
            <w:vMerge/>
            <w:tcBorders>
              <w:top w:val="single" w:sz="4" w:space="0" w:color="auto"/>
              <w:left w:val="nil"/>
              <w:bottom w:val="single" w:sz="4" w:space="0" w:color="auto"/>
              <w:right w:val="single" w:sz="4" w:space="0" w:color="auto"/>
            </w:tcBorders>
            <w:vAlign w:val="center"/>
            <w:hideMark/>
          </w:tcPr>
          <w:p w14:paraId="0F8DE3AE" w14:textId="77777777" w:rsidR="0068068F" w:rsidRDefault="0068068F">
            <w:pPr>
              <w:spacing w:line="256" w:lineRule="auto"/>
              <w:rPr>
                <w:rFonts w:eastAsia="Calibri"/>
                <w:sz w:val="18"/>
                <w:szCs w:val="18"/>
                <w:lang w:eastAsia="en-US"/>
              </w:rPr>
            </w:pPr>
          </w:p>
        </w:tc>
      </w:tr>
      <w:tr w:rsidR="0068068F" w14:paraId="1E9E34AD"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F264906"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ACC2D31"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15EE8B9E"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B6EE591"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6869DC37"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0322397" w14:textId="77777777" w:rsidR="0068068F" w:rsidRDefault="0068068F">
            <w:pPr>
              <w:spacing w:line="256" w:lineRule="auto"/>
              <w:rPr>
                <w:sz w:val="18"/>
                <w:szCs w:val="18"/>
              </w:rPr>
            </w:pPr>
          </w:p>
        </w:tc>
        <w:tc>
          <w:tcPr>
            <w:tcW w:w="802" w:type="pct"/>
            <w:tcBorders>
              <w:top w:val="single" w:sz="4" w:space="0" w:color="auto"/>
              <w:left w:val="nil"/>
              <w:bottom w:val="single" w:sz="4" w:space="0" w:color="auto"/>
              <w:right w:val="single" w:sz="4" w:space="0" w:color="auto"/>
            </w:tcBorders>
            <w:hideMark/>
          </w:tcPr>
          <w:p w14:paraId="5E8C2A20" w14:textId="77777777" w:rsidR="0068068F" w:rsidRDefault="0068068F">
            <w:pPr>
              <w:spacing w:line="20" w:lineRule="atLeast"/>
              <w:rPr>
                <w:sz w:val="18"/>
                <w:szCs w:val="18"/>
              </w:rPr>
            </w:pPr>
            <w:r>
              <w:rPr>
                <w:sz w:val="18"/>
                <w:szCs w:val="18"/>
              </w:rPr>
              <w:t>Социально-медицинское отделение</w:t>
            </w:r>
          </w:p>
        </w:tc>
        <w:tc>
          <w:tcPr>
            <w:tcW w:w="593" w:type="pct"/>
            <w:gridSpan w:val="2"/>
            <w:vMerge/>
            <w:tcBorders>
              <w:top w:val="single" w:sz="4" w:space="0" w:color="auto"/>
              <w:left w:val="nil"/>
              <w:bottom w:val="single" w:sz="4" w:space="0" w:color="auto"/>
              <w:right w:val="single" w:sz="4" w:space="0" w:color="auto"/>
            </w:tcBorders>
            <w:vAlign w:val="center"/>
            <w:hideMark/>
          </w:tcPr>
          <w:p w14:paraId="4238F866" w14:textId="77777777" w:rsidR="0068068F" w:rsidRDefault="0068068F">
            <w:pPr>
              <w:spacing w:line="256" w:lineRule="auto"/>
              <w:rPr>
                <w:rFonts w:eastAsia="Calibri"/>
                <w:sz w:val="18"/>
                <w:szCs w:val="18"/>
                <w:lang w:eastAsia="en-US"/>
              </w:rPr>
            </w:pPr>
          </w:p>
        </w:tc>
      </w:tr>
      <w:tr w:rsidR="0068068F" w14:paraId="24ACC309"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6579F99"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A9286C0"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248493E"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A2EB307"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C96F5C7" w14:textId="77777777" w:rsidR="0068068F" w:rsidRDefault="0068068F">
            <w:pPr>
              <w:spacing w:line="256" w:lineRule="auto"/>
              <w:rPr>
                <w:sz w:val="18"/>
                <w:szCs w:val="18"/>
              </w:rPr>
            </w:pPr>
          </w:p>
        </w:tc>
        <w:tc>
          <w:tcPr>
            <w:tcW w:w="671" w:type="pct"/>
            <w:vMerge w:val="restart"/>
            <w:tcBorders>
              <w:top w:val="nil"/>
              <w:left w:val="single" w:sz="4" w:space="0" w:color="auto"/>
              <w:bottom w:val="single" w:sz="4" w:space="0" w:color="auto"/>
              <w:right w:val="single" w:sz="4" w:space="0" w:color="auto"/>
            </w:tcBorders>
            <w:hideMark/>
          </w:tcPr>
          <w:p w14:paraId="665F8BC9" w14:textId="297759D5" w:rsidR="0068068F" w:rsidRDefault="0068068F">
            <w:pPr>
              <w:spacing w:line="20" w:lineRule="atLeast"/>
              <w:rPr>
                <w:sz w:val="18"/>
                <w:szCs w:val="18"/>
              </w:rPr>
            </w:pPr>
            <w:r>
              <w:rPr>
                <w:sz w:val="18"/>
                <w:szCs w:val="18"/>
              </w:rPr>
              <w:t>Советский район, п. Коммунистический,</w:t>
            </w:r>
            <w:r w:rsidR="000F2BF2">
              <w:rPr>
                <w:sz w:val="18"/>
                <w:szCs w:val="18"/>
              </w:rPr>
              <w:t xml:space="preserve"> </w:t>
            </w:r>
            <w:r>
              <w:rPr>
                <w:sz w:val="18"/>
                <w:szCs w:val="18"/>
              </w:rPr>
              <w:t>ул. Мира, д. 8 «А», тел: 8 (34675)4-66-97</w:t>
            </w:r>
          </w:p>
        </w:tc>
        <w:tc>
          <w:tcPr>
            <w:tcW w:w="802" w:type="pct"/>
            <w:tcBorders>
              <w:top w:val="nil"/>
              <w:left w:val="nil"/>
              <w:bottom w:val="single" w:sz="4" w:space="0" w:color="auto"/>
              <w:right w:val="single" w:sz="4" w:space="0" w:color="auto"/>
            </w:tcBorders>
            <w:hideMark/>
          </w:tcPr>
          <w:p w14:paraId="7A829C92" w14:textId="77777777" w:rsidR="0068068F" w:rsidRDefault="0068068F">
            <w:pPr>
              <w:spacing w:line="20" w:lineRule="atLeast"/>
              <w:rPr>
                <w:sz w:val="18"/>
                <w:szCs w:val="18"/>
              </w:rPr>
            </w:pPr>
            <w:r>
              <w:rPr>
                <w:sz w:val="18"/>
                <w:szCs w:val="18"/>
              </w:rPr>
              <w:t>Сектор отделения социальной реабилитации и абилитации (в том числе Служба сопровождения, сектор ранней помощи, подготовка к сопровождаемому (самостоятельно</w:t>
            </w:r>
            <w:r>
              <w:rPr>
                <w:sz w:val="18"/>
                <w:szCs w:val="18"/>
              </w:rPr>
              <w:lastRenderedPageBreak/>
              <w:t>му) проживанию инвалидов)</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7FBD8538" w14:textId="77777777" w:rsidR="0068068F" w:rsidRDefault="0068068F">
            <w:pPr>
              <w:spacing w:line="20" w:lineRule="atLeast"/>
              <w:contextualSpacing/>
              <w:rPr>
                <w:rFonts w:eastAsia="Calibri"/>
                <w:sz w:val="18"/>
                <w:szCs w:val="18"/>
                <w:lang w:eastAsia="en-US"/>
              </w:rPr>
            </w:pPr>
            <w:r>
              <w:rPr>
                <w:sz w:val="18"/>
                <w:szCs w:val="18"/>
              </w:rPr>
              <w:lastRenderedPageBreak/>
              <w:t>Полустационарное обслуживание</w:t>
            </w:r>
          </w:p>
        </w:tc>
      </w:tr>
      <w:tr w:rsidR="0068068F" w14:paraId="132AC569"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2C2F655"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C70C7FC"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DB4F5B8"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243989E"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642BA25" w14:textId="77777777" w:rsidR="0068068F" w:rsidRDefault="0068068F">
            <w:pPr>
              <w:spacing w:line="256" w:lineRule="auto"/>
              <w:rPr>
                <w:sz w:val="18"/>
                <w:szCs w:val="18"/>
              </w:rPr>
            </w:pPr>
          </w:p>
        </w:tc>
        <w:tc>
          <w:tcPr>
            <w:tcW w:w="671" w:type="pct"/>
            <w:vMerge/>
            <w:tcBorders>
              <w:top w:val="nil"/>
              <w:left w:val="single" w:sz="4" w:space="0" w:color="auto"/>
              <w:bottom w:val="single" w:sz="4" w:space="0" w:color="auto"/>
              <w:right w:val="single" w:sz="4" w:space="0" w:color="auto"/>
            </w:tcBorders>
            <w:vAlign w:val="center"/>
            <w:hideMark/>
          </w:tcPr>
          <w:p w14:paraId="48EBE1A0" w14:textId="77777777" w:rsidR="0068068F" w:rsidRDefault="0068068F">
            <w:pPr>
              <w:spacing w:line="256" w:lineRule="auto"/>
              <w:rPr>
                <w:sz w:val="18"/>
                <w:szCs w:val="18"/>
              </w:rPr>
            </w:pPr>
          </w:p>
        </w:tc>
        <w:tc>
          <w:tcPr>
            <w:tcW w:w="802" w:type="pct"/>
            <w:tcBorders>
              <w:top w:val="nil"/>
              <w:left w:val="nil"/>
              <w:bottom w:val="single" w:sz="4" w:space="0" w:color="auto"/>
              <w:right w:val="single" w:sz="4" w:space="0" w:color="auto"/>
            </w:tcBorders>
            <w:hideMark/>
          </w:tcPr>
          <w:p w14:paraId="1C3B9C35" w14:textId="77777777" w:rsidR="0068068F" w:rsidRDefault="0068068F">
            <w:pPr>
              <w:spacing w:line="20" w:lineRule="atLeast"/>
              <w:rPr>
                <w:sz w:val="18"/>
                <w:szCs w:val="18"/>
              </w:rPr>
            </w:pPr>
            <w:r>
              <w:rPr>
                <w:sz w:val="18"/>
                <w:szCs w:val="18"/>
              </w:rPr>
              <w:t>Сектор социально-медицинского отделения</w:t>
            </w:r>
          </w:p>
        </w:tc>
        <w:tc>
          <w:tcPr>
            <w:tcW w:w="593" w:type="pct"/>
            <w:gridSpan w:val="2"/>
            <w:vMerge/>
            <w:tcBorders>
              <w:top w:val="nil"/>
              <w:left w:val="nil"/>
              <w:bottom w:val="single" w:sz="4" w:space="0" w:color="auto"/>
              <w:right w:val="single" w:sz="4" w:space="0" w:color="auto"/>
            </w:tcBorders>
            <w:vAlign w:val="center"/>
            <w:hideMark/>
          </w:tcPr>
          <w:p w14:paraId="35E45201" w14:textId="77777777" w:rsidR="0068068F" w:rsidRDefault="0068068F">
            <w:pPr>
              <w:spacing w:line="256" w:lineRule="auto"/>
              <w:rPr>
                <w:rFonts w:eastAsia="Calibri"/>
                <w:sz w:val="18"/>
                <w:szCs w:val="18"/>
                <w:lang w:eastAsia="en-US"/>
              </w:rPr>
            </w:pPr>
          </w:p>
        </w:tc>
      </w:tr>
      <w:tr w:rsidR="0068068F" w14:paraId="79481C89" w14:textId="77777777" w:rsidTr="0072125C">
        <w:trPr>
          <w:trHeight w:val="20"/>
          <w:jc w:val="center"/>
        </w:trPr>
        <w:tc>
          <w:tcPr>
            <w:tcW w:w="207" w:type="pct"/>
            <w:tcBorders>
              <w:top w:val="single" w:sz="4" w:space="0" w:color="auto"/>
              <w:left w:val="single" w:sz="4" w:space="0" w:color="auto"/>
              <w:bottom w:val="single" w:sz="4" w:space="0" w:color="auto"/>
              <w:right w:val="single" w:sz="4" w:space="0" w:color="auto"/>
            </w:tcBorders>
          </w:tcPr>
          <w:p w14:paraId="6AE406D6"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tcBorders>
              <w:top w:val="single" w:sz="4" w:space="0" w:color="auto"/>
              <w:left w:val="single" w:sz="4" w:space="0" w:color="auto"/>
              <w:bottom w:val="single" w:sz="4" w:space="0" w:color="auto"/>
              <w:right w:val="single" w:sz="4" w:space="0" w:color="auto"/>
            </w:tcBorders>
            <w:hideMark/>
          </w:tcPr>
          <w:p w14:paraId="48E73AB3"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 – Югры «Геронтологический центр»</w:t>
            </w:r>
          </w:p>
        </w:tc>
        <w:tc>
          <w:tcPr>
            <w:tcW w:w="504" w:type="pct"/>
            <w:tcBorders>
              <w:top w:val="single" w:sz="4" w:space="0" w:color="auto"/>
              <w:left w:val="single" w:sz="4" w:space="0" w:color="auto"/>
              <w:bottom w:val="single" w:sz="4" w:space="0" w:color="auto"/>
              <w:right w:val="single" w:sz="4" w:space="0" w:color="auto"/>
            </w:tcBorders>
            <w:hideMark/>
          </w:tcPr>
          <w:p w14:paraId="69C3C1B6" w14:textId="77777777" w:rsidR="0068068F" w:rsidRDefault="0068068F">
            <w:pPr>
              <w:spacing w:line="20" w:lineRule="atLeast"/>
              <w:rPr>
                <w:sz w:val="18"/>
                <w:szCs w:val="18"/>
              </w:rPr>
            </w:pPr>
            <w:r>
              <w:rPr>
                <w:sz w:val="18"/>
                <w:szCs w:val="18"/>
              </w:rPr>
              <w:t>Кифорук Евгений Владимирович</w:t>
            </w:r>
          </w:p>
        </w:tc>
        <w:tc>
          <w:tcPr>
            <w:tcW w:w="905" w:type="pct"/>
            <w:tcBorders>
              <w:top w:val="single" w:sz="4" w:space="0" w:color="auto"/>
              <w:left w:val="single" w:sz="4" w:space="0" w:color="auto"/>
              <w:bottom w:val="single" w:sz="4" w:space="0" w:color="auto"/>
              <w:right w:val="single" w:sz="4" w:space="0" w:color="auto"/>
            </w:tcBorders>
            <w:hideMark/>
          </w:tcPr>
          <w:p w14:paraId="15EB5769" w14:textId="7615CE10" w:rsidR="0068068F" w:rsidRPr="0068068F" w:rsidRDefault="0068068F">
            <w:pPr>
              <w:spacing w:line="20" w:lineRule="atLeast"/>
              <w:rPr>
                <w:sz w:val="18"/>
                <w:szCs w:val="18"/>
                <w:lang w:val="fr-FR"/>
              </w:rPr>
            </w:pPr>
            <w:r>
              <w:rPr>
                <w:sz w:val="18"/>
                <w:szCs w:val="18"/>
              </w:rPr>
              <w:t>тел</w:t>
            </w:r>
            <w:r w:rsidRPr="0068068F">
              <w:rPr>
                <w:sz w:val="18"/>
                <w:szCs w:val="18"/>
                <w:lang w:val="fr-FR"/>
              </w:rPr>
              <w:t>: 8 (3462) 74-78-44</w:t>
            </w:r>
            <w:r w:rsidR="000F2BF2">
              <w:rPr>
                <w:sz w:val="18"/>
                <w:szCs w:val="18"/>
                <w:lang w:val="fr-FR"/>
              </w:rPr>
              <w:t xml:space="preserve"> </w:t>
            </w:r>
            <w:r w:rsidRPr="0068068F">
              <w:rPr>
                <w:sz w:val="18"/>
                <w:szCs w:val="18"/>
                <w:lang w:val="fr-FR"/>
              </w:rPr>
              <w:t>e-mail: Surgc@admhmao.ru</w:t>
            </w:r>
            <w:r w:rsidR="000F2BF2">
              <w:rPr>
                <w:sz w:val="18"/>
                <w:szCs w:val="18"/>
                <w:lang w:val="fr-FR"/>
              </w:rPr>
              <w:t xml:space="preserve"> </w:t>
            </w:r>
            <w:r>
              <w:rPr>
                <w:sz w:val="18"/>
                <w:szCs w:val="18"/>
              </w:rPr>
              <w:t>сайт</w:t>
            </w:r>
            <w:r w:rsidRPr="0068068F">
              <w:rPr>
                <w:sz w:val="18"/>
                <w:szCs w:val="18"/>
                <w:lang w:val="fr-FR"/>
              </w:rPr>
              <w:t>: http://gerontologia.surgut.ru/</w:t>
            </w:r>
          </w:p>
        </w:tc>
        <w:tc>
          <w:tcPr>
            <w:tcW w:w="636" w:type="pct"/>
            <w:tcBorders>
              <w:top w:val="single" w:sz="4" w:space="0" w:color="auto"/>
              <w:left w:val="single" w:sz="4" w:space="0" w:color="auto"/>
              <w:bottom w:val="single" w:sz="4" w:space="0" w:color="auto"/>
              <w:right w:val="single" w:sz="4" w:space="0" w:color="auto"/>
            </w:tcBorders>
            <w:hideMark/>
          </w:tcPr>
          <w:p w14:paraId="00850707" w14:textId="14E0A233" w:rsidR="0068068F" w:rsidRDefault="0068068F">
            <w:pPr>
              <w:spacing w:line="20" w:lineRule="atLeast"/>
              <w:rPr>
                <w:sz w:val="18"/>
                <w:szCs w:val="18"/>
              </w:rPr>
            </w:pPr>
            <w:r>
              <w:rPr>
                <w:sz w:val="18"/>
                <w:szCs w:val="18"/>
              </w:rPr>
              <w:t>628400, ХМАО-Югра,</w:t>
            </w:r>
            <w:r w:rsidR="000F2BF2">
              <w:rPr>
                <w:sz w:val="18"/>
                <w:szCs w:val="18"/>
              </w:rPr>
              <w:t xml:space="preserve"> </w:t>
            </w:r>
            <w:r>
              <w:rPr>
                <w:sz w:val="18"/>
                <w:szCs w:val="18"/>
              </w:rPr>
              <w:t>г. Сургут,</w:t>
            </w:r>
            <w:r w:rsidR="000F2BF2">
              <w:rPr>
                <w:sz w:val="18"/>
                <w:szCs w:val="18"/>
              </w:rPr>
              <w:t xml:space="preserve"> </w:t>
            </w:r>
            <w:r>
              <w:rPr>
                <w:sz w:val="18"/>
                <w:szCs w:val="18"/>
              </w:rPr>
              <w:t>п. Снежный, ул. Еловая, д. 4</w:t>
            </w:r>
          </w:p>
        </w:tc>
        <w:tc>
          <w:tcPr>
            <w:tcW w:w="671" w:type="pct"/>
            <w:tcBorders>
              <w:top w:val="single" w:sz="4" w:space="0" w:color="auto"/>
              <w:left w:val="single" w:sz="4" w:space="0" w:color="auto"/>
              <w:bottom w:val="single" w:sz="4" w:space="0" w:color="auto"/>
              <w:right w:val="single" w:sz="4" w:space="0" w:color="auto"/>
            </w:tcBorders>
            <w:hideMark/>
          </w:tcPr>
          <w:p w14:paraId="5FD0AA79" w14:textId="1130DF28" w:rsidR="0068068F" w:rsidRDefault="0068068F">
            <w:pPr>
              <w:spacing w:line="20" w:lineRule="atLeast"/>
              <w:rPr>
                <w:sz w:val="18"/>
                <w:szCs w:val="18"/>
              </w:rPr>
            </w:pPr>
            <w:r>
              <w:rPr>
                <w:sz w:val="18"/>
                <w:szCs w:val="18"/>
              </w:rPr>
              <w:t xml:space="preserve">г. Сургут, </w:t>
            </w:r>
            <w:r w:rsidR="000F2BF2">
              <w:rPr>
                <w:sz w:val="18"/>
                <w:szCs w:val="18"/>
              </w:rPr>
              <w:t xml:space="preserve"> </w:t>
            </w:r>
            <w:r>
              <w:rPr>
                <w:sz w:val="18"/>
                <w:szCs w:val="18"/>
              </w:rPr>
              <w:t xml:space="preserve">п. Снежный, </w:t>
            </w:r>
            <w:r w:rsidR="000F2BF2">
              <w:rPr>
                <w:sz w:val="18"/>
                <w:szCs w:val="18"/>
              </w:rPr>
              <w:t xml:space="preserve"> </w:t>
            </w:r>
            <w:r>
              <w:rPr>
                <w:sz w:val="18"/>
                <w:szCs w:val="18"/>
              </w:rPr>
              <w:t>ул. Еловая, д. 4</w:t>
            </w:r>
          </w:p>
        </w:tc>
        <w:tc>
          <w:tcPr>
            <w:tcW w:w="802" w:type="pct"/>
            <w:tcBorders>
              <w:top w:val="single" w:sz="4" w:space="0" w:color="auto"/>
              <w:left w:val="nil"/>
              <w:bottom w:val="single" w:sz="4" w:space="0" w:color="auto"/>
              <w:right w:val="single" w:sz="4" w:space="0" w:color="auto"/>
            </w:tcBorders>
            <w:hideMark/>
          </w:tcPr>
          <w:p w14:paraId="6328CDE7" w14:textId="77777777" w:rsidR="0068068F" w:rsidRDefault="0068068F">
            <w:pPr>
              <w:spacing w:line="20" w:lineRule="atLeast"/>
              <w:rPr>
                <w:sz w:val="18"/>
                <w:szCs w:val="18"/>
              </w:rPr>
            </w:pPr>
            <w:r>
              <w:rPr>
                <w:sz w:val="18"/>
                <w:szCs w:val="18"/>
              </w:rPr>
              <w:t>Отделение «Милосердие № 1»,отделение «Милосердие № 2», отделение «Милосердие № 3», геронтологическое отделение, геронтопсихиатрическое отделение, социально-оздоровительное отделение, отделение реабилитации инвалидов по зрению</w:t>
            </w:r>
          </w:p>
        </w:tc>
        <w:tc>
          <w:tcPr>
            <w:tcW w:w="593" w:type="pct"/>
            <w:gridSpan w:val="2"/>
            <w:tcBorders>
              <w:top w:val="single" w:sz="4" w:space="0" w:color="auto"/>
              <w:left w:val="single" w:sz="4" w:space="0" w:color="auto"/>
              <w:bottom w:val="single" w:sz="4" w:space="0" w:color="auto"/>
              <w:right w:val="single" w:sz="4" w:space="0" w:color="auto"/>
            </w:tcBorders>
            <w:hideMark/>
          </w:tcPr>
          <w:p w14:paraId="2F7010FA" w14:textId="77777777" w:rsidR="0068068F" w:rsidRDefault="0068068F">
            <w:pPr>
              <w:spacing w:line="20" w:lineRule="atLeast"/>
              <w:contextualSpacing/>
              <w:rPr>
                <w:rFonts w:eastAsia="Calibri"/>
                <w:sz w:val="18"/>
                <w:szCs w:val="18"/>
                <w:lang w:eastAsia="en-US"/>
              </w:rPr>
            </w:pPr>
            <w:r>
              <w:rPr>
                <w:sz w:val="18"/>
                <w:szCs w:val="18"/>
              </w:rPr>
              <w:t>Стационарное обслуживание, полустационарное обслуживание</w:t>
            </w:r>
          </w:p>
        </w:tc>
      </w:tr>
      <w:tr w:rsidR="0068068F" w14:paraId="71E5E19C"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5E7BAC2E"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498936A7" w14:textId="77777777" w:rsidR="0068068F" w:rsidRDefault="0068068F">
            <w:pPr>
              <w:spacing w:line="20" w:lineRule="atLeast"/>
              <w:rPr>
                <w:sz w:val="18"/>
                <w:szCs w:val="18"/>
              </w:rPr>
            </w:pPr>
            <w:r>
              <w:rPr>
                <w:sz w:val="18"/>
                <w:szCs w:val="18"/>
              </w:rPr>
              <w:t>Автономное учреждение Ханты-Мансийского автономного округа -Югры «Сургутский социально-оздоровительный центр»</w:t>
            </w:r>
          </w:p>
        </w:tc>
        <w:tc>
          <w:tcPr>
            <w:tcW w:w="504" w:type="pct"/>
            <w:vMerge w:val="restart"/>
            <w:tcBorders>
              <w:top w:val="single" w:sz="4" w:space="0" w:color="auto"/>
              <w:left w:val="single" w:sz="4" w:space="0" w:color="auto"/>
              <w:bottom w:val="single" w:sz="4" w:space="0" w:color="auto"/>
              <w:right w:val="single" w:sz="4" w:space="0" w:color="auto"/>
            </w:tcBorders>
            <w:hideMark/>
          </w:tcPr>
          <w:p w14:paraId="30028B9F" w14:textId="77777777" w:rsidR="0068068F" w:rsidRDefault="0068068F">
            <w:pPr>
              <w:spacing w:line="20" w:lineRule="atLeast"/>
              <w:rPr>
                <w:sz w:val="18"/>
                <w:szCs w:val="18"/>
              </w:rPr>
            </w:pPr>
            <w:r>
              <w:rPr>
                <w:sz w:val="18"/>
                <w:szCs w:val="18"/>
              </w:rPr>
              <w:t>Соловьева Ирина Сергеевна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6CB31C44" w14:textId="58A16769" w:rsidR="0068068F" w:rsidRDefault="0068068F">
            <w:pPr>
              <w:spacing w:line="20" w:lineRule="atLeast"/>
              <w:rPr>
                <w:sz w:val="18"/>
                <w:szCs w:val="18"/>
              </w:rPr>
            </w:pPr>
            <w:r>
              <w:rPr>
                <w:sz w:val="18"/>
                <w:szCs w:val="18"/>
              </w:rPr>
              <w:t>тел: 8 (3462) 51-71-81</w:t>
            </w:r>
            <w:r w:rsidR="000F2BF2">
              <w:rPr>
                <w:sz w:val="18"/>
                <w:szCs w:val="18"/>
              </w:rPr>
              <w:t xml:space="preserve"> </w:t>
            </w:r>
            <w:r>
              <w:rPr>
                <w:sz w:val="18"/>
                <w:szCs w:val="18"/>
              </w:rPr>
              <w:t>факс: 8 (3462) 52-33-31</w:t>
            </w:r>
            <w:r w:rsidR="000F2BF2">
              <w:rPr>
                <w:sz w:val="18"/>
                <w:szCs w:val="18"/>
              </w:rPr>
              <w:t xml:space="preserve"> </w:t>
            </w:r>
            <w:r>
              <w:rPr>
                <w:sz w:val="18"/>
                <w:szCs w:val="18"/>
              </w:rPr>
              <w:t>e-mail: SurSOC@admhmao.ru</w:t>
            </w:r>
            <w:r w:rsidR="000F2BF2">
              <w:rPr>
                <w:sz w:val="18"/>
                <w:szCs w:val="18"/>
              </w:rPr>
              <w:t xml:space="preserve"> </w:t>
            </w:r>
            <w:r>
              <w:rPr>
                <w:sz w:val="18"/>
                <w:szCs w:val="18"/>
              </w:rPr>
              <w:t>сайт: http://soc-surgut.ru/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2E503DD0" w14:textId="3DF5C76B" w:rsidR="0068068F" w:rsidRDefault="0068068F">
            <w:pPr>
              <w:spacing w:line="20" w:lineRule="atLeast"/>
              <w:rPr>
                <w:sz w:val="18"/>
                <w:szCs w:val="18"/>
              </w:rPr>
            </w:pPr>
            <w:r>
              <w:rPr>
                <w:sz w:val="18"/>
                <w:szCs w:val="18"/>
              </w:rPr>
              <w:t>628415, ХМАО-Югра,</w:t>
            </w:r>
            <w:r w:rsidR="000F2BF2">
              <w:rPr>
                <w:sz w:val="18"/>
                <w:szCs w:val="18"/>
              </w:rPr>
              <w:t xml:space="preserve"> </w:t>
            </w:r>
            <w:r>
              <w:rPr>
                <w:sz w:val="18"/>
                <w:szCs w:val="18"/>
              </w:rPr>
              <w:t>г. Сургут,</w:t>
            </w:r>
            <w:r w:rsidR="000F2BF2">
              <w:rPr>
                <w:sz w:val="18"/>
                <w:szCs w:val="18"/>
              </w:rPr>
              <w:t xml:space="preserve"> </w:t>
            </w:r>
            <w:r>
              <w:rPr>
                <w:sz w:val="18"/>
                <w:szCs w:val="18"/>
              </w:rPr>
              <w:t>ул. Промышленная, д. 4</w:t>
            </w:r>
          </w:p>
        </w:tc>
        <w:tc>
          <w:tcPr>
            <w:tcW w:w="671" w:type="pct"/>
            <w:vMerge w:val="restart"/>
            <w:tcBorders>
              <w:top w:val="single" w:sz="4" w:space="0" w:color="auto"/>
              <w:left w:val="single" w:sz="4" w:space="0" w:color="auto"/>
              <w:bottom w:val="single" w:sz="4" w:space="0" w:color="auto"/>
              <w:right w:val="single" w:sz="4" w:space="0" w:color="auto"/>
            </w:tcBorders>
            <w:hideMark/>
          </w:tcPr>
          <w:p w14:paraId="1C771E68" w14:textId="4E4D90DC" w:rsidR="0068068F" w:rsidRDefault="0068068F">
            <w:pPr>
              <w:spacing w:line="20" w:lineRule="atLeast"/>
              <w:rPr>
                <w:sz w:val="18"/>
                <w:szCs w:val="18"/>
              </w:rPr>
            </w:pPr>
            <w:r>
              <w:rPr>
                <w:sz w:val="18"/>
                <w:szCs w:val="18"/>
              </w:rPr>
              <w:t>г. Сургут,</w:t>
            </w:r>
            <w:r w:rsidR="000F2BF2">
              <w:rPr>
                <w:sz w:val="18"/>
                <w:szCs w:val="18"/>
              </w:rPr>
              <w:t xml:space="preserve"> </w:t>
            </w:r>
            <w:r>
              <w:rPr>
                <w:sz w:val="18"/>
                <w:szCs w:val="18"/>
              </w:rPr>
              <w:t xml:space="preserve">ул. Промышленная, </w:t>
            </w:r>
            <w:r w:rsidR="000F2BF2">
              <w:rPr>
                <w:sz w:val="18"/>
                <w:szCs w:val="18"/>
              </w:rPr>
              <w:t xml:space="preserve"> </w:t>
            </w:r>
            <w:r>
              <w:rPr>
                <w:sz w:val="18"/>
                <w:szCs w:val="18"/>
              </w:rPr>
              <w:t>д. 4</w:t>
            </w:r>
          </w:p>
        </w:tc>
        <w:tc>
          <w:tcPr>
            <w:tcW w:w="802" w:type="pct"/>
            <w:tcBorders>
              <w:top w:val="single" w:sz="4" w:space="0" w:color="auto"/>
              <w:left w:val="single" w:sz="4" w:space="0" w:color="auto"/>
              <w:bottom w:val="single" w:sz="4" w:space="0" w:color="auto"/>
              <w:right w:val="single" w:sz="4" w:space="0" w:color="auto"/>
            </w:tcBorders>
            <w:hideMark/>
          </w:tcPr>
          <w:p w14:paraId="20D647FC" w14:textId="77777777" w:rsidR="0068068F" w:rsidRDefault="0068068F">
            <w:pPr>
              <w:spacing w:line="20" w:lineRule="atLeast"/>
              <w:rPr>
                <w:sz w:val="18"/>
                <w:szCs w:val="18"/>
              </w:rPr>
            </w:pPr>
            <w:r>
              <w:rPr>
                <w:sz w:val="18"/>
                <w:szCs w:val="18"/>
              </w:rPr>
              <w:t>Социально-оздоровительное отделение</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57945DF8"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349E1A6F"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B0D1ACE"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0CA117F"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30E2BF9"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1B9CC72"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FE4F4DA"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D9214F4"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583AB299" w14:textId="77777777" w:rsidR="0068068F" w:rsidRDefault="0068068F">
            <w:pPr>
              <w:spacing w:line="20" w:lineRule="atLeast"/>
              <w:rPr>
                <w:sz w:val="18"/>
                <w:szCs w:val="18"/>
              </w:rPr>
            </w:pPr>
            <w:r>
              <w:rPr>
                <w:sz w:val="18"/>
                <w:szCs w:val="18"/>
              </w:rPr>
              <w:t>Отделение социальной адаптации инвалидов</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5EE28F3E" w14:textId="77777777" w:rsidR="0068068F" w:rsidRDefault="0068068F">
            <w:pPr>
              <w:spacing w:line="256" w:lineRule="auto"/>
              <w:rPr>
                <w:rFonts w:eastAsia="Calibri"/>
                <w:sz w:val="18"/>
                <w:szCs w:val="18"/>
                <w:lang w:eastAsia="en-US"/>
              </w:rPr>
            </w:pPr>
          </w:p>
        </w:tc>
      </w:tr>
      <w:tr w:rsidR="0068068F" w14:paraId="3721B494"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3068F728"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45DE8369"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 Югры «Сургутский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046430BC" w14:textId="77777777" w:rsidR="0068068F" w:rsidRDefault="0068068F">
            <w:pPr>
              <w:spacing w:line="20" w:lineRule="atLeast"/>
              <w:rPr>
                <w:sz w:val="18"/>
                <w:szCs w:val="18"/>
              </w:rPr>
            </w:pPr>
            <w:r>
              <w:rPr>
                <w:sz w:val="18"/>
                <w:szCs w:val="18"/>
              </w:rPr>
              <w:t>Варжинская Елена Николаевна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12AE4AC1" w14:textId="79EB1DC5" w:rsidR="0068068F" w:rsidRDefault="0068068F">
            <w:pPr>
              <w:spacing w:line="20" w:lineRule="atLeast"/>
              <w:rPr>
                <w:sz w:val="18"/>
                <w:szCs w:val="18"/>
              </w:rPr>
            </w:pPr>
            <w:r>
              <w:rPr>
                <w:sz w:val="18"/>
                <w:szCs w:val="18"/>
              </w:rPr>
              <w:t>тел/факс: 8 (3462) 52-25-00/ 52-25-24</w:t>
            </w:r>
            <w:r w:rsidR="000F2BF2">
              <w:rPr>
                <w:sz w:val="18"/>
                <w:szCs w:val="18"/>
              </w:rPr>
              <w:t xml:space="preserve"> </w:t>
            </w:r>
            <w:r>
              <w:rPr>
                <w:sz w:val="18"/>
                <w:szCs w:val="18"/>
              </w:rPr>
              <w:t>e-mail: SurKCSON@admhmao.ru</w:t>
            </w:r>
            <w:r w:rsidR="000F2BF2">
              <w:rPr>
                <w:sz w:val="18"/>
                <w:szCs w:val="18"/>
              </w:rPr>
              <w:t xml:space="preserve"> </w:t>
            </w:r>
            <w:r>
              <w:rPr>
                <w:sz w:val="18"/>
                <w:szCs w:val="18"/>
              </w:rPr>
              <w:t>сайт: http://socslugba.ru/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43769944" w14:textId="621A4BCA" w:rsidR="0068068F" w:rsidRDefault="0068068F">
            <w:pPr>
              <w:spacing w:line="20" w:lineRule="atLeast"/>
              <w:rPr>
                <w:sz w:val="18"/>
                <w:szCs w:val="18"/>
              </w:rPr>
            </w:pPr>
            <w:r>
              <w:rPr>
                <w:sz w:val="18"/>
                <w:szCs w:val="18"/>
              </w:rPr>
              <w:t>628418, ХМАО-Югра,</w:t>
            </w:r>
            <w:r w:rsidR="000F2BF2">
              <w:rPr>
                <w:sz w:val="18"/>
                <w:szCs w:val="18"/>
              </w:rPr>
              <w:t xml:space="preserve"> </w:t>
            </w:r>
            <w:r>
              <w:rPr>
                <w:sz w:val="18"/>
                <w:szCs w:val="18"/>
              </w:rPr>
              <w:t>г. Сургут,</w:t>
            </w:r>
            <w:r w:rsidR="000F2BF2">
              <w:rPr>
                <w:sz w:val="18"/>
                <w:szCs w:val="18"/>
              </w:rPr>
              <w:t xml:space="preserve"> </w:t>
            </w:r>
            <w:r>
              <w:rPr>
                <w:sz w:val="18"/>
                <w:szCs w:val="18"/>
              </w:rPr>
              <w:t>ул. Бажова, д. 16/1</w:t>
            </w:r>
          </w:p>
        </w:tc>
        <w:tc>
          <w:tcPr>
            <w:tcW w:w="671" w:type="pct"/>
            <w:vMerge w:val="restart"/>
            <w:tcBorders>
              <w:top w:val="single" w:sz="4" w:space="0" w:color="auto"/>
              <w:left w:val="single" w:sz="4" w:space="0" w:color="auto"/>
              <w:bottom w:val="single" w:sz="4" w:space="0" w:color="auto"/>
              <w:right w:val="single" w:sz="4" w:space="0" w:color="auto"/>
            </w:tcBorders>
            <w:hideMark/>
          </w:tcPr>
          <w:p w14:paraId="37E2A6A9" w14:textId="48F838DD" w:rsidR="0068068F" w:rsidRDefault="0068068F">
            <w:pPr>
              <w:spacing w:line="20" w:lineRule="atLeast"/>
              <w:rPr>
                <w:sz w:val="18"/>
                <w:szCs w:val="18"/>
              </w:rPr>
            </w:pPr>
            <w:r>
              <w:rPr>
                <w:sz w:val="18"/>
                <w:szCs w:val="18"/>
              </w:rPr>
              <w:t>г. Сургут,</w:t>
            </w:r>
            <w:r w:rsidR="000F2BF2">
              <w:rPr>
                <w:sz w:val="18"/>
                <w:szCs w:val="18"/>
              </w:rPr>
              <w:t xml:space="preserve"> </w:t>
            </w:r>
            <w:r>
              <w:rPr>
                <w:sz w:val="18"/>
                <w:szCs w:val="18"/>
              </w:rPr>
              <w:t>ул. Бажова, д. 16/1</w:t>
            </w:r>
          </w:p>
        </w:tc>
        <w:tc>
          <w:tcPr>
            <w:tcW w:w="802" w:type="pct"/>
            <w:tcBorders>
              <w:top w:val="single" w:sz="4" w:space="0" w:color="auto"/>
              <w:left w:val="single" w:sz="4" w:space="0" w:color="auto"/>
              <w:bottom w:val="single" w:sz="4" w:space="0" w:color="auto"/>
              <w:right w:val="single" w:sz="4" w:space="0" w:color="auto"/>
            </w:tcBorders>
            <w:hideMark/>
          </w:tcPr>
          <w:p w14:paraId="0D207CE3" w14:textId="77777777" w:rsidR="0068068F" w:rsidRDefault="0068068F">
            <w:pPr>
              <w:spacing w:line="20" w:lineRule="atLeast"/>
              <w:rPr>
                <w:sz w:val="18"/>
                <w:szCs w:val="18"/>
              </w:rPr>
            </w:pPr>
            <w:r>
              <w:rPr>
                <w:sz w:val="18"/>
                <w:szCs w:val="18"/>
              </w:rPr>
              <w:t xml:space="preserve">Отделение социального сопровождения граждан </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3263BBA0"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5960D400"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319683C"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0C090CD"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167FDB7F"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2145481"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0FAA9A3"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B4AA4B6"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099DB36F" w14:textId="77777777" w:rsidR="0068068F" w:rsidRDefault="0068068F">
            <w:pPr>
              <w:spacing w:line="20" w:lineRule="atLeast"/>
              <w:rPr>
                <w:sz w:val="18"/>
                <w:szCs w:val="18"/>
              </w:rPr>
            </w:pPr>
            <w:r>
              <w:rPr>
                <w:sz w:val="18"/>
                <w:szCs w:val="18"/>
              </w:rPr>
              <w:t xml:space="preserve">Кризисное отделение помощи гражданам </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01F97096" w14:textId="77777777" w:rsidR="0068068F" w:rsidRDefault="0068068F">
            <w:pPr>
              <w:spacing w:line="256" w:lineRule="auto"/>
              <w:rPr>
                <w:rFonts w:eastAsia="Calibri"/>
                <w:sz w:val="18"/>
                <w:szCs w:val="18"/>
                <w:lang w:eastAsia="en-US"/>
              </w:rPr>
            </w:pPr>
          </w:p>
        </w:tc>
      </w:tr>
      <w:tr w:rsidR="0068068F" w14:paraId="6F8DDB16"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2B1F5F7"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0360023"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2B01EDA"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99C4665"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B45692E"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0E0F769"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218027A0" w14:textId="77777777" w:rsidR="0068068F" w:rsidRDefault="0068068F">
            <w:pPr>
              <w:spacing w:line="20" w:lineRule="atLeast"/>
              <w:rPr>
                <w:sz w:val="18"/>
                <w:szCs w:val="18"/>
              </w:rPr>
            </w:pPr>
            <w:r>
              <w:rPr>
                <w:sz w:val="18"/>
                <w:szCs w:val="18"/>
              </w:rPr>
              <w:t>Отделение социальной реабилитации и абилитации</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4C7CEC9B" w14:textId="77777777" w:rsidR="0068068F" w:rsidRDefault="0068068F">
            <w:pPr>
              <w:spacing w:line="256" w:lineRule="auto"/>
              <w:rPr>
                <w:rFonts w:eastAsia="Calibri"/>
                <w:sz w:val="18"/>
                <w:szCs w:val="18"/>
                <w:lang w:eastAsia="en-US"/>
              </w:rPr>
            </w:pPr>
          </w:p>
        </w:tc>
      </w:tr>
      <w:tr w:rsidR="0068068F" w14:paraId="1D333B2B"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301AC099"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0D5B6CC0"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0767B9F3" w14:textId="77777777" w:rsidR="0068068F" w:rsidRDefault="0068068F">
            <w:pPr>
              <w:spacing w:line="20" w:lineRule="atLeast"/>
              <w:rPr>
                <w:sz w:val="18"/>
                <w:szCs w:val="18"/>
              </w:rPr>
            </w:pPr>
            <w:r>
              <w:rPr>
                <w:sz w:val="18"/>
                <w:szCs w:val="18"/>
              </w:rPr>
              <w:t>Джадиров Анзор Борисович</w:t>
            </w:r>
          </w:p>
        </w:tc>
        <w:tc>
          <w:tcPr>
            <w:tcW w:w="905" w:type="pct"/>
            <w:vMerge w:val="restart"/>
            <w:tcBorders>
              <w:top w:val="single" w:sz="4" w:space="0" w:color="auto"/>
              <w:left w:val="single" w:sz="4" w:space="0" w:color="auto"/>
              <w:bottom w:val="single" w:sz="4" w:space="0" w:color="auto"/>
              <w:right w:val="single" w:sz="4" w:space="0" w:color="auto"/>
            </w:tcBorders>
            <w:hideMark/>
          </w:tcPr>
          <w:p w14:paraId="31555B99" w14:textId="11B1D09E" w:rsidR="0068068F" w:rsidRPr="001E0FE1" w:rsidRDefault="0068068F">
            <w:pPr>
              <w:spacing w:line="20" w:lineRule="atLeast"/>
              <w:rPr>
                <w:sz w:val="18"/>
                <w:szCs w:val="18"/>
                <w:lang w:val="en-US"/>
              </w:rPr>
            </w:pPr>
            <w:r>
              <w:rPr>
                <w:sz w:val="18"/>
                <w:szCs w:val="18"/>
              </w:rPr>
              <w:t>тел</w:t>
            </w:r>
            <w:r w:rsidRPr="001E0FE1">
              <w:rPr>
                <w:sz w:val="18"/>
                <w:szCs w:val="18"/>
                <w:lang w:val="en-US"/>
              </w:rPr>
              <w:t>: 8 (3462) 32-92-50</w:t>
            </w:r>
            <w:r w:rsidR="000F2BF2" w:rsidRPr="001E0FE1">
              <w:rPr>
                <w:sz w:val="18"/>
                <w:szCs w:val="18"/>
                <w:lang w:val="en-US"/>
              </w:rPr>
              <w:t xml:space="preserve"> </w:t>
            </w:r>
            <w:r w:rsidRPr="0068068F">
              <w:rPr>
                <w:sz w:val="18"/>
                <w:szCs w:val="18"/>
                <w:lang w:val="fr-FR"/>
              </w:rPr>
              <w:t>e</w:t>
            </w:r>
            <w:r w:rsidRPr="001E0FE1">
              <w:rPr>
                <w:sz w:val="18"/>
                <w:szCs w:val="18"/>
                <w:lang w:val="en-US"/>
              </w:rPr>
              <w:t>-</w:t>
            </w:r>
            <w:r w:rsidRPr="0068068F">
              <w:rPr>
                <w:sz w:val="18"/>
                <w:szCs w:val="18"/>
                <w:lang w:val="fr-FR"/>
              </w:rPr>
              <w:t>mail</w:t>
            </w:r>
            <w:r w:rsidRPr="001E0FE1">
              <w:rPr>
                <w:sz w:val="18"/>
                <w:szCs w:val="18"/>
                <w:lang w:val="en-US"/>
              </w:rPr>
              <w:t xml:space="preserve">: </w:t>
            </w:r>
            <w:r w:rsidRPr="0068068F">
              <w:rPr>
                <w:sz w:val="18"/>
                <w:szCs w:val="18"/>
                <w:lang w:val="fr-FR"/>
              </w:rPr>
              <w:t>SurRKCSON</w:t>
            </w:r>
            <w:r w:rsidRPr="001E0FE1">
              <w:rPr>
                <w:sz w:val="18"/>
                <w:szCs w:val="18"/>
                <w:lang w:val="en-US"/>
              </w:rPr>
              <w:t>@</w:t>
            </w:r>
            <w:r w:rsidRPr="0068068F">
              <w:rPr>
                <w:sz w:val="18"/>
                <w:szCs w:val="18"/>
                <w:lang w:val="fr-FR"/>
              </w:rPr>
              <w:t>admhmao</w:t>
            </w:r>
            <w:r w:rsidRPr="001E0FE1">
              <w:rPr>
                <w:sz w:val="18"/>
                <w:szCs w:val="18"/>
                <w:lang w:val="en-US"/>
              </w:rPr>
              <w:t>.</w:t>
            </w:r>
            <w:r w:rsidRPr="0068068F">
              <w:rPr>
                <w:sz w:val="18"/>
                <w:szCs w:val="18"/>
                <w:lang w:val="fr-FR"/>
              </w:rPr>
              <w:t>ru</w:t>
            </w:r>
            <w:r w:rsidR="000F2BF2" w:rsidRPr="001E0FE1">
              <w:rPr>
                <w:sz w:val="18"/>
                <w:szCs w:val="18"/>
                <w:lang w:val="en-US"/>
              </w:rPr>
              <w:t xml:space="preserve"> </w:t>
            </w:r>
            <w:r>
              <w:rPr>
                <w:sz w:val="18"/>
                <w:szCs w:val="18"/>
              </w:rPr>
              <w:t>сайт</w:t>
            </w:r>
            <w:r w:rsidRPr="001E0FE1">
              <w:rPr>
                <w:sz w:val="18"/>
                <w:szCs w:val="18"/>
                <w:lang w:val="en-US"/>
              </w:rPr>
              <w:t xml:space="preserve">: </w:t>
            </w:r>
            <w:r w:rsidRPr="0068068F">
              <w:rPr>
                <w:sz w:val="18"/>
                <w:szCs w:val="18"/>
                <w:lang w:val="fr-FR"/>
              </w:rPr>
              <w:t>http</w:t>
            </w:r>
            <w:r w:rsidRPr="001E0FE1">
              <w:rPr>
                <w:sz w:val="18"/>
                <w:szCs w:val="18"/>
                <w:lang w:val="en-US"/>
              </w:rPr>
              <w:t xml:space="preserve">: </w:t>
            </w:r>
            <w:r w:rsidRPr="0068068F">
              <w:rPr>
                <w:sz w:val="18"/>
                <w:szCs w:val="18"/>
                <w:lang w:val="fr-FR"/>
              </w:rPr>
              <w:t>sodeistvie</w:t>
            </w:r>
            <w:r w:rsidRPr="001E0FE1">
              <w:rPr>
                <w:sz w:val="18"/>
                <w:szCs w:val="18"/>
                <w:lang w:val="en-US"/>
              </w:rPr>
              <w:t>86.</w:t>
            </w:r>
            <w:r w:rsidRPr="0068068F">
              <w:rPr>
                <w:sz w:val="18"/>
                <w:szCs w:val="18"/>
                <w:lang w:val="fr-FR"/>
              </w:rPr>
              <w:t>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675ED281" w14:textId="78EA95C2" w:rsidR="0068068F" w:rsidRDefault="0068068F">
            <w:pPr>
              <w:spacing w:line="20" w:lineRule="atLeast"/>
              <w:rPr>
                <w:sz w:val="18"/>
                <w:szCs w:val="18"/>
              </w:rPr>
            </w:pPr>
            <w:r>
              <w:rPr>
                <w:sz w:val="18"/>
                <w:szCs w:val="18"/>
              </w:rPr>
              <w:t>628418, ХМАО-Югра,</w:t>
            </w:r>
            <w:r w:rsidR="000F2BF2">
              <w:rPr>
                <w:sz w:val="18"/>
                <w:szCs w:val="18"/>
              </w:rPr>
              <w:t xml:space="preserve"> </w:t>
            </w:r>
            <w:r>
              <w:rPr>
                <w:sz w:val="18"/>
                <w:szCs w:val="18"/>
              </w:rPr>
              <w:t>г. Сургут,</w:t>
            </w:r>
            <w:r w:rsidR="000F2BF2">
              <w:rPr>
                <w:sz w:val="18"/>
                <w:szCs w:val="18"/>
              </w:rPr>
              <w:t xml:space="preserve"> </w:t>
            </w:r>
            <w:r>
              <w:rPr>
                <w:sz w:val="18"/>
                <w:szCs w:val="18"/>
              </w:rPr>
              <w:t xml:space="preserve">ул. Лермонтова, </w:t>
            </w:r>
            <w:r w:rsidR="000F2BF2">
              <w:rPr>
                <w:sz w:val="18"/>
                <w:szCs w:val="18"/>
              </w:rPr>
              <w:t xml:space="preserve"> </w:t>
            </w:r>
            <w:r>
              <w:rPr>
                <w:sz w:val="18"/>
                <w:szCs w:val="18"/>
              </w:rPr>
              <w:t>д. 3/1</w:t>
            </w:r>
          </w:p>
        </w:tc>
        <w:tc>
          <w:tcPr>
            <w:tcW w:w="671" w:type="pct"/>
            <w:vMerge w:val="restart"/>
            <w:tcBorders>
              <w:top w:val="single" w:sz="4" w:space="0" w:color="auto"/>
              <w:left w:val="single" w:sz="4" w:space="0" w:color="auto"/>
              <w:bottom w:val="single" w:sz="4" w:space="0" w:color="auto"/>
              <w:right w:val="single" w:sz="4" w:space="0" w:color="auto"/>
            </w:tcBorders>
          </w:tcPr>
          <w:p w14:paraId="1A0BCACF" w14:textId="0D618955" w:rsidR="0068068F" w:rsidRDefault="0068068F">
            <w:pPr>
              <w:spacing w:line="20" w:lineRule="atLeast"/>
              <w:contextualSpacing/>
              <w:rPr>
                <w:sz w:val="18"/>
                <w:szCs w:val="18"/>
              </w:rPr>
            </w:pPr>
            <w:r>
              <w:rPr>
                <w:sz w:val="18"/>
                <w:szCs w:val="18"/>
              </w:rPr>
              <w:t>Филиал в г.п. Белый Яр</w:t>
            </w:r>
            <w:r w:rsidR="000F2BF2">
              <w:rPr>
                <w:sz w:val="18"/>
                <w:szCs w:val="18"/>
              </w:rPr>
              <w:t xml:space="preserve"> </w:t>
            </w:r>
            <w:r>
              <w:rPr>
                <w:sz w:val="18"/>
                <w:szCs w:val="18"/>
              </w:rPr>
              <w:t>Сургутский район, г.п. Белый Яр,</w:t>
            </w:r>
            <w:r w:rsidR="000F2BF2">
              <w:rPr>
                <w:sz w:val="18"/>
                <w:szCs w:val="18"/>
              </w:rPr>
              <w:t xml:space="preserve"> </w:t>
            </w:r>
            <w:r>
              <w:rPr>
                <w:sz w:val="18"/>
                <w:szCs w:val="18"/>
              </w:rPr>
              <w:t>ул. Лесная, д. 20/1, тел: 8 (3462) 74-61-02</w:t>
            </w:r>
            <w:r w:rsidR="000F2BF2">
              <w:rPr>
                <w:sz w:val="18"/>
                <w:szCs w:val="18"/>
              </w:rPr>
              <w:t xml:space="preserve"> </w:t>
            </w:r>
          </w:p>
        </w:tc>
        <w:tc>
          <w:tcPr>
            <w:tcW w:w="802" w:type="pct"/>
            <w:tcBorders>
              <w:top w:val="nil"/>
              <w:left w:val="nil"/>
              <w:bottom w:val="nil"/>
              <w:right w:val="nil"/>
            </w:tcBorders>
            <w:hideMark/>
          </w:tcPr>
          <w:p w14:paraId="517024A4" w14:textId="77777777" w:rsidR="0068068F" w:rsidRDefault="0068068F">
            <w:pPr>
              <w:spacing w:line="20" w:lineRule="atLeast"/>
              <w:contextualSpacing/>
              <w:rPr>
                <w:sz w:val="18"/>
                <w:szCs w:val="18"/>
              </w:rPr>
            </w:pPr>
            <w:r>
              <w:rPr>
                <w:sz w:val="18"/>
                <w:szCs w:val="18"/>
              </w:rPr>
              <w:t>Отделение социального сопровождения граждан</w:t>
            </w:r>
          </w:p>
        </w:tc>
        <w:tc>
          <w:tcPr>
            <w:tcW w:w="593" w:type="pct"/>
            <w:gridSpan w:val="2"/>
            <w:tcBorders>
              <w:top w:val="single" w:sz="4" w:space="0" w:color="auto"/>
              <w:left w:val="single" w:sz="4" w:space="0" w:color="auto"/>
              <w:bottom w:val="single" w:sz="4" w:space="0" w:color="auto"/>
              <w:right w:val="single" w:sz="4" w:space="0" w:color="auto"/>
            </w:tcBorders>
            <w:hideMark/>
          </w:tcPr>
          <w:p w14:paraId="563A7F51"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4E65348D"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17193F2"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D459504"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17275B9"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F1B07AE"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B02975F"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D75E657"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4F124E61" w14:textId="77777777" w:rsidR="0068068F" w:rsidRDefault="0068068F">
            <w:pPr>
              <w:spacing w:line="20" w:lineRule="atLeast"/>
              <w:contextualSpacing/>
              <w:rPr>
                <w:sz w:val="18"/>
                <w:szCs w:val="18"/>
              </w:rPr>
            </w:pPr>
            <w:r>
              <w:rPr>
                <w:sz w:val="18"/>
                <w:szCs w:val="18"/>
              </w:rPr>
              <w:t>Отделение социального обслуживания на дому граждан пожилого возраста и инвалидов</w:t>
            </w:r>
          </w:p>
        </w:tc>
        <w:tc>
          <w:tcPr>
            <w:tcW w:w="593" w:type="pct"/>
            <w:gridSpan w:val="2"/>
            <w:tcBorders>
              <w:top w:val="single" w:sz="4" w:space="0" w:color="auto"/>
              <w:left w:val="single" w:sz="4" w:space="0" w:color="auto"/>
              <w:bottom w:val="single" w:sz="4" w:space="0" w:color="auto"/>
              <w:right w:val="single" w:sz="4" w:space="0" w:color="auto"/>
            </w:tcBorders>
            <w:hideMark/>
          </w:tcPr>
          <w:p w14:paraId="0C55B09D" w14:textId="77777777" w:rsidR="0068068F" w:rsidRDefault="0068068F">
            <w:pPr>
              <w:spacing w:line="20" w:lineRule="atLeast"/>
              <w:contextualSpacing/>
              <w:rPr>
                <w:rFonts w:eastAsia="Calibri"/>
                <w:sz w:val="18"/>
                <w:szCs w:val="18"/>
                <w:lang w:eastAsia="en-US"/>
              </w:rPr>
            </w:pPr>
            <w:r>
              <w:rPr>
                <w:sz w:val="18"/>
                <w:szCs w:val="18"/>
              </w:rPr>
              <w:t>Обслуживание на дому</w:t>
            </w:r>
          </w:p>
        </w:tc>
      </w:tr>
      <w:tr w:rsidR="0068068F" w14:paraId="2CB5A617"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B9DE3EF"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33E1215"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F486354"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7177418"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9CD89BF"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D2A33BC"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070F9ADA" w14:textId="77777777" w:rsidR="0068068F" w:rsidRDefault="0068068F">
            <w:pPr>
              <w:spacing w:line="20" w:lineRule="atLeast"/>
              <w:contextualSpacing/>
              <w:rPr>
                <w:sz w:val="18"/>
                <w:szCs w:val="18"/>
              </w:rPr>
            </w:pPr>
            <w:r>
              <w:rPr>
                <w:sz w:val="18"/>
                <w:szCs w:val="18"/>
              </w:rPr>
              <w:t xml:space="preserve">Отделение социальной реабилитации и </w:t>
            </w:r>
            <w:r>
              <w:rPr>
                <w:sz w:val="18"/>
                <w:szCs w:val="18"/>
              </w:rPr>
              <w:lastRenderedPageBreak/>
              <w:t>абилитации</w:t>
            </w:r>
          </w:p>
        </w:tc>
        <w:tc>
          <w:tcPr>
            <w:tcW w:w="593" w:type="pct"/>
            <w:gridSpan w:val="2"/>
            <w:tcBorders>
              <w:top w:val="single" w:sz="4" w:space="0" w:color="auto"/>
              <w:left w:val="single" w:sz="4" w:space="0" w:color="auto"/>
              <w:bottom w:val="single" w:sz="4" w:space="0" w:color="auto"/>
              <w:right w:val="single" w:sz="4" w:space="0" w:color="auto"/>
            </w:tcBorders>
            <w:hideMark/>
          </w:tcPr>
          <w:p w14:paraId="7CB451DE" w14:textId="77777777" w:rsidR="0068068F" w:rsidRDefault="0068068F">
            <w:pPr>
              <w:spacing w:line="20" w:lineRule="atLeast"/>
              <w:contextualSpacing/>
              <w:rPr>
                <w:sz w:val="18"/>
                <w:szCs w:val="18"/>
              </w:rPr>
            </w:pPr>
            <w:r>
              <w:rPr>
                <w:sz w:val="18"/>
                <w:szCs w:val="18"/>
              </w:rPr>
              <w:lastRenderedPageBreak/>
              <w:t>Полустационарное обслуживан</w:t>
            </w:r>
            <w:r>
              <w:rPr>
                <w:sz w:val="18"/>
                <w:szCs w:val="18"/>
              </w:rPr>
              <w:lastRenderedPageBreak/>
              <w:t>ие</w:t>
            </w:r>
          </w:p>
        </w:tc>
      </w:tr>
      <w:tr w:rsidR="0068068F" w14:paraId="76EBA90E"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FB17E52"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747F1F1"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E19A8CE"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96DC326"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2E45A41" w14:textId="77777777" w:rsidR="0068068F" w:rsidRDefault="0068068F">
            <w:pPr>
              <w:spacing w:line="256" w:lineRule="auto"/>
              <w:rPr>
                <w:sz w:val="18"/>
                <w:szCs w:val="18"/>
              </w:rPr>
            </w:pPr>
          </w:p>
        </w:tc>
        <w:tc>
          <w:tcPr>
            <w:tcW w:w="671" w:type="pct"/>
            <w:vMerge w:val="restart"/>
            <w:tcBorders>
              <w:top w:val="single" w:sz="4" w:space="0" w:color="auto"/>
              <w:left w:val="single" w:sz="4" w:space="0" w:color="auto"/>
              <w:bottom w:val="single" w:sz="4" w:space="0" w:color="auto"/>
              <w:right w:val="single" w:sz="4" w:space="0" w:color="auto"/>
            </w:tcBorders>
            <w:hideMark/>
          </w:tcPr>
          <w:p w14:paraId="3A4FFA1D" w14:textId="31D78DCD" w:rsidR="0068068F" w:rsidRDefault="0068068F">
            <w:pPr>
              <w:spacing w:line="20" w:lineRule="atLeast"/>
              <w:rPr>
                <w:sz w:val="18"/>
                <w:szCs w:val="18"/>
              </w:rPr>
            </w:pPr>
            <w:r>
              <w:rPr>
                <w:sz w:val="18"/>
                <w:szCs w:val="18"/>
              </w:rPr>
              <w:t>Филиал в г.п. Федоровский, Сургутский район,</w:t>
            </w:r>
            <w:r w:rsidR="000F2BF2">
              <w:rPr>
                <w:sz w:val="18"/>
                <w:szCs w:val="18"/>
              </w:rPr>
              <w:t xml:space="preserve"> </w:t>
            </w:r>
            <w:r>
              <w:rPr>
                <w:sz w:val="18"/>
                <w:szCs w:val="18"/>
              </w:rPr>
              <w:t>г.п. Федоровский,</w:t>
            </w:r>
            <w:r w:rsidR="000F2BF2">
              <w:rPr>
                <w:sz w:val="18"/>
                <w:szCs w:val="18"/>
              </w:rPr>
              <w:t xml:space="preserve"> </w:t>
            </w:r>
            <w:r>
              <w:rPr>
                <w:sz w:val="18"/>
                <w:szCs w:val="18"/>
              </w:rPr>
              <w:t xml:space="preserve">ул. Ленина, д. 24 </w:t>
            </w:r>
          </w:p>
        </w:tc>
        <w:tc>
          <w:tcPr>
            <w:tcW w:w="802" w:type="pct"/>
            <w:tcBorders>
              <w:top w:val="single" w:sz="4" w:space="0" w:color="auto"/>
              <w:left w:val="single" w:sz="4" w:space="0" w:color="auto"/>
              <w:bottom w:val="single" w:sz="4" w:space="0" w:color="auto"/>
              <w:right w:val="single" w:sz="4" w:space="0" w:color="auto"/>
            </w:tcBorders>
            <w:hideMark/>
          </w:tcPr>
          <w:p w14:paraId="293B0114" w14:textId="77777777" w:rsidR="0068068F" w:rsidRDefault="0068068F">
            <w:pPr>
              <w:spacing w:line="20" w:lineRule="atLeast"/>
              <w:contextualSpacing/>
              <w:rPr>
                <w:sz w:val="18"/>
                <w:szCs w:val="18"/>
              </w:rPr>
            </w:pPr>
            <w:r>
              <w:rPr>
                <w:sz w:val="18"/>
                <w:szCs w:val="18"/>
              </w:rPr>
              <w:t>Отделение-интернат малой вместимости для граждан пожилого возраста и инвалидов</w:t>
            </w:r>
          </w:p>
        </w:tc>
        <w:tc>
          <w:tcPr>
            <w:tcW w:w="593" w:type="pct"/>
            <w:gridSpan w:val="2"/>
            <w:tcBorders>
              <w:top w:val="single" w:sz="4" w:space="0" w:color="auto"/>
              <w:left w:val="single" w:sz="4" w:space="0" w:color="auto"/>
              <w:bottom w:val="single" w:sz="4" w:space="0" w:color="auto"/>
              <w:right w:val="single" w:sz="4" w:space="0" w:color="auto"/>
            </w:tcBorders>
            <w:hideMark/>
          </w:tcPr>
          <w:p w14:paraId="57A52E3C" w14:textId="77777777" w:rsidR="0068068F" w:rsidRDefault="0068068F">
            <w:pPr>
              <w:spacing w:line="20" w:lineRule="atLeast"/>
              <w:contextualSpacing/>
              <w:rPr>
                <w:rFonts w:eastAsia="Calibri"/>
                <w:sz w:val="18"/>
                <w:szCs w:val="18"/>
                <w:lang w:eastAsia="en-US"/>
              </w:rPr>
            </w:pPr>
            <w:r>
              <w:rPr>
                <w:sz w:val="18"/>
                <w:szCs w:val="18"/>
              </w:rPr>
              <w:t>Стационарное обслуживание</w:t>
            </w:r>
          </w:p>
        </w:tc>
      </w:tr>
      <w:tr w:rsidR="0068068F" w14:paraId="7ABA9B43"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9C1888E"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0A07CD7"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7E201FF"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4736ED3"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B6F70AB"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D4205B3"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08E152A3" w14:textId="77777777" w:rsidR="0068068F" w:rsidRDefault="0068068F">
            <w:pPr>
              <w:spacing w:line="20" w:lineRule="atLeast"/>
              <w:contextualSpacing/>
              <w:rPr>
                <w:sz w:val="18"/>
                <w:szCs w:val="18"/>
              </w:rPr>
            </w:pPr>
            <w:r>
              <w:rPr>
                <w:sz w:val="18"/>
                <w:szCs w:val="18"/>
              </w:rPr>
              <w:t>Социально медицинское отделение</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472BE9F1"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67339AAA"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3E35BF0"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44AF71B"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AF69661"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0F403B3"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C3E9243"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077E02F0"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08436890" w14:textId="77777777" w:rsidR="0068068F" w:rsidRDefault="0068068F">
            <w:pPr>
              <w:spacing w:line="20" w:lineRule="atLeast"/>
              <w:contextualSpacing/>
              <w:rPr>
                <w:sz w:val="18"/>
                <w:szCs w:val="18"/>
              </w:rPr>
            </w:pPr>
            <w:r>
              <w:rPr>
                <w:sz w:val="18"/>
                <w:szCs w:val="18"/>
              </w:rPr>
              <w:t>Отделение социального сопровождения граждан</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1D0F18B5" w14:textId="77777777" w:rsidR="0068068F" w:rsidRDefault="0068068F">
            <w:pPr>
              <w:spacing w:line="256" w:lineRule="auto"/>
              <w:rPr>
                <w:rFonts w:eastAsia="Calibri"/>
                <w:sz w:val="18"/>
                <w:szCs w:val="18"/>
                <w:lang w:eastAsia="en-US"/>
              </w:rPr>
            </w:pPr>
          </w:p>
        </w:tc>
      </w:tr>
      <w:tr w:rsidR="0068068F" w14:paraId="31D460A3"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1C14D77"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FC5A2AD"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BFE9586"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0BB04E2"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1B7055B"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055530D5"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303EFFE8" w14:textId="77777777" w:rsidR="0068068F" w:rsidRDefault="0068068F">
            <w:pPr>
              <w:spacing w:line="20" w:lineRule="atLeast"/>
              <w:contextualSpacing/>
              <w:rPr>
                <w:rFonts w:eastAsia="Calibri"/>
                <w:sz w:val="18"/>
                <w:szCs w:val="18"/>
                <w:lang w:eastAsia="en-US"/>
              </w:rPr>
            </w:pPr>
            <w:r>
              <w:rPr>
                <w:sz w:val="18"/>
                <w:szCs w:val="18"/>
              </w:rPr>
              <w:t>Отделение социальной реабилитации и абилитации</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7BEC4307" w14:textId="77777777" w:rsidR="0068068F" w:rsidRDefault="0068068F">
            <w:pPr>
              <w:spacing w:line="256" w:lineRule="auto"/>
              <w:rPr>
                <w:rFonts w:eastAsia="Calibri"/>
                <w:sz w:val="18"/>
                <w:szCs w:val="18"/>
                <w:lang w:eastAsia="en-US"/>
              </w:rPr>
            </w:pPr>
          </w:p>
        </w:tc>
      </w:tr>
      <w:tr w:rsidR="0068068F" w14:paraId="20F179A9"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B8C1D77"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9532651"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5F19ADC"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0CED4EC" w14:textId="77777777" w:rsidR="0068068F" w:rsidRP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9CB23E6" w14:textId="77777777" w:rsidR="0068068F" w:rsidRDefault="0068068F">
            <w:pPr>
              <w:spacing w:line="256" w:lineRule="auto"/>
              <w:rPr>
                <w:sz w:val="18"/>
                <w:szCs w:val="18"/>
              </w:rPr>
            </w:pPr>
          </w:p>
        </w:tc>
        <w:tc>
          <w:tcPr>
            <w:tcW w:w="671" w:type="pct"/>
            <w:tcBorders>
              <w:top w:val="single" w:sz="4" w:space="0" w:color="auto"/>
              <w:left w:val="single" w:sz="4" w:space="0" w:color="auto"/>
              <w:bottom w:val="single" w:sz="4" w:space="0" w:color="auto"/>
              <w:right w:val="single" w:sz="4" w:space="0" w:color="auto"/>
            </w:tcBorders>
            <w:hideMark/>
          </w:tcPr>
          <w:p w14:paraId="442424D8" w14:textId="68BEDB71" w:rsidR="0068068F" w:rsidRDefault="0068068F">
            <w:pPr>
              <w:spacing w:line="20" w:lineRule="atLeast"/>
              <w:rPr>
                <w:sz w:val="18"/>
                <w:szCs w:val="18"/>
              </w:rPr>
            </w:pPr>
            <w:r>
              <w:rPr>
                <w:sz w:val="18"/>
                <w:szCs w:val="18"/>
              </w:rPr>
              <w:t xml:space="preserve">Сургутский район, г.п. Барсово, </w:t>
            </w:r>
            <w:r w:rsidR="000F2BF2">
              <w:rPr>
                <w:sz w:val="18"/>
                <w:szCs w:val="18"/>
              </w:rPr>
              <w:t xml:space="preserve"> </w:t>
            </w:r>
            <w:r>
              <w:rPr>
                <w:sz w:val="18"/>
                <w:szCs w:val="18"/>
              </w:rPr>
              <w:t>ул. Сосновый бор д.34</w:t>
            </w:r>
          </w:p>
        </w:tc>
        <w:tc>
          <w:tcPr>
            <w:tcW w:w="802" w:type="pct"/>
            <w:tcBorders>
              <w:top w:val="single" w:sz="4" w:space="0" w:color="auto"/>
              <w:left w:val="single" w:sz="4" w:space="0" w:color="auto"/>
              <w:bottom w:val="single" w:sz="4" w:space="0" w:color="auto"/>
              <w:right w:val="single" w:sz="4" w:space="0" w:color="auto"/>
            </w:tcBorders>
            <w:hideMark/>
          </w:tcPr>
          <w:p w14:paraId="39A63D66" w14:textId="77777777" w:rsidR="0068068F" w:rsidRDefault="0068068F">
            <w:pPr>
              <w:spacing w:line="20" w:lineRule="atLeast"/>
              <w:contextualSpacing/>
              <w:rPr>
                <w:sz w:val="18"/>
                <w:szCs w:val="18"/>
              </w:rPr>
            </w:pPr>
            <w:r>
              <w:rPr>
                <w:sz w:val="18"/>
                <w:szCs w:val="18"/>
              </w:rPr>
              <w:t>Отделение социальной реабилитации и абилитации</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398E3E1C"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3609BF87"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AD518CA"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C24F9C4"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18E9BC4"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6FA4D39"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B716530" w14:textId="77777777" w:rsidR="0068068F" w:rsidRDefault="0068068F">
            <w:pPr>
              <w:spacing w:line="256" w:lineRule="auto"/>
              <w:rPr>
                <w:sz w:val="18"/>
                <w:szCs w:val="18"/>
              </w:rPr>
            </w:pPr>
          </w:p>
        </w:tc>
        <w:tc>
          <w:tcPr>
            <w:tcW w:w="671" w:type="pct"/>
            <w:tcBorders>
              <w:top w:val="single" w:sz="4" w:space="0" w:color="auto"/>
              <w:left w:val="single" w:sz="4" w:space="0" w:color="auto"/>
              <w:bottom w:val="single" w:sz="4" w:space="0" w:color="auto"/>
              <w:right w:val="single" w:sz="4" w:space="0" w:color="auto"/>
            </w:tcBorders>
            <w:hideMark/>
          </w:tcPr>
          <w:p w14:paraId="4D2158DB" w14:textId="6D617EAB" w:rsidR="0068068F" w:rsidRDefault="0068068F">
            <w:pPr>
              <w:spacing w:line="20" w:lineRule="atLeast"/>
              <w:rPr>
                <w:sz w:val="18"/>
                <w:szCs w:val="18"/>
              </w:rPr>
            </w:pPr>
            <w:r>
              <w:rPr>
                <w:sz w:val="18"/>
                <w:szCs w:val="18"/>
              </w:rPr>
              <w:t>Сургутский район г. Лянтор,</w:t>
            </w:r>
            <w:r w:rsidR="000F2BF2">
              <w:rPr>
                <w:sz w:val="18"/>
                <w:szCs w:val="18"/>
              </w:rPr>
              <w:t xml:space="preserve"> </w:t>
            </w:r>
            <w:r>
              <w:rPr>
                <w:sz w:val="18"/>
                <w:szCs w:val="18"/>
              </w:rPr>
              <w:t xml:space="preserve">ул. Салавата Юлаева, д. 3, </w:t>
            </w:r>
          </w:p>
        </w:tc>
        <w:tc>
          <w:tcPr>
            <w:tcW w:w="802" w:type="pct"/>
            <w:tcBorders>
              <w:top w:val="single" w:sz="4" w:space="0" w:color="auto"/>
              <w:left w:val="single" w:sz="4" w:space="0" w:color="auto"/>
              <w:bottom w:val="single" w:sz="4" w:space="0" w:color="auto"/>
              <w:right w:val="single" w:sz="4" w:space="0" w:color="auto"/>
            </w:tcBorders>
            <w:hideMark/>
          </w:tcPr>
          <w:p w14:paraId="135AAD4B" w14:textId="77777777" w:rsidR="0068068F" w:rsidRDefault="0068068F">
            <w:pPr>
              <w:spacing w:line="20" w:lineRule="atLeast"/>
              <w:rPr>
                <w:sz w:val="18"/>
                <w:szCs w:val="18"/>
              </w:rPr>
            </w:pPr>
            <w:r>
              <w:rPr>
                <w:sz w:val="18"/>
                <w:szCs w:val="18"/>
              </w:rPr>
              <w:t>Отделение социальной реабилитации и абилитации детей с ограниченными возможностями</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18B6C0A9" w14:textId="77777777" w:rsidR="0068068F" w:rsidRDefault="0068068F">
            <w:pPr>
              <w:spacing w:line="256" w:lineRule="auto"/>
              <w:rPr>
                <w:rFonts w:eastAsia="Calibri"/>
                <w:sz w:val="18"/>
                <w:szCs w:val="18"/>
                <w:lang w:eastAsia="en-US"/>
              </w:rPr>
            </w:pPr>
          </w:p>
        </w:tc>
      </w:tr>
      <w:tr w:rsidR="0068068F" w14:paraId="4054F702"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F05775C"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FC0CBAD"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252A216"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720F1BE" w14:textId="77777777" w:rsidR="0068068F" w:rsidRP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5E6F85E" w14:textId="77777777" w:rsidR="0068068F" w:rsidRDefault="0068068F">
            <w:pPr>
              <w:spacing w:line="256" w:lineRule="auto"/>
              <w:rPr>
                <w:sz w:val="18"/>
                <w:szCs w:val="18"/>
              </w:rPr>
            </w:pPr>
          </w:p>
        </w:tc>
        <w:tc>
          <w:tcPr>
            <w:tcW w:w="671" w:type="pct"/>
            <w:vMerge w:val="restart"/>
            <w:tcBorders>
              <w:top w:val="single" w:sz="4" w:space="0" w:color="auto"/>
              <w:left w:val="single" w:sz="4" w:space="0" w:color="auto"/>
              <w:bottom w:val="single" w:sz="4" w:space="0" w:color="auto"/>
              <w:right w:val="single" w:sz="4" w:space="0" w:color="auto"/>
            </w:tcBorders>
            <w:hideMark/>
          </w:tcPr>
          <w:p w14:paraId="3E34BCA4" w14:textId="0DCFF9CE" w:rsidR="0068068F" w:rsidRDefault="0068068F">
            <w:pPr>
              <w:spacing w:line="20" w:lineRule="atLeast"/>
              <w:rPr>
                <w:sz w:val="18"/>
                <w:szCs w:val="18"/>
              </w:rPr>
            </w:pPr>
            <w:r>
              <w:rPr>
                <w:sz w:val="18"/>
                <w:szCs w:val="18"/>
              </w:rPr>
              <w:t>Филиал в г. Лянтор, Сургутский район г. Лянтор,</w:t>
            </w:r>
            <w:r w:rsidR="000F2BF2">
              <w:rPr>
                <w:sz w:val="18"/>
                <w:szCs w:val="18"/>
              </w:rPr>
              <w:t xml:space="preserve"> </w:t>
            </w:r>
            <w:r>
              <w:rPr>
                <w:sz w:val="18"/>
                <w:szCs w:val="18"/>
              </w:rPr>
              <w:t>ул. Эстонских дорожников, д. 40</w:t>
            </w:r>
          </w:p>
        </w:tc>
        <w:tc>
          <w:tcPr>
            <w:tcW w:w="802" w:type="pct"/>
            <w:tcBorders>
              <w:top w:val="single" w:sz="4" w:space="0" w:color="auto"/>
              <w:left w:val="single" w:sz="4" w:space="0" w:color="auto"/>
              <w:bottom w:val="single" w:sz="4" w:space="0" w:color="auto"/>
              <w:right w:val="single" w:sz="4" w:space="0" w:color="auto"/>
            </w:tcBorders>
            <w:hideMark/>
          </w:tcPr>
          <w:p w14:paraId="0835B53A" w14:textId="77777777" w:rsidR="0068068F" w:rsidRDefault="0068068F">
            <w:pPr>
              <w:spacing w:line="20" w:lineRule="atLeast"/>
              <w:rPr>
                <w:sz w:val="18"/>
                <w:szCs w:val="18"/>
              </w:rPr>
            </w:pPr>
            <w:r>
              <w:rPr>
                <w:sz w:val="18"/>
                <w:szCs w:val="18"/>
              </w:rPr>
              <w:t>Отделение социального сопровождения граждан</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0F7616CA" w14:textId="77777777" w:rsidR="0068068F" w:rsidRDefault="0068068F">
            <w:pPr>
              <w:spacing w:line="256" w:lineRule="auto"/>
              <w:rPr>
                <w:rFonts w:eastAsia="Calibri"/>
                <w:sz w:val="18"/>
                <w:szCs w:val="18"/>
                <w:lang w:eastAsia="en-US"/>
              </w:rPr>
            </w:pPr>
          </w:p>
        </w:tc>
      </w:tr>
      <w:tr w:rsidR="0068068F" w14:paraId="0E592E0E"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694E757"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97B9F63"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69E8E4D"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BC60B0B"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7A2947E"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0327640B"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1935AB4D" w14:textId="77777777" w:rsidR="0068068F" w:rsidRDefault="0068068F">
            <w:pPr>
              <w:spacing w:line="20" w:lineRule="atLeast"/>
              <w:rPr>
                <w:sz w:val="18"/>
                <w:szCs w:val="18"/>
              </w:rPr>
            </w:pPr>
            <w:r>
              <w:rPr>
                <w:sz w:val="18"/>
                <w:szCs w:val="18"/>
              </w:rPr>
              <w:t>Отделение социальной-реабилитации и абилитации</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3AF97062" w14:textId="77777777" w:rsidR="0068068F" w:rsidRDefault="0068068F">
            <w:pPr>
              <w:spacing w:line="256" w:lineRule="auto"/>
              <w:rPr>
                <w:rFonts w:eastAsia="Calibri"/>
                <w:sz w:val="18"/>
                <w:szCs w:val="18"/>
                <w:lang w:eastAsia="en-US"/>
              </w:rPr>
            </w:pPr>
          </w:p>
        </w:tc>
      </w:tr>
      <w:tr w:rsidR="0068068F" w14:paraId="09169C1E"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0E488962"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0FCB3438"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504" w:type="pct"/>
            <w:vMerge w:val="restart"/>
            <w:tcBorders>
              <w:top w:val="single" w:sz="4" w:space="0" w:color="auto"/>
              <w:left w:val="single" w:sz="4" w:space="0" w:color="auto"/>
              <w:bottom w:val="single" w:sz="4" w:space="0" w:color="auto"/>
              <w:right w:val="single" w:sz="4" w:space="0" w:color="auto"/>
            </w:tcBorders>
            <w:hideMark/>
          </w:tcPr>
          <w:p w14:paraId="019F03FE" w14:textId="77777777" w:rsidR="0068068F" w:rsidRDefault="0068068F">
            <w:pPr>
              <w:spacing w:line="20" w:lineRule="atLeast"/>
              <w:rPr>
                <w:sz w:val="18"/>
                <w:szCs w:val="18"/>
              </w:rPr>
            </w:pPr>
            <w:r>
              <w:rPr>
                <w:sz w:val="18"/>
                <w:szCs w:val="18"/>
              </w:rPr>
              <w:t>Каримов Эдуард Ирекович</w:t>
            </w:r>
          </w:p>
        </w:tc>
        <w:tc>
          <w:tcPr>
            <w:tcW w:w="905" w:type="pct"/>
            <w:vMerge w:val="restart"/>
            <w:tcBorders>
              <w:top w:val="single" w:sz="4" w:space="0" w:color="auto"/>
              <w:left w:val="single" w:sz="4" w:space="0" w:color="auto"/>
              <w:bottom w:val="single" w:sz="4" w:space="0" w:color="auto"/>
              <w:right w:val="single" w:sz="4" w:space="0" w:color="auto"/>
            </w:tcBorders>
            <w:hideMark/>
          </w:tcPr>
          <w:p w14:paraId="4C68CADD" w14:textId="3DC2D42B" w:rsidR="0068068F" w:rsidRPr="0068068F" w:rsidRDefault="0068068F">
            <w:pPr>
              <w:spacing w:line="20" w:lineRule="atLeast"/>
              <w:rPr>
                <w:sz w:val="18"/>
                <w:szCs w:val="18"/>
                <w:lang w:val="fr-FR"/>
              </w:rPr>
            </w:pPr>
            <w:r>
              <w:rPr>
                <w:sz w:val="18"/>
                <w:szCs w:val="18"/>
              </w:rPr>
              <w:t>тел</w:t>
            </w:r>
            <w:r w:rsidRPr="0068068F">
              <w:rPr>
                <w:sz w:val="18"/>
                <w:szCs w:val="18"/>
                <w:lang w:val="fr-FR"/>
              </w:rPr>
              <w:t>: 8 (3462)550-973</w:t>
            </w:r>
            <w:r w:rsidR="000F2BF2">
              <w:rPr>
                <w:sz w:val="18"/>
                <w:szCs w:val="18"/>
                <w:lang w:val="fr-FR"/>
              </w:rPr>
              <w:t xml:space="preserve"> </w:t>
            </w:r>
            <w:r w:rsidRPr="0068068F">
              <w:rPr>
                <w:sz w:val="18"/>
                <w:szCs w:val="18"/>
                <w:lang w:val="fr-FR"/>
              </w:rPr>
              <w:t>e-mail: surrcsa@admhmao.ru</w:t>
            </w:r>
            <w:r w:rsidR="000F2BF2">
              <w:rPr>
                <w:sz w:val="18"/>
                <w:szCs w:val="18"/>
                <w:lang w:val="fr-FR"/>
              </w:rPr>
              <w:t xml:space="preserve"> </w:t>
            </w:r>
            <w:r>
              <w:rPr>
                <w:sz w:val="18"/>
                <w:szCs w:val="18"/>
              </w:rPr>
              <w:t>сайт</w:t>
            </w:r>
            <w:r w:rsidRPr="0068068F">
              <w:rPr>
                <w:sz w:val="18"/>
                <w:szCs w:val="18"/>
                <w:lang w:val="fr-FR"/>
              </w:rPr>
              <w:t>: http://ksc-alternativa.com.ru/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6B3B64D6" w14:textId="77777777" w:rsidR="0068068F" w:rsidRDefault="0068068F">
            <w:pPr>
              <w:spacing w:line="20" w:lineRule="atLeast"/>
              <w:rPr>
                <w:sz w:val="18"/>
                <w:szCs w:val="18"/>
              </w:rPr>
            </w:pPr>
            <w:r>
              <w:rPr>
                <w:sz w:val="18"/>
                <w:szCs w:val="18"/>
              </w:rPr>
              <w:t>628450, ХМАО-Югра, Сургутский район, дорога Сургут-Нефтеюганск 63 км., реабилитационный центр, строение 1</w:t>
            </w:r>
          </w:p>
        </w:tc>
        <w:tc>
          <w:tcPr>
            <w:tcW w:w="671" w:type="pct"/>
            <w:vMerge w:val="restart"/>
            <w:tcBorders>
              <w:top w:val="single" w:sz="4" w:space="0" w:color="auto"/>
              <w:left w:val="single" w:sz="4" w:space="0" w:color="auto"/>
              <w:bottom w:val="single" w:sz="4" w:space="0" w:color="auto"/>
              <w:right w:val="single" w:sz="4" w:space="0" w:color="auto"/>
            </w:tcBorders>
            <w:hideMark/>
          </w:tcPr>
          <w:p w14:paraId="51E4E2BA" w14:textId="1B92FB6B" w:rsidR="0068068F" w:rsidRDefault="0068068F">
            <w:pPr>
              <w:spacing w:line="20" w:lineRule="atLeast"/>
              <w:rPr>
                <w:sz w:val="18"/>
                <w:szCs w:val="18"/>
              </w:rPr>
            </w:pPr>
            <w:r>
              <w:rPr>
                <w:sz w:val="18"/>
                <w:szCs w:val="18"/>
              </w:rPr>
              <w:t>Сургутский район, дорога Сургут-Нефтеюганск 63 км., реабилитационный центр, строение 1,</w:t>
            </w:r>
            <w:r w:rsidR="000F2BF2">
              <w:rPr>
                <w:sz w:val="18"/>
                <w:szCs w:val="18"/>
              </w:rPr>
              <w:t xml:space="preserve"> </w:t>
            </w:r>
            <w:r>
              <w:rPr>
                <w:sz w:val="18"/>
                <w:szCs w:val="18"/>
              </w:rPr>
              <w:t>тел: 8 (3462)550-973, 8(3462)41-96-62</w:t>
            </w:r>
          </w:p>
        </w:tc>
        <w:tc>
          <w:tcPr>
            <w:tcW w:w="802" w:type="pct"/>
            <w:tcBorders>
              <w:top w:val="single" w:sz="4" w:space="0" w:color="auto"/>
              <w:left w:val="single" w:sz="4" w:space="0" w:color="auto"/>
              <w:bottom w:val="single" w:sz="4" w:space="0" w:color="auto"/>
              <w:right w:val="single" w:sz="4" w:space="0" w:color="auto"/>
            </w:tcBorders>
            <w:hideMark/>
          </w:tcPr>
          <w:p w14:paraId="54DAD43C" w14:textId="77777777" w:rsidR="0068068F" w:rsidRDefault="0068068F">
            <w:pPr>
              <w:spacing w:line="20" w:lineRule="atLeast"/>
              <w:rPr>
                <w:sz w:val="18"/>
                <w:szCs w:val="18"/>
              </w:rPr>
            </w:pPr>
            <w:r>
              <w:rPr>
                <w:sz w:val="18"/>
                <w:szCs w:val="18"/>
              </w:rPr>
              <w:t>Отделение социальной адаптации</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6A0CD364"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261CDB05"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36FD6E2"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493677B"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15F5A92F"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C683F34"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64D5A2D"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089313D"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1A32B02D" w14:textId="77777777" w:rsidR="0068068F" w:rsidRDefault="0068068F">
            <w:pPr>
              <w:spacing w:line="20" w:lineRule="atLeast"/>
              <w:rPr>
                <w:sz w:val="18"/>
                <w:szCs w:val="18"/>
              </w:rPr>
            </w:pPr>
            <w:r>
              <w:rPr>
                <w:sz w:val="18"/>
                <w:szCs w:val="18"/>
              </w:rPr>
              <w:t>Отделение милосердия</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259D7EF9" w14:textId="77777777" w:rsidR="0068068F" w:rsidRDefault="0068068F">
            <w:pPr>
              <w:spacing w:line="256" w:lineRule="auto"/>
              <w:rPr>
                <w:rFonts w:eastAsia="Calibri"/>
                <w:sz w:val="18"/>
                <w:szCs w:val="18"/>
                <w:lang w:eastAsia="en-US"/>
              </w:rPr>
            </w:pPr>
          </w:p>
        </w:tc>
      </w:tr>
      <w:tr w:rsidR="0068068F" w14:paraId="1DCBA620"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3C0B0A03"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0E8BDB9A" w14:textId="77777777" w:rsidR="0068068F" w:rsidRDefault="0068068F">
            <w:pPr>
              <w:spacing w:line="20" w:lineRule="atLeast"/>
              <w:rPr>
                <w:sz w:val="18"/>
                <w:szCs w:val="18"/>
              </w:rPr>
            </w:pPr>
            <w:r>
              <w:rPr>
                <w:sz w:val="18"/>
                <w:szCs w:val="18"/>
              </w:rPr>
              <w:t xml:space="preserve">Бюджетное учреждение Ханты-Мансийского автономного округа – Югры </w:t>
            </w:r>
            <w:r>
              <w:rPr>
                <w:sz w:val="18"/>
                <w:szCs w:val="18"/>
              </w:rPr>
              <w:lastRenderedPageBreak/>
              <w:t>«Сургутский районный центр социальной помощи семье и детям»</w:t>
            </w:r>
          </w:p>
        </w:tc>
        <w:tc>
          <w:tcPr>
            <w:tcW w:w="504" w:type="pct"/>
            <w:vMerge w:val="restart"/>
            <w:tcBorders>
              <w:top w:val="single" w:sz="4" w:space="0" w:color="auto"/>
              <w:left w:val="single" w:sz="4" w:space="0" w:color="auto"/>
              <w:bottom w:val="single" w:sz="4" w:space="0" w:color="auto"/>
              <w:right w:val="single" w:sz="4" w:space="0" w:color="auto"/>
            </w:tcBorders>
            <w:hideMark/>
          </w:tcPr>
          <w:p w14:paraId="26745380" w14:textId="77777777" w:rsidR="0068068F" w:rsidRDefault="0068068F">
            <w:pPr>
              <w:spacing w:line="20" w:lineRule="atLeast"/>
              <w:rPr>
                <w:sz w:val="18"/>
                <w:szCs w:val="18"/>
              </w:rPr>
            </w:pPr>
            <w:r>
              <w:rPr>
                <w:sz w:val="18"/>
                <w:szCs w:val="18"/>
              </w:rPr>
              <w:lastRenderedPageBreak/>
              <w:t>Черкашина Елена Леонидовна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34D401F0" w14:textId="4C27316A" w:rsidR="0068068F" w:rsidRPr="002C5151" w:rsidRDefault="0068068F">
            <w:pPr>
              <w:spacing w:line="20" w:lineRule="atLeast"/>
              <w:rPr>
                <w:sz w:val="18"/>
                <w:szCs w:val="18"/>
                <w:lang w:val="fr-FR"/>
              </w:rPr>
            </w:pPr>
            <w:r>
              <w:rPr>
                <w:sz w:val="18"/>
                <w:szCs w:val="18"/>
              </w:rPr>
              <w:t>тел</w:t>
            </w:r>
            <w:r w:rsidRPr="0068068F">
              <w:rPr>
                <w:sz w:val="18"/>
                <w:szCs w:val="18"/>
                <w:lang w:val="fr-FR"/>
              </w:rPr>
              <w:t>: 8 (3462) 740555</w:t>
            </w:r>
            <w:r w:rsidR="000F2BF2">
              <w:rPr>
                <w:sz w:val="18"/>
                <w:szCs w:val="18"/>
                <w:lang w:val="fr-FR"/>
              </w:rPr>
              <w:t xml:space="preserve"> </w:t>
            </w:r>
            <w:r w:rsidRPr="0068068F">
              <w:rPr>
                <w:sz w:val="18"/>
                <w:szCs w:val="18"/>
                <w:lang w:val="fr-FR"/>
              </w:rPr>
              <w:t xml:space="preserve">e-mail: </w:t>
            </w:r>
            <w:hyperlink r:id="rId18" w:history="1">
              <w:r w:rsidRPr="0068068F">
                <w:rPr>
                  <w:rStyle w:val="a5"/>
                  <w:sz w:val="18"/>
                  <w:szCs w:val="18"/>
                  <w:lang w:val="fr-FR"/>
                </w:rPr>
                <w:t>surrcpsd@admhmao.ru</w:t>
              </w:r>
            </w:hyperlink>
            <w:r w:rsidRPr="0068068F">
              <w:rPr>
                <w:sz w:val="18"/>
                <w:szCs w:val="18"/>
                <w:lang w:val="fr-FR"/>
              </w:rPr>
              <w:t xml:space="preserve">, </w:t>
            </w:r>
            <w:r w:rsidR="000F2BF2">
              <w:rPr>
                <w:sz w:val="18"/>
                <w:szCs w:val="18"/>
                <w:lang w:val="fr-FR"/>
              </w:rPr>
              <w:t xml:space="preserve"> </w:t>
            </w:r>
            <w:r>
              <w:rPr>
                <w:sz w:val="18"/>
                <w:szCs w:val="18"/>
              </w:rPr>
              <w:t>сайт</w:t>
            </w:r>
            <w:r w:rsidRPr="002C5151">
              <w:rPr>
                <w:sz w:val="18"/>
                <w:szCs w:val="18"/>
                <w:lang w:val="fr-FR"/>
              </w:rPr>
              <w:t>: http://centr-aprel.ru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7513817A" w14:textId="01241E11" w:rsidR="0068068F" w:rsidRDefault="0068068F">
            <w:pPr>
              <w:spacing w:line="20" w:lineRule="atLeast"/>
              <w:rPr>
                <w:sz w:val="18"/>
                <w:szCs w:val="18"/>
              </w:rPr>
            </w:pPr>
            <w:r>
              <w:rPr>
                <w:sz w:val="18"/>
                <w:szCs w:val="18"/>
              </w:rPr>
              <w:t>628450, ХМАО-Югра,</w:t>
            </w:r>
            <w:r w:rsidR="000F2BF2">
              <w:rPr>
                <w:sz w:val="18"/>
                <w:szCs w:val="18"/>
              </w:rPr>
              <w:t xml:space="preserve"> </w:t>
            </w:r>
            <w:r>
              <w:rPr>
                <w:sz w:val="18"/>
                <w:szCs w:val="18"/>
              </w:rPr>
              <w:t>г.п. Барсово,</w:t>
            </w:r>
            <w:r w:rsidR="000F2BF2">
              <w:rPr>
                <w:sz w:val="18"/>
                <w:szCs w:val="18"/>
              </w:rPr>
              <w:t xml:space="preserve"> </w:t>
            </w:r>
            <w:r>
              <w:rPr>
                <w:sz w:val="18"/>
                <w:szCs w:val="18"/>
              </w:rPr>
              <w:t xml:space="preserve">ул. Сосновый Бор, </w:t>
            </w:r>
            <w:r w:rsidR="000F2BF2">
              <w:rPr>
                <w:sz w:val="18"/>
                <w:szCs w:val="18"/>
              </w:rPr>
              <w:t xml:space="preserve"> </w:t>
            </w:r>
            <w:r>
              <w:rPr>
                <w:sz w:val="18"/>
                <w:szCs w:val="18"/>
              </w:rPr>
              <w:t>д. 34</w:t>
            </w:r>
          </w:p>
        </w:tc>
        <w:tc>
          <w:tcPr>
            <w:tcW w:w="671" w:type="pct"/>
            <w:vMerge w:val="restart"/>
            <w:tcBorders>
              <w:top w:val="single" w:sz="4" w:space="0" w:color="auto"/>
              <w:left w:val="single" w:sz="4" w:space="0" w:color="auto"/>
              <w:bottom w:val="single" w:sz="4" w:space="0" w:color="auto"/>
              <w:right w:val="single" w:sz="4" w:space="0" w:color="auto"/>
            </w:tcBorders>
            <w:hideMark/>
          </w:tcPr>
          <w:p w14:paraId="085B15A4" w14:textId="259EB2F4" w:rsidR="0068068F" w:rsidRDefault="0068068F">
            <w:pPr>
              <w:spacing w:line="20" w:lineRule="atLeast"/>
              <w:rPr>
                <w:sz w:val="18"/>
                <w:szCs w:val="18"/>
              </w:rPr>
            </w:pPr>
            <w:r>
              <w:rPr>
                <w:sz w:val="18"/>
                <w:szCs w:val="18"/>
              </w:rPr>
              <w:t>г.п. Барсово,</w:t>
            </w:r>
            <w:r w:rsidR="000F2BF2">
              <w:rPr>
                <w:sz w:val="18"/>
                <w:szCs w:val="18"/>
              </w:rPr>
              <w:t xml:space="preserve"> </w:t>
            </w:r>
            <w:r>
              <w:rPr>
                <w:sz w:val="18"/>
                <w:szCs w:val="18"/>
              </w:rPr>
              <w:t>ул. Сосновый Бор, д. 34</w:t>
            </w:r>
          </w:p>
        </w:tc>
        <w:tc>
          <w:tcPr>
            <w:tcW w:w="802" w:type="pct"/>
            <w:tcBorders>
              <w:top w:val="single" w:sz="4" w:space="0" w:color="auto"/>
              <w:left w:val="single" w:sz="4" w:space="0" w:color="auto"/>
              <w:bottom w:val="single" w:sz="4" w:space="0" w:color="auto"/>
              <w:right w:val="single" w:sz="4" w:space="0" w:color="auto"/>
            </w:tcBorders>
            <w:hideMark/>
          </w:tcPr>
          <w:p w14:paraId="2959F2D8" w14:textId="77777777" w:rsidR="0068068F" w:rsidRDefault="0068068F">
            <w:pPr>
              <w:spacing w:line="20" w:lineRule="atLeast"/>
              <w:rPr>
                <w:sz w:val="18"/>
                <w:szCs w:val="18"/>
              </w:rPr>
            </w:pPr>
            <w:r>
              <w:rPr>
                <w:sz w:val="18"/>
                <w:szCs w:val="18"/>
              </w:rPr>
              <w:t>Отделение социальной адаптации несовершеннолетних и молодёжи</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7AC62022"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4BA56702"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8B0D126"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2546923"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1B521E63"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864780F"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15EA4DB"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6E70B06"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089EB821" w14:textId="77777777" w:rsidR="0068068F" w:rsidRDefault="0068068F">
            <w:pPr>
              <w:spacing w:line="20" w:lineRule="atLeast"/>
              <w:rPr>
                <w:sz w:val="18"/>
                <w:szCs w:val="18"/>
              </w:rPr>
            </w:pPr>
            <w:r>
              <w:rPr>
                <w:sz w:val="18"/>
                <w:szCs w:val="18"/>
              </w:rPr>
              <w:t xml:space="preserve">Отделение социального </w:t>
            </w:r>
            <w:r>
              <w:rPr>
                <w:sz w:val="18"/>
                <w:szCs w:val="18"/>
              </w:rPr>
              <w:lastRenderedPageBreak/>
              <w:t>сопровождения граждан, сектор первичного приема оказания срочных услуг, сектор сопровождения социальных контрактов (в том числе содействие гражданам в признании нуждающимися в социальном обслуживании и социальном сопровождении)</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4C0A8BE3" w14:textId="77777777" w:rsidR="0068068F" w:rsidRDefault="0068068F">
            <w:pPr>
              <w:spacing w:line="256" w:lineRule="auto"/>
              <w:rPr>
                <w:rFonts w:eastAsia="Calibri"/>
                <w:sz w:val="18"/>
                <w:szCs w:val="18"/>
                <w:lang w:eastAsia="en-US"/>
              </w:rPr>
            </w:pPr>
          </w:p>
        </w:tc>
      </w:tr>
      <w:tr w:rsidR="0068068F" w14:paraId="17FB963B"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36D8A4D"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C5F65E5"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2D4C554"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7A2F7C4"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3207E249"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380DA51" w14:textId="77777777" w:rsidR="0068068F" w:rsidRDefault="0068068F">
            <w:pPr>
              <w:spacing w:line="256" w:lineRule="auto"/>
              <w:rPr>
                <w:sz w:val="18"/>
                <w:szCs w:val="18"/>
              </w:rPr>
            </w:pPr>
          </w:p>
        </w:tc>
        <w:tc>
          <w:tcPr>
            <w:tcW w:w="802" w:type="pct"/>
            <w:tcBorders>
              <w:top w:val="single" w:sz="4" w:space="0" w:color="auto"/>
              <w:left w:val="nil"/>
              <w:bottom w:val="single" w:sz="4" w:space="0" w:color="auto"/>
              <w:right w:val="single" w:sz="4" w:space="0" w:color="auto"/>
            </w:tcBorders>
            <w:hideMark/>
          </w:tcPr>
          <w:p w14:paraId="3144406D" w14:textId="77777777" w:rsidR="0068068F" w:rsidRDefault="0068068F">
            <w:pPr>
              <w:spacing w:line="20" w:lineRule="atLeast"/>
              <w:rPr>
                <w:sz w:val="18"/>
                <w:szCs w:val="18"/>
              </w:rPr>
            </w:pPr>
            <w:r>
              <w:rPr>
                <w:sz w:val="18"/>
                <w:szCs w:val="18"/>
              </w:rPr>
              <w:t>Отделение психологической помощи гражданам в г.п. Барсово (в том числе служба профилактики семейного неблагополучия, служба «Экстренная детская помощь»), сектор дневного пребывания несовершеннолетних</w:t>
            </w:r>
          </w:p>
        </w:tc>
        <w:tc>
          <w:tcPr>
            <w:tcW w:w="593" w:type="pct"/>
            <w:gridSpan w:val="2"/>
            <w:vMerge/>
            <w:tcBorders>
              <w:top w:val="single" w:sz="4" w:space="0" w:color="auto"/>
              <w:left w:val="nil"/>
              <w:bottom w:val="single" w:sz="4" w:space="0" w:color="auto"/>
              <w:right w:val="single" w:sz="4" w:space="0" w:color="auto"/>
            </w:tcBorders>
            <w:vAlign w:val="center"/>
            <w:hideMark/>
          </w:tcPr>
          <w:p w14:paraId="226857C3" w14:textId="77777777" w:rsidR="0068068F" w:rsidRDefault="0068068F">
            <w:pPr>
              <w:spacing w:line="256" w:lineRule="auto"/>
              <w:rPr>
                <w:rFonts w:eastAsia="Calibri"/>
                <w:sz w:val="18"/>
                <w:szCs w:val="18"/>
                <w:lang w:eastAsia="en-US"/>
              </w:rPr>
            </w:pPr>
          </w:p>
        </w:tc>
      </w:tr>
      <w:tr w:rsidR="0068068F" w14:paraId="725E71FB"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9BF065D"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063E8B7"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3E38089"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9C6C942"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A23B961"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78B6DE4" w14:textId="77777777" w:rsidR="0068068F" w:rsidRDefault="0068068F">
            <w:pPr>
              <w:spacing w:line="256" w:lineRule="auto"/>
              <w:rPr>
                <w:sz w:val="18"/>
                <w:szCs w:val="18"/>
              </w:rPr>
            </w:pPr>
          </w:p>
        </w:tc>
        <w:tc>
          <w:tcPr>
            <w:tcW w:w="802" w:type="pct"/>
            <w:tcBorders>
              <w:top w:val="single" w:sz="4" w:space="0" w:color="auto"/>
              <w:left w:val="nil"/>
              <w:bottom w:val="single" w:sz="4" w:space="0" w:color="auto"/>
              <w:right w:val="single" w:sz="4" w:space="0" w:color="auto"/>
            </w:tcBorders>
            <w:hideMark/>
          </w:tcPr>
          <w:p w14:paraId="6B03B1BF" w14:textId="77777777" w:rsidR="0068068F" w:rsidRDefault="0068068F">
            <w:pPr>
              <w:spacing w:line="20" w:lineRule="atLeast"/>
              <w:rPr>
                <w:sz w:val="18"/>
                <w:szCs w:val="18"/>
              </w:rPr>
            </w:pPr>
            <w:r>
              <w:rPr>
                <w:sz w:val="18"/>
                <w:szCs w:val="18"/>
              </w:rPr>
              <w:t>Стационарное отделение</w:t>
            </w:r>
          </w:p>
        </w:tc>
        <w:tc>
          <w:tcPr>
            <w:tcW w:w="593" w:type="pct"/>
            <w:gridSpan w:val="2"/>
            <w:vMerge/>
            <w:tcBorders>
              <w:top w:val="single" w:sz="4" w:space="0" w:color="auto"/>
              <w:left w:val="nil"/>
              <w:bottom w:val="single" w:sz="4" w:space="0" w:color="auto"/>
              <w:right w:val="single" w:sz="4" w:space="0" w:color="auto"/>
            </w:tcBorders>
            <w:vAlign w:val="center"/>
            <w:hideMark/>
          </w:tcPr>
          <w:p w14:paraId="07C6D823" w14:textId="77777777" w:rsidR="0068068F" w:rsidRDefault="0068068F">
            <w:pPr>
              <w:spacing w:line="256" w:lineRule="auto"/>
              <w:rPr>
                <w:rFonts w:eastAsia="Calibri"/>
                <w:sz w:val="18"/>
                <w:szCs w:val="18"/>
                <w:lang w:eastAsia="en-US"/>
              </w:rPr>
            </w:pPr>
          </w:p>
        </w:tc>
      </w:tr>
      <w:tr w:rsidR="0068068F" w14:paraId="0065776A"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C479E06"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2861F20"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E64EB62"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0A709DD"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3320F1F"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27AD5B4" w14:textId="77777777" w:rsidR="0068068F" w:rsidRDefault="0068068F">
            <w:pPr>
              <w:spacing w:line="256" w:lineRule="auto"/>
              <w:rPr>
                <w:sz w:val="18"/>
                <w:szCs w:val="18"/>
              </w:rPr>
            </w:pPr>
          </w:p>
        </w:tc>
        <w:tc>
          <w:tcPr>
            <w:tcW w:w="802" w:type="pct"/>
            <w:tcBorders>
              <w:top w:val="single" w:sz="4" w:space="0" w:color="auto"/>
              <w:left w:val="nil"/>
              <w:bottom w:val="single" w:sz="4" w:space="0" w:color="auto"/>
              <w:right w:val="single" w:sz="4" w:space="0" w:color="auto"/>
            </w:tcBorders>
            <w:hideMark/>
          </w:tcPr>
          <w:p w14:paraId="4D653DA2" w14:textId="77777777" w:rsidR="0068068F" w:rsidRDefault="0068068F">
            <w:pPr>
              <w:spacing w:line="20" w:lineRule="atLeast"/>
              <w:rPr>
                <w:sz w:val="18"/>
                <w:szCs w:val="18"/>
              </w:rPr>
            </w:pPr>
            <w:r>
              <w:rPr>
                <w:sz w:val="18"/>
                <w:szCs w:val="18"/>
              </w:rPr>
              <w:t>Кризисное отделение помощи гражданам (сектор временного пребывания беременных несовершеннолетних)</w:t>
            </w:r>
          </w:p>
        </w:tc>
        <w:tc>
          <w:tcPr>
            <w:tcW w:w="593" w:type="pct"/>
            <w:gridSpan w:val="2"/>
            <w:vMerge/>
            <w:tcBorders>
              <w:top w:val="single" w:sz="4" w:space="0" w:color="auto"/>
              <w:left w:val="nil"/>
              <w:bottom w:val="single" w:sz="4" w:space="0" w:color="auto"/>
              <w:right w:val="single" w:sz="4" w:space="0" w:color="auto"/>
            </w:tcBorders>
            <w:vAlign w:val="center"/>
            <w:hideMark/>
          </w:tcPr>
          <w:p w14:paraId="3FFA4CEA" w14:textId="77777777" w:rsidR="0068068F" w:rsidRDefault="0068068F">
            <w:pPr>
              <w:spacing w:line="256" w:lineRule="auto"/>
              <w:rPr>
                <w:rFonts w:eastAsia="Calibri"/>
                <w:sz w:val="18"/>
                <w:szCs w:val="18"/>
                <w:lang w:eastAsia="en-US"/>
              </w:rPr>
            </w:pPr>
          </w:p>
        </w:tc>
      </w:tr>
      <w:tr w:rsidR="0068068F" w14:paraId="58E1B6C1"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FA2DF25"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6576CC7"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2F4EA74"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8D34E04"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D64BC2D" w14:textId="77777777" w:rsidR="0068068F" w:rsidRDefault="0068068F">
            <w:pPr>
              <w:spacing w:line="256" w:lineRule="auto"/>
              <w:rPr>
                <w:sz w:val="18"/>
                <w:szCs w:val="18"/>
              </w:rPr>
            </w:pPr>
          </w:p>
        </w:tc>
        <w:tc>
          <w:tcPr>
            <w:tcW w:w="671" w:type="pct"/>
            <w:tcBorders>
              <w:top w:val="single" w:sz="4" w:space="0" w:color="auto"/>
              <w:left w:val="single" w:sz="4" w:space="0" w:color="auto"/>
              <w:bottom w:val="single" w:sz="4" w:space="0" w:color="auto"/>
              <w:right w:val="single" w:sz="4" w:space="0" w:color="auto"/>
            </w:tcBorders>
            <w:hideMark/>
          </w:tcPr>
          <w:p w14:paraId="766594F7" w14:textId="3227F1E0" w:rsidR="0068068F" w:rsidRDefault="0068068F">
            <w:pPr>
              <w:spacing w:line="20" w:lineRule="atLeast"/>
              <w:rPr>
                <w:sz w:val="18"/>
                <w:szCs w:val="18"/>
              </w:rPr>
            </w:pPr>
            <w:r>
              <w:rPr>
                <w:sz w:val="18"/>
                <w:szCs w:val="18"/>
              </w:rPr>
              <w:t xml:space="preserve">г.п. Федоровский, улица Федорова, дом 3Б, </w:t>
            </w:r>
            <w:r w:rsidR="000F2BF2">
              <w:rPr>
                <w:sz w:val="18"/>
                <w:szCs w:val="18"/>
              </w:rPr>
              <w:t xml:space="preserve"> </w:t>
            </w:r>
            <w:r>
              <w:rPr>
                <w:sz w:val="18"/>
                <w:szCs w:val="18"/>
              </w:rPr>
              <w:t>тел: 8 (3462) 732-279</w:t>
            </w:r>
          </w:p>
        </w:tc>
        <w:tc>
          <w:tcPr>
            <w:tcW w:w="802" w:type="pct"/>
            <w:tcBorders>
              <w:top w:val="single" w:sz="4" w:space="0" w:color="auto"/>
              <w:left w:val="nil"/>
              <w:bottom w:val="single" w:sz="4" w:space="0" w:color="auto"/>
              <w:right w:val="single" w:sz="4" w:space="0" w:color="auto"/>
            </w:tcBorders>
            <w:hideMark/>
          </w:tcPr>
          <w:p w14:paraId="3210CE74" w14:textId="77777777" w:rsidR="0068068F" w:rsidRDefault="0068068F">
            <w:pPr>
              <w:spacing w:line="20" w:lineRule="atLeast"/>
              <w:rPr>
                <w:sz w:val="18"/>
                <w:szCs w:val="18"/>
              </w:rPr>
            </w:pPr>
            <w:r>
              <w:rPr>
                <w:sz w:val="18"/>
                <w:szCs w:val="18"/>
              </w:rPr>
              <w:t xml:space="preserve">Отделение психологической помощи гражданам в г.п. Федоровском (в том числе служба профилактики семейного неблагополучия, служба «Экстренная детская помощь»), сектор дневного пребывания </w:t>
            </w:r>
            <w:r>
              <w:rPr>
                <w:sz w:val="18"/>
                <w:szCs w:val="18"/>
              </w:rPr>
              <w:lastRenderedPageBreak/>
              <w:t>несовершеннолетних</w:t>
            </w:r>
          </w:p>
        </w:tc>
        <w:tc>
          <w:tcPr>
            <w:tcW w:w="593" w:type="pct"/>
            <w:gridSpan w:val="2"/>
            <w:tcBorders>
              <w:top w:val="single" w:sz="4" w:space="0" w:color="auto"/>
              <w:left w:val="nil"/>
              <w:bottom w:val="single" w:sz="4" w:space="0" w:color="auto"/>
              <w:right w:val="single" w:sz="4" w:space="0" w:color="auto"/>
            </w:tcBorders>
            <w:hideMark/>
          </w:tcPr>
          <w:p w14:paraId="49CD0265" w14:textId="77777777" w:rsidR="0068068F" w:rsidRDefault="0068068F">
            <w:pPr>
              <w:spacing w:line="20" w:lineRule="atLeast"/>
              <w:contextualSpacing/>
              <w:rPr>
                <w:rFonts w:eastAsia="Calibri"/>
                <w:sz w:val="18"/>
                <w:szCs w:val="18"/>
                <w:lang w:eastAsia="en-US"/>
              </w:rPr>
            </w:pPr>
            <w:r>
              <w:rPr>
                <w:sz w:val="18"/>
                <w:szCs w:val="18"/>
              </w:rPr>
              <w:lastRenderedPageBreak/>
              <w:t>Полустационарное обслуживание</w:t>
            </w:r>
          </w:p>
        </w:tc>
      </w:tr>
      <w:tr w:rsidR="0068068F" w14:paraId="1BB48B72"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62CF0B0"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51A8353"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52CFCDD"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9ED91D5"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A0099A1" w14:textId="77777777" w:rsidR="0068068F" w:rsidRDefault="0068068F">
            <w:pPr>
              <w:spacing w:line="256" w:lineRule="auto"/>
              <w:rPr>
                <w:sz w:val="18"/>
                <w:szCs w:val="18"/>
              </w:rPr>
            </w:pPr>
          </w:p>
        </w:tc>
        <w:tc>
          <w:tcPr>
            <w:tcW w:w="671" w:type="pct"/>
            <w:tcBorders>
              <w:top w:val="single" w:sz="4" w:space="0" w:color="auto"/>
              <w:left w:val="single" w:sz="4" w:space="0" w:color="auto"/>
              <w:bottom w:val="single" w:sz="4" w:space="0" w:color="auto"/>
              <w:right w:val="single" w:sz="4" w:space="0" w:color="auto"/>
            </w:tcBorders>
            <w:hideMark/>
          </w:tcPr>
          <w:p w14:paraId="0A209A83" w14:textId="04CE4709" w:rsidR="0068068F" w:rsidRDefault="0068068F">
            <w:pPr>
              <w:spacing w:line="20" w:lineRule="atLeast"/>
              <w:rPr>
                <w:sz w:val="18"/>
                <w:szCs w:val="18"/>
              </w:rPr>
            </w:pPr>
            <w:r>
              <w:rPr>
                <w:sz w:val="18"/>
                <w:szCs w:val="18"/>
              </w:rPr>
              <w:t xml:space="preserve">г. Лянтор, 1 мкр., дом 35/1, </w:t>
            </w:r>
            <w:r w:rsidR="000F2BF2">
              <w:rPr>
                <w:sz w:val="18"/>
                <w:szCs w:val="18"/>
              </w:rPr>
              <w:t xml:space="preserve"> </w:t>
            </w:r>
            <w:r>
              <w:rPr>
                <w:sz w:val="18"/>
                <w:szCs w:val="18"/>
              </w:rPr>
              <w:t xml:space="preserve">тел: 8 (34638) 20-780; </w:t>
            </w:r>
            <w:r w:rsidR="000F2BF2">
              <w:rPr>
                <w:sz w:val="18"/>
                <w:szCs w:val="18"/>
              </w:rPr>
              <w:t xml:space="preserve"> </w:t>
            </w:r>
            <w:r>
              <w:rPr>
                <w:sz w:val="18"/>
                <w:szCs w:val="18"/>
              </w:rPr>
              <w:t xml:space="preserve">5 мкр., дом 3, </w:t>
            </w:r>
            <w:r w:rsidR="000F2BF2">
              <w:rPr>
                <w:sz w:val="18"/>
                <w:szCs w:val="18"/>
              </w:rPr>
              <w:t xml:space="preserve"> </w:t>
            </w:r>
            <w:r>
              <w:rPr>
                <w:sz w:val="18"/>
                <w:szCs w:val="18"/>
              </w:rPr>
              <w:t>тел: 8 (34638) 29-453 (сектор дневного пребывания несовершеннолетних)</w:t>
            </w:r>
          </w:p>
        </w:tc>
        <w:tc>
          <w:tcPr>
            <w:tcW w:w="802" w:type="pct"/>
            <w:tcBorders>
              <w:top w:val="single" w:sz="4" w:space="0" w:color="auto"/>
              <w:left w:val="nil"/>
              <w:bottom w:val="single" w:sz="4" w:space="0" w:color="auto"/>
              <w:right w:val="single" w:sz="4" w:space="0" w:color="auto"/>
            </w:tcBorders>
            <w:hideMark/>
          </w:tcPr>
          <w:p w14:paraId="1FD44BB7" w14:textId="77777777" w:rsidR="0068068F" w:rsidRDefault="0068068F">
            <w:pPr>
              <w:spacing w:line="20" w:lineRule="atLeast"/>
              <w:rPr>
                <w:sz w:val="18"/>
                <w:szCs w:val="18"/>
              </w:rPr>
            </w:pPr>
            <w:r>
              <w:rPr>
                <w:sz w:val="18"/>
                <w:szCs w:val="18"/>
              </w:rPr>
              <w:t>Отделение психологической помощи гражданам в г.п. Лянтор (в том числе служба профилактики семейного неблагополучия, служба «Экстренная детская помощь»), сектор дневного пребывания несовершеннолетних</w:t>
            </w:r>
          </w:p>
        </w:tc>
        <w:tc>
          <w:tcPr>
            <w:tcW w:w="593" w:type="pct"/>
            <w:gridSpan w:val="2"/>
            <w:tcBorders>
              <w:top w:val="single" w:sz="4" w:space="0" w:color="auto"/>
              <w:left w:val="nil"/>
              <w:bottom w:val="single" w:sz="4" w:space="0" w:color="auto"/>
              <w:right w:val="single" w:sz="4" w:space="0" w:color="auto"/>
            </w:tcBorders>
            <w:hideMark/>
          </w:tcPr>
          <w:p w14:paraId="2E6960D5"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71DF499D" w14:textId="77777777" w:rsidTr="0072125C">
        <w:trPr>
          <w:trHeight w:val="907"/>
          <w:jc w:val="center"/>
        </w:trPr>
        <w:tc>
          <w:tcPr>
            <w:tcW w:w="207" w:type="pct"/>
            <w:vMerge w:val="restart"/>
            <w:tcBorders>
              <w:top w:val="single" w:sz="4" w:space="0" w:color="auto"/>
              <w:left w:val="single" w:sz="4" w:space="0" w:color="auto"/>
              <w:bottom w:val="single" w:sz="4" w:space="0" w:color="auto"/>
              <w:right w:val="single" w:sz="4" w:space="0" w:color="auto"/>
            </w:tcBorders>
          </w:tcPr>
          <w:p w14:paraId="78565380"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22CE5375"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округа-Югры «Сургутский реабилитационный центр»</w:t>
            </w:r>
          </w:p>
        </w:tc>
        <w:tc>
          <w:tcPr>
            <w:tcW w:w="504" w:type="pct"/>
            <w:vMerge w:val="restart"/>
            <w:tcBorders>
              <w:top w:val="single" w:sz="4" w:space="0" w:color="auto"/>
              <w:left w:val="single" w:sz="4" w:space="0" w:color="auto"/>
              <w:bottom w:val="single" w:sz="4" w:space="0" w:color="auto"/>
              <w:right w:val="single" w:sz="4" w:space="0" w:color="auto"/>
            </w:tcBorders>
            <w:hideMark/>
          </w:tcPr>
          <w:p w14:paraId="60647004" w14:textId="77777777" w:rsidR="0068068F" w:rsidRDefault="0068068F">
            <w:pPr>
              <w:spacing w:line="20" w:lineRule="atLeast"/>
              <w:rPr>
                <w:sz w:val="18"/>
                <w:szCs w:val="18"/>
              </w:rPr>
            </w:pPr>
            <w:r>
              <w:rPr>
                <w:sz w:val="18"/>
                <w:szCs w:val="18"/>
              </w:rPr>
              <w:t>Королева Светлана Вячеславовна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082A325B" w14:textId="6E47C53E" w:rsidR="0068068F" w:rsidRPr="0068068F" w:rsidRDefault="0068068F">
            <w:pPr>
              <w:spacing w:line="20" w:lineRule="atLeast"/>
              <w:rPr>
                <w:sz w:val="18"/>
                <w:szCs w:val="18"/>
                <w:lang w:val="fr-FR"/>
              </w:rPr>
            </w:pPr>
            <w:r>
              <w:rPr>
                <w:sz w:val="18"/>
                <w:szCs w:val="18"/>
              </w:rPr>
              <w:t>тел</w:t>
            </w:r>
            <w:r w:rsidRPr="0068068F">
              <w:rPr>
                <w:sz w:val="18"/>
                <w:szCs w:val="18"/>
                <w:lang w:val="fr-FR"/>
              </w:rPr>
              <w:t>: 8 (3462) 34-03-27</w:t>
            </w:r>
            <w:r w:rsidR="000F2BF2">
              <w:rPr>
                <w:sz w:val="18"/>
                <w:szCs w:val="18"/>
                <w:lang w:val="fr-FR"/>
              </w:rPr>
              <w:t xml:space="preserve"> </w:t>
            </w:r>
            <w:r w:rsidRPr="0068068F">
              <w:rPr>
                <w:sz w:val="18"/>
                <w:szCs w:val="18"/>
                <w:lang w:val="fr-FR"/>
              </w:rPr>
              <w:t>e-mail: SurReabC@admhmao.ru</w:t>
            </w:r>
            <w:r w:rsidR="000F2BF2">
              <w:rPr>
                <w:sz w:val="18"/>
                <w:szCs w:val="18"/>
                <w:lang w:val="fr-FR"/>
              </w:rPr>
              <w:t xml:space="preserve"> </w:t>
            </w:r>
            <w:r>
              <w:rPr>
                <w:sz w:val="18"/>
                <w:szCs w:val="18"/>
              </w:rPr>
              <w:t>сайт</w:t>
            </w:r>
            <w:r w:rsidRPr="0068068F">
              <w:rPr>
                <w:sz w:val="18"/>
                <w:szCs w:val="18"/>
                <w:lang w:val="fr-FR"/>
              </w:rPr>
              <w:t>: http://</w:t>
            </w:r>
            <w:r>
              <w:rPr>
                <w:sz w:val="18"/>
                <w:szCs w:val="18"/>
              </w:rPr>
              <w:t>сургутскийрц</w:t>
            </w:r>
            <w:r w:rsidRPr="0068068F">
              <w:rPr>
                <w:sz w:val="18"/>
                <w:szCs w:val="18"/>
                <w:lang w:val="fr-FR"/>
              </w:rPr>
              <w:t>.</w:t>
            </w:r>
            <w:r>
              <w:rPr>
                <w:sz w:val="18"/>
                <w:szCs w:val="18"/>
              </w:rPr>
              <w:t>рф</w:t>
            </w:r>
          </w:p>
        </w:tc>
        <w:tc>
          <w:tcPr>
            <w:tcW w:w="636" w:type="pct"/>
            <w:vMerge w:val="restart"/>
            <w:tcBorders>
              <w:top w:val="single" w:sz="4" w:space="0" w:color="auto"/>
              <w:left w:val="single" w:sz="4" w:space="0" w:color="auto"/>
              <w:bottom w:val="single" w:sz="4" w:space="0" w:color="auto"/>
              <w:right w:val="single" w:sz="4" w:space="0" w:color="auto"/>
            </w:tcBorders>
            <w:hideMark/>
          </w:tcPr>
          <w:p w14:paraId="55DA8BEC" w14:textId="1505E088" w:rsidR="0068068F" w:rsidRDefault="0068068F">
            <w:pPr>
              <w:spacing w:line="20" w:lineRule="atLeast"/>
              <w:rPr>
                <w:sz w:val="18"/>
                <w:szCs w:val="18"/>
              </w:rPr>
            </w:pPr>
            <w:r>
              <w:rPr>
                <w:sz w:val="18"/>
                <w:szCs w:val="18"/>
              </w:rPr>
              <w:t>628418, ХМАО-Югра,</w:t>
            </w:r>
            <w:r w:rsidR="000F2BF2">
              <w:rPr>
                <w:sz w:val="18"/>
                <w:szCs w:val="18"/>
              </w:rPr>
              <w:t xml:space="preserve"> </w:t>
            </w:r>
            <w:r>
              <w:rPr>
                <w:sz w:val="18"/>
                <w:szCs w:val="18"/>
              </w:rPr>
              <w:t>г. Сургут,</w:t>
            </w:r>
            <w:r w:rsidR="000F2BF2">
              <w:rPr>
                <w:sz w:val="18"/>
                <w:szCs w:val="18"/>
              </w:rPr>
              <w:t xml:space="preserve"> </w:t>
            </w:r>
            <w:r>
              <w:rPr>
                <w:sz w:val="18"/>
                <w:szCs w:val="18"/>
              </w:rPr>
              <w:t>ул. Бажова, д. 42</w:t>
            </w:r>
          </w:p>
        </w:tc>
        <w:tc>
          <w:tcPr>
            <w:tcW w:w="671" w:type="pct"/>
            <w:vMerge w:val="restart"/>
            <w:tcBorders>
              <w:top w:val="single" w:sz="4" w:space="0" w:color="auto"/>
              <w:left w:val="single" w:sz="4" w:space="0" w:color="auto"/>
              <w:bottom w:val="single" w:sz="4" w:space="0" w:color="auto"/>
              <w:right w:val="single" w:sz="4" w:space="0" w:color="auto"/>
            </w:tcBorders>
            <w:hideMark/>
          </w:tcPr>
          <w:p w14:paraId="1C4E7CD3" w14:textId="11242CC4" w:rsidR="0068068F" w:rsidRDefault="0068068F">
            <w:pPr>
              <w:spacing w:line="20" w:lineRule="atLeast"/>
              <w:rPr>
                <w:sz w:val="18"/>
                <w:szCs w:val="18"/>
              </w:rPr>
            </w:pPr>
            <w:r>
              <w:rPr>
                <w:sz w:val="18"/>
                <w:szCs w:val="18"/>
              </w:rPr>
              <w:t xml:space="preserve">г. Сургут, </w:t>
            </w:r>
            <w:r w:rsidR="000F2BF2">
              <w:rPr>
                <w:sz w:val="18"/>
                <w:szCs w:val="18"/>
              </w:rPr>
              <w:t xml:space="preserve"> </w:t>
            </w:r>
            <w:r>
              <w:rPr>
                <w:sz w:val="18"/>
                <w:szCs w:val="18"/>
              </w:rPr>
              <w:t>ул. Бажова, д. 42</w:t>
            </w:r>
          </w:p>
        </w:tc>
        <w:tc>
          <w:tcPr>
            <w:tcW w:w="802" w:type="pct"/>
            <w:tcBorders>
              <w:top w:val="single" w:sz="4" w:space="0" w:color="auto"/>
              <w:left w:val="single" w:sz="4" w:space="0" w:color="auto"/>
              <w:bottom w:val="single" w:sz="4" w:space="0" w:color="auto"/>
              <w:right w:val="single" w:sz="4" w:space="0" w:color="auto"/>
            </w:tcBorders>
            <w:hideMark/>
          </w:tcPr>
          <w:p w14:paraId="0A17651A" w14:textId="77777777" w:rsidR="0068068F" w:rsidRDefault="0068068F">
            <w:pPr>
              <w:spacing w:line="20" w:lineRule="atLeast"/>
              <w:rPr>
                <w:sz w:val="18"/>
                <w:szCs w:val="18"/>
              </w:rPr>
            </w:pPr>
            <w:r>
              <w:rPr>
                <w:sz w:val="18"/>
                <w:szCs w:val="18"/>
              </w:rPr>
              <w:t>Отделение дневного пребывания</w:t>
            </w:r>
          </w:p>
        </w:tc>
        <w:tc>
          <w:tcPr>
            <w:tcW w:w="593" w:type="pct"/>
            <w:gridSpan w:val="2"/>
            <w:tcBorders>
              <w:top w:val="single" w:sz="4" w:space="0" w:color="auto"/>
              <w:left w:val="single" w:sz="4" w:space="0" w:color="auto"/>
              <w:bottom w:val="single" w:sz="4" w:space="0" w:color="auto"/>
              <w:right w:val="single" w:sz="4" w:space="0" w:color="auto"/>
            </w:tcBorders>
            <w:hideMark/>
          </w:tcPr>
          <w:p w14:paraId="3E8E3DA2"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620DE8F4" w14:textId="77777777" w:rsidTr="0072125C">
        <w:trPr>
          <w:trHeight w:val="907"/>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E17FD1B"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955AC09"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6B583BB"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C8B41B8"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565372B"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70221E6"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47DB2DA6" w14:textId="77777777" w:rsidR="0068068F" w:rsidRDefault="0068068F">
            <w:pPr>
              <w:spacing w:line="20" w:lineRule="atLeast"/>
              <w:rPr>
                <w:sz w:val="18"/>
                <w:szCs w:val="18"/>
              </w:rPr>
            </w:pPr>
            <w:r>
              <w:rPr>
                <w:sz w:val="18"/>
                <w:szCs w:val="18"/>
              </w:rPr>
              <w:t>Отделение социальной реабилитации и абилитации (в т.ч. «Служба социального сопровождения», сектора ранней помощи, подготовка к сопровождаемому (самостоятельному) проживанию инвалидов, «Домашний микрореабилитационный центр», «Служба домашнего визитирования»)</w:t>
            </w:r>
          </w:p>
        </w:tc>
        <w:tc>
          <w:tcPr>
            <w:tcW w:w="593" w:type="pct"/>
            <w:gridSpan w:val="2"/>
            <w:tcBorders>
              <w:top w:val="single" w:sz="4" w:space="0" w:color="auto"/>
              <w:left w:val="single" w:sz="4" w:space="0" w:color="auto"/>
              <w:bottom w:val="single" w:sz="4" w:space="0" w:color="auto"/>
              <w:right w:val="single" w:sz="4" w:space="0" w:color="auto"/>
            </w:tcBorders>
            <w:hideMark/>
          </w:tcPr>
          <w:p w14:paraId="3E7322E1"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 обслуживание на дому</w:t>
            </w:r>
          </w:p>
        </w:tc>
      </w:tr>
      <w:tr w:rsidR="0068068F" w14:paraId="31659795" w14:textId="77777777" w:rsidTr="0072125C">
        <w:trPr>
          <w:trHeight w:val="907"/>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AAEC2F7"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D7A4DE8"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80B7E65"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BFCBC9C" w14:textId="77777777" w:rsidR="0068068F" w:rsidRP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9DC974C"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0EA5045F"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6BA5681B" w14:textId="77777777" w:rsidR="0068068F" w:rsidRDefault="0068068F">
            <w:pPr>
              <w:spacing w:line="20" w:lineRule="atLeast"/>
              <w:rPr>
                <w:sz w:val="18"/>
                <w:szCs w:val="18"/>
              </w:rPr>
            </w:pPr>
            <w:r>
              <w:rPr>
                <w:sz w:val="18"/>
                <w:szCs w:val="18"/>
              </w:rPr>
              <w:t>Социально-медицинское отделение</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4397CB78"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69EE42D7" w14:textId="77777777" w:rsidTr="0072125C">
        <w:trPr>
          <w:trHeight w:val="907"/>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174F291"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E8A6A70"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F220249"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6BE7BD2"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4A0DDD7"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A6B3D93"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0F25FA49" w14:textId="77777777" w:rsidR="0068068F" w:rsidRDefault="0068068F">
            <w:pPr>
              <w:spacing w:line="20" w:lineRule="atLeast"/>
              <w:rPr>
                <w:sz w:val="18"/>
                <w:szCs w:val="18"/>
              </w:rPr>
            </w:pPr>
            <w:r>
              <w:rPr>
                <w:sz w:val="18"/>
                <w:szCs w:val="18"/>
              </w:rPr>
              <w:t>Отделение диагностики, разработки и реализации программ социально-медицинской реабилитации</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3EFF79BE" w14:textId="77777777" w:rsidR="0068068F" w:rsidRDefault="0068068F">
            <w:pPr>
              <w:spacing w:line="256" w:lineRule="auto"/>
              <w:rPr>
                <w:rFonts w:eastAsia="Calibri"/>
                <w:sz w:val="18"/>
                <w:szCs w:val="18"/>
                <w:lang w:eastAsia="en-US"/>
              </w:rPr>
            </w:pPr>
          </w:p>
        </w:tc>
      </w:tr>
      <w:tr w:rsidR="0068068F" w14:paraId="6F6AE2F2"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7487239E"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7F6E6BB7" w14:textId="77777777" w:rsidR="0068068F" w:rsidRDefault="0068068F">
            <w:pPr>
              <w:spacing w:line="20" w:lineRule="atLeast"/>
              <w:rPr>
                <w:sz w:val="18"/>
                <w:szCs w:val="18"/>
              </w:rPr>
            </w:pPr>
            <w:r>
              <w:rPr>
                <w:sz w:val="18"/>
                <w:szCs w:val="18"/>
              </w:rPr>
              <w:t xml:space="preserve">Бюджетное учреждение Ханты-Мансийского автономного </w:t>
            </w:r>
            <w:r>
              <w:rPr>
                <w:sz w:val="18"/>
                <w:szCs w:val="18"/>
              </w:rPr>
              <w:lastRenderedPageBreak/>
              <w:t>округа – Югры «Сургутский многопрофильный реабилитационный центр для инвалидов»</w:t>
            </w:r>
          </w:p>
        </w:tc>
        <w:tc>
          <w:tcPr>
            <w:tcW w:w="504" w:type="pct"/>
            <w:vMerge w:val="restart"/>
            <w:tcBorders>
              <w:top w:val="single" w:sz="4" w:space="0" w:color="auto"/>
              <w:left w:val="single" w:sz="4" w:space="0" w:color="auto"/>
              <w:bottom w:val="single" w:sz="4" w:space="0" w:color="auto"/>
              <w:right w:val="single" w:sz="4" w:space="0" w:color="auto"/>
            </w:tcBorders>
            <w:hideMark/>
          </w:tcPr>
          <w:p w14:paraId="4A274D7B" w14:textId="77777777" w:rsidR="0068068F" w:rsidRDefault="0068068F">
            <w:pPr>
              <w:spacing w:line="20" w:lineRule="atLeast"/>
              <w:rPr>
                <w:sz w:val="18"/>
                <w:szCs w:val="18"/>
              </w:rPr>
            </w:pPr>
            <w:r>
              <w:rPr>
                <w:sz w:val="18"/>
                <w:szCs w:val="18"/>
              </w:rPr>
              <w:lastRenderedPageBreak/>
              <w:t>Шокшина Ася Александровна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60D44737" w14:textId="1262B3AB" w:rsidR="0068068F" w:rsidRPr="0068068F" w:rsidRDefault="0068068F">
            <w:pPr>
              <w:spacing w:line="20" w:lineRule="atLeast"/>
              <w:rPr>
                <w:sz w:val="18"/>
                <w:szCs w:val="18"/>
                <w:lang w:val="fr-FR"/>
              </w:rPr>
            </w:pPr>
            <w:r>
              <w:rPr>
                <w:sz w:val="18"/>
                <w:szCs w:val="18"/>
              </w:rPr>
              <w:t>тел</w:t>
            </w:r>
            <w:r w:rsidRPr="0068068F">
              <w:rPr>
                <w:sz w:val="18"/>
                <w:szCs w:val="18"/>
                <w:lang w:val="fr-FR"/>
              </w:rPr>
              <w:t>: 8 (3462) 518-800</w:t>
            </w:r>
            <w:r w:rsidR="000F2BF2">
              <w:rPr>
                <w:sz w:val="18"/>
                <w:szCs w:val="18"/>
                <w:lang w:val="fr-FR"/>
              </w:rPr>
              <w:t xml:space="preserve"> </w:t>
            </w:r>
            <w:r w:rsidRPr="0068068F">
              <w:rPr>
                <w:sz w:val="18"/>
                <w:szCs w:val="18"/>
                <w:lang w:val="fr-FR"/>
              </w:rPr>
              <w:t>e-mail: SurCSON@admhmao.ru</w:t>
            </w:r>
            <w:r w:rsidR="000F2BF2">
              <w:rPr>
                <w:sz w:val="18"/>
                <w:szCs w:val="18"/>
                <w:lang w:val="fr-FR"/>
              </w:rPr>
              <w:t xml:space="preserve"> </w:t>
            </w:r>
            <w:r>
              <w:rPr>
                <w:sz w:val="18"/>
                <w:szCs w:val="18"/>
              </w:rPr>
              <w:t>сайт</w:t>
            </w:r>
            <w:r w:rsidRPr="0068068F">
              <w:rPr>
                <w:sz w:val="18"/>
                <w:szCs w:val="18"/>
                <w:lang w:val="fr-FR"/>
              </w:rPr>
              <w:t>: http://www.nakalinke</w:t>
            </w:r>
            <w:r w:rsidRPr="0068068F">
              <w:rPr>
                <w:sz w:val="18"/>
                <w:szCs w:val="18"/>
                <w:lang w:val="fr-FR"/>
              </w:rPr>
              <w:lastRenderedPageBreak/>
              <w:t>.ru/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4ABCF986" w14:textId="61311EBE" w:rsidR="0068068F" w:rsidRDefault="0068068F">
            <w:pPr>
              <w:spacing w:line="20" w:lineRule="atLeast"/>
              <w:rPr>
                <w:sz w:val="18"/>
                <w:szCs w:val="18"/>
              </w:rPr>
            </w:pPr>
            <w:r>
              <w:rPr>
                <w:sz w:val="18"/>
                <w:szCs w:val="18"/>
              </w:rPr>
              <w:lastRenderedPageBreak/>
              <w:t>628433, ХМАО-Югра,</w:t>
            </w:r>
            <w:r w:rsidR="000F2BF2">
              <w:rPr>
                <w:sz w:val="18"/>
                <w:szCs w:val="18"/>
              </w:rPr>
              <w:t xml:space="preserve"> </w:t>
            </w:r>
            <w:r>
              <w:rPr>
                <w:sz w:val="18"/>
                <w:szCs w:val="18"/>
              </w:rPr>
              <w:t>г. Сургут,</w:t>
            </w:r>
            <w:r w:rsidR="000F2BF2">
              <w:rPr>
                <w:sz w:val="18"/>
                <w:szCs w:val="18"/>
              </w:rPr>
              <w:t xml:space="preserve"> </w:t>
            </w:r>
            <w:r>
              <w:rPr>
                <w:sz w:val="18"/>
                <w:szCs w:val="18"/>
              </w:rPr>
              <w:t>ул. Еловая, д. 8</w:t>
            </w:r>
          </w:p>
        </w:tc>
        <w:tc>
          <w:tcPr>
            <w:tcW w:w="671" w:type="pct"/>
            <w:vMerge w:val="restart"/>
            <w:tcBorders>
              <w:top w:val="single" w:sz="4" w:space="0" w:color="auto"/>
              <w:left w:val="single" w:sz="4" w:space="0" w:color="auto"/>
              <w:bottom w:val="single" w:sz="4" w:space="0" w:color="auto"/>
              <w:right w:val="single" w:sz="4" w:space="0" w:color="auto"/>
            </w:tcBorders>
            <w:hideMark/>
          </w:tcPr>
          <w:p w14:paraId="4EBD5CC6" w14:textId="13FB9AF4" w:rsidR="0068068F" w:rsidRDefault="0068068F">
            <w:pPr>
              <w:spacing w:line="20" w:lineRule="atLeast"/>
              <w:rPr>
                <w:sz w:val="18"/>
                <w:szCs w:val="18"/>
              </w:rPr>
            </w:pPr>
            <w:r>
              <w:rPr>
                <w:sz w:val="18"/>
                <w:szCs w:val="18"/>
              </w:rPr>
              <w:t>г. Сургут,</w:t>
            </w:r>
            <w:r w:rsidR="000F2BF2">
              <w:rPr>
                <w:sz w:val="18"/>
                <w:szCs w:val="18"/>
              </w:rPr>
              <w:t xml:space="preserve"> </w:t>
            </w:r>
            <w:r>
              <w:rPr>
                <w:sz w:val="18"/>
                <w:szCs w:val="18"/>
              </w:rPr>
              <w:t>ул. Еловая, д. 8</w:t>
            </w:r>
          </w:p>
        </w:tc>
        <w:tc>
          <w:tcPr>
            <w:tcW w:w="802" w:type="pct"/>
            <w:tcBorders>
              <w:top w:val="single" w:sz="4" w:space="0" w:color="auto"/>
              <w:left w:val="single" w:sz="4" w:space="0" w:color="auto"/>
              <w:bottom w:val="single" w:sz="4" w:space="0" w:color="auto"/>
              <w:right w:val="single" w:sz="4" w:space="0" w:color="auto"/>
            </w:tcBorders>
            <w:hideMark/>
          </w:tcPr>
          <w:p w14:paraId="519D02A0" w14:textId="77777777" w:rsidR="0068068F" w:rsidRDefault="0068068F">
            <w:pPr>
              <w:spacing w:line="20" w:lineRule="atLeast"/>
              <w:rPr>
                <w:sz w:val="18"/>
                <w:szCs w:val="18"/>
              </w:rPr>
            </w:pPr>
            <w:r>
              <w:rPr>
                <w:sz w:val="18"/>
                <w:szCs w:val="18"/>
              </w:rPr>
              <w:t xml:space="preserve">Отделение комплексной реабилитации детей-инвалидов (от 0 до 18 лет) (в </w:t>
            </w:r>
            <w:r>
              <w:rPr>
                <w:sz w:val="18"/>
                <w:szCs w:val="18"/>
              </w:rPr>
              <w:lastRenderedPageBreak/>
              <w:t>том числе сектор ранней помощи (от 0 до 7 лет), сектор «Мать и дитя»)</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0F7AA725" w14:textId="77777777" w:rsidR="0068068F" w:rsidRDefault="0068068F">
            <w:pPr>
              <w:spacing w:line="20" w:lineRule="atLeast"/>
              <w:contextualSpacing/>
              <w:rPr>
                <w:rFonts w:eastAsia="Calibri"/>
                <w:sz w:val="18"/>
                <w:szCs w:val="18"/>
                <w:lang w:eastAsia="en-US"/>
              </w:rPr>
            </w:pPr>
            <w:r>
              <w:rPr>
                <w:sz w:val="18"/>
                <w:szCs w:val="18"/>
              </w:rPr>
              <w:lastRenderedPageBreak/>
              <w:t>Полустационарное обслуживание</w:t>
            </w:r>
          </w:p>
        </w:tc>
      </w:tr>
      <w:tr w:rsidR="0068068F" w14:paraId="1FDA394A"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2915A11"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D393DA1"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7FE2248"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B75E0FF"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445835B"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09CD2968"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1EBA2B1D" w14:textId="77777777" w:rsidR="0068068F" w:rsidRDefault="0068068F">
            <w:pPr>
              <w:spacing w:line="20" w:lineRule="atLeast"/>
              <w:rPr>
                <w:sz w:val="18"/>
                <w:szCs w:val="18"/>
              </w:rPr>
            </w:pPr>
            <w:r>
              <w:rPr>
                <w:sz w:val="18"/>
                <w:szCs w:val="18"/>
              </w:rPr>
              <w:t>Стационарное отделение «Мать и дитя» (от 0 до 18 лет)</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6714B114" w14:textId="77777777" w:rsidR="0068068F" w:rsidRDefault="0068068F">
            <w:pPr>
              <w:spacing w:line="256" w:lineRule="auto"/>
              <w:rPr>
                <w:rFonts w:eastAsia="Calibri"/>
                <w:sz w:val="18"/>
                <w:szCs w:val="18"/>
                <w:lang w:eastAsia="en-US"/>
              </w:rPr>
            </w:pPr>
          </w:p>
        </w:tc>
      </w:tr>
      <w:tr w:rsidR="0068068F" w14:paraId="58787190"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1D48A60"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1CD4B16"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BC64609"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079A634" w14:textId="77777777" w:rsidR="0068068F" w:rsidRP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35E9F80D"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BDDD86C"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38C48EF0" w14:textId="77777777" w:rsidR="0068068F" w:rsidRDefault="0068068F">
            <w:pPr>
              <w:spacing w:line="20" w:lineRule="atLeast"/>
              <w:rPr>
                <w:sz w:val="18"/>
                <w:szCs w:val="18"/>
              </w:rPr>
            </w:pPr>
            <w:r>
              <w:rPr>
                <w:sz w:val="18"/>
                <w:szCs w:val="18"/>
              </w:rPr>
              <w:t>Отделение комплексной реабилитации и абилитации инвалидов от 18 лет (круглосуточное и дневное пребывание)</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67AC4FA6" w14:textId="77777777" w:rsidR="0068068F" w:rsidRDefault="0068068F">
            <w:pPr>
              <w:spacing w:line="256" w:lineRule="auto"/>
              <w:rPr>
                <w:rFonts w:eastAsia="Calibri"/>
                <w:sz w:val="18"/>
                <w:szCs w:val="18"/>
                <w:lang w:eastAsia="en-US"/>
              </w:rPr>
            </w:pPr>
          </w:p>
        </w:tc>
      </w:tr>
      <w:tr w:rsidR="0068068F" w14:paraId="3AF4866B"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1FA98E7C"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46CBF779"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 – Югры «Сургутский центр социальной помощи семье и детям»</w:t>
            </w:r>
          </w:p>
        </w:tc>
        <w:tc>
          <w:tcPr>
            <w:tcW w:w="504" w:type="pct"/>
            <w:vMerge w:val="restart"/>
            <w:tcBorders>
              <w:top w:val="single" w:sz="4" w:space="0" w:color="auto"/>
              <w:left w:val="single" w:sz="4" w:space="0" w:color="auto"/>
              <w:bottom w:val="single" w:sz="4" w:space="0" w:color="auto"/>
              <w:right w:val="single" w:sz="4" w:space="0" w:color="auto"/>
            </w:tcBorders>
            <w:hideMark/>
          </w:tcPr>
          <w:p w14:paraId="19E1C14A" w14:textId="77777777" w:rsidR="0068068F" w:rsidRDefault="0068068F">
            <w:pPr>
              <w:spacing w:line="20" w:lineRule="atLeast"/>
              <w:rPr>
                <w:sz w:val="18"/>
                <w:szCs w:val="18"/>
              </w:rPr>
            </w:pPr>
            <w:r>
              <w:rPr>
                <w:sz w:val="18"/>
                <w:szCs w:val="18"/>
              </w:rPr>
              <w:t>Ронжина Галина Федоровна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04C0EFAE" w14:textId="31DCD90B" w:rsidR="0068068F" w:rsidRPr="0068068F" w:rsidRDefault="0068068F">
            <w:pPr>
              <w:spacing w:line="20" w:lineRule="atLeast"/>
              <w:rPr>
                <w:sz w:val="18"/>
                <w:szCs w:val="18"/>
                <w:lang w:val="fr-FR"/>
              </w:rPr>
            </w:pPr>
            <w:r>
              <w:rPr>
                <w:sz w:val="18"/>
                <w:szCs w:val="18"/>
              </w:rPr>
              <w:t>тел</w:t>
            </w:r>
            <w:r w:rsidRPr="0068068F">
              <w:rPr>
                <w:sz w:val="18"/>
                <w:szCs w:val="18"/>
                <w:lang w:val="fr-FR"/>
              </w:rPr>
              <w:t>: 8 (3462) 34-10-30</w:t>
            </w:r>
            <w:r w:rsidR="000F2BF2">
              <w:rPr>
                <w:sz w:val="18"/>
                <w:szCs w:val="18"/>
                <w:lang w:val="fr-FR"/>
              </w:rPr>
              <w:t xml:space="preserve"> </w:t>
            </w:r>
            <w:r w:rsidRPr="0068068F">
              <w:rPr>
                <w:sz w:val="18"/>
                <w:szCs w:val="18"/>
                <w:lang w:val="fr-FR"/>
              </w:rPr>
              <w:t>e-mail: SurCPSD@admhmao.ru</w:t>
            </w:r>
            <w:r w:rsidR="000F2BF2">
              <w:rPr>
                <w:sz w:val="18"/>
                <w:szCs w:val="18"/>
                <w:lang w:val="fr-FR"/>
              </w:rPr>
              <w:t xml:space="preserve"> </w:t>
            </w:r>
            <w:r>
              <w:rPr>
                <w:sz w:val="18"/>
                <w:szCs w:val="18"/>
              </w:rPr>
              <w:t>сайт</w:t>
            </w:r>
            <w:r w:rsidRPr="0068068F">
              <w:rPr>
                <w:sz w:val="18"/>
                <w:szCs w:val="18"/>
                <w:lang w:val="fr-FR"/>
              </w:rPr>
              <w:t>: zazerkalie86.su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364509F9" w14:textId="70275187" w:rsidR="0068068F" w:rsidRDefault="0068068F">
            <w:pPr>
              <w:spacing w:line="20" w:lineRule="atLeast"/>
              <w:rPr>
                <w:sz w:val="18"/>
                <w:szCs w:val="18"/>
              </w:rPr>
            </w:pPr>
            <w:r>
              <w:rPr>
                <w:sz w:val="18"/>
                <w:szCs w:val="18"/>
              </w:rPr>
              <w:t>628418, ХМАО-Югра,</w:t>
            </w:r>
            <w:r w:rsidR="000F2BF2">
              <w:rPr>
                <w:sz w:val="18"/>
                <w:szCs w:val="18"/>
              </w:rPr>
              <w:t xml:space="preserve"> </w:t>
            </w:r>
            <w:r>
              <w:rPr>
                <w:sz w:val="18"/>
                <w:szCs w:val="18"/>
              </w:rPr>
              <w:t>г. Сургут,</w:t>
            </w:r>
            <w:r w:rsidR="000F2BF2">
              <w:rPr>
                <w:sz w:val="18"/>
                <w:szCs w:val="18"/>
              </w:rPr>
              <w:t xml:space="preserve"> </w:t>
            </w:r>
            <w:r>
              <w:rPr>
                <w:sz w:val="18"/>
                <w:szCs w:val="18"/>
              </w:rPr>
              <w:t xml:space="preserve">ул. Лермонтова, </w:t>
            </w:r>
            <w:r w:rsidR="000F2BF2">
              <w:rPr>
                <w:sz w:val="18"/>
                <w:szCs w:val="18"/>
              </w:rPr>
              <w:t xml:space="preserve"> </w:t>
            </w:r>
            <w:r>
              <w:rPr>
                <w:sz w:val="18"/>
                <w:szCs w:val="18"/>
              </w:rPr>
              <w:t>д. 9</w:t>
            </w:r>
          </w:p>
        </w:tc>
        <w:tc>
          <w:tcPr>
            <w:tcW w:w="671" w:type="pct"/>
            <w:vMerge w:val="restart"/>
            <w:tcBorders>
              <w:top w:val="single" w:sz="4" w:space="0" w:color="auto"/>
              <w:left w:val="single" w:sz="4" w:space="0" w:color="auto"/>
              <w:bottom w:val="single" w:sz="4" w:space="0" w:color="auto"/>
              <w:right w:val="single" w:sz="4" w:space="0" w:color="auto"/>
            </w:tcBorders>
            <w:hideMark/>
          </w:tcPr>
          <w:p w14:paraId="382496C4" w14:textId="682C1AED" w:rsidR="0068068F" w:rsidRDefault="0068068F">
            <w:pPr>
              <w:spacing w:line="20" w:lineRule="atLeast"/>
              <w:rPr>
                <w:sz w:val="18"/>
                <w:szCs w:val="18"/>
              </w:rPr>
            </w:pPr>
            <w:r>
              <w:rPr>
                <w:sz w:val="18"/>
                <w:szCs w:val="18"/>
              </w:rPr>
              <w:t>г. Сургут,</w:t>
            </w:r>
            <w:r w:rsidR="000F2BF2">
              <w:rPr>
                <w:sz w:val="18"/>
                <w:szCs w:val="18"/>
              </w:rPr>
              <w:t xml:space="preserve"> </w:t>
            </w:r>
            <w:r>
              <w:rPr>
                <w:sz w:val="18"/>
                <w:szCs w:val="18"/>
              </w:rPr>
              <w:t xml:space="preserve">ул. Лермонтова, </w:t>
            </w:r>
            <w:r w:rsidR="000F2BF2">
              <w:rPr>
                <w:sz w:val="18"/>
                <w:szCs w:val="18"/>
              </w:rPr>
              <w:t xml:space="preserve"> </w:t>
            </w:r>
            <w:r>
              <w:rPr>
                <w:sz w:val="18"/>
                <w:szCs w:val="18"/>
              </w:rPr>
              <w:t>д. 9</w:t>
            </w:r>
          </w:p>
        </w:tc>
        <w:tc>
          <w:tcPr>
            <w:tcW w:w="802" w:type="pct"/>
            <w:tcBorders>
              <w:top w:val="single" w:sz="4" w:space="0" w:color="auto"/>
              <w:left w:val="single" w:sz="4" w:space="0" w:color="auto"/>
              <w:bottom w:val="single" w:sz="4" w:space="0" w:color="auto"/>
              <w:right w:val="single" w:sz="4" w:space="0" w:color="auto"/>
            </w:tcBorders>
            <w:hideMark/>
          </w:tcPr>
          <w:p w14:paraId="6EB8B7CA" w14:textId="77777777" w:rsidR="0068068F" w:rsidRDefault="0068068F">
            <w:pPr>
              <w:spacing w:line="20" w:lineRule="atLeast"/>
              <w:rPr>
                <w:sz w:val="18"/>
                <w:szCs w:val="18"/>
              </w:rPr>
            </w:pPr>
            <w:r>
              <w:rPr>
                <w:sz w:val="18"/>
                <w:szCs w:val="18"/>
              </w:rPr>
              <w:t>Отделение социального сопровождения граждан, сектор первичного приема оказания срочных услуг, сектор сопровождения социальных контрактов (в т.ч. содействие гражданам в признании нуждающимися в социальном обслуживании и социальном сопровождении)</w:t>
            </w:r>
          </w:p>
        </w:tc>
        <w:tc>
          <w:tcPr>
            <w:tcW w:w="593" w:type="pct"/>
            <w:gridSpan w:val="2"/>
            <w:tcBorders>
              <w:top w:val="single" w:sz="4" w:space="0" w:color="auto"/>
              <w:left w:val="single" w:sz="4" w:space="0" w:color="auto"/>
              <w:bottom w:val="single" w:sz="4" w:space="0" w:color="auto"/>
              <w:right w:val="single" w:sz="4" w:space="0" w:color="auto"/>
            </w:tcBorders>
            <w:hideMark/>
          </w:tcPr>
          <w:p w14:paraId="3F6FB160"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72A0161C"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1D588D8"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7EF955F"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D421B42"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C1C59DD"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6B0578B"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61B2452"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6A4D39CC" w14:textId="77777777" w:rsidR="0068068F" w:rsidRDefault="0068068F">
            <w:pPr>
              <w:spacing w:line="20" w:lineRule="atLeast"/>
              <w:rPr>
                <w:sz w:val="18"/>
                <w:szCs w:val="18"/>
              </w:rPr>
            </w:pPr>
            <w:r>
              <w:rPr>
                <w:sz w:val="18"/>
                <w:szCs w:val="18"/>
              </w:rPr>
              <w:t>Отделение психологической помощи гражданам (в том числе служба профилактики семейного неблагополучия, служба «Экстренная детская помощь»)</w:t>
            </w:r>
          </w:p>
        </w:tc>
        <w:tc>
          <w:tcPr>
            <w:tcW w:w="593" w:type="pct"/>
            <w:gridSpan w:val="2"/>
            <w:tcBorders>
              <w:top w:val="single" w:sz="4" w:space="0" w:color="auto"/>
              <w:left w:val="single" w:sz="4" w:space="0" w:color="auto"/>
              <w:bottom w:val="single" w:sz="4" w:space="0" w:color="auto"/>
              <w:right w:val="single" w:sz="4" w:space="0" w:color="auto"/>
            </w:tcBorders>
            <w:hideMark/>
          </w:tcPr>
          <w:p w14:paraId="2FAF4969"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3B082006"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27D2FA1"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798E5EB"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FB92537"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CD58C57"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775CBE3"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D1B749E"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3155B13C" w14:textId="77777777" w:rsidR="0068068F" w:rsidRDefault="0068068F">
            <w:pPr>
              <w:spacing w:line="20" w:lineRule="atLeast"/>
              <w:rPr>
                <w:sz w:val="18"/>
                <w:szCs w:val="18"/>
              </w:rPr>
            </w:pPr>
            <w:r>
              <w:rPr>
                <w:sz w:val="18"/>
                <w:szCs w:val="18"/>
              </w:rPr>
              <w:t xml:space="preserve">Стационарное отделение, сектор временного пребывания беременных несовершеннолетних </w:t>
            </w:r>
          </w:p>
        </w:tc>
        <w:tc>
          <w:tcPr>
            <w:tcW w:w="593" w:type="pct"/>
            <w:gridSpan w:val="2"/>
            <w:tcBorders>
              <w:top w:val="single" w:sz="4" w:space="0" w:color="auto"/>
              <w:left w:val="single" w:sz="4" w:space="0" w:color="auto"/>
              <w:bottom w:val="single" w:sz="4" w:space="0" w:color="auto"/>
              <w:right w:val="single" w:sz="4" w:space="0" w:color="auto"/>
            </w:tcBorders>
            <w:hideMark/>
          </w:tcPr>
          <w:p w14:paraId="3F7D0A7C" w14:textId="77777777" w:rsidR="0068068F" w:rsidRDefault="0068068F">
            <w:pPr>
              <w:spacing w:line="20" w:lineRule="atLeast"/>
              <w:contextualSpacing/>
              <w:rPr>
                <w:rFonts w:eastAsia="Calibri"/>
                <w:sz w:val="18"/>
                <w:szCs w:val="18"/>
                <w:lang w:eastAsia="en-US"/>
              </w:rPr>
            </w:pPr>
            <w:r>
              <w:rPr>
                <w:sz w:val="18"/>
                <w:szCs w:val="18"/>
              </w:rPr>
              <w:t>Стационарное обслуживание</w:t>
            </w:r>
          </w:p>
        </w:tc>
      </w:tr>
      <w:tr w:rsidR="0068068F" w14:paraId="0C268AEC"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1C14C03"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F8DF405"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3D730FD"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17F5D90"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E351656"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5A69D7C"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hideMark/>
          </w:tcPr>
          <w:p w14:paraId="23F47963" w14:textId="77777777" w:rsidR="0068068F" w:rsidRDefault="0068068F">
            <w:pPr>
              <w:spacing w:line="20" w:lineRule="atLeast"/>
              <w:rPr>
                <w:sz w:val="18"/>
                <w:szCs w:val="18"/>
              </w:rPr>
            </w:pPr>
            <w:r>
              <w:rPr>
                <w:sz w:val="18"/>
                <w:szCs w:val="18"/>
              </w:rPr>
              <w:t>Отделение социальной адаптации несовершеннолетних и молодежи»</w:t>
            </w:r>
          </w:p>
        </w:tc>
        <w:tc>
          <w:tcPr>
            <w:tcW w:w="593" w:type="pct"/>
            <w:gridSpan w:val="2"/>
            <w:tcBorders>
              <w:top w:val="single" w:sz="4" w:space="0" w:color="auto"/>
              <w:left w:val="single" w:sz="4" w:space="0" w:color="auto"/>
              <w:bottom w:val="single" w:sz="4" w:space="0" w:color="auto"/>
              <w:right w:val="single" w:sz="4" w:space="0" w:color="auto"/>
            </w:tcBorders>
            <w:hideMark/>
          </w:tcPr>
          <w:p w14:paraId="74E18E8C"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36BA104E"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3DAC2F2A"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119A3747"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 – Югры «Урайский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64474A2D" w14:textId="77777777" w:rsidR="0068068F" w:rsidRDefault="0068068F">
            <w:pPr>
              <w:spacing w:line="20" w:lineRule="atLeast"/>
              <w:rPr>
                <w:sz w:val="18"/>
                <w:szCs w:val="18"/>
              </w:rPr>
            </w:pPr>
            <w:r>
              <w:rPr>
                <w:sz w:val="18"/>
                <w:szCs w:val="18"/>
              </w:rPr>
              <w:t>Балтина Наталья Сергеевна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1DF580B5" w14:textId="6474C982" w:rsidR="0068068F" w:rsidRDefault="0068068F">
            <w:pPr>
              <w:spacing w:line="20" w:lineRule="atLeast"/>
              <w:rPr>
                <w:sz w:val="18"/>
                <w:szCs w:val="18"/>
              </w:rPr>
            </w:pPr>
            <w:r>
              <w:rPr>
                <w:sz w:val="18"/>
                <w:szCs w:val="18"/>
              </w:rPr>
              <w:t>тел./факс: 8(34676) 20-200 (доб. 301)</w:t>
            </w:r>
            <w:r w:rsidR="000F2BF2">
              <w:rPr>
                <w:sz w:val="18"/>
                <w:szCs w:val="18"/>
              </w:rPr>
              <w:t xml:space="preserve"> </w:t>
            </w:r>
            <w:r>
              <w:rPr>
                <w:sz w:val="18"/>
                <w:szCs w:val="18"/>
              </w:rPr>
              <w:t>e-mail: uraykcson@admhmao.ru</w:t>
            </w:r>
            <w:r w:rsidR="000F2BF2">
              <w:rPr>
                <w:sz w:val="18"/>
                <w:szCs w:val="18"/>
              </w:rPr>
              <w:t xml:space="preserve"> </w:t>
            </w:r>
            <w:r>
              <w:rPr>
                <w:sz w:val="18"/>
                <w:szCs w:val="18"/>
              </w:rPr>
              <w:t>e-mail: info@укцсон.рф;</w:t>
            </w:r>
            <w:r w:rsidR="000F2BF2">
              <w:rPr>
                <w:sz w:val="18"/>
                <w:szCs w:val="18"/>
              </w:rPr>
              <w:t xml:space="preserve"> </w:t>
            </w:r>
            <w:r>
              <w:rPr>
                <w:sz w:val="18"/>
                <w:szCs w:val="18"/>
              </w:rPr>
              <w:t>сайт: укцсон.рф</w:t>
            </w:r>
          </w:p>
        </w:tc>
        <w:tc>
          <w:tcPr>
            <w:tcW w:w="636" w:type="pct"/>
            <w:vMerge w:val="restart"/>
            <w:tcBorders>
              <w:top w:val="single" w:sz="4" w:space="0" w:color="auto"/>
              <w:left w:val="single" w:sz="4" w:space="0" w:color="auto"/>
              <w:bottom w:val="single" w:sz="4" w:space="0" w:color="auto"/>
              <w:right w:val="single" w:sz="4" w:space="0" w:color="auto"/>
            </w:tcBorders>
            <w:hideMark/>
          </w:tcPr>
          <w:p w14:paraId="6E5769DB" w14:textId="77B2016F" w:rsidR="0068068F" w:rsidRDefault="0068068F">
            <w:pPr>
              <w:spacing w:line="20" w:lineRule="atLeast"/>
              <w:rPr>
                <w:sz w:val="18"/>
                <w:szCs w:val="18"/>
              </w:rPr>
            </w:pPr>
            <w:r>
              <w:rPr>
                <w:sz w:val="18"/>
                <w:szCs w:val="18"/>
              </w:rPr>
              <w:t>628285, ХМАО-Югра,</w:t>
            </w:r>
            <w:r w:rsidR="000F2BF2">
              <w:rPr>
                <w:sz w:val="18"/>
                <w:szCs w:val="18"/>
              </w:rPr>
              <w:t xml:space="preserve"> </w:t>
            </w:r>
            <w:r>
              <w:rPr>
                <w:sz w:val="18"/>
                <w:szCs w:val="18"/>
              </w:rPr>
              <w:t>г. Урай,</w:t>
            </w:r>
            <w:r w:rsidR="000F2BF2">
              <w:rPr>
                <w:sz w:val="18"/>
                <w:szCs w:val="18"/>
              </w:rPr>
              <w:t xml:space="preserve"> </w:t>
            </w:r>
            <w:r>
              <w:rPr>
                <w:sz w:val="18"/>
                <w:szCs w:val="18"/>
              </w:rPr>
              <w:t>2 мкр., д. 24</w:t>
            </w:r>
          </w:p>
        </w:tc>
        <w:tc>
          <w:tcPr>
            <w:tcW w:w="671" w:type="pct"/>
            <w:vMerge w:val="restart"/>
            <w:tcBorders>
              <w:top w:val="single" w:sz="4" w:space="0" w:color="auto"/>
              <w:left w:val="single" w:sz="4" w:space="0" w:color="auto"/>
              <w:bottom w:val="single" w:sz="4" w:space="0" w:color="auto"/>
              <w:right w:val="single" w:sz="4" w:space="0" w:color="auto"/>
            </w:tcBorders>
            <w:hideMark/>
          </w:tcPr>
          <w:p w14:paraId="2A84E90D" w14:textId="77777777" w:rsidR="0068068F" w:rsidRDefault="0068068F">
            <w:pPr>
              <w:spacing w:line="20" w:lineRule="atLeast"/>
              <w:rPr>
                <w:sz w:val="18"/>
                <w:szCs w:val="18"/>
              </w:rPr>
            </w:pPr>
            <w:r>
              <w:rPr>
                <w:sz w:val="18"/>
                <w:szCs w:val="18"/>
              </w:rPr>
              <w:t>г. Урай, мкр. 2, д. 24</w:t>
            </w:r>
          </w:p>
        </w:tc>
        <w:tc>
          <w:tcPr>
            <w:tcW w:w="802" w:type="pct"/>
            <w:tcBorders>
              <w:top w:val="single" w:sz="4" w:space="0" w:color="auto"/>
              <w:left w:val="nil"/>
              <w:bottom w:val="single" w:sz="4" w:space="0" w:color="auto"/>
              <w:right w:val="single" w:sz="4" w:space="0" w:color="auto"/>
            </w:tcBorders>
            <w:hideMark/>
          </w:tcPr>
          <w:p w14:paraId="47ED602E" w14:textId="77777777" w:rsidR="0068068F" w:rsidRDefault="0068068F">
            <w:pPr>
              <w:spacing w:line="20" w:lineRule="atLeast"/>
              <w:contextualSpacing/>
              <w:rPr>
                <w:sz w:val="18"/>
                <w:szCs w:val="18"/>
              </w:rPr>
            </w:pPr>
            <w:r>
              <w:rPr>
                <w:sz w:val="18"/>
                <w:szCs w:val="18"/>
              </w:rPr>
              <w:t xml:space="preserve">Отделение социального сопровождения граждан, </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788F90FC"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72D2215A"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B104473"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A1EA786"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50D9EE9"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6964BAD"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EE20F6D"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176B1CD" w14:textId="77777777" w:rsidR="0068068F" w:rsidRDefault="0068068F">
            <w:pPr>
              <w:spacing w:line="256" w:lineRule="auto"/>
              <w:rPr>
                <w:sz w:val="18"/>
                <w:szCs w:val="18"/>
              </w:rPr>
            </w:pPr>
          </w:p>
        </w:tc>
        <w:tc>
          <w:tcPr>
            <w:tcW w:w="802" w:type="pct"/>
            <w:tcBorders>
              <w:top w:val="single" w:sz="4" w:space="0" w:color="auto"/>
              <w:left w:val="nil"/>
              <w:bottom w:val="single" w:sz="4" w:space="0" w:color="auto"/>
              <w:right w:val="single" w:sz="4" w:space="0" w:color="auto"/>
            </w:tcBorders>
            <w:hideMark/>
          </w:tcPr>
          <w:p w14:paraId="618FB9D9" w14:textId="77777777" w:rsidR="0068068F" w:rsidRDefault="0068068F">
            <w:pPr>
              <w:spacing w:line="20" w:lineRule="atLeast"/>
              <w:contextualSpacing/>
              <w:rPr>
                <w:sz w:val="18"/>
                <w:szCs w:val="18"/>
              </w:rPr>
            </w:pPr>
            <w:r>
              <w:rPr>
                <w:sz w:val="18"/>
                <w:szCs w:val="18"/>
              </w:rPr>
              <w:t>Социально-медицинское отделение</w:t>
            </w:r>
          </w:p>
        </w:tc>
        <w:tc>
          <w:tcPr>
            <w:tcW w:w="593" w:type="pct"/>
            <w:gridSpan w:val="2"/>
            <w:vMerge/>
            <w:tcBorders>
              <w:top w:val="single" w:sz="4" w:space="0" w:color="auto"/>
              <w:left w:val="nil"/>
              <w:bottom w:val="single" w:sz="4" w:space="0" w:color="auto"/>
              <w:right w:val="single" w:sz="4" w:space="0" w:color="auto"/>
            </w:tcBorders>
            <w:vAlign w:val="center"/>
            <w:hideMark/>
          </w:tcPr>
          <w:p w14:paraId="61D99265" w14:textId="77777777" w:rsidR="0068068F" w:rsidRDefault="0068068F">
            <w:pPr>
              <w:spacing w:line="256" w:lineRule="auto"/>
              <w:rPr>
                <w:rFonts w:eastAsia="Calibri"/>
                <w:sz w:val="18"/>
                <w:szCs w:val="18"/>
                <w:lang w:eastAsia="en-US"/>
              </w:rPr>
            </w:pPr>
          </w:p>
        </w:tc>
      </w:tr>
      <w:tr w:rsidR="0068068F" w14:paraId="63B2C3C2"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25672C9"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97E2A83"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831C4DA"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859A0D4"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17BE9B7"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9C1DF55" w14:textId="77777777" w:rsidR="0068068F" w:rsidRDefault="0068068F">
            <w:pPr>
              <w:spacing w:line="256" w:lineRule="auto"/>
              <w:rPr>
                <w:sz w:val="18"/>
                <w:szCs w:val="18"/>
              </w:rPr>
            </w:pPr>
          </w:p>
        </w:tc>
        <w:tc>
          <w:tcPr>
            <w:tcW w:w="802" w:type="pct"/>
            <w:tcBorders>
              <w:top w:val="single" w:sz="4" w:space="0" w:color="auto"/>
              <w:left w:val="nil"/>
              <w:bottom w:val="single" w:sz="4" w:space="0" w:color="auto"/>
              <w:right w:val="single" w:sz="4" w:space="0" w:color="auto"/>
            </w:tcBorders>
            <w:hideMark/>
          </w:tcPr>
          <w:p w14:paraId="0DA18F28" w14:textId="77777777" w:rsidR="0068068F" w:rsidRDefault="0068068F">
            <w:pPr>
              <w:spacing w:line="20" w:lineRule="atLeast"/>
              <w:contextualSpacing/>
              <w:rPr>
                <w:sz w:val="18"/>
                <w:szCs w:val="18"/>
              </w:rPr>
            </w:pPr>
            <w:r>
              <w:rPr>
                <w:sz w:val="18"/>
                <w:szCs w:val="18"/>
              </w:rPr>
              <w:t xml:space="preserve">Отделение социальной реабилитации и абилитации </w:t>
            </w:r>
          </w:p>
        </w:tc>
        <w:tc>
          <w:tcPr>
            <w:tcW w:w="593" w:type="pct"/>
            <w:gridSpan w:val="2"/>
            <w:vMerge/>
            <w:tcBorders>
              <w:top w:val="single" w:sz="4" w:space="0" w:color="auto"/>
              <w:left w:val="nil"/>
              <w:bottom w:val="single" w:sz="4" w:space="0" w:color="auto"/>
              <w:right w:val="single" w:sz="4" w:space="0" w:color="auto"/>
            </w:tcBorders>
            <w:vAlign w:val="center"/>
            <w:hideMark/>
          </w:tcPr>
          <w:p w14:paraId="09FDABC1" w14:textId="77777777" w:rsidR="0068068F" w:rsidRDefault="0068068F">
            <w:pPr>
              <w:spacing w:line="256" w:lineRule="auto"/>
              <w:rPr>
                <w:rFonts w:eastAsia="Calibri"/>
                <w:sz w:val="18"/>
                <w:szCs w:val="18"/>
                <w:lang w:eastAsia="en-US"/>
              </w:rPr>
            </w:pPr>
          </w:p>
        </w:tc>
      </w:tr>
      <w:tr w:rsidR="0068068F" w14:paraId="3ADD93B0"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C0CCF9A"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28536E3"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B978A89"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FAAB582"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3023349"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676697D" w14:textId="77777777" w:rsidR="0068068F" w:rsidRDefault="0068068F">
            <w:pPr>
              <w:spacing w:line="256" w:lineRule="auto"/>
              <w:rPr>
                <w:sz w:val="18"/>
                <w:szCs w:val="18"/>
              </w:rPr>
            </w:pPr>
          </w:p>
        </w:tc>
        <w:tc>
          <w:tcPr>
            <w:tcW w:w="802" w:type="pct"/>
            <w:tcBorders>
              <w:top w:val="single" w:sz="4" w:space="0" w:color="auto"/>
              <w:left w:val="nil"/>
              <w:bottom w:val="single" w:sz="4" w:space="0" w:color="auto"/>
              <w:right w:val="single" w:sz="4" w:space="0" w:color="auto"/>
            </w:tcBorders>
            <w:hideMark/>
          </w:tcPr>
          <w:p w14:paraId="57B99E73" w14:textId="77777777" w:rsidR="0068068F" w:rsidRDefault="0068068F">
            <w:pPr>
              <w:spacing w:line="20" w:lineRule="atLeast"/>
              <w:contextualSpacing/>
              <w:rPr>
                <w:sz w:val="18"/>
                <w:szCs w:val="18"/>
              </w:rPr>
            </w:pPr>
            <w:r>
              <w:rPr>
                <w:sz w:val="18"/>
                <w:szCs w:val="18"/>
              </w:rPr>
              <w:t>Отделение социальной реабилитации и абилитации детей с ограниченными возможностями</w:t>
            </w:r>
          </w:p>
        </w:tc>
        <w:tc>
          <w:tcPr>
            <w:tcW w:w="593" w:type="pct"/>
            <w:gridSpan w:val="2"/>
            <w:vMerge/>
            <w:tcBorders>
              <w:top w:val="single" w:sz="4" w:space="0" w:color="auto"/>
              <w:left w:val="nil"/>
              <w:bottom w:val="single" w:sz="4" w:space="0" w:color="auto"/>
              <w:right w:val="single" w:sz="4" w:space="0" w:color="auto"/>
            </w:tcBorders>
            <w:vAlign w:val="center"/>
            <w:hideMark/>
          </w:tcPr>
          <w:p w14:paraId="07008AE8" w14:textId="77777777" w:rsidR="0068068F" w:rsidRDefault="0068068F">
            <w:pPr>
              <w:spacing w:line="256" w:lineRule="auto"/>
              <w:rPr>
                <w:rFonts w:eastAsia="Calibri"/>
                <w:sz w:val="18"/>
                <w:szCs w:val="18"/>
                <w:lang w:eastAsia="en-US"/>
              </w:rPr>
            </w:pPr>
          </w:p>
        </w:tc>
      </w:tr>
      <w:tr w:rsidR="0068068F" w14:paraId="6E23241F"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177A39F"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5CCFF0D"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4616BF7"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877BF32"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4EE9A2E" w14:textId="77777777" w:rsidR="0068068F" w:rsidRDefault="0068068F">
            <w:pPr>
              <w:spacing w:line="256" w:lineRule="auto"/>
              <w:rPr>
                <w:sz w:val="18"/>
                <w:szCs w:val="18"/>
              </w:rPr>
            </w:pPr>
          </w:p>
        </w:tc>
        <w:tc>
          <w:tcPr>
            <w:tcW w:w="671" w:type="pct"/>
            <w:vMerge w:val="restart"/>
            <w:tcBorders>
              <w:top w:val="nil"/>
              <w:left w:val="single" w:sz="4" w:space="0" w:color="auto"/>
              <w:bottom w:val="single" w:sz="4" w:space="0" w:color="auto"/>
              <w:right w:val="single" w:sz="4" w:space="0" w:color="auto"/>
            </w:tcBorders>
            <w:hideMark/>
          </w:tcPr>
          <w:p w14:paraId="439AF18C" w14:textId="13FA4878" w:rsidR="0068068F" w:rsidRDefault="0068068F">
            <w:pPr>
              <w:spacing w:line="20" w:lineRule="atLeast"/>
              <w:rPr>
                <w:sz w:val="18"/>
                <w:szCs w:val="18"/>
              </w:rPr>
            </w:pPr>
            <w:r>
              <w:rPr>
                <w:sz w:val="18"/>
                <w:szCs w:val="18"/>
              </w:rPr>
              <w:t xml:space="preserve">г. Урай, ул. Узбекистанская, </w:t>
            </w:r>
            <w:r w:rsidR="000F2BF2">
              <w:rPr>
                <w:sz w:val="18"/>
                <w:szCs w:val="18"/>
              </w:rPr>
              <w:t xml:space="preserve"> </w:t>
            </w:r>
            <w:r>
              <w:rPr>
                <w:sz w:val="18"/>
                <w:szCs w:val="18"/>
              </w:rPr>
              <w:t>д. 8</w:t>
            </w:r>
          </w:p>
        </w:tc>
        <w:tc>
          <w:tcPr>
            <w:tcW w:w="802" w:type="pct"/>
            <w:tcBorders>
              <w:top w:val="nil"/>
              <w:left w:val="nil"/>
              <w:bottom w:val="single" w:sz="4" w:space="0" w:color="auto"/>
              <w:right w:val="single" w:sz="4" w:space="0" w:color="auto"/>
            </w:tcBorders>
            <w:hideMark/>
          </w:tcPr>
          <w:p w14:paraId="2A3171D0" w14:textId="77777777" w:rsidR="0068068F" w:rsidRDefault="0068068F">
            <w:pPr>
              <w:spacing w:line="20" w:lineRule="atLeast"/>
              <w:rPr>
                <w:sz w:val="18"/>
                <w:szCs w:val="18"/>
              </w:rPr>
            </w:pPr>
            <w:r>
              <w:rPr>
                <w:sz w:val="18"/>
                <w:szCs w:val="18"/>
              </w:rPr>
              <w:t>Отделение для несовершеннолетних</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45E7F15C"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58FE485F"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52DA0F6"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284E631"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F7FC40F"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391609E"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B348031" w14:textId="77777777" w:rsidR="0068068F" w:rsidRDefault="0068068F">
            <w:pPr>
              <w:spacing w:line="256" w:lineRule="auto"/>
              <w:rPr>
                <w:sz w:val="18"/>
                <w:szCs w:val="18"/>
              </w:rPr>
            </w:pPr>
          </w:p>
        </w:tc>
        <w:tc>
          <w:tcPr>
            <w:tcW w:w="671" w:type="pct"/>
            <w:vMerge/>
            <w:tcBorders>
              <w:top w:val="nil"/>
              <w:left w:val="single" w:sz="4" w:space="0" w:color="auto"/>
              <w:bottom w:val="single" w:sz="4" w:space="0" w:color="auto"/>
              <w:right w:val="single" w:sz="4" w:space="0" w:color="auto"/>
            </w:tcBorders>
            <w:vAlign w:val="center"/>
            <w:hideMark/>
          </w:tcPr>
          <w:p w14:paraId="182695C5" w14:textId="77777777" w:rsidR="0068068F" w:rsidRDefault="0068068F">
            <w:pPr>
              <w:spacing w:line="256" w:lineRule="auto"/>
              <w:rPr>
                <w:sz w:val="18"/>
                <w:szCs w:val="18"/>
              </w:rPr>
            </w:pPr>
          </w:p>
        </w:tc>
        <w:tc>
          <w:tcPr>
            <w:tcW w:w="802" w:type="pct"/>
            <w:tcBorders>
              <w:top w:val="nil"/>
              <w:left w:val="nil"/>
              <w:bottom w:val="single" w:sz="4" w:space="0" w:color="auto"/>
              <w:right w:val="single" w:sz="4" w:space="0" w:color="auto"/>
            </w:tcBorders>
            <w:hideMark/>
          </w:tcPr>
          <w:p w14:paraId="1B4C625D" w14:textId="77777777" w:rsidR="0068068F" w:rsidRDefault="0068068F">
            <w:pPr>
              <w:spacing w:line="20" w:lineRule="atLeast"/>
              <w:rPr>
                <w:sz w:val="18"/>
                <w:szCs w:val="18"/>
              </w:rPr>
            </w:pPr>
            <w:r>
              <w:rPr>
                <w:sz w:val="18"/>
                <w:szCs w:val="18"/>
              </w:rPr>
              <w:t>Отделение психологической помощи гражданам</w:t>
            </w:r>
          </w:p>
        </w:tc>
        <w:tc>
          <w:tcPr>
            <w:tcW w:w="593" w:type="pct"/>
            <w:gridSpan w:val="2"/>
            <w:vMerge/>
            <w:tcBorders>
              <w:top w:val="nil"/>
              <w:left w:val="nil"/>
              <w:bottom w:val="single" w:sz="4" w:space="0" w:color="auto"/>
              <w:right w:val="single" w:sz="4" w:space="0" w:color="auto"/>
            </w:tcBorders>
            <w:vAlign w:val="center"/>
            <w:hideMark/>
          </w:tcPr>
          <w:p w14:paraId="5C663B50" w14:textId="77777777" w:rsidR="0068068F" w:rsidRDefault="0068068F">
            <w:pPr>
              <w:spacing w:line="256" w:lineRule="auto"/>
              <w:rPr>
                <w:rFonts w:eastAsia="Calibri"/>
                <w:sz w:val="18"/>
                <w:szCs w:val="18"/>
                <w:lang w:eastAsia="en-US"/>
              </w:rPr>
            </w:pPr>
          </w:p>
        </w:tc>
      </w:tr>
      <w:tr w:rsidR="0068068F" w14:paraId="74D6CDF0"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2E2B5C53"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5081A0A3"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 – Югры «Ханты-Мансийский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17FC67CE" w14:textId="77777777" w:rsidR="0068068F" w:rsidRDefault="0068068F">
            <w:pPr>
              <w:spacing w:line="20" w:lineRule="atLeast"/>
              <w:rPr>
                <w:sz w:val="18"/>
                <w:szCs w:val="18"/>
              </w:rPr>
            </w:pPr>
            <w:r>
              <w:rPr>
                <w:sz w:val="18"/>
                <w:szCs w:val="18"/>
              </w:rPr>
              <w:t>Басырова Эльвира Рафаилевна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49271477" w14:textId="7BE587FD" w:rsidR="0068068F" w:rsidRDefault="0068068F">
            <w:pPr>
              <w:spacing w:line="20" w:lineRule="atLeast"/>
              <w:rPr>
                <w:sz w:val="18"/>
                <w:szCs w:val="18"/>
              </w:rPr>
            </w:pPr>
            <w:r>
              <w:rPr>
                <w:sz w:val="18"/>
                <w:szCs w:val="18"/>
              </w:rPr>
              <w:t>тел./факс: 8 (3467) 38-86-80</w:t>
            </w:r>
            <w:r w:rsidR="000F2BF2">
              <w:rPr>
                <w:sz w:val="18"/>
                <w:szCs w:val="18"/>
              </w:rPr>
              <w:t xml:space="preserve"> </w:t>
            </w:r>
            <w:r>
              <w:rPr>
                <w:sz w:val="18"/>
                <w:szCs w:val="18"/>
              </w:rPr>
              <w:t>e-mail: hmkcson@admhmao.ru,</w:t>
            </w:r>
            <w:r w:rsidR="000F2BF2">
              <w:rPr>
                <w:sz w:val="18"/>
                <w:szCs w:val="18"/>
              </w:rPr>
              <w:t xml:space="preserve"> </w:t>
            </w:r>
            <w:r>
              <w:rPr>
                <w:sz w:val="18"/>
                <w:szCs w:val="18"/>
              </w:rPr>
              <w:t>сайт: http://kcsons.ru/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7B48EFC5" w14:textId="01922A87" w:rsidR="0068068F" w:rsidRDefault="0068068F">
            <w:pPr>
              <w:spacing w:line="20" w:lineRule="atLeast"/>
              <w:rPr>
                <w:sz w:val="18"/>
                <w:szCs w:val="18"/>
              </w:rPr>
            </w:pPr>
            <w:r>
              <w:rPr>
                <w:sz w:val="18"/>
                <w:szCs w:val="18"/>
              </w:rPr>
              <w:t>628011, ХМАО-Югра,</w:t>
            </w:r>
            <w:r w:rsidR="000F2BF2">
              <w:rPr>
                <w:sz w:val="18"/>
                <w:szCs w:val="18"/>
              </w:rPr>
              <w:t xml:space="preserve"> </w:t>
            </w:r>
            <w:r>
              <w:rPr>
                <w:sz w:val="18"/>
                <w:szCs w:val="18"/>
              </w:rPr>
              <w:t>г. Ханты-Мансийск,</w:t>
            </w:r>
            <w:r w:rsidR="000F2BF2">
              <w:rPr>
                <w:sz w:val="18"/>
                <w:szCs w:val="18"/>
              </w:rPr>
              <w:t xml:space="preserve"> </w:t>
            </w:r>
            <w:r>
              <w:rPr>
                <w:sz w:val="18"/>
                <w:szCs w:val="18"/>
              </w:rPr>
              <w:t>ул. Энгельса, д. 45</w:t>
            </w:r>
          </w:p>
        </w:tc>
        <w:tc>
          <w:tcPr>
            <w:tcW w:w="671" w:type="pct"/>
            <w:vMerge w:val="restart"/>
            <w:tcBorders>
              <w:top w:val="single" w:sz="4" w:space="0" w:color="auto"/>
              <w:left w:val="single" w:sz="4" w:space="0" w:color="auto"/>
              <w:bottom w:val="single" w:sz="4" w:space="0" w:color="auto"/>
              <w:right w:val="single" w:sz="4" w:space="0" w:color="auto"/>
            </w:tcBorders>
            <w:hideMark/>
          </w:tcPr>
          <w:p w14:paraId="382350E7" w14:textId="77777777" w:rsidR="0068068F" w:rsidRDefault="0068068F">
            <w:pPr>
              <w:spacing w:line="20" w:lineRule="atLeast"/>
              <w:rPr>
                <w:sz w:val="18"/>
                <w:szCs w:val="18"/>
              </w:rPr>
            </w:pPr>
            <w:r>
              <w:rPr>
                <w:sz w:val="18"/>
                <w:szCs w:val="18"/>
              </w:rPr>
              <w:t xml:space="preserve">г. Ханты-Мансийск, ул. Энгельса, д. 45, корпус А </w:t>
            </w:r>
          </w:p>
        </w:tc>
        <w:tc>
          <w:tcPr>
            <w:tcW w:w="802" w:type="pct"/>
            <w:tcBorders>
              <w:top w:val="single" w:sz="4" w:space="0" w:color="auto"/>
              <w:left w:val="nil"/>
              <w:bottom w:val="single" w:sz="4" w:space="0" w:color="auto"/>
              <w:right w:val="single" w:sz="4" w:space="0" w:color="auto"/>
            </w:tcBorders>
            <w:hideMark/>
          </w:tcPr>
          <w:p w14:paraId="3DE37CF8" w14:textId="77777777" w:rsidR="0068068F" w:rsidRDefault="0068068F">
            <w:pPr>
              <w:spacing w:line="20" w:lineRule="atLeast"/>
              <w:rPr>
                <w:sz w:val="18"/>
                <w:szCs w:val="18"/>
              </w:rPr>
            </w:pPr>
            <w:r>
              <w:rPr>
                <w:sz w:val="18"/>
                <w:szCs w:val="18"/>
              </w:rPr>
              <w:t>Отделение «Социальные квартиры для одиноких престарелых»</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5B3E01C5"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49AF564D"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FA75530"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17C0CF3"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F097928"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979B3D1"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CF45EC9"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5E51F02" w14:textId="77777777" w:rsidR="0068068F" w:rsidRDefault="0068068F">
            <w:pPr>
              <w:spacing w:line="256" w:lineRule="auto"/>
              <w:rPr>
                <w:sz w:val="18"/>
                <w:szCs w:val="18"/>
              </w:rPr>
            </w:pPr>
          </w:p>
        </w:tc>
        <w:tc>
          <w:tcPr>
            <w:tcW w:w="802" w:type="pct"/>
            <w:tcBorders>
              <w:top w:val="single" w:sz="4" w:space="0" w:color="auto"/>
              <w:left w:val="nil"/>
              <w:bottom w:val="single" w:sz="4" w:space="0" w:color="auto"/>
              <w:right w:val="single" w:sz="4" w:space="0" w:color="auto"/>
            </w:tcBorders>
            <w:hideMark/>
          </w:tcPr>
          <w:p w14:paraId="51E36F56" w14:textId="77777777" w:rsidR="0068068F" w:rsidRDefault="0068068F">
            <w:pPr>
              <w:spacing w:line="20" w:lineRule="atLeast"/>
              <w:rPr>
                <w:sz w:val="18"/>
                <w:szCs w:val="18"/>
              </w:rPr>
            </w:pPr>
            <w:r>
              <w:rPr>
                <w:sz w:val="18"/>
                <w:szCs w:val="18"/>
              </w:rPr>
              <w:t>Отделение социального сопровождения граждан</w:t>
            </w:r>
          </w:p>
        </w:tc>
        <w:tc>
          <w:tcPr>
            <w:tcW w:w="593" w:type="pct"/>
            <w:gridSpan w:val="2"/>
            <w:vMerge/>
            <w:tcBorders>
              <w:top w:val="single" w:sz="4" w:space="0" w:color="auto"/>
              <w:left w:val="nil"/>
              <w:bottom w:val="single" w:sz="4" w:space="0" w:color="auto"/>
              <w:right w:val="single" w:sz="4" w:space="0" w:color="auto"/>
            </w:tcBorders>
            <w:vAlign w:val="center"/>
            <w:hideMark/>
          </w:tcPr>
          <w:p w14:paraId="1D330764" w14:textId="77777777" w:rsidR="0068068F" w:rsidRDefault="0068068F">
            <w:pPr>
              <w:spacing w:line="256" w:lineRule="auto"/>
              <w:rPr>
                <w:rFonts w:eastAsia="Calibri"/>
                <w:sz w:val="18"/>
                <w:szCs w:val="18"/>
                <w:lang w:eastAsia="en-US"/>
              </w:rPr>
            </w:pPr>
          </w:p>
        </w:tc>
      </w:tr>
      <w:tr w:rsidR="0068068F" w14:paraId="1B0C7DE4"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68EB30B"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B779C7E"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6BB4C0B"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A60F34C"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4629861"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57C9F0C" w14:textId="77777777" w:rsidR="0068068F" w:rsidRDefault="0068068F">
            <w:pPr>
              <w:spacing w:line="256" w:lineRule="auto"/>
              <w:rPr>
                <w:sz w:val="18"/>
                <w:szCs w:val="18"/>
              </w:rPr>
            </w:pPr>
          </w:p>
        </w:tc>
        <w:tc>
          <w:tcPr>
            <w:tcW w:w="802" w:type="pct"/>
            <w:tcBorders>
              <w:top w:val="single" w:sz="4" w:space="0" w:color="auto"/>
              <w:left w:val="nil"/>
              <w:bottom w:val="single" w:sz="4" w:space="0" w:color="auto"/>
              <w:right w:val="single" w:sz="4" w:space="0" w:color="auto"/>
            </w:tcBorders>
            <w:hideMark/>
          </w:tcPr>
          <w:p w14:paraId="78EE7914" w14:textId="77777777" w:rsidR="0068068F" w:rsidRDefault="0068068F">
            <w:pPr>
              <w:spacing w:line="20" w:lineRule="atLeast"/>
              <w:rPr>
                <w:sz w:val="18"/>
                <w:szCs w:val="18"/>
              </w:rPr>
            </w:pPr>
            <w:r>
              <w:rPr>
                <w:sz w:val="18"/>
                <w:szCs w:val="18"/>
              </w:rPr>
              <w:t>Специализированное отделение социально-медицинского обслуживания на дому граждан пожилого возраста и инвалидов (сектор «Хоспис на дому»)</w:t>
            </w:r>
          </w:p>
        </w:tc>
        <w:tc>
          <w:tcPr>
            <w:tcW w:w="593" w:type="pct"/>
            <w:gridSpan w:val="2"/>
            <w:tcBorders>
              <w:top w:val="single" w:sz="4" w:space="0" w:color="auto"/>
              <w:left w:val="single" w:sz="4" w:space="0" w:color="auto"/>
              <w:bottom w:val="single" w:sz="4" w:space="0" w:color="auto"/>
              <w:right w:val="single" w:sz="4" w:space="0" w:color="auto"/>
            </w:tcBorders>
            <w:hideMark/>
          </w:tcPr>
          <w:p w14:paraId="6FA7FFC8" w14:textId="77777777" w:rsidR="0068068F" w:rsidRDefault="0068068F">
            <w:pPr>
              <w:spacing w:line="20" w:lineRule="atLeast"/>
              <w:contextualSpacing/>
              <w:rPr>
                <w:rFonts w:eastAsia="Calibri"/>
                <w:sz w:val="18"/>
                <w:szCs w:val="18"/>
                <w:lang w:eastAsia="en-US"/>
              </w:rPr>
            </w:pPr>
            <w:r>
              <w:rPr>
                <w:sz w:val="18"/>
                <w:szCs w:val="18"/>
              </w:rPr>
              <w:t>Обслуживание на дому</w:t>
            </w:r>
          </w:p>
        </w:tc>
      </w:tr>
      <w:tr w:rsidR="0068068F" w14:paraId="077EC6F0"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9464C66"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8EDC437"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48D3FAE"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9D0DDE9"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CDE1C78"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FF705EE" w14:textId="77777777" w:rsidR="0068068F" w:rsidRDefault="0068068F">
            <w:pPr>
              <w:spacing w:line="256" w:lineRule="auto"/>
              <w:rPr>
                <w:sz w:val="18"/>
                <w:szCs w:val="18"/>
              </w:rPr>
            </w:pPr>
          </w:p>
        </w:tc>
        <w:tc>
          <w:tcPr>
            <w:tcW w:w="802" w:type="pct"/>
            <w:tcBorders>
              <w:top w:val="single" w:sz="4" w:space="0" w:color="auto"/>
              <w:left w:val="nil"/>
              <w:bottom w:val="single" w:sz="4" w:space="0" w:color="auto"/>
              <w:right w:val="single" w:sz="4" w:space="0" w:color="auto"/>
            </w:tcBorders>
            <w:hideMark/>
          </w:tcPr>
          <w:p w14:paraId="52AB493C" w14:textId="77777777" w:rsidR="0068068F" w:rsidRDefault="0068068F">
            <w:pPr>
              <w:spacing w:line="20" w:lineRule="atLeast"/>
              <w:rPr>
                <w:sz w:val="18"/>
                <w:szCs w:val="18"/>
              </w:rPr>
            </w:pPr>
            <w:r>
              <w:rPr>
                <w:sz w:val="18"/>
                <w:szCs w:val="18"/>
              </w:rPr>
              <w:t>Отделение социальной реабилитации и абилитации</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10257178"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0A6FAA68"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5A29D76"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A7F7B27"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7A4655B"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8D113E6"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7F52F1A"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41CDC67" w14:textId="77777777" w:rsidR="0068068F" w:rsidRDefault="0068068F">
            <w:pPr>
              <w:spacing w:line="256" w:lineRule="auto"/>
              <w:rPr>
                <w:sz w:val="18"/>
                <w:szCs w:val="18"/>
              </w:rPr>
            </w:pPr>
          </w:p>
        </w:tc>
        <w:tc>
          <w:tcPr>
            <w:tcW w:w="802" w:type="pct"/>
            <w:tcBorders>
              <w:top w:val="single" w:sz="4" w:space="0" w:color="auto"/>
              <w:left w:val="nil"/>
              <w:bottom w:val="single" w:sz="4" w:space="0" w:color="auto"/>
              <w:right w:val="single" w:sz="4" w:space="0" w:color="auto"/>
            </w:tcBorders>
            <w:hideMark/>
          </w:tcPr>
          <w:p w14:paraId="02401ABD" w14:textId="77777777" w:rsidR="0068068F" w:rsidRDefault="0068068F">
            <w:pPr>
              <w:spacing w:line="20" w:lineRule="atLeast"/>
              <w:rPr>
                <w:sz w:val="18"/>
                <w:szCs w:val="18"/>
              </w:rPr>
            </w:pPr>
            <w:r>
              <w:rPr>
                <w:sz w:val="18"/>
                <w:szCs w:val="18"/>
              </w:rPr>
              <w:t>Социально-медицинское отделение</w:t>
            </w:r>
          </w:p>
        </w:tc>
        <w:tc>
          <w:tcPr>
            <w:tcW w:w="593" w:type="pct"/>
            <w:gridSpan w:val="2"/>
            <w:vMerge/>
            <w:tcBorders>
              <w:top w:val="single" w:sz="4" w:space="0" w:color="auto"/>
              <w:left w:val="nil"/>
              <w:bottom w:val="single" w:sz="4" w:space="0" w:color="auto"/>
              <w:right w:val="single" w:sz="4" w:space="0" w:color="auto"/>
            </w:tcBorders>
            <w:vAlign w:val="center"/>
            <w:hideMark/>
          </w:tcPr>
          <w:p w14:paraId="704E646D" w14:textId="77777777" w:rsidR="0068068F" w:rsidRDefault="0068068F">
            <w:pPr>
              <w:spacing w:line="256" w:lineRule="auto"/>
              <w:rPr>
                <w:rFonts w:eastAsia="Calibri"/>
                <w:sz w:val="18"/>
                <w:szCs w:val="18"/>
                <w:lang w:eastAsia="en-US"/>
              </w:rPr>
            </w:pPr>
          </w:p>
        </w:tc>
      </w:tr>
      <w:tr w:rsidR="0068068F" w14:paraId="344AED83"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8E9051C"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E75FF41"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FCE32A9"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47A5344"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33D91153" w14:textId="77777777" w:rsidR="0068068F" w:rsidRDefault="0068068F">
            <w:pPr>
              <w:spacing w:line="256" w:lineRule="auto"/>
              <w:rPr>
                <w:sz w:val="18"/>
                <w:szCs w:val="18"/>
              </w:rPr>
            </w:pPr>
          </w:p>
        </w:tc>
        <w:tc>
          <w:tcPr>
            <w:tcW w:w="671" w:type="pct"/>
            <w:tcBorders>
              <w:top w:val="nil"/>
              <w:left w:val="single" w:sz="4" w:space="0" w:color="auto"/>
              <w:bottom w:val="single" w:sz="4" w:space="0" w:color="auto"/>
              <w:right w:val="single" w:sz="4" w:space="0" w:color="auto"/>
            </w:tcBorders>
            <w:hideMark/>
          </w:tcPr>
          <w:p w14:paraId="297A6AC8" w14:textId="54EDE774" w:rsidR="0068068F" w:rsidRDefault="0068068F">
            <w:pPr>
              <w:spacing w:line="20" w:lineRule="atLeast"/>
              <w:rPr>
                <w:sz w:val="18"/>
                <w:szCs w:val="18"/>
              </w:rPr>
            </w:pPr>
            <w:r>
              <w:rPr>
                <w:sz w:val="18"/>
                <w:szCs w:val="18"/>
              </w:rPr>
              <w:t xml:space="preserve">Ханты-Мансийский район, д. Шапша, </w:t>
            </w:r>
            <w:r w:rsidR="000F2BF2">
              <w:rPr>
                <w:sz w:val="18"/>
                <w:szCs w:val="18"/>
              </w:rPr>
              <w:t xml:space="preserve"> </w:t>
            </w:r>
            <w:r>
              <w:rPr>
                <w:sz w:val="18"/>
                <w:szCs w:val="18"/>
              </w:rPr>
              <w:t>ул. Светлая, д.1</w:t>
            </w:r>
          </w:p>
        </w:tc>
        <w:tc>
          <w:tcPr>
            <w:tcW w:w="802" w:type="pct"/>
            <w:tcBorders>
              <w:top w:val="nil"/>
              <w:left w:val="nil"/>
              <w:bottom w:val="single" w:sz="4" w:space="0" w:color="auto"/>
              <w:right w:val="single" w:sz="4" w:space="0" w:color="auto"/>
            </w:tcBorders>
            <w:hideMark/>
          </w:tcPr>
          <w:p w14:paraId="585F3506" w14:textId="77777777" w:rsidR="0068068F" w:rsidRDefault="0068068F">
            <w:pPr>
              <w:spacing w:line="20" w:lineRule="atLeast"/>
              <w:rPr>
                <w:sz w:val="18"/>
                <w:szCs w:val="18"/>
              </w:rPr>
            </w:pPr>
            <w:r>
              <w:rPr>
                <w:sz w:val="18"/>
                <w:szCs w:val="18"/>
              </w:rPr>
              <w:t>Отделение-интернат малой вместимости для граждан пожилого возраста и инвалидов</w:t>
            </w:r>
          </w:p>
        </w:tc>
        <w:tc>
          <w:tcPr>
            <w:tcW w:w="593" w:type="pct"/>
            <w:gridSpan w:val="2"/>
            <w:vMerge/>
            <w:tcBorders>
              <w:top w:val="nil"/>
              <w:left w:val="nil"/>
              <w:bottom w:val="single" w:sz="4" w:space="0" w:color="auto"/>
              <w:right w:val="single" w:sz="4" w:space="0" w:color="auto"/>
            </w:tcBorders>
            <w:vAlign w:val="center"/>
            <w:hideMark/>
          </w:tcPr>
          <w:p w14:paraId="57821420" w14:textId="77777777" w:rsidR="0068068F" w:rsidRDefault="0068068F">
            <w:pPr>
              <w:spacing w:line="256" w:lineRule="auto"/>
              <w:rPr>
                <w:rFonts w:eastAsia="Calibri"/>
                <w:sz w:val="18"/>
                <w:szCs w:val="18"/>
                <w:lang w:eastAsia="en-US"/>
              </w:rPr>
            </w:pPr>
          </w:p>
        </w:tc>
      </w:tr>
      <w:tr w:rsidR="0068068F" w14:paraId="662D4739"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398684EB"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78A60C66" w14:textId="77777777" w:rsidR="0068068F" w:rsidRDefault="0068068F">
            <w:pPr>
              <w:spacing w:line="20" w:lineRule="atLeast"/>
              <w:rPr>
                <w:sz w:val="18"/>
                <w:szCs w:val="18"/>
              </w:rPr>
            </w:pPr>
            <w:r>
              <w:rPr>
                <w:sz w:val="18"/>
                <w:szCs w:val="18"/>
              </w:rPr>
              <w:t>Бюджетное учреждение Ханты-</w:t>
            </w:r>
            <w:r>
              <w:rPr>
                <w:sz w:val="18"/>
                <w:szCs w:val="18"/>
              </w:rPr>
              <w:lastRenderedPageBreak/>
              <w:t>Мансийского автономного округа – Югры «Ханты-Мансийский реабилитационный центр»</w:t>
            </w:r>
          </w:p>
        </w:tc>
        <w:tc>
          <w:tcPr>
            <w:tcW w:w="504" w:type="pct"/>
            <w:vMerge w:val="restart"/>
            <w:tcBorders>
              <w:top w:val="single" w:sz="4" w:space="0" w:color="auto"/>
              <w:left w:val="single" w:sz="4" w:space="0" w:color="auto"/>
              <w:bottom w:val="single" w:sz="4" w:space="0" w:color="auto"/>
              <w:right w:val="single" w:sz="4" w:space="0" w:color="auto"/>
            </w:tcBorders>
            <w:hideMark/>
          </w:tcPr>
          <w:p w14:paraId="1536ADE0" w14:textId="77777777" w:rsidR="0068068F" w:rsidRDefault="0068068F">
            <w:pPr>
              <w:spacing w:line="20" w:lineRule="atLeast"/>
              <w:rPr>
                <w:sz w:val="18"/>
                <w:szCs w:val="18"/>
              </w:rPr>
            </w:pPr>
            <w:r>
              <w:rPr>
                <w:sz w:val="18"/>
                <w:szCs w:val="18"/>
              </w:rPr>
              <w:lastRenderedPageBreak/>
              <w:t>Завтур Мария Александ</w:t>
            </w:r>
            <w:r>
              <w:rPr>
                <w:sz w:val="18"/>
                <w:szCs w:val="18"/>
              </w:rPr>
              <w:lastRenderedPageBreak/>
              <w:t>ровна</w:t>
            </w:r>
          </w:p>
        </w:tc>
        <w:tc>
          <w:tcPr>
            <w:tcW w:w="905"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DB937EC" w14:textId="6BC7BAFB" w:rsidR="0068068F" w:rsidRDefault="0068068F">
            <w:pPr>
              <w:spacing w:line="20" w:lineRule="atLeast"/>
              <w:rPr>
                <w:sz w:val="18"/>
                <w:szCs w:val="18"/>
              </w:rPr>
            </w:pPr>
            <w:r>
              <w:rPr>
                <w:sz w:val="18"/>
                <w:szCs w:val="18"/>
              </w:rPr>
              <w:lastRenderedPageBreak/>
              <w:t>тел/факс: 8 (3467) 33-61-62</w:t>
            </w:r>
            <w:r w:rsidR="000F2BF2">
              <w:rPr>
                <w:sz w:val="18"/>
                <w:szCs w:val="18"/>
              </w:rPr>
              <w:t xml:space="preserve"> </w:t>
            </w:r>
            <w:r>
              <w:rPr>
                <w:sz w:val="18"/>
                <w:szCs w:val="18"/>
              </w:rPr>
              <w:t>e-mail: hmrcdpov@admhma</w:t>
            </w:r>
            <w:r>
              <w:rPr>
                <w:sz w:val="18"/>
                <w:szCs w:val="18"/>
              </w:rPr>
              <w:lastRenderedPageBreak/>
              <w:t>o.ru</w:t>
            </w:r>
            <w:r w:rsidR="000F2BF2">
              <w:rPr>
                <w:sz w:val="18"/>
                <w:szCs w:val="18"/>
              </w:rPr>
              <w:t xml:space="preserve"> </w:t>
            </w:r>
            <w:r>
              <w:rPr>
                <w:sz w:val="18"/>
                <w:szCs w:val="18"/>
              </w:rPr>
              <w:t>сайт: https://hmrcd.ru/</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75A358DC" w14:textId="29230E3B" w:rsidR="0068068F" w:rsidRDefault="0068068F">
            <w:pPr>
              <w:spacing w:line="20" w:lineRule="atLeast"/>
              <w:rPr>
                <w:sz w:val="18"/>
                <w:szCs w:val="18"/>
              </w:rPr>
            </w:pPr>
            <w:r>
              <w:rPr>
                <w:sz w:val="18"/>
                <w:szCs w:val="18"/>
              </w:rPr>
              <w:lastRenderedPageBreak/>
              <w:t>628002, ХМАО-Югра,</w:t>
            </w:r>
            <w:r w:rsidR="000F2BF2">
              <w:rPr>
                <w:sz w:val="18"/>
                <w:szCs w:val="18"/>
              </w:rPr>
              <w:t xml:space="preserve"> </w:t>
            </w:r>
            <w:r>
              <w:rPr>
                <w:sz w:val="18"/>
                <w:szCs w:val="18"/>
              </w:rPr>
              <w:t xml:space="preserve">г. </w:t>
            </w:r>
            <w:r>
              <w:rPr>
                <w:sz w:val="18"/>
                <w:szCs w:val="18"/>
              </w:rPr>
              <w:lastRenderedPageBreak/>
              <w:t>Ханты-Мансийск,</w:t>
            </w:r>
            <w:r w:rsidR="000F2BF2">
              <w:rPr>
                <w:sz w:val="18"/>
                <w:szCs w:val="18"/>
              </w:rPr>
              <w:t xml:space="preserve"> </w:t>
            </w:r>
            <w:r>
              <w:rPr>
                <w:sz w:val="18"/>
                <w:szCs w:val="18"/>
              </w:rPr>
              <w:t>ул. Красногвардейская, д. 7 «А»</w:t>
            </w:r>
          </w:p>
        </w:tc>
        <w:tc>
          <w:tcPr>
            <w:tcW w:w="671" w:type="pct"/>
            <w:vMerge w:val="restart"/>
            <w:tcBorders>
              <w:top w:val="single" w:sz="4" w:space="0" w:color="auto"/>
              <w:left w:val="single" w:sz="4" w:space="0" w:color="auto"/>
              <w:bottom w:val="single" w:sz="4" w:space="0" w:color="auto"/>
              <w:right w:val="single" w:sz="4" w:space="0" w:color="auto"/>
            </w:tcBorders>
            <w:hideMark/>
          </w:tcPr>
          <w:p w14:paraId="688DE73C" w14:textId="31CE1FBB" w:rsidR="0068068F" w:rsidRDefault="0068068F">
            <w:pPr>
              <w:spacing w:line="20" w:lineRule="atLeast"/>
              <w:rPr>
                <w:sz w:val="18"/>
                <w:szCs w:val="18"/>
              </w:rPr>
            </w:pPr>
            <w:r>
              <w:rPr>
                <w:sz w:val="18"/>
                <w:szCs w:val="18"/>
              </w:rPr>
              <w:lastRenderedPageBreak/>
              <w:t xml:space="preserve">г. Ханты-Мансийск, </w:t>
            </w:r>
            <w:r w:rsidR="000F2BF2">
              <w:rPr>
                <w:sz w:val="18"/>
                <w:szCs w:val="18"/>
              </w:rPr>
              <w:t xml:space="preserve"> </w:t>
            </w:r>
            <w:r>
              <w:rPr>
                <w:sz w:val="18"/>
                <w:szCs w:val="18"/>
              </w:rPr>
              <w:t xml:space="preserve">ул. </w:t>
            </w:r>
            <w:r>
              <w:rPr>
                <w:sz w:val="18"/>
                <w:szCs w:val="18"/>
              </w:rPr>
              <w:lastRenderedPageBreak/>
              <w:t>Красногвардейская, д. 7 «А»</w:t>
            </w:r>
          </w:p>
        </w:tc>
        <w:tc>
          <w:tcPr>
            <w:tcW w:w="802" w:type="pct"/>
            <w:tcBorders>
              <w:top w:val="single" w:sz="4" w:space="0" w:color="auto"/>
              <w:left w:val="nil"/>
              <w:bottom w:val="single" w:sz="4" w:space="0" w:color="auto"/>
              <w:right w:val="single" w:sz="4" w:space="0" w:color="auto"/>
            </w:tcBorders>
            <w:hideMark/>
          </w:tcPr>
          <w:p w14:paraId="26ECDBBD" w14:textId="77777777" w:rsidR="0068068F" w:rsidRDefault="0068068F">
            <w:pPr>
              <w:spacing w:line="20" w:lineRule="atLeast"/>
              <w:rPr>
                <w:sz w:val="18"/>
                <w:szCs w:val="18"/>
              </w:rPr>
            </w:pPr>
            <w:r>
              <w:rPr>
                <w:sz w:val="18"/>
                <w:szCs w:val="18"/>
              </w:rPr>
              <w:lastRenderedPageBreak/>
              <w:t>Отделение дневного пребывания</w:t>
            </w:r>
          </w:p>
        </w:tc>
        <w:tc>
          <w:tcPr>
            <w:tcW w:w="593"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67B6AD8F"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w:t>
            </w:r>
            <w:r>
              <w:rPr>
                <w:sz w:val="18"/>
                <w:szCs w:val="18"/>
              </w:rPr>
              <w:lastRenderedPageBreak/>
              <w:t>ие</w:t>
            </w:r>
          </w:p>
        </w:tc>
      </w:tr>
      <w:tr w:rsidR="0068068F" w14:paraId="296E6760"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21254B5"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4489F63"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11767B7"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9F2ADA5"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DFC8ECD"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CFF0B9C" w14:textId="77777777" w:rsidR="0068068F" w:rsidRDefault="0068068F">
            <w:pPr>
              <w:spacing w:line="256" w:lineRule="auto"/>
              <w:rPr>
                <w:sz w:val="18"/>
                <w:szCs w:val="18"/>
              </w:rPr>
            </w:pPr>
          </w:p>
        </w:tc>
        <w:tc>
          <w:tcPr>
            <w:tcW w:w="802" w:type="pct"/>
            <w:tcBorders>
              <w:top w:val="single" w:sz="4" w:space="0" w:color="auto"/>
              <w:left w:val="nil"/>
              <w:bottom w:val="single" w:sz="4" w:space="0" w:color="auto"/>
              <w:right w:val="single" w:sz="4" w:space="0" w:color="auto"/>
            </w:tcBorders>
            <w:hideMark/>
          </w:tcPr>
          <w:p w14:paraId="5F6D6844" w14:textId="77777777" w:rsidR="0068068F" w:rsidRDefault="0068068F">
            <w:pPr>
              <w:spacing w:line="20" w:lineRule="atLeast"/>
              <w:rPr>
                <w:sz w:val="18"/>
                <w:szCs w:val="18"/>
              </w:rPr>
            </w:pPr>
            <w:r>
              <w:rPr>
                <w:sz w:val="18"/>
                <w:szCs w:val="18"/>
              </w:rPr>
              <w:t>Социально-медицинское отделение</w:t>
            </w:r>
          </w:p>
        </w:tc>
        <w:tc>
          <w:tcPr>
            <w:tcW w:w="593" w:type="pct"/>
            <w:gridSpan w:val="2"/>
            <w:vMerge/>
            <w:tcBorders>
              <w:top w:val="single" w:sz="4" w:space="0" w:color="auto"/>
              <w:left w:val="nil"/>
              <w:bottom w:val="single" w:sz="4" w:space="0" w:color="auto"/>
              <w:right w:val="single" w:sz="4" w:space="0" w:color="auto"/>
            </w:tcBorders>
            <w:vAlign w:val="center"/>
            <w:hideMark/>
          </w:tcPr>
          <w:p w14:paraId="0345D7A4" w14:textId="77777777" w:rsidR="0068068F" w:rsidRDefault="0068068F">
            <w:pPr>
              <w:spacing w:line="256" w:lineRule="auto"/>
              <w:rPr>
                <w:rFonts w:eastAsia="Calibri"/>
                <w:sz w:val="18"/>
                <w:szCs w:val="18"/>
                <w:lang w:eastAsia="en-US"/>
              </w:rPr>
            </w:pPr>
          </w:p>
        </w:tc>
      </w:tr>
      <w:tr w:rsidR="0068068F" w14:paraId="48189AA9"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B809B95"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FDD551B"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916CC91"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AB2B5C3"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4F3C093"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62F8CDD" w14:textId="77777777" w:rsidR="0068068F" w:rsidRDefault="0068068F">
            <w:pPr>
              <w:spacing w:line="256" w:lineRule="auto"/>
              <w:rPr>
                <w:sz w:val="18"/>
                <w:szCs w:val="18"/>
              </w:rPr>
            </w:pPr>
          </w:p>
        </w:tc>
        <w:tc>
          <w:tcPr>
            <w:tcW w:w="802" w:type="pct"/>
            <w:tcBorders>
              <w:top w:val="single" w:sz="4" w:space="0" w:color="auto"/>
              <w:left w:val="nil"/>
              <w:bottom w:val="single" w:sz="4" w:space="0" w:color="auto"/>
              <w:right w:val="single" w:sz="4" w:space="0" w:color="auto"/>
            </w:tcBorders>
            <w:hideMark/>
          </w:tcPr>
          <w:p w14:paraId="393BBC5F" w14:textId="77777777" w:rsidR="0068068F" w:rsidRDefault="0068068F">
            <w:pPr>
              <w:spacing w:line="20" w:lineRule="atLeast"/>
              <w:rPr>
                <w:sz w:val="18"/>
                <w:szCs w:val="18"/>
              </w:rPr>
            </w:pPr>
            <w:r>
              <w:rPr>
                <w:sz w:val="18"/>
                <w:szCs w:val="18"/>
              </w:rPr>
              <w:t>Отделение диагностики, разработки и реализации программ социально-медицинской реабилитации (в том числе «Служба домашнего визитирования»)</w:t>
            </w:r>
          </w:p>
        </w:tc>
        <w:tc>
          <w:tcPr>
            <w:tcW w:w="593" w:type="pct"/>
            <w:gridSpan w:val="2"/>
            <w:vMerge/>
            <w:tcBorders>
              <w:top w:val="single" w:sz="4" w:space="0" w:color="auto"/>
              <w:left w:val="nil"/>
              <w:bottom w:val="single" w:sz="4" w:space="0" w:color="auto"/>
              <w:right w:val="single" w:sz="4" w:space="0" w:color="auto"/>
            </w:tcBorders>
            <w:vAlign w:val="center"/>
            <w:hideMark/>
          </w:tcPr>
          <w:p w14:paraId="43B66A4B" w14:textId="77777777" w:rsidR="0068068F" w:rsidRDefault="0068068F">
            <w:pPr>
              <w:spacing w:line="256" w:lineRule="auto"/>
              <w:rPr>
                <w:rFonts w:eastAsia="Calibri"/>
                <w:sz w:val="18"/>
                <w:szCs w:val="18"/>
                <w:lang w:eastAsia="en-US"/>
              </w:rPr>
            </w:pPr>
          </w:p>
        </w:tc>
      </w:tr>
      <w:tr w:rsidR="0068068F" w14:paraId="3BEB1973"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2F20FF2"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B5AACDA"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0A5FD6F"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AF88E27"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C722757"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25BFEC8" w14:textId="77777777" w:rsidR="0068068F" w:rsidRDefault="0068068F">
            <w:pPr>
              <w:spacing w:line="256" w:lineRule="auto"/>
              <w:rPr>
                <w:sz w:val="18"/>
                <w:szCs w:val="18"/>
              </w:rPr>
            </w:pPr>
          </w:p>
        </w:tc>
        <w:tc>
          <w:tcPr>
            <w:tcW w:w="802" w:type="pct"/>
            <w:tcBorders>
              <w:top w:val="nil"/>
              <w:left w:val="nil"/>
              <w:bottom w:val="single" w:sz="4" w:space="0" w:color="auto"/>
              <w:right w:val="single" w:sz="4" w:space="0" w:color="auto"/>
            </w:tcBorders>
            <w:hideMark/>
          </w:tcPr>
          <w:p w14:paraId="7E4A381D" w14:textId="77777777" w:rsidR="0068068F" w:rsidRDefault="0068068F">
            <w:pPr>
              <w:spacing w:line="20" w:lineRule="atLeast"/>
              <w:rPr>
                <w:sz w:val="18"/>
                <w:szCs w:val="18"/>
              </w:rPr>
            </w:pPr>
            <w:r>
              <w:rPr>
                <w:sz w:val="18"/>
                <w:szCs w:val="18"/>
              </w:rPr>
              <w:t>Отделение социальной реабилитации и абилитации</w:t>
            </w:r>
          </w:p>
        </w:tc>
        <w:tc>
          <w:tcPr>
            <w:tcW w:w="593" w:type="pct"/>
            <w:gridSpan w:val="2"/>
            <w:vMerge/>
            <w:tcBorders>
              <w:top w:val="nil"/>
              <w:left w:val="nil"/>
              <w:bottom w:val="single" w:sz="4" w:space="0" w:color="auto"/>
              <w:right w:val="single" w:sz="4" w:space="0" w:color="auto"/>
            </w:tcBorders>
            <w:vAlign w:val="center"/>
            <w:hideMark/>
          </w:tcPr>
          <w:p w14:paraId="00579B3D" w14:textId="77777777" w:rsidR="0068068F" w:rsidRDefault="0068068F">
            <w:pPr>
              <w:spacing w:line="256" w:lineRule="auto"/>
              <w:rPr>
                <w:rFonts w:eastAsia="Calibri"/>
                <w:sz w:val="18"/>
                <w:szCs w:val="18"/>
                <w:lang w:eastAsia="en-US"/>
              </w:rPr>
            </w:pPr>
          </w:p>
        </w:tc>
      </w:tr>
      <w:tr w:rsidR="0068068F" w14:paraId="365047B4"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453C23A6"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2F307B7C"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 Югры «Ханты-Мансийский центр помощи детям, оставшимся без попечения родителей»</w:t>
            </w:r>
          </w:p>
        </w:tc>
        <w:tc>
          <w:tcPr>
            <w:tcW w:w="504" w:type="pct"/>
            <w:vMerge w:val="restart"/>
            <w:tcBorders>
              <w:top w:val="single" w:sz="4" w:space="0" w:color="auto"/>
              <w:left w:val="single" w:sz="4" w:space="0" w:color="auto"/>
              <w:bottom w:val="single" w:sz="4" w:space="0" w:color="auto"/>
              <w:right w:val="single" w:sz="4" w:space="0" w:color="auto"/>
            </w:tcBorders>
            <w:hideMark/>
          </w:tcPr>
          <w:p w14:paraId="71FE1843" w14:textId="77777777" w:rsidR="0068068F" w:rsidRDefault="0068068F">
            <w:pPr>
              <w:spacing w:line="20" w:lineRule="atLeast"/>
              <w:rPr>
                <w:sz w:val="18"/>
                <w:szCs w:val="18"/>
              </w:rPr>
            </w:pPr>
            <w:r>
              <w:rPr>
                <w:sz w:val="18"/>
                <w:szCs w:val="18"/>
              </w:rPr>
              <w:t>Лифанова Ирина Александровна</w:t>
            </w:r>
          </w:p>
        </w:tc>
        <w:tc>
          <w:tcPr>
            <w:tcW w:w="905"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3BF5C8D6" w14:textId="03975BCD" w:rsidR="0068068F" w:rsidRDefault="0068068F">
            <w:pPr>
              <w:spacing w:line="20" w:lineRule="atLeast"/>
              <w:rPr>
                <w:sz w:val="18"/>
                <w:szCs w:val="18"/>
              </w:rPr>
            </w:pPr>
            <w:r>
              <w:rPr>
                <w:sz w:val="18"/>
                <w:szCs w:val="18"/>
              </w:rPr>
              <w:t>тел: 8 (3467)32-07-91, 32-07-92</w:t>
            </w:r>
            <w:r w:rsidR="000F2BF2">
              <w:rPr>
                <w:sz w:val="18"/>
                <w:szCs w:val="18"/>
              </w:rPr>
              <w:t xml:space="preserve"> </w:t>
            </w:r>
            <w:r>
              <w:rPr>
                <w:sz w:val="18"/>
                <w:szCs w:val="18"/>
              </w:rPr>
              <w:t>факс 8 (3467)32-07-91</w:t>
            </w:r>
            <w:r w:rsidR="000F2BF2">
              <w:rPr>
                <w:sz w:val="18"/>
                <w:szCs w:val="18"/>
              </w:rPr>
              <w:t xml:space="preserve"> </w:t>
            </w:r>
            <w:r>
              <w:rPr>
                <w:sz w:val="18"/>
                <w:szCs w:val="18"/>
              </w:rPr>
              <w:t>e-mail: HMCPD@admhmao.ru</w:t>
            </w:r>
            <w:r w:rsidR="000F2BF2">
              <w:rPr>
                <w:sz w:val="18"/>
                <w:szCs w:val="18"/>
              </w:rPr>
              <w:t xml:space="preserve"> </w:t>
            </w:r>
            <w:r>
              <w:rPr>
                <w:sz w:val="18"/>
                <w:szCs w:val="18"/>
              </w:rPr>
              <w:t>сайт:  https://hmcpd.ru//</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F269561" w14:textId="58FC2963" w:rsidR="0068068F" w:rsidRDefault="0068068F">
            <w:pPr>
              <w:spacing w:line="20" w:lineRule="atLeast"/>
              <w:rPr>
                <w:sz w:val="18"/>
                <w:szCs w:val="18"/>
              </w:rPr>
            </w:pPr>
            <w:r>
              <w:rPr>
                <w:sz w:val="18"/>
                <w:szCs w:val="18"/>
              </w:rPr>
              <w:t>628011, ХМАО-Югра,</w:t>
            </w:r>
            <w:r w:rsidR="000F2BF2">
              <w:rPr>
                <w:sz w:val="18"/>
                <w:szCs w:val="18"/>
              </w:rPr>
              <w:t xml:space="preserve"> </w:t>
            </w:r>
            <w:r>
              <w:rPr>
                <w:sz w:val="18"/>
                <w:szCs w:val="18"/>
              </w:rPr>
              <w:t>г. Ханты-Мансийск,</w:t>
            </w:r>
            <w:r w:rsidR="000F2BF2">
              <w:rPr>
                <w:sz w:val="18"/>
                <w:szCs w:val="18"/>
              </w:rPr>
              <w:t xml:space="preserve"> </w:t>
            </w:r>
            <w:r>
              <w:rPr>
                <w:sz w:val="18"/>
                <w:szCs w:val="18"/>
              </w:rPr>
              <w:t>ул. Свердлова д. 23</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1D85B3C" w14:textId="3163DE44" w:rsidR="0068068F" w:rsidRDefault="0068068F">
            <w:pPr>
              <w:spacing w:line="20" w:lineRule="atLeast"/>
              <w:rPr>
                <w:sz w:val="18"/>
                <w:szCs w:val="18"/>
              </w:rPr>
            </w:pPr>
            <w:r>
              <w:rPr>
                <w:sz w:val="18"/>
                <w:szCs w:val="18"/>
              </w:rPr>
              <w:t>г. Ханты-Мансийск,</w:t>
            </w:r>
            <w:r w:rsidR="000F2BF2">
              <w:rPr>
                <w:sz w:val="18"/>
                <w:szCs w:val="18"/>
              </w:rPr>
              <w:t xml:space="preserve"> </w:t>
            </w:r>
            <w:r>
              <w:rPr>
                <w:sz w:val="18"/>
                <w:szCs w:val="18"/>
              </w:rPr>
              <w:t xml:space="preserve">ул. Свердлова </w:t>
            </w:r>
            <w:r w:rsidR="000F2BF2">
              <w:rPr>
                <w:sz w:val="18"/>
                <w:szCs w:val="18"/>
              </w:rPr>
              <w:t xml:space="preserve"> </w:t>
            </w:r>
            <w:r>
              <w:rPr>
                <w:sz w:val="18"/>
                <w:szCs w:val="18"/>
              </w:rPr>
              <w:t>д. 23</w:t>
            </w:r>
          </w:p>
        </w:tc>
        <w:tc>
          <w:tcPr>
            <w:tcW w:w="802" w:type="pct"/>
            <w:tcBorders>
              <w:top w:val="single" w:sz="4" w:space="0" w:color="auto"/>
              <w:left w:val="single" w:sz="4" w:space="0" w:color="auto"/>
              <w:bottom w:val="single" w:sz="4" w:space="0" w:color="auto"/>
              <w:right w:val="single" w:sz="4" w:space="0" w:color="auto"/>
            </w:tcBorders>
            <w:shd w:val="clear" w:color="auto" w:fill="FFFFFF"/>
            <w:hideMark/>
          </w:tcPr>
          <w:p w14:paraId="44310A60" w14:textId="77777777" w:rsidR="0068068F" w:rsidRDefault="0068068F">
            <w:pPr>
              <w:spacing w:line="20" w:lineRule="atLeast"/>
              <w:rPr>
                <w:sz w:val="18"/>
                <w:szCs w:val="18"/>
              </w:rPr>
            </w:pPr>
            <w:r>
              <w:rPr>
                <w:sz w:val="18"/>
                <w:szCs w:val="18"/>
              </w:rPr>
              <w:t>Отделение содействия семейному воспитанию</w:t>
            </w:r>
          </w:p>
        </w:tc>
        <w:tc>
          <w:tcPr>
            <w:tcW w:w="59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867EF33"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52AF84FC"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0DB8581"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09D79C9"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455D847"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C5707D8"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1D49A3F"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42E463D"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shd w:val="clear" w:color="auto" w:fill="FFFFFF"/>
            <w:hideMark/>
          </w:tcPr>
          <w:p w14:paraId="5E498CD1" w14:textId="77777777" w:rsidR="0068068F" w:rsidRDefault="0068068F">
            <w:pPr>
              <w:spacing w:line="20" w:lineRule="atLeast"/>
              <w:rPr>
                <w:sz w:val="18"/>
                <w:szCs w:val="18"/>
              </w:rPr>
            </w:pPr>
            <w:r>
              <w:rPr>
                <w:sz w:val="18"/>
                <w:szCs w:val="18"/>
              </w:rPr>
              <w:t>Стационарное отделение</w:t>
            </w:r>
          </w:p>
        </w:tc>
        <w:tc>
          <w:tcPr>
            <w:tcW w:w="59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6AC1507" w14:textId="77777777" w:rsidR="0068068F" w:rsidRDefault="0068068F">
            <w:pPr>
              <w:spacing w:line="20" w:lineRule="atLeast"/>
              <w:contextualSpacing/>
              <w:rPr>
                <w:rFonts w:eastAsia="Calibri"/>
                <w:sz w:val="18"/>
                <w:szCs w:val="18"/>
                <w:lang w:eastAsia="en-US"/>
              </w:rPr>
            </w:pPr>
            <w:r>
              <w:rPr>
                <w:sz w:val="18"/>
                <w:szCs w:val="18"/>
              </w:rPr>
              <w:t>Стационарное обслуживание</w:t>
            </w:r>
          </w:p>
        </w:tc>
      </w:tr>
      <w:tr w:rsidR="0068068F" w14:paraId="77721050"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28D906A"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BE9F651"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99B6A06"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A3F57E6"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B1BE5BA"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848DBDF"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shd w:val="clear" w:color="auto" w:fill="FFFFFF"/>
            <w:hideMark/>
          </w:tcPr>
          <w:p w14:paraId="4E27E8E8" w14:textId="77777777" w:rsidR="0068068F" w:rsidRDefault="0068068F">
            <w:pPr>
              <w:spacing w:line="20" w:lineRule="atLeast"/>
              <w:rPr>
                <w:sz w:val="18"/>
                <w:szCs w:val="18"/>
              </w:rPr>
            </w:pPr>
            <w:r>
              <w:rPr>
                <w:sz w:val="18"/>
                <w:szCs w:val="18"/>
              </w:rPr>
              <w:t>Социально-медицинское отделение</w:t>
            </w:r>
          </w:p>
        </w:tc>
        <w:tc>
          <w:tcPr>
            <w:tcW w:w="59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C1EDF86"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3A7403F5"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6DE8B7FC"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13E7202E" w14:textId="77777777" w:rsidR="0068068F" w:rsidRDefault="0068068F">
            <w:pPr>
              <w:spacing w:line="20" w:lineRule="atLeast"/>
              <w:rPr>
                <w:sz w:val="18"/>
                <w:szCs w:val="18"/>
              </w:rPr>
            </w:pPr>
            <w:r>
              <w:rPr>
                <w:sz w:val="18"/>
                <w:szCs w:val="18"/>
              </w:rPr>
              <w:t>Бюджетное учреждение Ханты-Мансийского автономного округа – Югры «Ханты-Мансийский центр социальной помощи семье и детям»</w:t>
            </w:r>
          </w:p>
        </w:tc>
        <w:tc>
          <w:tcPr>
            <w:tcW w:w="504" w:type="pct"/>
            <w:vMerge w:val="restart"/>
            <w:tcBorders>
              <w:top w:val="single" w:sz="4" w:space="0" w:color="auto"/>
              <w:left w:val="single" w:sz="4" w:space="0" w:color="auto"/>
              <w:bottom w:val="single" w:sz="4" w:space="0" w:color="auto"/>
              <w:right w:val="single" w:sz="4" w:space="0" w:color="auto"/>
            </w:tcBorders>
            <w:hideMark/>
          </w:tcPr>
          <w:p w14:paraId="24CA5244" w14:textId="77777777" w:rsidR="0068068F" w:rsidRDefault="0068068F">
            <w:pPr>
              <w:spacing w:line="20" w:lineRule="atLeast"/>
              <w:rPr>
                <w:sz w:val="18"/>
                <w:szCs w:val="18"/>
              </w:rPr>
            </w:pPr>
            <w:r>
              <w:rPr>
                <w:sz w:val="18"/>
                <w:szCs w:val="18"/>
              </w:rPr>
              <w:t>Семенихина Оксана Владимировна</w:t>
            </w:r>
          </w:p>
        </w:tc>
        <w:tc>
          <w:tcPr>
            <w:tcW w:w="905"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0C2AE1C" w14:textId="5A756CD7" w:rsidR="0068068F" w:rsidRPr="0068068F" w:rsidRDefault="0068068F">
            <w:pPr>
              <w:spacing w:line="20" w:lineRule="atLeast"/>
              <w:rPr>
                <w:sz w:val="18"/>
                <w:szCs w:val="18"/>
                <w:lang w:val="fr-FR"/>
              </w:rPr>
            </w:pPr>
            <w:r>
              <w:rPr>
                <w:sz w:val="18"/>
                <w:szCs w:val="18"/>
              </w:rPr>
              <w:t>тел</w:t>
            </w:r>
            <w:r w:rsidRPr="0068068F">
              <w:rPr>
                <w:sz w:val="18"/>
                <w:szCs w:val="18"/>
                <w:lang w:val="fr-FR"/>
              </w:rPr>
              <w:t>: 8 (3467) 930-771</w:t>
            </w:r>
            <w:r w:rsidR="000F2BF2">
              <w:rPr>
                <w:sz w:val="18"/>
                <w:szCs w:val="18"/>
                <w:lang w:val="fr-FR"/>
              </w:rPr>
              <w:t xml:space="preserve"> </w:t>
            </w:r>
            <w:r w:rsidRPr="0068068F">
              <w:rPr>
                <w:sz w:val="18"/>
                <w:szCs w:val="18"/>
                <w:lang w:val="fr-FR"/>
              </w:rPr>
              <w:t>e-mail: nadegdahm@mail.ru;</w:t>
            </w:r>
            <w:r w:rsidR="000F2BF2">
              <w:rPr>
                <w:sz w:val="18"/>
                <w:szCs w:val="18"/>
                <w:lang w:val="fr-FR"/>
              </w:rPr>
              <w:t xml:space="preserve"> </w:t>
            </w:r>
            <w:r w:rsidRPr="0068068F">
              <w:rPr>
                <w:sz w:val="18"/>
                <w:szCs w:val="18"/>
                <w:lang w:val="fr-FR"/>
              </w:rPr>
              <w:t>hmcpsd@admhmao.ru</w:t>
            </w:r>
            <w:r w:rsidR="000F2BF2">
              <w:rPr>
                <w:sz w:val="18"/>
                <w:szCs w:val="18"/>
                <w:lang w:val="fr-FR"/>
              </w:rPr>
              <w:t xml:space="preserve"> </w:t>
            </w:r>
            <w:r>
              <w:rPr>
                <w:sz w:val="18"/>
                <w:szCs w:val="18"/>
              </w:rPr>
              <w:t>сайт</w:t>
            </w:r>
            <w:r w:rsidRPr="0068068F">
              <w:rPr>
                <w:sz w:val="18"/>
                <w:szCs w:val="18"/>
                <w:lang w:val="fr-FR"/>
              </w:rPr>
              <w:t>: http://www.vegahm.ru/</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79E0C83" w14:textId="025F64D6" w:rsidR="0068068F" w:rsidRDefault="0068068F">
            <w:pPr>
              <w:spacing w:line="20" w:lineRule="atLeast"/>
              <w:rPr>
                <w:sz w:val="18"/>
                <w:szCs w:val="18"/>
              </w:rPr>
            </w:pPr>
            <w:r>
              <w:rPr>
                <w:sz w:val="18"/>
                <w:szCs w:val="18"/>
              </w:rPr>
              <w:t>628011, ХМАО-Югра,</w:t>
            </w:r>
            <w:r w:rsidR="000F2BF2">
              <w:rPr>
                <w:sz w:val="18"/>
                <w:szCs w:val="18"/>
              </w:rPr>
              <w:t xml:space="preserve"> </w:t>
            </w:r>
            <w:r>
              <w:rPr>
                <w:sz w:val="18"/>
                <w:szCs w:val="18"/>
              </w:rPr>
              <w:t xml:space="preserve">г. Ханты-Мансийск, </w:t>
            </w:r>
            <w:r w:rsidR="000F2BF2">
              <w:rPr>
                <w:sz w:val="18"/>
                <w:szCs w:val="18"/>
              </w:rPr>
              <w:t xml:space="preserve"> </w:t>
            </w:r>
            <w:r>
              <w:rPr>
                <w:sz w:val="18"/>
                <w:szCs w:val="18"/>
              </w:rPr>
              <w:t>ул. Светлая, д. 65</w:t>
            </w:r>
          </w:p>
        </w:tc>
        <w:tc>
          <w:tcPr>
            <w:tcW w:w="671" w:type="pct"/>
            <w:vMerge w:val="restart"/>
            <w:tcBorders>
              <w:top w:val="single" w:sz="4" w:space="0" w:color="auto"/>
              <w:left w:val="single" w:sz="4" w:space="0" w:color="auto"/>
              <w:bottom w:val="single" w:sz="4" w:space="0" w:color="auto"/>
              <w:right w:val="single" w:sz="4" w:space="0" w:color="auto"/>
            </w:tcBorders>
            <w:hideMark/>
          </w:tcPr>
          <w:p w14:paraId="1552DB1B" w14:textId="77777777" w:rsidR="0068068F" w:rsidRDefault="0068068F">
            <w:pPr>
              <w:spacing w:line="20" w:lineRule="atLeast"/>
              <w:rPr>
                <w:sz w:val="18"/>
                <w:szCs w:val="18"/>
              </w:rPr>
            </w:pPr>
            <w:r>
              <w:rPr>
                <w:sz w:val="18"/>
                <w:szCs w:val="18"/>
              </w:rPr>
              <w:t>г. Ханты-Мансийск, ул. Светлая, д. 65</w:t>
            </w:r>
          </w:p>
        </w:tc>
        <w:tc>
          <w:tcPr>
            <w:tcW w:w="802" w:type="pct"/>
            <w:tcBorders>
              <w:top w:val="single" w:sz="4" w:space="0" w:color="auto"/>
              <w:left w:val="nil"/>
              <w:bottom w:val="single" w:sz="4" w:space="0" w:color="auto"/>
              <w:right w:val="single" w:sz="4" w:space="0" w:color="auto"/>
            </w:tcBorders>
            <w:hideMark/>
          </w:tcPr>
          <w:p w14:paraId="26AC4DC3" w14:textId="77777777" w:rsidR="0068068F" w:rsidRDefault="0068068F">
            <w:pPr>
              <w:spacing w:line="20" w:lineRule="atLeast"/>
              <w:rPr>
                <w:sz w:val="18"/>
                <w:szCs w:val="18"/>
              </w:rPr>
            </w:pPr>
            <w:r>
              <w:rPr>
                <w:sz w:val="18"/>
                <w:szCs w:val="18"/>
              </w:rPr>
              <w:t>Отделение дневного пребывания несовершеннолетних</w:t>
            </w:r>
          </w:p>
        </w:tc>
        <w:tc>
          <w:tcPr>
            <w:tcW w:w="593"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3B2FF919"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14D46E84"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FC8999C"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DB9B3B7"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830363D"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C9DBC4A"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A4D6614"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06520F92"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shd w:val="clear" w:color="auto" w:fill="FFFFFF"/>
            <w:hideMark/>
          </w:tcPr>
          <w:p w14:paraId="152C02B9" w14:textId="77777777" w:rsidR="0068068F" w:rsidRDefault="0068068F">
            <w:pPr>
              <w:spacing w:line="20" w:lineRule="atLeast"/>
              <w:rPr>
                <w:sz w:val="18"/>
                <w:szCs w:val="18"/>
              </w:rPr>
            </w:pPr>
            <w:r>
              <w:rPr>
                <w:sz w:val="18"/>
                <w:szCs w:val="18"/>
              </w:rPr>
              <w:t>Отделение социального сопровождения граждан</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54712CE7" w14:textId="77777777" w:rsidR="0068068F" w:rsidRDefault="0068068F">
            <w:pPr>
              <w:spacing w:line="256" w:lineRule="auto"/>
              <w:rPr>
                <w:rFonts w:eastAsia="Calibri"/>
                <w:sz w:val="18"/>
                <w:szCs w:val="18"/>
                <w:lang w:eastAsia="en-US"/>
              </w:rPr>
            </w:pPr>
          </w:p>
        </w:tc>
      </w:tr>
      <w:tr w:rsidR="0068068F" w14:paraId="2D522120"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4A07434"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A96B5DA"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2CB2032"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59EFA40"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EF34C28"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6BD6B60"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shd w:val="clear" w:color="auto" w:fill="FFFFFF"/>
            <w:hideMark/>
          </w:tcPr>
          <w:p w14:paraId="0BCD41B5" w14:textId="77777777" w:rsidR="0068068F" w:rsidRDefault="0068068F">
            <w:pPr>
              <w:spacing w:line="20" w:lineRule="atLeast"/>
              <w:rPr>
                <w:sz w:val="18"/>
                <w:szCs w:val="18"/>
              </w:rPr>
            </w:pPr>
            <w:r>
              <w:rPr>
                <w:sz w:val="18"/>
                <w:szCs w:val="18"/>
              </w:rPr>
              <w:t>Отделение психологической помощи гражданам</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5C5E6B95" w14:textId="77777777" w:rsidR="0068068F" w:rsidRDefault="0068068F">
            <w:pPr>
              <w:spacing w:line="256" w:lineRule="auto"/>
              <w:rPr>
                <w:rFonts w:eastAsia="Calibri"/>
                <w:sz w:val="18"/>
                <w:szCs w:val="18"/>
                <w:lang w:eastAsia="en-US"/>
              </w:rPr>
            </w:pPr>
          </w:p>
        </w:tc>
      </w:tr>
      <w:tr w:rsidR="0068068F" w14:paraId="27155FB2"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2CD94FA"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3D9182E"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1A8182FE"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58AFB6C" w14:textId="77777777" w:rsidR="0068068F" w:rsidRDefault="0068068F">
            <w:pPr>
              <w:spacing w:line="256" w:lineRule="auto"/>
              <w:rPr>
                <w:sz w:val="18"/>
                <w:szCs w:val="18"/>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6FDC646E"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505B616"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shd w:val="clear" w:color="auto" w:fill="FFFFFF"/>
            <w:hideMark/>
          </w:tcPr>
          <w:p w14:paraId="77275A02" w14:textId="77777777" w:rsidR="0068068F" w:rsidRDefault="0068068F">
            <w:pPr>
              <w:spacing w:line="20" w:lineRule="atLeast"/>
              <w:rPr>
                <w:sz w:val="18"/>
                <w:szCs w:val="18"/>
              </w:rPr>
            </w:pPr>
            <w:r>
              <w:rPr>
                <w:sz w:val="18"/>
                <w:szCs w:val="18"/>
              </w:rPr>
              <w:t>Отделение социальной адаптации несовершеннолетних и молодежи</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3BB4EDD9" w14:textId="77777777" w:rsidR="0068068F" w:rsidRDefault="0068068F">
            <w:pPr>
              <w:spacing w:line="256" w:lineRule="auto"/>
              <w:rPr>
                <w:rFonts w:eastAsia="Calibri"/>
                <w:sz w:val="18"/>
                <w:szCs w:val="18"/>
                <w:lang w:eastAsia="en-US"/>
              </w:rPr>
            </w:pPr>
          </w:p>
        </w:tc>
      </w:tr>
      <w:tr w:rsidR="0068068F" w14:paraId="5C610BAF"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A04FC8A"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C5921E9"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276B125"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E76DFE9" w14:textId="77777777" w:rsidR="0068068F" w:rsidRP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178D712" w14:textId="77777777" w:rsidR="0068068F" w:rsidRDefault="0068068F">
            <w:pPr>
              <w:spacing w:line="256" w:lineRule="auto"/>
              <w:rPr>
                <w:sz w:val="18"/>
                <w:szCs w:val="18"/>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3DF96D1" w14:textId="77777777" w:rsidR="0068068F" w:rsidRDefault="0068068F">
            <w:pPr>
              <w:spacing w:line="256" w:lineRule="auto"/>
              <w:rPr>
                <w:sz w:val="18"/>
                <w:szCs w:val="18"/>
              </w:rPr>
            </w:pPr>
          </w:p>
        </w:tc>
        <w:tc>
          <w:tcPr>
            <w:tcW w:w="802" w:type="pct"/>
            <w:tcBorders>
              <w:top w:val="single" w:sz="4" w:space="0" w:color="auto"/>
              <w:left w:val="single" w:sz="4" w:space="0" w:color="auto"/>
              <w:bottom w:val="single" w:sz="4" w:space="0" w:color="auto"/>
              <w:right w:val="single" w:sz="4" w:space="0" w:color="auto"/>
            </w:tcBorders>
            <w:shd w:val="clear" w:color="auto" w:fill="FFFFFF"/>
            <w:hideMark/>
          </w:tcPr>
          <w:p w14:paraId="43A9C27E" w14:textId="77777777" w:rsidR="0068068F" w:rsidRDefault="0068068F">
            <w:pPr>
              <w:spacing w:line="20" w:lineRule="atLeast"/>
              <w:rPr>
                <w:sz w:val="18"/>
                <w:szCs w:val="18"/>
              </w:rPr>
            </w:pPr>
            <w:r>
              <w:rPr>
                <w:sz w:val="18"/>
                <w:szCs w:val="18"/>
              </w:rPr>
              <w:t>Отделение дневного пребывания несовершеннолетних</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62972B32" w14:textId="77777777" w:rsidR="0068068F" w:rsidRDefault="0068068F">
            <w:pPr>
              <w:spacing w:line="256" w:lineRule="auto"/>
              <w:rPr>
                <w:rFonts w:eastAsia="Calibri"/>
                <w:sz w:val="18"/>
                <w:szCs w:val="18"/>
                <w:lang w:eastAsia="en-US"/>
              </w:rPr>
            </w:pPr>
          </w:p>
        </w:tc>
      </w:tr>
      <w:tr w:rsidR="0068068F" w14:paraId="1BE2FB74" w14:textId="77777777" w:rsidTr="0072125C">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120A0F58" w14:textId="77777777" w:rsidR="0068068F" w:rsidRDefault="0068068F" w:rsidP="00755E9B">
            <w:pPr>
              <w:pStyle w:val="a6"/>
              <w:numPr>
                <w:ilvl w:val="0"/>
                <w:numId w:val="32"/>
              </w:numPr>
              <w:tabs>
                <w:tab w:val="left" w:pos="313"/>
              </w:tabs>
              <w:spacing w:line="20" w:lineRule="atLeast"/>
              <w:ind w:left="29" w:firstLine="0"/>
              <w:jc w:val="center"/>
              <w:rPr>
                <w:sz w:val="18"/>
                <w:szCs w:val="18"/>
              </w:rP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26FB637C" w14:textId="77777777" w:rsidR="0068068F" w:rsidRDefault="0068068F">
            <w:pPr>
              <w:spacing w:line="20" w:lineRule="atLeast"/>
              <w:rPr>
                <w:sz w:val="18"/>
                <w:szCs w:val="18"/>
              </w:rPr>
            </w:pPr>
            <w:r>
              <w:rPr>
                <w:sz w:val="18"/>
                <w:szCs w:val="18"/>
              </w:rPr>
              <w:t xml:space="preserve">Бюджетное учреждение Ханты-Мансийского автономного округа – Югры </w:t>
            </w:r>
            <w:r>
              <w:rPr>
                <w:sz w:val="18"/>
                <w:szCs w:val="18"/>
              </w:rPr>
              <w:lastRenderedPageBreak/>
              <w:t>«Югорский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15244E96" w14:textId="77777777" w:rsidR="0068068F" w:rsidRDefault="0068068F">
            <w:pPr>
              <w:spacing w:line="20" w:lineRule="atLeast"/>
              <w:rPr>
                <w:sz w:val="18"/>
                <w:szCs w:val="18"/>
              </w:rPr>
            </w:pPr>
            <w:r>
              <w:rPr>
                <w:sz w:val="18"/>
                <w:szCs w:val="18"/>
              </w:rPr>
              <w:lastRenderedPageBreak/>
              <w:t>Добрынкина Венера Николаевна</w:t>
            </w:r>
          </w:p>
        </w:tc>
        <w:tc>
          <w:tcPr>
            <w:tcW w:w="905"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CE78F5C" w14:textId="176CAEB2" w:rsidR="0068068F" w:rsidRDefault="0068068F">
            <w:pPr>
              <w:spacing w:line="20" w:lineRule="atLeast"/>
              <w:rPr>
                <w:sz w:val="18"/>
                <w:szCs w:val="18"/>
              </w:rPr>
            </w:pPr>
            <w:r>
              <w:rPr>
                <w:sz w:val="18"/>
                <w:szCs w:val="18"/>
              </w:rPr>
              <w:t>тел./факс 8 (34675) 7-24-16</w:t>
            </w:r>
            <w:r w:rsidR="000F2BF2">
              <w:rPr>
                <w:sz w:val="18"/>
                <w:szCs w:val="18"/>
              </w:rPr>
              <w:t xml:space="preserve"> </w:t>
            </w:r>
            <w:r>
              <w:rPr>
                <w:sz w:val="18"/>
                <w:szCs w:val="18"/>
              </w:rPr>
              <w:t>e-mail: ugkcson@admhmao.ru</w:t>
            </w:r>
            <w:r w:rsidR="000F2BF2">
              <w:rPr>
                <w:sz w:val="18"/>
                <w:szCs w:val="18"/>
              </w:rPr>
              <w:t xml:space="preserve"> </w:t>
            </w:r>
            <w:r>
              <w:rPr>
                <w:sz w:val="18"/>
                <w:szCs w:val="18"/>
              </w:rPr>
              <w:t>сайт: http://sferaugorsk.com</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A737F1C" w14:textId="53CB5C2F" w:rsidR="0068068F" w:rsidRDefault="0068068F">
            <w:pPr>
              <w:spacing w:line="20" w:lineRule="atLeast"/>
              <w:rPr>
                <w:sz w:val="18"/>
                <w:szCs w:val="18"/>
              </w:rPr>
            </w:pPr>
            <w:r>
              <w:rPr>
                <w:sz w:val="18"/>
                <w:szCs w:val="18"/>
              </w:rPr>
              <w:t>628263, ХМАО-Югра,</w:t>
            </w:r>
            <w:r w:rsidR="000F2BF2">
              <w:rPr>
                <w:sz w:val="18"/>
                <w:szCs w:val="18"/>
              </w:rPr>
              <w:t xml:space="preserve"> </w:t>
            </w:r>
            <w:r>
              <w:rPr>
                <w:sz w:val="18"/>
                <w:szCs w:val="18"/>
              </w:rPr>
              <w:t>г. Югорск,</w:t>
            </w:r>
            <w:r w:rsidR="000F2BF2">
              <w:rPr>
                <w:sz w:val="18"/>
                <w:szCs w:val="18"/>
              </w:rPr>
              <w:t xml:space="preserve"> </w:t>
            </w:r>
            <w:r>
              <w:rPr>
                <w:sz w:val="18"/>
                <w:szCs w:val="18"/>
              </w:rPr>
              <w:t>ул. Толстого, д. 8</w:t>
            </w:r>
          </w:p>
        </w:tc>
        <w:tc>
          <w:tcPr>
            <w:tcW w:w="671" w:type="pct"/>
            <w:tcBorders>
              <w:top w:val="single" w:sz="4" w:space="0" w:color="auto"/>
              <w:left w:val="single" w:sz="4" w:space="0" w:color="auto"/>
              <w:bottom w:val="single" w:sz="4" w:space="0" w:color="auto"/>
              <w:right w:val="single" w:sz="4" w:space="0" w:color="auto"/>
            </w:tcBorders>
            <w:hideMark/>
          </w:tcPr>
          <w:p w14:paraId="4BE021F9" w14:textId="77777777" w:rsidR="0068068F" w:rsidRDefault="0068068F">
            <w:pPr>
              <w:spacing w:line="20" w:lineRule="atLeast"/>
              <w:rPr>
                <w:sz w:val="18"/>
                <w:szCs w:val="18"/>
              </w:rPr>
            </w:pPr>
            <w:r>
              <w:rPr>
                <w:sz w:val="18"/>
                <w:szCs w:val="18"/>
              </w:rPr>
              <w:t>г.Югорск, ул. Толстого, д. 8                              тел: 8(34675) 7-04-14</w:t>
            </w:r>
          </w:p>
        </w:tc>
        <w:tc>
          <w:tcPr>
            <w:tcW w:w="802" w:type="pct"/>
            <w:tcBorders>
              <w:top w:val="single" w:sz="4" w:space="0" w:color="auto"/>
              <w:left w:val="nil"/>
              <w:bottom w:val="single" w:sz="4" w:space="0" w:color="auto"/>
              <w:right w:val="single" w:sz="4" w:space="0" w:color="auto"/>
            </w:tcBorders>
            <w:hideMark/>
          </w:tcPr>
          <w:p w14:paraId="70842E43" w14:textId="77777777" w:rsidR="0068068F" w:rsidRDefault="0068068F">
            <w:pPr>
              <w:spacing w:line="20" w:lineRule="atLeast"/>
              <w:jc w:val="both"/>
              <w:rPr>
                <w:sz w:val="18"/>
                <w:szCs w:val="18"/>
              </w:rPr>
            </w:pPr>
            <w:r>
              <w:rPr>
                <w:sz w:val="18"/>
                <w:szCs w:val="18"/>
              </w:rPr>
              <w:t xml:space="preserve">Специализированное отделение социально-медицинского обслуживания на дому граждан пожилого </w:t>
            </w:r>
            <w:r>
              <w:rPr>
                <w:sz w:val="18"/>
                <w:szCs w:val="18"/>
              </w:rPr>
              <w:lastRenderedPageBreak/>
              <w:t>возраста и инвалидов</w:t>
            </w:r>
          </w:p>
        </w:tc>
        <w:tc>
          <w:tcPr>
            <w:tcW w:w="59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9EFB442" w14:textId="77777777" w:rsidR="0068068F" w:rsidRDefault="0068068F">
            <w:pPr>
              <w:spacing w:line="20" w:lineRule="atLeast"/>
              <w:contextualSpacing/>
              <w:rPr>
                <w:rFonts w:eastAsia="Calibri"/>
                <w:sz w:val="18"/>
                <w:szCs w:val="18"/>
                <w:lang w:eastAsia="en-US"/>
              </w:rPr>
            </w:pPr>
            <w:r>
              <w:rPr>
                <w:sz w:val="18"/>
                <w:szCs w:val="18"/>
              </w:rPr>
              <w:lastRenderedPageBreak/>
              <w:t>Обслуживание на дому</w:t>
            </w:r>
          </w:p>
        </w:tc>
      </w:tr>
      <w:tr w:rsidR="0068068F" w14:paraId="455B3656"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DD562CF"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E3C9EF4"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6AAC4F0"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0522446"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A46594A" w14:textId="77777777" w:rsidR="0068068F" w:rsidRDefault="0068068F">
            <w:pPr>
              <w:spacing w:line="256" w:lineRule="auto"/>
              <w:rPr>
                <w:sz w:val="18"/>
                <w:szCs w:val="18"/>
              </w:rPr>
            </w:pPr>
          </w:p>
        </w:tc>
        <w:tc>
          <w:tcPr>
            <w:tcW w:w="671" w:type="pct"/>
            <w:vMerge w:val="restart"/>
            <w:tcBorders>
              <w:top w:val="nil"/>
              <w:left w:val="single" w:sz="4" w:space="0" w:color="auto"/>
              <w:bottom w:val="single" w:sz="4" w:space="0" w:color="auto"/>
              <w:right w:val="single" w:sz="4" w:space="0" w:color="auto"/>
            </w:tcBorders>
            <w:hideMark/>
          </w:tcPr>
          <w:p w14:paraId="03C8714B" w14:textId="7723AF50" w:rsidR="0068068F" w:rsidRDefault="0068068F">
            <w:pPr>
              <w:spacing w:line="20" w:lineRule="atLeast"/>
              <w:rPr>
                <w:sz w:val="18"/>
                <w:szCs w:val="18"/>
              </w:rPr>
            </w:pPr>
            <w:r>
              <w:rPr>
                <w:sz w:val="18"/>
                <w:szCs w:val="18"/>
              </w:rPr>
              <w:t xml:space="preserve">г. Югорск, </w:t>
            </w:r>
            <w:r w:rsidR="000F2BF2">
              <w:rPr>
                <w:sz w:val="18"/>
                <w:szCs w:val="18"/>
              </w:rPr>
              <w:t xml:space="preserve"> </w:t>
            </w:r>
            <w:r>
              <w:rPr>
                <w:sz w:val="18"/>
                <w:szCs w:val="18"/>
              </w:rPr>
              <w:t>ул. Калинина, д. 25</w:t>
            </w:r>
            <w:r w:rsidR="000F2BF2">
              <w:rPr>
                <w:sz w:val="18"/>
                <w:szCs w:val="18"/>
              </w:rPr>
              <w:t xml:space="preserve"> </w:t>
            </w:r>
            <w:r>
              <w:rPr>
                <w:sz w:val="18"/>
                <w:szCs w:val="18"/>
              </w:rPr>
              <w:t>тел: 8 (34675)7-57-56, 2-38-92, 7-49-70</w:t>
            </w:r>
          </w:p>
        </w:tc>
        <w:tc>
          <w:tcPr>
            <w:tcW w:w="802" w:type="pct"/>
            <w:tcBorders>
              <w:top w:val="nil"/>
              <w:left w:val="nil"/>
              <w:bottom w:val="single" w:sz="4" w:space="0" w:color="auto"/>
              <w:right w:val="single" w:sz="4" w:space="0" w:color="auto"/>
            </w:tcBorders>
            <w:hideMark/>
          </w:tcPr>
          <w:p w14:paraId="3BAF0B49" w14:textId="77777777" w:rsidR="0068068F" w:rsidRDefault="0068068F">
            <w:pPr>
              <w:spacing w:line="20" w:lineRule="atLeast"/>
              <w:rPr>
                <w:sz w:val="18"/>
                <w:szCs w:val="18"/>
              </w:rPr>
            </w:pPr>
            <w:r>
              <w:rPr>
                <w:sz w:val="18"/>
                <w:szCs w:val="18"/>
              </w:rPr>
              <w:t>Отделение социального сопровождения граждан</w:t>
            </w:r>
          </w:p>
        </w:tc>
        <w:tc>
          <w:tcPr>
            <w:tcW w:w="593"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4550BC79" w14:textId="77777777" w:rsidR="0068068F" w:rsidRDefault="0068068F">
            <w:pPr>
              <w:spacing w:line="20" w:lineRule="atLeast"/>
              <w:contextualSpacing/>
              <w:rPr>
                <w:rFonts w:eastAsia="Calibri"/>
                <w:sz w:val="18"/>
                <w:szCs w:val="18"/>
                <w:lang w:eastAsia="en-US"/>
              </w:rPr>
            </w:pPr>
            <w:r>
              <w:rPr>
                <w:sz w:val="18"/>
                <w:szCs w:val="18"/>
              </w:rPr>
              <w:t>Полустационарное обслуживание</w:t>
            </w:r>
          </w:p>
        </w:tc>
      </w:tr>
      <w:tr w:rsidR="0068068F" w14:paraId="7954B8CA"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7406CEA"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D9F2785"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DBC0357"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0D8FB44"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F2C57AA" w14:textId="77777777" w:rsidR="0068068F" w:rsidRDefault="0068068F">
            <w:pPr>
              <w:spacing w:line="256" w:lineRule="auto"/>
              <w:rPr>
                <w:sz w:val="18"/>
                <w:szCs w:val="18"/>
              </w:rPr>
            </w:pPr>
          </w:p>
        </w:tc>
        <w:tc>
          <w:tcPr>
            <w:tcW w:w="671" w:type="pct"/>
            <w:vMerge/>
            <w:tcBorders>
              <w:top w:val="nil"/>
              <w:left w:val="single" w:sz="4" w:space="0" w:color="auto"/>
              <w:bottom w:val="single" w:sz="4" w:space="0" w:color="auto"/>
              <w:right w:val="single" w:sz="4" w:space="0" w:color="auto"/>
            </w:tcBorders>
            <w:vAlign w:val="center"/>
            <w:hideMark/>
          </w:tcPr>
          <w:p w14:paraId="732BE740" w14:textId="77777777" w:rsidR="0068068F" w:rsidRDefault="0068068F">
            <w:pPr>
              <w:spacing w:line="256" w:lineRule="auto"/>
              <w:rPr>
                <w:sz w:val="18"/>
                <w:szCs w:val="18"/>
              </w:rPr>
            </w:pPr>
          </w:p>
        </w:tc>
        <w:tc>
          <w:tcPr>
            <w:tcW w:w="802" w:type="pct"/>
            <w:tcBorders>
              <w:top w:val="nil"/>
              <w:left w:val="nil"/>
              <w:bottom w:val="single" w:sz="4" w:space="0" w:color="auto"/>
              <w:right w:val="single" w:sz="4" w:space="0" w:color="auto"/>
            </w:tcBorders>
            <w:hideMark/>
          </w:tcPr>
          <w:p w14:paraId="765381ED" w14:textId="77777777" w:rsidR="0068068F" w:rsidRDefault="0068068F">
            <w:pPr>
              <w:spacing w:line="20" w:lineRule="atLeast"/>
              <w:rPr>
                <w:sz w:val="18"/>
                <w:szCs w:val="18"/>
              </w:rPr>
            </w:pPr>
            <w:r>
              <w:rPr>
                <w:sz w:val="18"/>
                <w:szCs w:val="18"/>
              </w:rPr>
              <w:t>Отделение дневного пребывания несовершеннолетних</w:t>
            </w:r>
          </w:p>
        </w:tc>
        <w:tc>
          <w:tcPr>
            <w:tcW w:w="593" w:type="pct"/>
            <w:gridSpan w:val="2"/>
            <w:vMerge/>
            <w:tcBorders>
              <w:top w:val="nil"/>
              <w:left w:val="nil"/>
              <w:bottom w:val="single" w:sz="4" w:space="0" w:color="auto"/>
              <w:right w:val="single" w:sz="4" w:space="0" w:color="auto"/>
            </w:tcBorders>
            <w:vAlign w:val="center"/>
            <w:hideMark/>
          </w:tcPr>
          <w:p w14:paraId="7CAC4EB7" w14:textId="77777777" w:rsidR="0068068F" w:rsidRDefault="0068068F">
            <w:pPr>
              <w:spacing w:line="256" w:lineRule="auto"/>
              <w:rPr>
                <w:rFonts w:eastAsia="Calibri"/>
                <w:sz w:val="18"/>
                <w:szCs w:val="18"/>
                <w:lang w:eastAsia="en-US"/>
              </w:rPr>
            </w:pPr>
          </w:p>
        </w:tc>
      </w:tr>
      <w:tr w:rsidR="0068068F" w14:paraId="0EC1F5E8"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2421664"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C61E1A7"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21AB003"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4DF561A"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66F71CAD" w14:textId="77777777" w:rsidR="0068068F" w:rsidRDefault="0068068F">
            <w:pPr>
              <w:spacing w:line="256" w:lineRule="auto"/>
              <w:rPr>
                <w:sz w:val="18"/>
                <w:szCs w:val="18"/>
              </w:rPr>
            </w:pPr>
          </w:p>
        </w:tc>
        <w:tc>
          <w:tcPr>
            <w:tcW w:w="671" w:type="pct"/>
            <w:vMerge/>
            <w:tcBorders>
              <w:top w:val="nil"/>
              <w:left w:val="single" w:sz="4" w:space="0" w:color="auto"/>
              <w:bottom w:val="single" w:sz="4" w:space="0" w:color="auto"/>
              <w:right w:val="single" w:sz="4" w:space="0" w:color="auto"/>
            </w:tcBorders>
            <w:vAlign w:val="center"/>
            <w:hideMark/>
          </w:tcPr>
          <w:p w14:paraId="31141501" w14:textId="77777777" w:rsidR="0068068F" w:rsidRDefault="0068068F">
            <w:pPr>
              <w:spacing w:line="256" w:lineRule="auto"/>
              <w:rPr>
                <w:sz w:val="18"/>
                <w:szCs w:val="18"/>
              </w:rPr>
            </w:pPr>
          </w:p>
        </w:tc>
        <w:tc>
          <w:tcPr>
            <w:tcW w:w="802" w:type="pct"/>
            <w:tcBorders>
              <w:top w:val="nil"/>
              <w:left w:val="nil"/>
              <w:bottom w:val="single" w:sz="4" w:space="0" w:color="auto"/>
              <w:right w:val="single" w:sz="4" w:space="0" w:color="auto"/>
            </w:tcBorders>
            <w:hideMark/>
          </w:tcPr>
          <w:p w14:paraId="6A76A060" w14:textId="77777777" w:rsidR="0068068F" w:rsidRDefault="0068068F">
            <w:pPr>
              <w:spacing w:line="20" w:lineRule="atLeast"/>
              <w:rPr>
                <w:sz w:val="18"/>
                <w:szCs w:val="18"/>
              </w:rPr>
            </w:pPr>
            <w:r>
              <w:rPr>
                <w:sz w:val="18"/>
                <w:szCs w:val="18"/>
              </w:rPr>
              <w:t>Отделение психологической помощи гражданам</w:t>
            </w:r>
          </w:p>
        </w:tc>
        <w:tc>
          <w:tcPr>
            <w:tcW w:w="593" w:type="pct"/>
            <w:gridSpan w:val="2"/>
            <w:vMerge/>
            <w:tcBorders>
              <w:top w:val="nil"/>
              <w:left w:val="nil"/>
              <w:bottom w:val="single" w:sz="4" w:space="0" w:color="auto"/>
              <w:right w:val="single" w:sz="4" w:space="0" w:color="auto"/>
            </w:tcBorders>
            <w:vAlign w:val="center"/>
            <w:hideMark/>
          </w:tcPr>
          <w:p w14:paraId="63F37AFC" w14:textId="77777777" w:rsidR="0068068F" w:rsidRDefault="0068068F">
            <w:pPr>
              <w:spacing w:line="256" w:lineRule="auto"/>
              <w:rPr>
                <w:rFonts w:eastAsia="Calibri"/>
                <w:sz w:val="18"/>
                <w:szCs w:val="18"/>
                <w:lang w:eastAsia="en-US"/>
              </w:rPr>
            </w:pPr>
          </w:p>
        </w:tc>
      </w:tr>
      <w:tr w:rsidR="0068068F" w14:paraId="3AAA72B8"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2038F63"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DA09518"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484822D"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A82C4A0"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65BE0484" w14:textId="77777777" w:rsidR="0068068F" w:rsidRDefault="0068068F">
            <w:pPr>
              <w:spacing w:line="256" w:lineRule="auto"/>
              <w:rPr>
                <w:sz w:val="18"/>
                <w:szCs w:val="18"/>
              </w:rPr>
            </w:pPr>
          </w:p>
        </w:tc>
        <w:tc>
          <w:tcPr>
            <w:tcW w:w="671" w:type="pct"/>
            <w:vMerge w:val="restart"/>
            <w:tcBorders>
              <w:top w:val="nil"/>
              <w:left w:val="single" w:sz="4" w:space="0" w:color="auto"/>
              <w:bottom w:val="single" w:sz="4" w:space="0" w:color="auto"/>
              <w:right w:val="single" w:sz="4" w:space="0" w:color="auto"/>
            </w:tcBorders>
            <w:hideMark/>
          </w:tcPr>
          <w:p w14:paraId="778C21D5" w14:textId="1E0FC585" w:rsidR="0068068F" w:rsidRDefault="0068068F">
            <w:pPr>
              <w:spacing w:line="20" w:lineRule="atLeast"/>
              <w:rPr>
                <w:sz w:val="18"/>
                <w:szCs w:val="18"/>
              </w:rPr>
            </w:pPr>
            <w:r>
              <w:rPr>
                <w:sz w:val="18"/>
                <w:szCs w:val="18"/>
              </w:rPr>
              <w:t xml:space="preserve">г. Югорск, </w:t>
            </w:r>
            <w:r w:rsidR="000F2BF2">
              <w:rPr>
                <w:sz w:val="18"/>
                <w:szCs w:val="18"/>
              </w:rPr>
              <w:t xml:space="preserve"> </w:t>
            </w:r>
            <w:r>
              <w:rPr>
                <w:sz w:val="18"/>
                <w:szCs w:val="18"/>
              </w:rPr>
              <w:t>ул. Чкалова, д.7/1</w:t>
            </w:r>
            <w:r w:rsidR="000F2BF2">
              <w:rPr>
                <w:sz w:val="18"/>
                <w:szCs w:val="18"/>
              </w:rPr>
              <w:t xml:space="preserve"> </w:t>
            </w:r>
            <w:r>
              <w:rPr>
                <w:sz w:val="18"/>
                <w:szCs w:val="18"/>
              </w:rPr>
              <w:t>тел: 8 (34675)5-25-12, 2-63-28</w:t>
            </w:r>
          </w:p>
        </w:tc>
        <w:tc>
          <w:tcPr>
            <w:tcW w:w="802" w:type="pct"/>
            <w:tcBorders>
              <w:top w:val="nil"/>
              <w:left w:val="nil"/>
              <w:bottom w:val="single" w:sz="4" w:space="0" w:color="auto"/>
              <w:right w:val="single" w:sz="4" w:space="0" w:color="auto"/>
            </w:tcBorders>
            <w:hideMark/>
          </w:tcPr>
          <w:p w14:paraId="55FAF219" w14:textId="77777777" w:rsidR="0068068F" w:rsidRDefault="0068068F">
            <w:pPr>
              <w:spacing w:line="20" w:lineRule="atLeast"/>
              <w:rPr>
                <w:sz w:val="18"/>
                <w:szCs w:val="18"/>
              </w:rPr>
            </w:pPr>
            <w:r>
              <w:rPr>
                <w:sz w:val="18"/>
                <w:szCs w:val="18"/>
              </w:rPr>
              <w:t>Отделение социальной реабилитации и абилитации</w:t>
            </w:r>
          </w:p>
        </w:tc>
        <w:tc>
          <w:tcPr>
            <w:tcW w:w="593" w:type="pct"/>
            <w:gridSpan w:val="2"/>
            <w:vMerge/>
            <w:tcBorders>
              <w:top w:val="nil"/>
              <w:left w:val="nil"/>
              <w:bottom w:val="single" w:sz="4" w:space="0" w:color="auto"/>
              <w:right w:val="single" w:sz="4" w:space="0" w:color="auto"/>
            </w:tcBorders>
            <w:vAlign w:val="center"/>
            <w:hideMark/>
          </w:tcPr>
          <w:p w14:paraId="17267D87" w14:textId="77777777" w:rsidR="0068068F" w:rsidRDefault="0068068F">
            <w:pPr>
              <w:spacing w:line="256" w:lineRule="auto"/>
              <w:rPr>
                <w:rFonts w:eastAsia="Calibri"/>
                <w:sz w:val="18"/>
                <w:szCs w:val="18"/>
                <w:lang w:eastAsia="en-US"/>
              </w:rPr>
            </w:pPr>
          </w:p>
        </w:tc>
      </w:tr>
      <w:tr w:rsidR="0068068F" w14:paraId="1BCA3C1A"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7FFCC0B"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B439B9C"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1BB592CE"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FCDA84D"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FBE660B" w14:textId="77777777" w:rsidR="0068068F" w:rsidRDefault="0068068F">
            <w:pPr>
              <w:spacing w:line="256" w:lineRule="auto"/>
              <w:rPr>
                <w:sz w:val="18"/>
                <w:szCs w:val="18"/>
              </w:rPr>
            </w:pPr>
          </w:p>
        </w:tc>
        <w:tc>
          <w:tcPr>
            <w:tcW w:w="671" w:type="pct"/>
            <w:vMerge/>
            <w:tcBorders>
              <w:top w:val="nil"/>
              <w:left w:val="single" w:sz="4" w:space="0" w:color="auto"/>
              <w:bottom w:val="single" w:sz="4" w:space="0" w:color="auto"/>
              <w:right w:val="single" w:sz="4" w:space="0" w:color="auto"/>
            </w:tcBorders>
            <w:vAlign w:val="center"/>
            <w:hideMark/>
          </w:tcPr>
          <w:p w14:paraId="365D8631" w14:textId="77777777" w:rsidR="0068068F" w:rsidRDefault="0068068F">
            <w:pPr>
              <w:spacing w:line="256" w:lineRule="auto"/>
              <w:rPr>
                <w:sz w:val="18"/>
                <w:szCs w:val="18"/>
              </w:rPr>
            </w:pPr>
          </w:p>
        </w:tc>
        <w:tc>
          <w:tcPr>
            <w:tcW w:w="802" w:type="pct"/>
            <w:tcBorders>
              <w:top w:val="nil"/>
              <w:left w:val="nil"/>
              <w:bottom w:val="single" w:sz="4" w:space="0" w:color="auto"/>
              <w:right w:val="single" w:sz="4" w:space="0" w:color="auto"/>
            </w:tcBorders>
            <w:hideMark/>
          </w:tcPr>
          <w:p w14:paraId="3CF1E99B" w14:textId="77777777" w:rsidR="0068068F" w:rsidRDefault="0068068F">
            <w:pPr>
              <w:spacing w:line="20" w:lineRule="atLeast"/>
              <w:rPr>
                <w:sz w:val="18"/>
                <w:szCs w:val="18"/>
              </w:rPr>
            </w:pPr>
            <w:r>
              <w:rPr>
                <w:sz w:val="18"/>
                <w:szCs w:val="18"/>
              </w:rPr>
              <w:t>Социально-медицинское отделение</w:t>
            </w:r>
          </w:p>
        </w:tc>
        <w:tc>
          <w:tcPr>
            <w:tcW w:w="593" w:type="pct"/>
            <w:gridSpan w:val="2"/>
            <w:vMerge/>
            <w:tcBorders>
              <w:top w:val="nil"/>
              <w:left w:val="nil"/>
              <w:bottom w:val="single" w:sz="4" w:space="0" w:color="auto"/>
              <w:right w:val="single" w:sz="4" w:space="0" w:color="auto"/>
            </w:tcBorders>
            <w:vAlign w:val="center"/>
            <w:hideMark/>
          </w:tcPr>
          <w:p w14:paraId="279BB70D" w14:textId="77777777" w:rsidR="0068068F" w:rsidRDefault="0068068F">
            <w:pPr>
              <w:spacing w:line="256" w:lineRule="auto"/>
              <w:rPr>
                <w:rFonts w:eastAsia="Calibri"/>
                <w:sz w:val="18"/>
                <w:szCs w:val="18"/>
                <w:lang w:eastAsia="en-US"/>
              </w:rPr>
            </w:pPr>
          </w:p>
        </w:tc>
      </w:tr>
      <w:tr w:rsidR="0068068F" w14:paraId="3E7FE174" w14:textId="77777777" w:rsidTr="0072125C">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87064C6" w14:textId="77777777" w:rsidR="0068068F" w:rsidRDefault="0068068F">
            <w:pPr>
              <w:spacing w:line="256" w:lineRule="auto"/>
              <w:rPr>
                <w:sz w:val="18"/>
                <w:szCs w:val="18"/>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AD6C3AA" w14:textId="77777777" w:rsidR="0068068F" w:rsidRDefault="0068068F">
            <w:pPr>
              <w:spacing w:line="256" w:lineRule="auto"/>
              <w:rPr>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C1D3264" w14:textId="77777777" w:rsidR="0068068F" w:rsidRDefault="0068068F">
            <w:pPr>
              <w:spacing w:line="256" w:lineRule="auto"/>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722F3CD" w14:textId="77777777" w:rsidR="0068068F" w:rsidRDefault="0068068F">
            <w:pPr>
              <w:spacing w:line="256" w:lineRule="auto"/>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2EFF8A3" w14:textId="77777777" w:rsidR="0068068F" w:rsidRDefault="0068068F">
            <w:pPr>
              <w:spacing w:line="256" w:lineRule="auto"/>
              <w:rPr>
                <w:sz w:val="18"/>
                <w:szCs w:val="18"/>
              </w:rPr>
            </w:pPr>
          </w:p>
        </w:tc>
        <w:tc>
          <w:tcPr>
            <w:tcW w:w="671" w:type="pct"/>
            <w:tcBorders>
              <w:top w:val="single" w:sz="4" w:space="0" w:color="auto"/>
              <w:left w:val="single" w:sz="4" w:space="0" w:color="auto"/>
              <w:bottom w:val="single" w:sz="4" w:space="0" w:color="auto"/>
              <w:right w:val="single" w:sz="4" w:space="0" w:color="auto"/>
            </w:tcBorders>
            <w:shd w:val="clear" w:color="auto" w:fill="FFFFFF"/>
            <w:hideMark/>
          </w:tcPr>
          <w:p w14:paraId="1B222DC1" w14:textId="77777777" w:rsidR="0068068F" w:rsidRDefault="0068068F">
            <w:pPr>
              <w:spacing w:line="20" w:lineRule="atLeast"/>
              <w:rPr>
                <w:sz w:val="18"/>
                <w:szCs w:val="18"/>
              </w:rPr>
            </w:pPr>
            <w:r>
              <w:rPr>
                <w:sz w:val="18"/>
                <w:szCs w:val="18"/>
              </w:rPr>
              <w:t>г.Югорск, ул. 40 лет Победы, д. 3А                         тел: 8 (34675) 7-23-76, 2-39-75</w:t>
            </w:r>
          </w:p>
        </w:tc>
        <w:tc>
          <w:tcPr>
            <w:tcW w:w="802" w:type="pct"/>
            <w:tcBorders>
              <w:top w:val="single" w:sz="4" w:space="0" w:color="auto"/>
              <w:left w:val="single" w:sz="4" w:space="0" w:color="auto"/>
              <w:bottom w:val="single" w:sz="4" w:space="0" w:color="auto"/>
              <w:right w:val="single" w:sz="4" w:space="0" w:color="auto"/>
            </w:tcBorders>
            <w:hideMark/>
          </w:tcPr>
          <w:p w14:paraId="094202DC" w14:textId="77777777" w:rsidR="0068068F" w:rsidRDefault="0068068F">
            <w:pPr>
              <w:spacing w:line="20" w:lineRule="atLeast"/>
              <w:rPr>
                <w:sz w:val="18"/>
                <w:szCs w:val="18"/>
              </w:rPr>
            </w:pPr>
            <w:r>
              <w:rPr>
                <w:sz w:val="18"/>
                <w:szCs w:val="18"/>
              </w:rPr>
              <w:t>Отделение социальной реабилитации и абилитации детей с ограниченными возможностями здоровья</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447458CF" w14:textId="77777777" w:rsidR="0068068F" w:rsidRDefault="0068068F">
            <w:pPr>
              <w:spacing w:line="256" w:lineRule="auto"/>
              <w:rPr>
                <w:rFonts w:eastAsia="Calibri"/>
                <w:sz w:val="18"/>
                <w:szCs w:val="18"/>
                <w:lang w:eastAsia="en-US"/>
              </w:rPr>
            </w:pPr>
          </w:p>
        </w:tc>
      </w:tr>
    </w:tbl>
    <w:p w14:paraId="4AF8FA54" w14:textId="77777777" w:rsidR="0068068F" w:rsidRDefault="0068068F" w:rsidP="0068068F">
      <w:pPr>
        <w:jc w:val="center"/>
        <w:rPr>
          <w:rFonts w:eastAsia="Calibri"/>
          <w:b/>
          <w:i/>
          <w:sz w:val="28"/>
          <w:szCs w:val="28"/>
          <w:u w:val="single"/>
          <w:lang w:eastAsia="en-US"/>
        </w:rPr>
      </w:pPr>
    </w:p>
    <w:p w14:paraId="4CA84487" w14:textId="77777777" w:rsidR="0068068F" w:rsidRDefault="0068068F" w:rsidP="0068068F">
      <w:pPr>
        <w:jc w:val="center"/>
        <w:rPr>
          <w:b/>
          <w:i/>
          <w:sz w:val="28"/>
          <w:szCs w:val="28"/>
          <w:u w:val="single"/>
        </w:rPr>
      </w:pPr>
      <w:r>
        <w:rPr>
          <w:b/>
          <w:i/>
          <w:sz w:val="28"/>
          <w:szCs w:val="28"/>
          <w:u w:val="single"/>
        </w:rPr>
        <w:t>Негосударственные (коммерческие, некоммерческие) организации, оказывающие услуги в сфере социального обслуживания Ханты-Мансийского автономного округа – Югры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780"/>
        <w:gridCol w:w="1832"/>
        <w:gridCol w:w="2200"/>
        <w:gridCol w:w="1162"/>
        <w:gridCol w:w="1107"/>
        <w:gridCol w:w="1207"/>
      </w:tblGrid>
      <w:tr w:rsidR="0068068F" w14:paraId="5EBFF961" w14:textId="77777777" w:rsidTr="0068068F">
        <w:trPr>
          <w:trHeight w:val="253"/>
          <w:tblHeader/>
          <w:jc w:val="center"/>
        </w:trPr>
        <w:tc>
          <w:tcPr>
            <w:tcW w:w="265" w:type="pct"/>
            <w:vMerge w:val="restart"/>
            <w:tcBorders>
              <w:top w:val="single" w:sz="4" w:space="0" w:color="auto"/>
              <w:left w:val="single" w:sz="4" w:space="0" w:color="auto"/>
              <w:bottom w:val="single" w:sz="4" w:space="0" w:color="auto"/>
              <w:right w:val="single" w:sz="4" w:space="0" w:color="auto"/>
            </w:tcBorders>
            <w:noWrap/>
            <w:vAlign w:val="center"/>
            <w:hideMark/>
          </w:tcPr>
          <w:p w14:paraId="6E59CAFA" w14:textId="77777777" w:rsidR="0068068F" w:rsidRDefault="0068068F">
            <w:pPr>
              <w:tabs>
                <w:tab w:val="left" w:pos="313"/>
              </w:tabs>
              <w:spacing w:line="20" w:lineRule="atLeast"/>
              <w:ind w:left="29"/>
              <w:jc w:val="center"/>
              <w:rPr>
                <w:b/>
                <w:sz w:val="18"/>
                <w:szCs w:val="18"/>
              </w:rPr>
            </w:pPr>
            <w:r>
              <w:rPr>
                <w:b/>
                <w:sz w:val="18"/>
                <w:szCs w:val="18"/>
              </w:rPr>
              <w:t>№ п/п</w:t>
            </w:r>
          </w:p>
        </w:tc>
        <w:tc>
          <w:tcPr>
            <w:tcW w:w="913" w:type="pct"/>
            <w:vMerge w:val="restart"/>
            <w:tcBorders>
              <w:top w:val="single" w:sz="4" w:space="0" w:color="auto"/>
              <w:left w:val="single" w:sz="4" w:space="0" w:color="auto"/>
              <w:bottom w:val="single" w:sz="4" w:space="0" w:color="auto"/>
              <w:right w:val="single" w:sz="4" w:space="0" w:color="auto"/>
            </w:tcBorders>
            <w:noWrap/>
            <w:vAlign w:val="center"/>
            <w:hideMark/>
          </w:tcPr>
          <w:p w14:paraId="05CCD428" w14:textId="77777777" w:rsidR="0068068F" w:rsidRDefault="0068068F">
            <w:pPr>
              <w:spacing w:line="20" w:lineRule="atLeast"/>
              <w:contextualSpacing/>
              <w:rPr>
                <w:b/>
                <w:sz w:val="18"/>
                <w:szCs w:val="18"/>
              </w:rPr>
            </w:pPr>
            <w:r>
              <w:rPr>
                <w:b/>
                <w:sz w:val="18"/>
                <w:szCs w:val="18"/>
              </w:rPr>
              <w:t>Наименование организации</w:t>
            </w:r>
          </w:p>
        </w:tc>
        <w:tc>
          <w:tcPr>
            <w:tcW w:w="941" w:type="pct"/>
            <w:vMerge w:val="restart"/>
            <w:tcBorders>
              <w:top w:val="single" w:sz="4" w:space="0" w:color="auto"/>
              <w:left w:val="single" w:sz="4" w:space="0" w:color="auto"/>
              <w:bottom w:val="single" w:sz="4" w:space="0" w:color="auto"/>
              <w:right w:val="single" w:sz="4" w:space="0" w:color="auto"/>
            </w:tcBorders>
            <w:noWrap/>
            <w:vAlign w:val="center"/>
            <w:hideMark/>
          </w:tcPr>
          <w:p w14:paraId="1DF3B569" w14:textId="77777777" w:rsidR="0068068F" w:rsidRDefault="0068068F">
            <w:pPr>
              <w:spacing w:line="20" w:lineRule="atLeast"/>
              <w:contextualSpacing/>
              <w:rPr>
                <w:b/>
                <w:sz w:val="18"/>
                <w:szCs w:val="18"/>
              </w:rPr>
            </w:pPr>
            <w:r>
              <w:rPr>
                <w:b/>
                <w:sz w:val="18"/>
                <w:szCs w:val="18"/>
              </w:rPr>
              <w:t>ФИО руководителя, телефон</w:t>
            </w:r>
          </w:p>
        </w:tc>
        <w:tc>
          <w:tcPr>
            <w:tcW w:w="1137" w:type="pct"/>
            <w:vMerge w:val="restart"/>
            <w:tcBorders>
              <w:top w:val="single" w:sz="4" w:space="0" w:color="auto"/>
              <w:left w:val="single" w:sz="4" w:space="0" w:color="auto"/>
              <w:bottom w:val="single" w:sz="4" w:space="0" w:color="auto"/>
              <w:right w:val="single" w:sz="4" w:space="0" w:color="auto"/>
            </w:tcBorders>
            <w:vAlign w:val="center"/>
            <w:hideMark/>
          </w:tcPr>
          <w:p w14:paraId="29833D6F" w14:textId="77777777" w:rsidR="0068068F" w:rsidRDefault="0068068F">
            <w:pPr>
              <w:spacing w:line="20" w:lineRule="atLeast"/>
              <w:contextualSpacing/>
              <w:rPr>
                <w:b/>
                <w:sz w:val="18"/>
                <w:szCs w:val="18"/>
              </w:rPr>
            </w:pPr>
            <w:r>
              <w:rPr>
                <w:b/>
                <w:sz w:val="18"/>
                <w:szCs w:val="18"/>
              </w:rPr>
              <w:t>Адрес электронной почты, сайта</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2AD89F52" w14:textId="77777777" w:rsidR="0068068F" w:rsidRDefault="0068068F">
            <w:pPr>
              <w:spacing w:line="20" w:lineRule="atLeast"/>
              <w:contextualSpacing/>
              <w:rPr>
                <w:b/>
                <w:sz w:val="18"/>
                <w:szCs w:val="18"/>
              </w:rPr>
            </w:pPr>
            <w:r>
              <w:rPr>
                <w:b/>
                <w:sz w:val="18"/>
                <w:szCs w:val="18"/>
              </w:rPr>
              <w:t>Юридический адрес организации</w:t>
            </w:r>
          </w:p>
        </w:tc>
        <w:tc>
          <w:tcPr>
            <w:tcW w:w="1161" w:type="pct"/>
            <w:gridSpan w:val="2"/>
            <w:tcBorders>
              <w:top w:val="single" w:sz="4" w:space="0" w:color="auto"/>
              <w:left w:val="single" w:sz="4" w:space="0" w:color="auto"/>
              <w:bottom w:val="single" w:sz="4" w:space="0" w:color="auto"/>
              <w:right w:val="single" w:sz="4" w:space="0" w:color="auto"/>
            </w:tcBorders>
            <w:hideMark/>
          </w:tcPr>
          <w:p w14:paraId="5364D804" w14:textId="77777777" w:rsidR="0068068F" w:rsidRDefault="0068068F">
            <w:pPr>
              <w:spacing w:line="20" w:lineRule="atLeast"/>
              <w:contextualSpacing/>
              <w:rPr>
                <w:b/>
                <w:sz w:val="18"/>
                <w:szCs w:val="18"/>
              </w:rPr>
            </w:pPr>
            <w:r>
              <w:rPr>
                <w:b/>
                <w:sz w:val="18"/>
                <w:szCs w:val="18"/>
              </w:rPr>
              <w:t>Сведения об объектах организации для сбора информации оператором</w:t>
            </w:r>
          </w:p>
        </w:tc>
      </w:tr>
      <w:tr w:rsidR="0068068F" w14:paraId="3CDD18CA" w14:textId="77777777" w:rsidTr="0068068F">
        <w:trPr>
          <w:trHeight w:val="450"/>
          <w:tblHeader/>
          <w:jc w:val="center"/>
        </w:trPr>
        <w:tc>
          <w:tcPr>
            <w:tcW w:w="265" w:type="pct"/>
            <w:vMerge/>
            <w:tcBorders>
              <w:top w:val="single" w:sz="4" w:space="0" w:color="auto"/>
              <w:left w:val="single" w:sz="4" w:space="0" w:color="auto"/>
              <w:bottom w:val="single" w:sz="4" w:space="0" w:color="auto"/>
              <w:right w:val="single" w:sz="4" w:space="0" w:color="auto"/>
            </w:tcBorders>
            <w:vAlign w:val="center"/>
            <w:hideMark/>
          </w:tcPr>
          <w:p w14:paraId="05CED59C" w14:textId="77777777" w:rsidR="0068068F" w:rsidRDefault="0068068F">
            <w:pPr>
              <w:spacing w:line="256" w:lineRule="auto"/>
              <w:rPr>
                <w:rFonts w:eastAsia="Calibri"/>
                <w:b/>
                <w:sz w:val="18"/>
                <w:szCs w:val="18"/>
                <w:lang w:eastAsia="en-US"/>
              </w:rPr>
            </w:pPr>
          </w:p>
        </w:tc>
        <w:tc>
          <w:tcPr>
            <w:tcW w:w="913" w:type="pct"/>
            <w:vMerge/>
            <w:tcBorders>
              <w:top w:val="single" w:sz="4" w:space="0" w:color="auto"/>
              <w:left w:val="single" w:sz="4" w:space="0" w:color="auto"/>
              <w:bottom w:val="single" w:sz="4" w:space="0" w:color="auto"/>
              <w:right w:val="single" w:sz="4" w:space="0" w:color="auto"/>
            </w:tcBorders>
            <w:vAlign w:val="center"/>
            <w:hideMark/>
          </w:tcPr>
          <w:p w14:paraId="6AE56D34" w14:textId="77777777" w:rsidR="0068068F" w:rsidRDefault="0068068F">
            <w:pPr>
              <w:spacing w:line="256" w:lineRule="auto"/>
              <w:rPr>
                <w:rFonts w:eastAsia="Calibri"/>
                <w:b/>
                <w:sz w:val="18"/>
                <w:szCs w:val="18"/>
                <w:lang w:eastAsia="en-US"/>
              </w:rPr>
            </w:pPr>
          </w:p>
        </w:tc>
        <w:tc>
          <w:tcPr>
            <w:tcW w:w="941" w:type="pct"/>
            <w:vMerge/>
            <w:tcBorders>
              <w:top w:val="single" w:sz="4" w:space="0" w:color="auto"/>
              <w:left w:val="single" w:sz="4" w:space="0" w:color="auto"/>
              <w:bottom w:val="single" w:sz="4" w:space="0" w:color="auto"/>
              <w:right w:val="single" w:sz="4" w:space="0" w:color="auto"/>
            </w:tcBorders>
            <w:vAlign w:val="center"/>
            <w:hideMark/>
          </w:tcPr>
          <w:p w14:paraId="7E9B522E" w14:textId="77777777" w:rsidR="0068068F" w:rsidRDefault="0068068F">
            <w:pPr>
              <w:spacing w:line="256" w:lineRule="auto"/>
              <w:rPr>
                <w:rFonts w:eastAsia="Calibri"/>
                <w:b/>
                <w:sz w:val="18"/>
                <w:szCs w:val="18"/>
                <w:lang w:eastAsia="en-US"/>
              </w:rPr>
            </w:pPr>
          </w:p>
        </w:tc>
        <w:tc>
          <w:tcPr>
            <w:tcW w:w="1137" w:type="pct"/>
            <w:vMerge/>
            <w:tcBorders>
              <w:top w:val="single" w:sz="4" w:space="0" w:color="auto"/>
              <w:left w:val="single" w:sz="4" w:space="0" w:color="auto"/>
              <w:bottom w:val="single" w:sz="4" w:space="0" w:color="auto"/>
              <w:right w:val="single" w:sz="4" w:space="0" w:color="auto"/>
            </w:tcBorders>
            <w:vAlign w:val="center"/>
            <w:hideMark/>
          </w:tcPr>
          <w:p w14:paraId="27ACBD4D" w14:textId="77777777" w:rsidR="0068068F" w:rsidRDefault="0068068F">
            <w:pPr>
              <w:spacing w:line="256" w:lineRule="auto"/>
              <w:rPr>
                <w:rFonts w:eastAsia="Calibri"/>
                <w:b/>
                <w:sz w:val="18"/>
                <w:szCs w:val="18"/>
                <w:lang w:eastAsia="en-US"/>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14:paraId="28E6FFED" w14:textId="77777777" w:rsidR="0068068F" w:rsidRDefault="0068068F">
            <w:pPr>
              <w:spacing w:line="256" w:lineRule="auto"/>
              <w:rPr>
                <w:rFonts w:eastAsia="Calibri"/>
                <w:b/>
                <w:sz w:val="18"/>
                <w:szCs w:val="18"/>
                <w:lang w:eastAsia="en-US"/>
              </w:rPr>
            </w:pPr>
          </w:p>
        </w:tc>
        <w:tc>
          <w:tcPr>
            <w:tcW w:w="554" w:type="pct"/>
            <w:tcBorders>
              <w:top w:val="single" w:sz="4" w:space="0" w:color="auto"/>
              <w:left w:val="single" w:sz="4" w:space="0" w:color="auto"/>
              <w:bottom w:val="single" w:sz="4" w:space="0" w:color="auto"/>
              <w:right w:val="single" w:sz="4" w:space="0" w:color="auto"/>
            </w:tcBorders>
            <w:hideMark/>
          </w:tcPr>
          <w:p w14:paraId="40F4EF7B" w14:textId="77777777" w:rsidR="0068068F" w:rsidRDefault="0068068F">
            <w:pPr>
              <w:spacing w:line="20" w:lineRule="atLeast"/>
              <w:contextualSpacing/>
              <w:rPr>
                <w:b/>
                <w:sz w:val="18"/>
                <w:szCs w:val="18"/>
              </w:rPr>
            </w:pPr>
            <w:r>
              <w:rPr>
                <w:b/>
                <w:sz w:val="18"/>
                <w:szCs w:val="18"/>
              </w:rPr>
              <w:t>Фактический адрес места предоставления услуг</w:t>
            </w:r>
          </w:p>
        </w:tc>
        <w:tc>
          <w:tcPr>
            <w:tcW w:w="607" w:type="pct"/>
            <w:tcBorders>
              <w:top w:val="single" w:sz="4" w:space="0" w:color="auto"/>
              <w:left w:val="single" w:sz="4" w:space="0" w:color="auto"/>
              <w:bottom w:val="single" w:sz="4" w:space="0" w:color="auto"/>
              <w:right w:val="single" w:sz="4" w:space="0" w:color="auto"/>
            </w:tcBorders>
            <w:hideMark/>
          </w:tcPr>
          <w:p w14:paraId="0F9406FF" w14:textId="77777777" w:rsidR="0068068F" w:rsidRDefault="0068068F">
            <w:pPr>
              <w:spacing w:line="20" w:lineRule="atLeast"/>
              <w:contextualSpacing/>
              <w:rPr>
                <w:b/>
                <w:sz w:val="18"/>
                <w:szCs w:val="18"/>
              </w:rPr>
            </w:pPr>
            <w:r>
              <w:rPr>
                <w:b/>
                <w:sz w:val="18"/>
                <w:szCs w:val="18"/>
              </w:rPr>
              <w:t>Форма обслуживания</w:t>
            </w:r>
          </w:p>
        </w:tc>
      </w:tr>
      <w:tr w:rsidR="0068068F" w14:paraId="01C87AD9" w14:textId="77777777" w:rsidTr="0068068F">
        <w:trPr>
          <w:trHeight w:val="169"/>
          <w:tblHeader/>
          <w:jc w:val="center"/>
        </w:trPr>
        <w:tc>
          <w:tcPr>
            <w:tcW w:w="265" w:type="pct"/>
            <w:tcBorders>
              <w:top w:val="single" w:sz="4" w:space="0" w:color="auto"/>
              <w:left w:val="single" w:sz="4" w:space="0" w:color="auto"/>
              <w:bottom w:val="single" w:sz="4" w:space="0" w:color="auto"/>
              <w:right w:val="single" w:sz="4" w:space="0" w:color="auto"/>
            </w:tcBorders>
            <w:hideMark/>
          </w:tcPr>
          <w:p w14:paraId="090CC10C" w14:textId="77777777" w:rsidR="0068068F" w:rsidRDefault="0068068F">
            <w:pPr>
              <w:pStyle w:val="a6"/>
              <w:tabs>
                <w:tab w:val="left" w:pos="313"/>
              </w:tabs>
              <w:spacing w:line="20" w:lineRule="atLeast"/>
              <w:ind w:left="29"/>
              <w:jc w:val="center"/>
              <w:rPr>
                <w:b/>
                <w:sz w:val="18"/>
                <w:szCs w:val="18"/>
              </w:rPr>
            </w:pPr>
            <w:r>
              <w:rPr>
                <w:b/>
                <w:sz w:val="18"/>
                <w:szCs w:val="18"/>
              </w:rPr>
              <w:t>1</w:t>
            </w:r>
          </w:p>
        </w:tc>
        <w:tc>
          <w:tcPr>
            <w:tcW w:w="913" w:type="pct"/>
            <w:tcBorders>
              <w:top w:val="single" w:sz="4" w:space="0" w:color="auto"/>
              <w:left w:val="single" w:sz="4" w:space="0" w:color="auto"/>
              <w:bottom w:val="single" w:sz="4" w:space="0" w:color="auto"/>
              <w:right w:val="single" w:sz="4" w:space="0" w:color="auto"/>
            </w:tcBorders>
            <w:hideMark/>
          </w:tcPr>
          <w:p w14:paraId="49569DA9" w14:textId="77777777" w:rsidR="0068068F" w:rsidRDefault="0068068F">
            <w:pPr>
              <w:spacing w:line="20" w:lineRule="atLeast"/>
              <w:contextualSpacing/>
              <w:jc w:val="center"/>
              <w:rPr>
                <w:b/>
                <w:sz w:val="18"/>
                <w:szCs w:val="18"/>
              </w:rPr>
            </w:pPr>
            <w:r>
              <w:rPr>
                <w:b/>
                <w:sz w:val="18"/>
                <w:szCs w:val="18"/>
              </w:rPr>
              <w:t>2</w:t>
            </w:r>
          </w:p>
        </w:tc>
        <w:tc>
          <w:tcPr>
            <w:tcW w:w="941" w:type="pct"/>
            <w:tcBorders>
              <w:top w:val="single" w:sz="4" w:space="0" w:color="auto"/>
              <w:left w:val="single" w:sz="4" w:space="0" w:color="auto"/>
              <w:bottom w:val="single" w:sz="4" w:space="0" w:color="auto"/>
              <w:right w:val="single" w:sz="4" w:space="0" w:color="auto"/>
            </w:tcBorders>
            <w:hideMark/>
          </w:tcPr>
          <w:p w14:paraId="1AEB2DFE" w14:textId="77777777" w:rsidR="0068068F" w:rsidRDefault="0068068F">
            <w:pPr>
              <w:spacing w:line="20" w:lineRule="atLeast"/>
              <w:contextualSpacing/>
              <w:jc w:val="center"/>
              <w:rPr>
                <w:b/>
                <w:sz w:val="18"/>
                <w:szCs w:val="18"/>
              </w:rPr>
            </w:pPr>
            <w:r>
              <w:rPr>
                <w:b/>
                <w:sz w:val="18"/>
                <w:szCs w:val="18"/>
              </w:rPr>
              <w:t>3</w:t>
            </w:r>
          </w:p>
        </w:tc>
        <w:tc>
          <w:tcPr>
            <w:tcW w:w="1137" w:type="pct"/>
            <w:tcBorders>
              <w:top w:val="single" w:sz="4" w:space="0" w:color="auto"/>
              <w:left w:val="single" w:sz="4" w:space="0" w:color="auto"/>
              <w:bottom w:val="single" w:sz="4" w:space="0" w:color="auto"/>
              <w:right w:val="single" w:sz="4" w:space="0" w:color="auto"/>
            </w:tcBorders>
            <w:hideMark/>
          </w:tcPr>
          <w:p w14:paraId="4B503BB2" w14:textId="77777777" w:rsidR="0068068F" w:rsidRDefault="0068068F">
            <w:pPr>
              <w:spacing w:line="20" w:lineRule="atLeast"/>
              <w:contextualSpacing/>
              <w:jc w:val="center"/>
              <w:rPr>
                <w:b/>
                <w:sz w:val="18"/>
                <w:szCs w:val="18"/>
              </w:rPr>
            </w:pPr>
            <w:r>
              <w:rPr>
                <w:b/>
                <w:sz w:val="18"/>
                <w:szCs w:val="18"/>
              </w:rPr>
              <w:t>4</w:t>
            </w:r>
          </w:p>
        </w:tc>
        <w:tc>
          <w:tcPr>
            <w:tcW w:w="583" w:type="pct"/>
            <w:tcBorders>
              <w:top w:val="single" w:sz="4" w:space="0" w:color="auto"/>
              <w:left w:val="single" w:sz="4" w:space="0" w:color="auto"/>
              <w:bottom w:val="single" w:sz="4" w:space="0" w:color="auto"/>
              <w:right w:val="single" w:sz="4" w:space="0" w:color="auto"/>
            </w:tcBorders>
            <w:hideMark/>
          </w:tcPr>
          <w:p w14:paraId="600EEE02" w14:textId="77777777" w:rsidR="0068068F" w:rsidRDefault="0068068F">
            <w:pPr>
              <w:spacing w:line="20" w:lineRule="atLeast"/>
              <w:contextualSpacing/>
              <w:jc w:val="center"/>
              <w:rPr>
                <w:b/>
                <w:sz w:val="18"/>
                <w:szCs w:val="18"/>
              </w:rPr>
            </w:pPr>
            <w:r>
              <w:rPr>
                <w:b/>
                <w:sz w:val="18"/>
                <w:szCs w:val="18"/>
              </w:rPr>
              <w:t>5</w:t>
            </w:r>
          </w:p>
        </w:tc>
        <w:tc>
          <w:tcPr>
            <w:tcW w:w="554" w:type="pct"/>
            <w:tcBorders>
              <w:top w:val="single" w:sz="4" w:space="0" w:color="auto"/>
              <w:left w:val="single" w:sz="4" w:space="0" w:color="auto"/>
              <w:bottom w:val="single" w:sz="4" w:space="0" w:color="auto"/>
              <w:right w:val="single" w:sz="4" w:space="0" w:color="auto"/>
            </w:tcBorders>
            <w:hideMark/>
          </w:tcPr>
          <w:p w14:paraId="37CDB478" w14:textId="77777777" w:rsidR="0068068F" w:rsidRDefault="0068068F">
            <w:pPr>
              <w:spacing w:line="20" w:lineRule="atLeast"/>
              <w:contextualSpacing/>
              <w:jc w:val="center"/>
              <w:rPr>
                <w:b/>
                <w:sz w:val="18"/>
                <w:szCs w:val="18"/>
              </w:rPr>
            </w:pPr>
            <w:r>
              <w:rPr>
                <w:b/>
                <w:sz w:val="18"/>
                <w:szCs w:val="18"/>
              </w:rPr>
              <w:t>6</w:t>
            </w:r>
          </w:p>
        </w:tc>
        <w:tc>
          <w:tcPr>
            <w:tcW w:w="607" w:type="pct"/>
            <w:tcBorders>
              <w:top w:val="single" w:sz="4" w:space="0" w:color="auto"/>
              <w:left w:val="single" w:sz="4" w:space="0" w:color="auto"/>
              <w:bottom w:val="single" w:sz="4" w:space="0" w:color="auto"/>
              <w:right w:val="single" w:sz="4" w:space="0" w:color="auto"/>
            </w:tcBorders>
            <w:hideMark/>
          </w:tcPr>
          <w:p w14:paraId="69912F17" w14:textId="77777777" w:rsidR="0068068F" w:rsidRDefault="0068068F">
            <w:pPr>
              <w:spacing w:line="20" w:lineRule="atLeast"/>
              <w:contextualSpacing/>
              <w:jc w:val="center"/>
              <w:rPr>
                <w:b/>
                <w:sz w:val="18"/>
                <w:szCs w:val="18"/>
              </w:rPr>
            </w:pPr>
            <w:r>
              <w:rPr>
                <w:b/>
                <w:sz w:val="18"/>
                <w:szCs w:val="18"/>
              </w:rPr>
              <w:t>7</w:t>
            </w:r>
          </w:p>
        </w:tc>
      </w:tr>
      <w:tr w:rsidR="0068068F" w14:paraId="7521BA78"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031D831E"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1E3BD6CB" w14:textId="77777777" w:rsidR="0068068F" w:rsidRDefault="0068068F">
            <w:pPr>
              <w:spacing w:line="20" w:lineRule="atLeast"/>
              <w:contextualSpacing/>
              <w:rPr>
                <w:sz w:val="18"/>
                <w:szCs w:val="18"/>
              </w:rPr>
            </w:pPr>
            <w:r>
              <w:rPr>
                <w:sz w:val="18"/>
                <w:szCs w:val="18"/>
              </w:rPr>
              <w:t>Индивидуальный предприниматель Курамшина Лилия Ринатовна</w:t>
            </w:r>
          </w:p>
        </w:tc>
        <w:tc>
          <w:tcPr>
            <w:tcW w:w="941" w:type="pct"/>
            <w:tcBorders>
              <w:top w:val="single" w:sz="4" w:space="0" w:color="auto"/>
              <w:left w:val="single" w:sz="4" w:space="0" w:color="auto"/>
              <w:bottom w:val="single" w:sz="4" w:space="0" w:color="auto"/>
              <w:right w:val="single" w:sz="4" w:space="0" w:color="auto"/>
            </w:tcBorders>
            <w:hideMark/>
          </w:tcPr>
          <w:p w14:paraId="73BFDDF7" w14:textId="34755EB5" w:rsidR="0068068F" w:rsidRDefault="0068068F">
            <w:pPr>
              <w:spacing w:line="20" w:lineRule="atLeast"/>
              <w:contextualSpacing/>
              <w:rPr>
                <w:sz w:val="18"/>
                <w:szCs w:val="18"/>
              </w:rPr>
            </w:pPr>
            <w:r>
              <w:rPr>
                <w:sz w:val="18"/>
                <w:szCs w:val="18"/>
              </w:rPr>
              <w:t>Курамшина Лилия Ринатовна</w:t>
            </w:r>
            <w:r w:rsidR="000F2BF2">
              <w:rPr>
                <w:sz w:val="18"/>
                <w:szCs w:val="18"/>
              </w:rPr>
              <w:t xml:space="preserve"> </w:t>
            </w:r>
            <w:r>
              <w:rPr>
                <w:sz w:val="18"/>
                <w:szCs w:val="18"/>
              </w:rPr>
              <w:t>тел: 89505132031</w:t>
            </w:r>
          </w:p>
        </w:tc>
        <w:tc>
          <w:tcPr>
            <w:tcW w:w="1137" w:type="pct"/>
            <w:tcBorders>
              <w:top w:val="single" w:sz="4" w:space="0" w:color="auto"/>
              <w:left w:val="single" w:sz="4" w:space="0" w:color="auto"/>
              <w:bottom w:val="single" w:sz="4" w:space="0" w:color="auto"/>
              <w:right w:val="single" w:sz="4" w:space="0" w:color="auto"/>
            </w:tcBorders>
            <w:hideMark/>
          </w:tcPr>
          <w:p w14:paraId="53450273" w14:textId="5FC180AD" w:rsidR="0068068F" w:rsidRDefault="00D44CFC">
            <w:pPr>
              <w:spacing w:line="20" w:lineRule="atLeast"/>
              <w:contextualSpacing/>
            </w:pPr>
            <w:hyperlink r:id="rId19" w:history="1">
              <w:r w:rsidR="0068068F">
                <w:rPr>
                  <w:rStyle w:val="a5"/>
                  <w:color w:val="auto"/>
                  <w:sz w:val="18"/>
                  <w:szCs w:val="18"/>
                </w:rPr>
                <w:t xml:space="preserve">e-mail: lily090983@gmail.com </w:t>
              </w:r>
            </w:hyperlink>
            <w:r w:rsidR="000F2BF2">
              <w:rPr>
                <w:rStyle w:val="a5"/>
                <w:color w:val="auto"/>
                <w:u w:val="none"/>
              </w:rPr>
              <w:t xml:space="preserve"> </w:t>
            </w:r>
            <w:hyperlink r:id="rId20" w:history="1">
              <w:r w:rsidR="0068068F">
                <w:rPr>
                  <w:rStyle w:val="a5"/>
                  <w:color w:val="auto"/>
                  <w:sz w:val="18"/>
                  <w:szCs w:val="18"/>
                </w:rPr>
                <w:t>сайт отсутствует</w:t>
              </w:r>
            </w:hyperlink>
          </w:p>
        </w:tc>
        <w:tc>
          <w:tcPr>
            <w:tcW w:w="583" w:type="pct"/>
            <w:tcBorders>
              <w:top w:val="single" w:sz="4" w:space="0" w:color="auto"/>
              <w:left w:val="single" w:sz="4" w:space="0" w:color="auto"/>
              <w:bottom w:val="single" w:sz="4" w:space="0" w:color="auto"/>
              <w:right w:val="single" w:sz="4" w:space="0" w:color="auto"/>
            </w:tcBorders>
            <w:hideMark/>
          </w:tcPr>
          <w:p w14:paraId="401A7813" w14:textId="43D80211" w:rsidR="0068068F" w:rsidRDefault="0068068F">
            <w:pPr>
              <w:spacing w:line="20" w:lineRule="atLeast"/>
              <w:contextualSpacing/>
              <w:rPr>
                <w:sz w:val="18"/>
                <w:szCs w:val="18"/>
              </w:rPr>
            </w:pPr>
            <w:r>
              <w:rPr>
                <w:sz w:val="18"/>
                <w:szCs w:val="18"/>
              </w:rPr>
              <w:t xml:space="preserve">628485, ХМАО-Югра, </w:t>
            </w:r>
            <w:r w:rsidR="000F2BF2">
              <w:rPr>
                <w:sz w:val="18"/>
                <w:szCs w:val="18"/>
              </w:rPr>
              <w:t xml:space="preserve"> </w:t>
            </w:r>
            <w:r>
              <w:rPr>
                <w:sz w:val="18"/>
                <w:szCs w:val="18"/>
              </w:rPr>
              <w:t>г. Когалым, проспект Шмидта, д. 10, кв. 101</w:t>
            </w:r>
          </w:p>
        </w:tc>
        <w:tc>
          <w:tcPr>
            <w:tcW w:w="554" w:type="pct"/>
            <w:tcBorders>
              <w:top w:val="single" w:sz="4" w:space="0" w:color="auto"/>
              <w:left w:val="single" w:sz="4" w:space="0" w:color="auto"/>
              <w:bottom w:val="single" w:sz="4" w:space="0" w:color="auto"/>
              <w:right w:val="single" w:sz="4" w:space="0" w:color="auto"/>
            </w:tcBorders>
            <w:hideMark/>
          </w:tcPr>
          <w:p w14:paraId="2DF0B272" w14:textId="7508292F" w:rsidR="0068068F" w:rsidRDefault="0068068F">
            <w:pPr>
              <w:spacing w:line="20" w:lineRule="atLeast"/>
              <w:contextualSpacing/>
              <w:rPr>
                <w:sz w:val="18"/>
                <w:szCs w:val="18"/>
              </w:rPr>
            </w:pPr>
            <w:r>
              <w:rPr>
                <w:sz w:val="18"/>
                <w:szCs w:val="18"/>
              </w:rPr>
              <w:t xml:space="preserve">628485, ХМАО-Югра, </w:t>
            </w:r>
            <w:r w:rsidR="000F2BF2">
              <w:rPr>
                <w:sz w:val="18"/>
                <w:szCs w:val="18"/>
              </w:rPr>
              <w:t xml:space="preserve"> </w:t>
            </w:r>
            <w:r>
              <w:rPr>
                <w:sz w:val="18"/>
                <w:szCs w:val="18"/>
              </w:rPr>
              <w:t>г. Когалым, проспект Шмидта, д. 10, кв. 101</w:t>
            </w:r>
          </w:p>
        </w:tc>
        <w:tc>
          <w:tcPr>
            <w:tcW w:w="607" w:type="pct"/>
            <w:tcBorders>
              <w:top w:val="single" w:sz="4" w:space="0" w:color="auto"/>
              <w:left w:val="single" w:sz="4" w:space="0" w:color="auto"/>
              <w:bottom w:val="single" w:sz="4" w:space="0" w:color="auto"/>
              <w:right w:val="single" w:sz="4" w:space="0" w:color="auto"/>
            </w:tcBorders>
            <w:hideMark/>
          </w:tcPr>
          <w:p w14:paraId="05FA79DD" w14:textId="77777777" w:rsidR="0068068F" w:rsidRDefault="0068068F">
            <w:pPr>
              <w:spacing w:line="20" w:lineRule="atLeast"/>
              <w:contextualSpacing/>
              <w:rPr>
                <w:sz w:val="18"/>
                <w:szCs w:val="18"/>
              </w:rPr>
            </w:pPr>
            <w:r>
              <w:rPr>
                <w:sz w:val="18"/>
                <w:szCs w:val="18"/>
              </w:rPr>
              <w:t>Полустационарное обслуживание</w:t>
            </w:r>
          </w:p>
        </w:tc>
      </w:tr>
      <w:tr w:rsidR="0068068F" w14:paraId="7053C157"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29FB8DB9"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3278BD10" w14:textId="77777777" w:rsidR="0068068F" w:rsidRDefault="0068068F">
            <w:pPr>
              <w:spacing w:line="20" w:lineRule="atLeast"/>
              <w:contextualSpacing/>
              <w:rPr>
                <w:sz w:val="18"/>
                <w:szCs w:val="18"/>
              </w:rPr>
            </w:pPr>
            <w:r>
              <w:rPr>
                <w:sz w:val="18"/>
                <w:szCs w:val="18"/>
              </w:rPr>
              <w:t xml:space="preserve">Индивидуальный предприниматель Валеев Артур Салаватович </w:t>
            </w:r>
          </w:p>
        </w:tc>
        <w:tc>
          <w:tcPr>
            <w:tcW w:w="941" w:type="pct"/>
            <w:tcBorders>
              <w:top w:val="single" w:sz="4" w:space="0" w:color="auto"/>
              <w:left w:val="single" w:sz="4" w:space="0" w:color="auto"/>
              <w:bottom w:val="single" w:sz="4" w:space="0" w:color="auto"/>
              <w:right w:val="single" w:sz="4" w:space="0" w:color="auto"/>
            </w:tcBorders>
            <w:hideMark/>
          </w:tcPr>
          <w:p w14:paraId="7742E429" w14:textId="6819AEB8" w:rsidR="0068068F" w:rsidRDefault="0068068F">
            <w:pPr>
              <w:spacing w:line="20" w:lineRule="atLeast"/>
              <w:contextualSpacing/>
              <w:rPr>
                <w:sz w:val="18"/>
                <w:szCs w:val="18"/>
              </w:rPr>
            </w:pPr>
            <w:r>
              <w:rPr>
                <w:sz w:val="18"/>
                <w:szCs w:val="18"/>
              </w:rPr>
              <w:t>Валеев Артур Салаватович</w:t>
            </w:r>
            <w:r w:rsidR="000F2BF2">
              <w:rPr>
                <w:sz w:val="18"/>
                <w:szCs w:val="18"/>
              </w:rPr>
              <w:t xml:space="preserve"> </w:t>
            </w:r>
            <w:r>
              <w:rPr>
                <w:sz w:val="18"/>
                <w:szCs w:val="18"/>
              </w:rPr>
              <w:t>тел: 83466799993</w:t>
            </w:r>
          </w:p>
        </w:tc>
        <w:tc>
          <w:tcPr>
            <w:tcW w:w="1137" w:type="pct"/>
            <w:tcBorders>
              <w:top w:val="single" w:sz="4" w:space="0" w:color="auto"/>
              <w:left w:val="single" w:sz="4" w:space="0" w:color="auto"/>
              <w:bottom w:val="single" w:sz="4" w:space="0" w:color="auto"/>
              <w:right w:val="single" w:sz="4" w:space="0" w:color="auto"/>
            </w:tcBorders>
            <w:hideMark/>
          </w:tcPr>
          <w:p w14:paraId="68E376B2" w14:textId="7DF6744D" w:rsidR="0068068F" w:rsidRDefault="0068068F">
            <w:pPr>
              <w:spacing w:line="20" w:lineRule="atLeast"/>
              <w:contextualSpacing/>
              <w:rPr>
                <w:sz w:val="18"/>
                <w:szCs w:val="18"/>
              </w:rPr>
            </w:pPr>
            <w:r>
              <w:rPr>
                <w:sz w:val="18"/>
                <w:szCs w:val="18"/>
              </w:rPr>
              <w:t xml:space="preserve">e-mail: </w:t>
            </w:r>
            <w:hyperlink r:id="rId21" w:history="1">
              <w:r>
                <w:rPr>
                  <w:rStyle w:val="a5"/>
                  <w:color w:val="auto"/>
                  <w:sz w:val="18"/>
                  <w:szCs w:val="18"/>
                </w:rPr>
                <w:t>as@valeev86.ru</w:t>
              </w:r>
            </w:hyperlink>
            <w:r>
              <w:rPr>
                <w:sz w:val="18"/>
                <w:szCs w:val="18"/>
              </w:rPr>
              <w:t xml:space="preserve"> </w:t>
            </w:r>
            <w:r w:rsidR="000F2BF2">
              <w:rPr>
                <w:sz w:val="18"/>
                <w:szCs w:val="18"/>
              </w:rPr>
              <w:t xml:space="preserve"> </w:t>
            </w:r>
            <w:r>
              <w:rPr>
                <w:sz w:val="18"/>
                <w:szCs w:val="18"/>
              </w:rPr>
              <w:t>сайт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296E9687" w14:textId="7D232B94" w:rsidR="0068068F" w:rsidRDefault="0068068F">
            <w:pPr>
              <w:spacing w:line="20" w:lineRule="atLeast"/>
              <w:contextualSpacing/>
              <w:rPr>
                <w:sz w:val="18"/>
                <w:szCs w:val="18"/>
              </w:rPr>
            </w:pPr>
            <w:r>
              <w:rPr>
                <w:sz w:val="18"/>
                <w:szCs w:val="18"/>
              </w:rPr>
              <w:t xml:space="preserve">628486, ХМАО-Югра, </w:t>
            </w:r>
            <w:r w:rsidR="000F2BF2">
              <w:rPr>
                <w:sz w:val="18"/>
                <w:szCs w:val="18"/>
              </w:rPr>
              <w:t xml:space="preserve"> </w:t>
            </w:r>
            <w:r>
              <w:rPr>
                <w:sz w:val="18"/>
                <w:szCs w:val="18"/>
              </w:rPr>
              <w:t>г. Когалым, ул. Мира, д. 52, кв.33</w:t>
            </w:r>
          </w:p>
        </w:tc>
        <w:tc>
          <w:tcPr>
            <w:tcW w:w="554" w:type="pct"/>
            <w:tcBorders>
              <w:top w:val="single" w:sz="4" w:space="0" w:color="auto"/>
              <w:left w:val="single" w:sz="4" w:space="0" w:color="auto"/>
              <w:bottom w:val="single" w:sz="4" w:space="0" w:color="auto"/>
              <w:right w:val="single" w:sz="4" w:space="0" w:color="auto"/>
            </w:tcBorders>
            <w:hideMark/>
          </w:tcPr>
          <w:p w14:paraId="129185D9" w14:textId="77777777" w:rsidR="0068068F" w:rsidRDefault="0068068F">
            <w:pPr>
              <w:spacing w:line="20" w:lineRule="atLeast"/>
              <w:contextualSpacing/>
              <w:rPr>
                <w:sz w:val="18"/>
                <w:szCs w:val="18"/>
              </w:rPr>
            </w:pPr>
            <w:r>
              <w:rPr>
                <w:sz w:val="18"/>
                <w:szCs w:val="18"/>
              </w:rPr>
              <w:t>Помещения отсутствуют, услуги оказываются на дому</w:t>
            </w:r>
          </w:p>
        </w:tc>
        <w:tc>
          <w:tcPr>
            <w:tcW w:w="607" w:type="pct"/>
            <w:tcBorders>
              <w:top w:val="single" w:sz="4" w:space="0" w:color="auto"/>
              <w:left w:val="single" w:sz="4" w:space="0" w:color="auto"/>
              <w:bottom w:val="single" w:sz="4" w:space="0" w:color="auto"/>
              <w:right w:val="single" w:sz="4" w:space="0" w:color="auto"/>
            </w:tcBorders>
            <w:hideMark/>
          </w:tcPr>
          <w:p w14:paraId="73C89046" w14:textId="77777777" w:rsidR="0068068F" w:rsidRDefault="0068068F">
            <w:pPr>
              <w:spacing w:line="20" w:lineRule="atLeast"/>
              <w:contextualSpacing/>
              <w:rPr>
                <w:sz w:val="18"/>
                <w:szCs w:val="18"/>
              </w:rPr>
            </w:pPr>
            <w:r>
              <w:rPr>
                <w:sz w:val="18"/>
                <w:szCs w:val="18"/>
              </w:rPr>
              <w:t>Обслуживание на дому</w:t>
            </w:r>
          </w:p>
        </w:tc>
      </w:tr>
      <w:tr w:rsidR="0068068F" w14:paraId="11635696"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582D26CE"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5736A4F2" w14:textId="77777777" w:rsidR="0068068F" w:rsidRDefault="0068068F">
            <w:pPr>
              <w:spacing w:line="20" w:lineRule="atLeast"/>
              <w:contextualSpacing/>
              <w:rPr>
                <w:sz w:val="18"/>
                <w:szCs w:val="18"/>
              </w:rPr>
            </w:pPr>
            <w:r>
              <w:rPr>
                <w:sz w:val="18"/>
                <w:szCs w:val="18"/>
              </w:rPr>
              <w:t xml:space="preserve">Индивидуальный предприниматель </w:t>
            </w:r>
            <w:r>
              <w:rPr>
                <w:sz w:val="18"/>
                <w:szCs w:val="18"/>
              </w:rPr>
              <w:lastRenderedPageBreak/>
              <w:t>Лобов Александр Анатольевич</w:t>
            </w:r>
          </w:p>
        </w:tc>
        <w:tc>
          <w:tcPr>
            <w:tcW w:w="941" w:type="pct"/>
            <w:tcBorders>
              <w:top w:val="single" w:sz="4" w:space="0" w:color="auto"/>
              <w:left w:val="single" w:sz="4" w:space="0" w:color="auto"/>
              <w:bottom w:val="single" w:sz="4" w:space="0" w:color="auto"/>
              <w:right w:val="single" w:sz="4" w:space="0" w:color="auto"/>
            </w:tcBorders>
            <w:hideMark/>
          </w:tcPr>
          <w:p w14:paraId="74441F88" w14:textId="79C431B4" w:rsidR="0068068F" w:rsidRDefault="0068068F">
            <w:pPr>
              <w:spacing w:line="20" w:lineRule="atLeast"/>
              <w:contextualSpacing/>
              <w:rPr>
                <w:sz w:val="18"/>
                <w:szCs w:val="18"/>
              </w:rPr>
            </w:pPr>
            <w:r>
              <w:rPr>
                <w:sz w:val="18"/>
                <w:szCs w:val="18"/>
              </w:rPr>
              <w:lastRenderedPageBreak/>
              <w:t xml:space="preserve">Лобов Александр Анатольевич </w:t>
            </w:r>
            <w:r w:rsidR="000F2BF2">
              <w:rPr>
                <w:sz w:val="18"/>
                <w:szCs w:val="18"/>
              </w:rPr>
              <w:t xml:space="preserve"> </w:t>
            </w:r>
            <w:r>
              <w:rPr>
                <w:sz w:val="18"/>
                <w:szCs w:val="18"/>
              </w:rPr>
              <w:t>тел. 8-</w:t>
            </w:r>
            <w:r>
              <w:rPr>
                <w:sz w:val="18"/>
                <w:szCs w:val="18"/>
              </w:rPr>
              <w:lastRenderedPageBreak/>
              <w:t>950-507-72-26</w:t>
            </w:r>
          </w:p>
        </w:tc>
        <w:tc>
          <w:tcPr>
            <w:tcW w:w="1137" w:type="pct"/>
            <w:tcBorders>
              <w:top w:val="single" w:sz="4" w:space="0" w:color="auto"/>
              <w:left w:val="single" w:sz="4" w:space="0" w:color="auto"/>
              <w:bottom w:val="single" w:sz="4" w:space="0" w:color="auto"/>
              <w:right w:val="single" w:sz="4" w:space="0" w:color="auto"/>
            </w:tcBorders>
            <w:hideMark/>
          </w:tcPr>
          <w:p w14:paraId="1DFBBE03" w14:textId="67D9BDEE" w:rsidR="0068068F" w:rsidRPr="000F2BF2" w:rsidRDefault="0068068F">
            <w:pPr>
              <w:spacing w:line="20" w:lineRule="atLeast"/>
              <w:contextualSpacing/>
              <w:rPr>
                <w:sz w:val="18"/>
                <w:szCs w:val="18"/>
                <w:lang w:val="fr-FR"/>
              </w:rPr>
            </w:pPr>
            <w:r w:rsidRPr="0068068F">
              <w:rPr>
                <w:sz w:val="18"/>
                <w:szCs w:val="18"/>
                <w:lang w:val="fr-FR"/>
              </w:rPr>
              <w:lastRenderedPageBreak/>
              <w:t xml:space="preserve">e-mail: </w:t>
            </w:r>
            <w:hyperlink r:id="rId22" w:history="1">
              <w:r w:rsidRPr="0068068F">
                <w:rPr>
                  <w:rStyle w:val="a5"/>
                  <w:color w:val="auto"/>
                  <w:sz w:val="18"/>
                  <w:szCs w:val="18"/>
                  <w:lang w:val="fr-FR"/>
                </w:rPr>
                <w:t>lo8ov.alex@yandex.ru</w:t>
              </w:r>
            </w:hyperlink>
            <w:r w:rsidR="000F2BF2">
              <w:rPr>
                <w:sz w:val="18"/>
                <w:szCs w:val="18"/>
                <w:lang w:val="fr-FR"/>
              </w:rPr>
              <w:t xml:space="preserve"> </w:t>
            </w:r>
            <w:r>
              <w:rPr>
                <w:sz w:val="18"/>
                <w:szCs w:val="18"/>
              </w:rPr>
              <w:lastRenderedPageBreak/>
              <w:t>сайт</w:t>
            </w:r>
            <w:r w:rsidRPr="000F2BF2">
              <w:rPr>
                <w:sz w:val="18"/>
                <w:szCs w:val="18"/>
                <w:lang w:val="fr-FR"/>
              </w:rPr>
              <w:t xml:space="preserve">: </w:t>
            </w:r>
            <w:hyperlink r:id="rId23" w:history="1">
              <w:r w:rsidRPr="000F2BF2">
                <w:rPr>
                  <w:rStyle w:val="a5"/>
                  <w:color w:val="auto"/>
                  <w:sz w:val="18"/>
                  <w:szCs w:val="18"/>
                  <w:lang w:val="fr-FR"/>
                </w:rPr>
                <w:t>http://</w:t>
              </w:r>
              <w:r>
                <w:rPr>
                  <w:rStyle w:val="a5"/>
                  <w:color w:val="auto"/>
                  <w:sz w:val="18"/>
                  <w:szCs w:val="18"/>
                </w:rPr>
                <w:t>помощьблизким</w:t>
              </w:r>
              <w:r w:rsidRPr="000F2BF2">
                <w:rPr>
                  <w:rStyle w:val="a5"/>
                  <w:color w:val="auto"/>
                  <w:sz w:val="18"/>
                  <w:szCs w:val="18"/>
                  <w:lang w:val="fr-FR"/>
                </w:rPr>
                <w:t>.</w:t>
              </w:r>
              <w:r>
                <w:rPr>
                  <w:rStyle w:val="a5"/>
                  <w:color w:val="auto"/>
                  <w:sz w:val="18"/>
                  <w:szCs w:val="18"/>
                </w:rPr>
                <w:t>рф</w:t>
              </w:r>
              <w:r w:rsidRPr="000F2BF2">
                <w:rPr>
                  <w:rStyle w:val="a5"/>
                  <w:color w:val="auto"/>
                  <w:sz w:val="18"/>
                  <w:szCs w:val="18"/>
                  <w:lang w:val="fr-FR"/>
                </w:rPr>
                <w:t>/</w:t>
              </w:r>
            </w:hyperlink>
          </w:p>
        </w:tc>
        <w:tc>
          <w:tcPr>
            <w:tcW w:w="583" w:type="pct"/>
            <w:tcBorders>
              <w:top w:val="single" w:sz="4" w:space="0" w:color="auto"/>
              <w:left w:val="single" w:sz="4" w:space="0" w:color="auto"/>
              <w:bottom w:val="single" w:sz="4" w:space="0" w:color="auto"/>
              <w:right w:val="single" w:sz="4" w:space="0" w:color="auto"/>
            </w:tcBorders>
            <w:hideMark/>
          </w:tcPr>
          <w:p w14:paraId="0E35DD6A" w14:textId="7EEB1C54" w:rsidR="0068068F" w:rsidRDefault="0068068F">
            <w:pPr>
              <w:spacing w:line="20" w:lineRule="atLeast"/>
              <w:contextualSpacing/>
              <w:rPr>
                <w:sz w:val="18"/>
                <w:szCs w:val="18"/>
              </w:rPr>
            </w:pPr>
            <w:r>
              <w:rPr>
                <w:sz w:val="18"/>
                <w:szCs w:val="18"/>
              </w:rPr>
              <w:lastRenderedPageBreak/>
              <w:t>628200, Кондински</w:t>
            </w:r>
            <w:r>
              <w:rPr>
                <w:sz w:val="18"/>
                <w:szCs w:val="18"/>
              </w:rPr>
              <w:lastRenderedPageBreak/>
              <w:t xml:space="preserve">й район, пгт. Междуреченский, </w:t>
            </w:r>
            <w:r w:rsidR="000F2BF2">
              <w:rPr>
                <w:sz w:val="18"/>
                <w:szCs w:val="18"/>
              </w:rPr>
              <w:t xml:space="preserve"> </w:t>
            </w:r>
            <w:r>
              <w:rPr>
                <w:sz w:val="18"/>
                <w:szCs w:val="18"/>
              </w:rPr>
              <w:t>ул. А. Матросова, д.17</w:t>
            </w:r>
          </w:p>
        </w:tc>
        <w:tc>
          <w:tcPr>
            <w:tcW w:w="554" w:type="pct"/>
            <w:tcBorders>
              <w:top w:val="single" w:sz="4" w:space="0" w:color="auto"/>
              <w:left w:val="single" w:sz="4" w:space="0" w:color="auto"/>
              <w:bottom w:val="single" w:sz="4" w:space="0" w:color="auto"/>
              <w:right w:val="single" w:sz="4" w:space="0" w:color="auto"/>
            </w:tcBorders>
            <w:hideMark/>
          </w:tcPr>
          <w:p w14:paraId="437BEB6C" w14:textId="77777777" w:rsidR="0068068F" w:rsidRDefault="0068068F">
            <w:pPr>
              <w:spacing w:line="20" w:lineRule="atLeast"/>
              <w:contextualSpacing/>
              <w:rPr>
                <w:sz w:val="18"/>
                <w:szCs w:val="18"/>
              </w:rPr>
            </w:pPr>
            <w:r>
              <w:rPr>
                <w:sz w:val="18"/>
                <w:szCs w:val="18"/>
              </w:rPr>
              <w:lastRenderedPageBreak/>
              <w:t xml:space="preserve">Помещения </w:t>
            </w:r>
            <w:r>
              <w:rPr>
                <w:sz w:val="18"/>
                <w:szCs w:val="18"/>
              </w:rPr>
              <w:lastRenderedPageBreak/>
              <w:t>отсутствуют, услуги оказываются на дому</w:t>
            </w:r>
          </w:p>
        </w:tc>
        <w:tc>
          <w:tcPr>
            <w:tcW w:w="607" w:type="pct"/>
            <w:tcBorders>
              <w:top w:val="single" w:sz="4" w:space="0" w:color="auto"/>
              <w:left w:val="single" w:sz="4" w:space="0" w:color="auto"/>
              <w:bottom w:val="single" w:sz="4" w:space="0" w:color="auto"/>
              <w:right w:val="single" w:sz="4" w:space="0" w:color="auto"/>
            </w:tcBorders>
            <w:hideMark/>
          </w:tcPr>
          <w:p w14:paraId="040365C1" w14:textId="77777777" w:rsidR="0068068F" w:rsidRDefault="0068068F">
            <w:pPr>
              <w:spacing w:line="20" w:lineRule="atLeast"/>
              <w:contextualSpacing/>
              <w:rPr>
                <w:sz w:val="18"/>
                <w:szCs w:val="18"/>
              </w:rPr>
            </w:pPr>
            <w:r>
              <w:rPr>
                <w:sz w:val="18"/>
                <w:szCs w:val="18"/>
              </w:rPr>
              <w:lastRenderedPageBreak/>
              <w:t>Обслуживание на дому</w:t>
            </w:r>
          </w:p>
        </w:tc>
      </w:tr>
      <w:tr w:rsidR="0068068F" w14:paraId="6741A6D1"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2AFD782F"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58F865AF" w14:textId="77777777" w:rsidR="0068068F" w:rsidRDefault="0068068F">
            <w:pPr>
              <w:spacing w:line="20" w:lineRule="atLeast"/>
              <w:contextualSpacing/>
              <w:rPr>
                <w:sz w:val="18"/>
                <w:szCs w:val="18"/>
              </w:rPr>
            </w:pPr>
            <w:r>
              <w:rPr>
                <w:sz w:val="18"/>
                <w:szCs w:val="18"/>
              </w:rPr>
              <w:t>Индивидуальный предприниматель Кулдашева Малохат Сулаймоновна</w:t>
            </w:r>
          </w:p>
        </w:tc>
        <w:tc>
          <w:tcPr>
            <w:tcW w:w="941" w:type="pct"/>
            <w:tcBorders>
              <w:top w:val="single" w:sz="4" w:space="0" w:color="auto"/>
              <w:left w:val="single" w:sz="4" w:space="0" w:color="auto"/>
              <w:bottom w:val="single" w:sz="4" w:space="0" w:color="auto"/>
              <w:right w:val="single" w:sz="4" w:space="0" w:color="auto"/>
            </w:tcBorders>
            <w:hideMark/>
          </w:tcPr>
          <w:p w14:paraId="6079287E" w14:textId="5CCC2C4C" w:rsidR="0068068F" w:rsidRDefault="0068068F">
            <w:pPr>
              <w:spacing w:line="20" w:lineRule="atLeast"/>
              <w:contextualSpacing/>
              <w:rPr>
                <w:sz w:val="18"/>
                <w:szCs w:val="18"/>
              </w:rPr>
            </w:pPr>
            <w:r>
              <w:rPr>
                <w:sz w:val="18"/>
                <w:szCs w:val="18"/>
              </w:rPr>
              <w:t>Кулдашева Малохат Сулаймоновна</w:t>
            </w:r>
            <w:r w:rsidR="000F2BF2">
              <w:rPr>
                <w:sz w:val="18"/>
                <w:szCs w:val="18"/>
              </w:rPr>
              <w:t xml:space="preserve"> </w:t>
            </w:r>
            <w:r>
              <w:rPr>
                <w:sz w:val="18"/>
                <w:szCs w:val="18"/>
              </w:rPr>
              <w:t>тел. 89044895652</w:t>
            </w:r>
          </w:p>
        </w:tc>
        <w:tc>
          <w:tcPr>
            <w:tcW w:w="1137" w:type="pct"/>
            <w:tcBorders>
              <w:top w:val="single" w:sz="4" w:space="0" w:color="auto"/>
              <w:left w:val="single" w:sz="4" w:space="0" w:color="auto"/>
              <w:bottom w:val="single" w:sz="4" w:space="0" w:color="auto"/>
              <w:right w:val="single" w:sz="4" w:space="0" w:color="auto"/>
            </w:tcBorders>
            <w:hideMark/>
          </w:tcPr>
          <w:p w14:paraId="38EFA359" w14:textId="7BF7FD97" w:rsidR="0068068F" w:rsidRDefault="0068068F">
            <w:pPr>
              <w:spacing w:line="20" w:lineRule="atLeast"/>
              <w:contextualSpacing/>
              <w:rPr>
                <w:sz w:val="18"/>
                <w:szCs w:val="18"/>
              </w:rPr>
            </w:pPr>
            <w:r>
              <w:rPr>
                <w:sz w:val="18"/>
                <w:szCs w:val="18"/>
              </w:rPr>
              <w:t>e-mail: maly.79@bk.ru</w:t>
            </w:r>
            <w:r w:rsidR="000F2BF2">
              <w:rPr>
                <w:sz w:val="18"/>
                <w:szCs w:val="18"/>
              </w:rPr>
              <w:t xml:space="preserve"> </w:t>
            </w:r>
            <w:r>
              <w:rPr>
                <w:sz w:val="18"/>
                <w:szCs w:val="18"/>
              </w:rPr>
              <w:t>сайт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5EE33C70" w14:textId="7D2FC887" w:rsidR="0068068F" w:rsidRDefault="0068068F">
            <w:pPr>
              <w:spacing w:line="20" w:lineRule="atLeast"/>
              <w:contextualSpacing/>
              <w:rPr>
                <w:sz w:val="18"/>
                <w:szCs w:val="18"/>
              </w:rPr>
            </w:pPr>
            <w:r>
              <w:rPr>
                <w:sz w:val="18"/>
                <w:szCs w:val="18"/>
              </w:rPr>
              <w:t>628672, ХМАО-Югра,</w:t>
            </w:r>
            <w:r w:rsidR="000F2BF2">
              <w:rPr>
                <w:sz w:val="18"/>
                <w:szCs w:val="18"/>
              </w:rPr>
              <w:t xml:space="preserve"> </w:t>
            </w:r>
            <w:r>
              <w:rPr>
                <w:sz w:val="18"/>
                <w:szCs w:val="18"/>
              </w:rPr>
              <w:t xml:space="preserve">г. Лангепас, </w:t>
            </w:r>
            <w:r w:rsidR="000F2BF2">
              <w:rPr>
                <w:sz w:val="18"/>
                <w:szCs w:val="18"/>
              </w:rPr>
              <w:t xml:space="preserve"> </w:t>
            </w:r>
            <w:r>
              <w:rPr>
                <w:sz w:val="18"/>
                <w:szCs w:val="18"/>
              </w:rPr>
              <w:t>ул. Парковая, д.7А, кв.9</w:t>
            </w:r>
          </w:p>
        </w:tc>
        <w:tc>
          <w:tcPr>
            <w:tcW w:w="554" w:type="pct"/>
            <w:tcBorders>
              <w:top w:val="single" w:sz="4" w:space="0" w:color="auto"/>
              <w:left w:val="single" w:sz="4" w:space="0" w:color="auto"/>
              <w:bottom w:val="single" w:sz="4" w:space="0" w:color="auto"/>
              <w:right w:val="single" w:sz="4" w:space="0" w:color="auto"/>
            </w:tcBorders>
            <w:hideMark/>
          </w:tcPr>
          <w:p w14:paraId="6502A78E" w14:textId="2F334CE8" w:rsidR="0068068F" w:rsidRDefault="0068068F">
            <w:pPr>
              <w:spacing w:line="20" w:lineRule="atLeast"/>
              <w:contextualSpacing/>
              <w:rPr>
                <w:sz w:val="18"/>
                <w:szCs w:val="18"/>
              </w:rPr>
            </w:pPr>
            <w:r>
              <w:rPr>
                <w:sz w:val="18"/>
                <w:szCs w:val="18"/>
              </w:rPr>
              <w:t xml:space="preserve">г. Лангепас, </w:t>
            </w:r>
            <w:r w:rsidR="000F2BF2">
              <w:rPr>
                <w:sz w:val="18"/>
                <w:szCs w:val="18"/>
              </w:rPr>
              <w:t xml:space="preserve"> </w:t>
            </w:r>
            <w:r>
              <w:rPr>
                <w:sz w:val="18"/>
                <w:szCs w:val="18"/>
              </w:rPr>
              <w:t>ул. Парковая, д.7А, кв.9</w:t>
            </w:r>
          </w:p>
        </w:tc>
        <w:tc>
          <w:tcPr>
            <w:tcW w:w="607" w:type="pct"/>
            <w:tcBorders>
              <w:top w:val="single" w:sz="4" w:space="0" w:color="auto"/>
              <w:left w:val="single" w:sz="4" w:space="0" w:color="auto"/>
              <w:bottom w:val="single" w:sz="4" w:space="0" w:color="auto"/>
              <w:right w:val="single" w:sz="4" w:space="0" w:color="auto"/>
            </w:tcBorders>
            <w:hideMark/>
          </w:tcPr>
          <w:p w14:paraId="31E2DCE9" w14:textId="77777777" w:rsidR="0068068F" w:rsidRDefault="0068068F">
            <w:pPr>
              <w:spacing w:line="20" w:lineRule="atLeast"/>
              <w:contextualSpacing/>
              <w:rPr>
                <w:sz w:val="18"/>
                <w:szCs w:val="18"/>
              </w:rPr>
            </w:pPr>
            <w:r>
              <w:rPr>
                <w:sz w:val="18"/>
                <w:szCs w:val="18"/>
              </w:rPr>
              <w:t>Полустационарное обслуживание</w:t>
            </w:r>
          </w:p>
        </w:tc>
      </w:tr>
      <w:tr w:rsidR="0068068F" w14:paraId="5F78C214"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5CA98766"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6EBC4E56" w14:textId="77777777" w:rsidR="0068068F" w:rsidRDefault="0068068F">
            <w:pPr>
              <w:spacing w:line="20" w:lineRule="atLeast"/>
              <w:contextualSpacing/>
              <w:rPr>
                <w:sz w:val="18"/>
                <w:szCs w:val="18"/>
              </w:rPr>
            </w:pPr>
            <w:r>
              <w:rPr>
                <w:sz w:val="18"/>
                <w:szCs w:val="18"/>
              </w:rPr>
              <w:t>Индивидуальный предприниматель Марагина Эльза Александровна</w:t>
            </w:r>
          </w:p>
        </w:tc>
        <w:tc>
          <w:tcPr>
            <w:tcW w:w="941" w:type="pct"/>
            <w:tcBorders>
              <w:top w:val="single" w:sz="4" w:space="0" w:color="auto"/>
              <w:left w:val="single" w:sz="4" w:space="0" w:color="auto"/>
              <w:bottom w:val="single" w:sz="4" w:space="0" w:color="auto"/>
              <w:right w:val="single" w:sz="4" w:space="0" w:color="auto"/>
            </w:tcBorders>
            <w:hideMark/>
          </w:tcPr>
          <w:p w14:paraId="716AC167" w14:textId="2D93BBB0" w:rsidR="0068068F" w:rsidRDefault="0068068F">
            <w:pPr>
              <w:spacing w:line="20" w:lineRule="atLeast"/>
              <w:contextualSpacing/>
              <w:rPr>
                <w:sz w:val="18"/>
                <w:szCs w:val="18"/>
              </w:rPr>
            </w:pPr>
            <w:r>
              <w:rPr>
                <w:sz w:val="18"/>
                <w:szCs w:val="18"/>
              </w:rPr>
              <w:t>Марагина Эльза Александровна</w:t>
            </w:r>
            <w:r w:rsidR="000F2BF2">
              <w:rPr>
                <w:sz w:val="18"/>
                <w:szCs w:val="18"/>
              </w:rPr>
              <w:t xml:space="preserve"> </w:t>
            </w:r>
            <w:r>
              <w:rPr>
                <w:sz w:val="18"/>
                <w:szCs w:val="18"/>
              </w:rPr>
              <w:t>тел: 89505286901</w:t>
            </w:r>
          </w:p>
        </w:tc>
        <w:tc>
          <w:tcPr>
            <w:tcW w:w="1137" w:type="pct"/>
            <w:tcBorders>
              <w:top w:val="single" w:sz="4" w:space="0" w:color="auto"/>
              <w:left w:val="single" w:sz="4" w:space="0" w:color="auto"/>
              <w:bottom w:val="single" w:sz="4" w:space="0" w:color="auto"/>
              <w:right w:val="single" w:sz="4" w:space="0" w:color="auto"/>
            </w:tcBorders>
            <w:hideMark/>
          </w:tcPr>
          <w:p w14:paraId="09DF9A79" w14:textId="276C28CE" w:rsidR="0068068F" w:rsidRDefault="00D44CFC">
            <w:pPr>
              <w:spacing w:line="20" w:lineRule="atLeast"/>
              <w:contextualSpacing/>
            </w:pPr>
            <w:hyperlink r:id="rId24" w:history="1">
              <w:r w:rsidR="0068068F">
                <w:rPr>
                  <w:rStyle w:val="a5"/>
                  <w:color w:val="auto"/>
                  <w:sz w:val="18"/>
                  <w:szCs w:val="18"/>
                </w:rPr>
                <w:t xml:space="preserve">e-mail: maehlza@yandex.ru </w:t>
              </w:r>
            </w:hyperlink>
            <w:r w:rsidR="000F2BF2">
              <w:rPr>
                <w:rStyle w:val="a5"/>
                <w:color w:val="auto"/>
                <w:u w:val="none"/>
              </w:rPr>
              <w:t xml:space="preserve"> </w:t>
            </w:r>
            <w:hyperlink r:id="rId25" w:history="1">
              <w:r w:rsidR="0068068F">
                <w:rPr>
                  <w:rStyle w:val="a5"/>
                  <w:color w:val="auto"/>
                  <w:sz w:val="18"/>
                  <w:szCs w:val="18"/>
                </w:rPr>
                <w:t>сайт: отсутствует</w:t>
              </w:r>
            </w:hyperlink>
          </w:p>
        </w:tc>
        <w:tc>
          <w:tcPr>
            <w:tcW w:w="583" w:type="pct"/>
            <w:tcBorders>
              <w:top w:val="single" w:sz="4" w:space="0" w:color="auto"/>
              <w:left w:val="single" w:sz="4" w:space="0" w:color="auto"/>
              <w:bottom w:val="single" w:sz="4" w:space="0" w:color="auto"/>
              <w:right w:val="single" w:sz="4" w:space="0" w:color="auto"/>
            </w:tcBorders>
            <w:hideMark/>
          </w:tcPr>
          <w:p w14:paraId="46BD41A4" w14:textId="1C78A246" w:rsidR="0068068F" w:rsidRDefault="0068068F">
            <w:pPr>
              <w:spacing w:line="20" w:lineRule="atLeast"/>
              <w:contextualSpacing/>
              <w:rPr>
                <w:sz w:val="18"/>
                <w:szCs w:val="18"/>
              </w:rPr>
            </w:pPr>
            <w:r>
              <w:rPr>
                <w:sz w:val="18"/>
                <w:szCs w:val="18"/>
              </w:rPr>
              <w:t>628672, ХМАО-Югра,</w:t>
            </w:r>
            <w:r w:rsidR="000F2BF2">
              <w:rPr>
                <w:sz w:val="18"/>
                <w:szCs w:val="18"/>
              </w:rPr>
              <w:t xml:space="preserve"> </w:t>
            </w:r>
            <w:r>
              <w:rPr>
                <w:sz w:val="18"/>
                <w:szCs w:val="18"/>
              </w:rPr>
              <w:t>г. Покачи, ул. Виноградная, д.2</w:t>
            </w:r>
          </w:p>
        </w:tc>
        <w:tc>
          <w:tcPr>
            <w:tcW w:w="554" w:type="pct"/>
            <w:tcBorders>
              <w:top w:val="single" w:sz="4" w:space="0" w:color="auto"/>
              <w:left w:val="single" w:sz="4" w:space="0" w:color="auto"/>
              <w:bottom w:val="single" w:sz="4" w:space="0" w:color="auto"/>
              <w:right w:val="single" w:sz="4" w:space="0" w:color="auto"/>
            </w:tcBorders>
            <w:hideMark/>
          </w:tcPr>
          <w:p w14:paraId="658BFB34" w14:textId="77777777" w:rsidR="0068068F" w:rsidRDefault="0068068F">
            <w:pPr>
              <w:spacing w:line="20" w:lineRule="atLeast"/>
              <w:contextualSpacing/>
              <w:rPr>
                <w:sz w:val="18"/>
                <w:szCs w:val="18"/>
              </w:rPr>
            </w:pPr>
            <w:r>
              <w:rPr>
                <w:sz w:val="18"/>
                <w:szCs w:val="18"/>
              </w:rPr>
              <w:t>Помещения отсутствуют, услуги оказываются на дому</w:t>
            </w:r>
          </w:p>
        </w:tc>
        <w:tc>
          <w:tcPr>
            <w:tcW w:w="607" w:type="pct"/>
            <w:tcBorders>
              <w:top w:val="single" w:sz="4" w:space="0" w:color="auto"/>
              <w:left w:val="single" w:sz="4" w:space="0" w:color="auto"/>
              <w:bottom w:val="single" w:sz="4" w:space="0" w:color="auto"/>
              <w:right w:val="single" w:sz="4" w:space="0" w:color="auto"/>
            </w:tcBorders>
            <w:hideMark/>
          </w:tcPr>
          <w:p w14:paraId="4630F6CC" w14:textId="77777777" w:rsidR="0068068F" w:rsidRDefault="0068068F">
            <w:pPr>
              <w:spacing w:line="20" w:lineRule="atLeast"/>
              <w:contextualSpacing/>
              <w:rPr>
                <w:sz w:val="18"/>
                <w:szCs w:val="18"/>
              </w:rPr>
            </w:pPr>
            <w:r>
              <w:rPr>
                <w:sz w:val="18"/>
                <w:szCs w:val="18"/>
              </w:rPr>
              <w:t>Обслуживание на дому</w:t>
            </w:r>
          </w:p>
        </w:tc>
      </w:tr>
      <w:tr w:rsidR="0068068F" w14:paraId="6ECF6D6E"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36BA6E87"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292F1526" w14:textId="77777777" w:rsidR="0068068F" w:rsidRDefault="0068068F">
            <w:pPr>
              <w:spacing w:line="20" w:lineRule="atLeast"/>
              <w:contextualSpacing/>
              <w:rPr>
                <w:sz w:val="18"/>
                <w:szCs w:val="18"/>
              </w:rPr>
            </w:pPr>
            <w:r>
              <w:rPr>
                <w:sz w:val="18"/>
                <w:szCs w:val="18"/>
              </w:rPr>
              <w:t xml:space="preserve">Индивидуальный предприниматель Самарская Татьяна Васильевна </w:t>
            </w:r>
          </w:p>
        </w:tc>
        <w:tc>
          <w:tcPr>
            <w:tcW w:w="941" w:type="pct"/>
            <w:tcBorders>
              <w:top w:val="single" w:sz="4" w:space="0" w:color="auto"/>
              <w:left w:val="single" w:sz="4" w:space="0" w:color="auto"/>
              <w:bottom w:val="single" w:sz="4" w:space="0" w:color="auto"/>
              <w:right w:val="single" w:sz="4" w:space="0" w:color="auto"/>
            </w:tcBorders>
            <w:hideMark/>
          </w:tcPr>
          <w:p w14:paraId="0E4B200F" w14:textId="37934DEA" w:rsidR="0068068F" w:rsidRDefault="0068068F">
            <w:pPr>
              <w:spacing w:line="20" w:lineRule="atLeast"/>
              <w:contextualSpacing/>
              <w:rPr>
                <w:sz w:val="18"/>
                <w:szCs w:val="18"/>
              </w:rPr>
            </w:pPr>
            <w:r>
              <w:rPr>
                <w:sz w:val="18"/>
                <w:szCs w:val="18"/>
              </w:rPr>
              <w:t>Самарская Татьяна Васильевна</w:t>
            </w:r>
            <w:r w:rsidR="000F2BF2">
              <w:rPr>
                <w:sz w:val="18"/>
                <w:szCs w:val="18"/>
              </w:rPr>
              <w:t xml:space="preserve"> </w:t>
            </w:r>
            <w:r>
              <w:rPr>
                <w:sz w:val="18"/>
                <w:szCs w:val="18"/>
              </w:rPr>
              <w:t>тел: 89825428818</w:t>
            </w:r>
          </w:p>
        </w:tc>
        <w:tc>
          <w:tcPr>
            <w:tcW w:w="1137" w:type="pct"/>
            <w:tcBorders>
              <w:top w:val="single" w:sz="4" w:space="0" w:color="auto"/>
              <w:left w:val="single" w:sz="4" w:space="0" w:color="auto"/>
              <w:bottom w:val="single" w:sz="4" w:space="0" w:color="auto"/>
              <w:right w:val="single" w:sz="4" w:space="0" w:color="auto"/>
            </w:tcBorders>
            <w:shd w:val="clear" w:color="auto" w:fill="FFFFFF"/>
            <w:hideMark/>
          </w:tcPr>
          <w:p w14:paraId="38B5EDCB" w14:textId="2CA870F9" w:rsidR="0068068F" w:rsidRPr="000F2BF2" w:rsidRDefault="00D44CFC">
            <w:pPr>
              <w:spacing w:line="20" w:lineRule="atLeast"/>
              <w:contextualSpacing/>
              <w:rPr>
                <w:lang w:val="fr-FR"/>
              </w:rPr>
            </w:pPr>
            <w:hyperlink r:id="rId26" w:history="1">
              <w:r w:rsidR="0068068F" w:rsidRPr="0068068F">
                <w:rPr>
                  <w:rStyle w:val="a5"/>
                  <w:color w:val="auto"/>
                  <w:sz w:val="18"/>
                  <w:szCs w:val="18"/>
                  <w:lang w:val="fr-FR"/>
                </w:rPr>
                <w:t xml:space="preserve">e-mail: tatyana.vansheva@mail.ru </w:t>
              </w:r>
            </w:hyperlink>
            <w:r w:rsidR="000F2BF2">
              <w:rPr>
                <w:rStyle w:val="a5"/>
                <w:color w:val="auto"/>
                <w:u w:val="none"/>
                <w:lang w:val="fr-FR"/>
              </w:rPr>
              <w:t xml:space="preserve"> </w:t>
            </w:r>
            <w:hyperlink r:id="rId27" w:history="1">
              <w:r w:rsidR="0068068F">
                <w:rPr>
                  <w:rStyle w:val="a5"/>
                  <w:color w:val="auto"/>
                  <w:sz w:val="18"/>
                  <w:szCs w:val="18"/>
                </w:rPr>
                <w:t>сайт</w:t>
              </w:r>
              <w:r w:rsidR="0068068F" w:rsidRPr="000F2BF2">
                <w:rPr>
                  <w:rStyle w:val="a5"/>
                  <w:color w:val="auto"/>
                  <w:sz w:val="18"/>
                  <w:szCs w:val="18"/>
                  <w:lang w:val="fr-FR"/>
                </w:rPr>
                <w:t>:  http://schastlivayamamamegion.ru</w:t>
              </w:r>
            </w:hyperlink>
          </w:p>
        </w:tc>
        <w:tc>
          <w:tcPr>
            <w:tcW w:w="583" w:type="pct"/>
            <w:tcBorders>
              <w:top w:val="single" w:sz="4" w:space="0" w:color="auto"/>
              <w:left w:val="single" w:sz="4" w:space="0" w:color="auto"/>
              <w:bottom w:val="single" w:sz="4" w:space="0" w:color="auto"/>
              <w:right w:val="single" w:sz="4" w:space="0" w:color="auto"/>
            </w:tcBorders>
            <w:shd w:val="clear" w:color="auto" w:fill="FFFFFF"/>
            <w:hideMark/>
          </w:tcPr>
          <w:p w14:paraId="10D7AA9E" w14:textId="2ECB2449" w:rsidR="0068068F" w:rsidRDefault="0068068F">
            <w:pPr>
              <w:spacing w:line="20" w:lineRule="atLeast"/>
              <w:contextualSpacing/>
              <w:rPr>
                <w:sz w:val="18"/>
                <w:szCs w:val="18"/>
              </w:rPr>
            </w:pPr>
            <w:r>
              <w:rPr>
                <w:sz w:val="18"/>
                <w:szCs w:val="18"/>
              </w:rPr>
              <w:t>628680, ХМАО-Югра,</w:t>
            </w:r>
            <w:r w:rsidR="000F2BF2">
              <w:rPr>
                <w:sz w:val="18"/>
                <w:szCs w:val="18"/>
              </w:rPr>
              <w:t xml:space="preserve"> </w:t>
            </w:r>
            <w:r>
              <w:rPr>
                <w:sz w:val="18"/>
                <w:szCs w:val="18"/>
              </w:rPr>
              <w:t>г. Мегион,</w:t>
            </w:r>
            <w:r w:rsidR="000F2BF2">
              <w:rPr>
                <w:sz w:val="18"/>
                <w:szCs w:val="18"/>
              </w:rPr>
              <w:t xml:space="preserve"> </w:t>
            </w:r>
            <w:r>
              <w:rPr>
                <w:sz w:val="18"/>
                <w:szCs w:val="18"/>
              </w:rPr>
              <w:t xml:space="preserve">ул. А.М. Кузьмина, д. 22, </w:t>
            </w:r>
            <w:r w:rsidR="000F2BF2">
              <w:rPr>
                <w:sz w:val="18"/>
                <w:szCs w:val="18"/>
              </w:rPr>
              <w:t xml:space="preserve"> </w:t>
            </w:r>
            <w:r>
              <w:rPr>
                <w:sz w:val="18"/>
                <w:szCs w:val="18"/>
              </w:rPr>
              <w:t>кв. 114</w:t>
            </w:r>
          </w:p>
        </w:tc>
        <w:tc>
          <w:tcPr>
            <w:tcW w:w="554" w:type="pct"/>
            <w:tcBorders>
              <w:top w:val="single" w:sz="4" w:space="0" w:color="auto"/>
              <w:left w:val="single" w:sz="4" w:space="0" w:color="auto"/>
              <w:bottom w:val="single" w:sz="4" w:space="0" w:color="auto"/>
              <w:right w:val="single" w:sz="4" w:space="0" w:color="auto"/>
            </w:tcBorders>
            <w:shd w:val="clear" w:color="auto" w:fill="FFFFFF"/>
            <w:hideMark/>
          </w:tcPr>
          <w:p w14:paraId="3E8F7D4F" w14:textId="29D0666C" w:rsidR="0068068F" w:rsidRDefault="0068068F">
            <w:pPr>
              <w:spacing w:line="20" w:lineRule="atLeast"/>
              <w:contextualSpacing/>
              <w:rPr>
                <w:sz w:val="18"/>
                <w:szCs w:val="18"/>
              </w:rPr>
            </w:pPr>
            <w:r>
              <w:rPr>
                <w:sz w:val="18"/>
                <w:szCs w:val="18"/>
              </w:rPr>
              <w:t xml:space="preserve">г. Мегион, </w:t>
            </w:r>
            <w:r w:rsidR="000F2BF2">
              <w:rPr>
                <w:sz w:val="18"/>
                <w:szCs w:val="18"/>
              </w:rPr>
              <w:t xml:space="preserve"> </w:t>
            </w:r>
            <w:r>
              <w:rPr>
                <w:sz w:val="18"/>
                <w:szCs w:val="18"/>
              </w:rPr>
              <w:t xml:space="preserve">ул. Строителей, </w:t>
            </w:r>
            <w:r w:rsidR="000F2BF2">
              <w:rPr>
                <w:sz w:val="18"/>
                <w:szCs w:val="18"/>
              </w:rPr>
              <w:t xml:space="preserve"> </w:t>
            </w:r>
            <w:r>
              <w:rPr>
                <w:sz w:val="18"/>
                <w:szCs w:val="18"/>
              </w:rPr>
              <w:t>д. 2/3</w:t>
            </w:r>
          </w:p>
        </w:tc>
        <w:tc>
          <w:tcPr>
            <w:tcW w:w="607" w:type="pct"/>
            <w:tcBorders>
              <w:top w:val="single" w:sz="4" w:space="0" w:color="auto"/>
              <w:left w:val="single" w:sz="4" w:space="0" w:color="auto"/>
              <w:bottom w:val="single" w:sz="4" w:space="0" w:color="auto"/>
              <w:right w:val="single" w:sz="4" w:space="0" w:color="auto"/>
            </w:tcBorders>
            <w:shd w:val="clear" w:color="auto" w:fill="FFFFFF"/>
            <w:hideMark/>
          </w:tcPr>
          <w:p w14:paraId="21C71DD0" w14:textId="77777777" w:rsidR="0068068F" w:rsidRDefault="0068068F">
            <w:pPr>
              <w:spacing w:line="20" w:lineRule="atLeast"/>
              <w:contextualSpacing/>
              <w:rPr>
                <w:sz w:val="18"/>
                <w:szCs w:val="18"/>
              </w:rPr>
            </w:pPr>
            <w:r>
              <w:rPr>
                <w:sz w:val="18"/>
                <w:szCs w:val="18"/>
              </w:rPr>
              <w:t>Полустационарное обслуживание</w:t>
            </w:r>
          </w:p>
        </w:tc>
      </w:tr>
      <w:tr w:rsidR="0068068F" w14:paraId="419DE78B"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26A60FFF"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4BC06701" w14:textId="77777777" w:rsidR="0068068F" w:rsidRDefault="0068068F">
            <w:pPr>
              <w:spacing w:line="20" w:lineRule="atLeast"/>
              <w:contextualSpacing/>
              <w:rPr>
                <w:sz w:val="18"/>
                <w:szCs w:val="18"/>
              </w:rPr>
            </w:pPr>
            <w:r>
              <w:rPr>
                <w:sz w:val="18"/>
                <w:szCs w:val="18"/>
              </w:rPr>
              <w:t>Индивидуальный предприниматель Дорофеева Елена Петровна</w:t>
            </w:r>
          </w:p>
        </w:tc>
        <w:tc>
          <w:tcPr>
            <w:tcW w:w="941" w:type="pct"/>
            <w:tcBorders>
              <w:top w:val="single" w:sz="4" w:space="0" w:color="auto"/>
              <w:left w:val="single" w:sz="4" w:space="0" w:color="auto"/>
              <w:bottom w:val="single" w:sz="4" w:space="0" w:color="auto"/>
              <w:right w:val="single" w:sz="4" w:space="0" w:color="auto"/>
            </w:tcBorders>
            <w:hideMark/>
          </w:tcPr>
          <w:p w14:paraId="3A8DAB36" w14:textId="0B0BA62B" w:rsidR="0068068F" w:rsidRDefault="0068068F">
            <w:pPr>
              <w:spacing w:line="20" w:lineRule="atLeast"/>
              <w:contextualSpacing/>
              <w:rPr>
                <w:sz w:val="18"/>
                <w:szCs w:val="18"/>
              </w:rPr>
            </w:pPr>
            <w:r>
              <w:rPr>
                <w:sz w:val="18"/>
                <w:szCs w:val="18"/>
              </w:rPr>
              <w:t>Дорофеева Елена Петровна</w:t>
            </w:r>
            <w:r w:rsidR="000F2BF2">
              <w:rPr>
                <w:sz w:val="18"/>
                <w:szCs w:val="18"/>
              </w:rPr>
              <w:t xml:space="preserve"> </w:t>
            </w:r>
            <w:r>
              <w:rPr>
                <w:sz w:val="18"/>
                <w:szCs w:val="18"/>
              </w:rPr>
              <w:t>тел: 89088972229</w:t>
            </w:r>
          </w:p>
        </w:tc>
        <w:tc>
          <w:tcPr>
            <w:tcW w:w="1137" w:type="pct"/>
            <w:tcBorders>
              <w:top w:val="single" w:sz="4" w:space="0" w:color="auto"/>
              <w:left w:val="single" w:sz="4" w:space="0" w:color="auto"/>
              <w:bottom w:val="single" w:sz="4" w:space="0" w:color="auto"/>
              <w:right w:val="single" w:sz="4" w:space="0" w:color="auto"/>
            </w:tcBorders>
            <w:shd w:val="clear" w:color="auto" w:fill="FFFFFF"/>
            <w:hideMark/>
          </w:tcPr>
          <w:p w14:paraId="32E60B15" w14:textId="688C93DF" w:rsidR="0068068F" w:rsidRDefault="00D44CFC">
            <w:pPr>
              <w:spacing w:line="20" w:lineRule="atLeast"/>
              <w:contextualSpacing/>
            </w:pPr>
            <w:hyperlink r:id="rId28" w:history="1">
              <w:r w:rsidR="0068068F" w:rsidRPr="0068068F">
                <w:rPr>
                  <w:rStyle w:val="a5"/>
                  <w:color w:val="auto"/>
                  <w:sz w:val="18"/>
                  <w:szCs w:val="18"/>
                  <w:lang w:val="fr-FR"/>
                </w:rPr>
                <w:t>e</w:t>
              </w:r>
              <w:r w:rsidR="0068068F" w:rsidRPr="000F2BF2">
                <w:rPr>
                  <w:rStyle w:val="a5"/>
                  <w:color w:val="auto"/>
                  <w:sz w:val="18"/>
                  <w:szCs w:val="18"/>
                </w:rPr>
                <w:t>-</w:t>
              </w:r>
              <w:r w:rsidR="0068068F" w:rsidRPr="0068068F">
                <w:rPr>
                  <w:rStyle w:val="a5"/>
                  <w:color w:val="auto"/>
                  <w:sz w:val="18"/>
                  <w:szCs w:val="18"/>
                  <w:lang w:val="fr-FR"/>
                </w:rPr>
                <w:t>mail</w:t>
              </w:r>
              <w:r w:rsidR="0068068F" w:rsidRPr="000F2BF2">
                <w:rPr>
                  <w:rStyle w:val="a5"/>
                  <w:color w:val="auto"/>
                  <w:sz w:val="18"/>
                  <w:szCs w:val="18"/>
                </w:rPr>
                <w:t xml:space="preserve">: </w:t>
              </w:r>
              <w:r w:rsidR="0068068F" w:rsidRPr="0068068F">
                <w:rPr>
                  <w:rStyle w:val="a5"/>
                  <w:color w:val="auto"/>
                  <w:sz w:val="18"/>
                  <w:szCs w:val="18"/>
                  <w:lang w:val="fr-FR"/>
                </w:rPr>
                <w:t>social</w:t>
              </w:r>
              <w:r w:rsidR="0068068F" w:rsidRPr="000F2BF2">
                <w:rPr>
                  <w:rStyle w:val="a5"/>
                  <w:color w:val="auto"/>
                  <w:sz w:val="18"/>
                  <w:szCs w:val="18"/>
                </w:rPr>
                <w:t>.</w:t>
              </w:r>
              <w:r w:rsidR="0068068F" w:rsidRPr="0068068F">
                <w:rPr>
                  <w:rStyle w:val="a5"/>
                  <w:color w:val="auto"/>
                  <w:sz w:val="18"/>
                  <w:szCs w:val="18"/>
                  <w:lang w:val="fr-FR"/>
                </w:rPr>
                <w:t>delena</w:t>
              </w:r>
              <w:r w:rsidR="0068068F" w:rsidRPr="000F2BF2">
                <w:rPr>
                  <w:rStyle w:val="a5"/>
                  <w:color w:val="auto"/>
                  <w:sz w:val="18"/>
                  <w:szCs w:val="18"/>
                </w:rPr>
                <w:t>@</w:t>
              </w:r>
              <w:r w:rsidR="0068068F" w:rsidRPr="0068068F">
                <w:rPr>
                  <w:rStyle w:val="a5"/>
                  <w:color w:val="auto"/>
                  <w:sz w:val="18"/>
                  <w:szCs w:val="18"/>
                  <w:lang w:val="fr-FR"/>
                </w:rPr>
                <w:t>gmail</w:t>
              </w:r>
              <w:r w:rsidR="0068068F" w:rsidRPr="000F2BF2">
                <w:rPr>
                  <w:rStyle w:val="a5"/>
                  <w:color w:val="auto"/>
                  <w:sz w:val="18"/>
                  <w:szCs w:val="18"/>
                </w:rPr>
                <w:t>.</w:t>
              </w:r>
              <w:r w:rsidR="0068068F" w:rsidRPr="0068068F">
                <w:rPr>
                  <w:rStyle w:val="a5"/>
                  <w:color w:val="auto"/>
                  <w:sz w:val="18"/>
                  <w:szCs w:val="18"/>
                  <w:lang w:val="fr-FR"/>
                </w:rPr>
                <w:t>com</w:t>
              </w:r>
              <w:r w:rsidR="0068068F" w:rsidRPr="000F2BF2">
                <w:rPr>
                  <w:rStyle w:val="a5"/>
                  <w:color w:val="auto"/>
                  <w:sz w:val="18"/>
                  <w:szCs w:val="18"/>
                </w:rPr>
                <w:t xml:space="preserve"> </w:t>
              </w:r>
            </w:hyperlink>
            <w:r w:rsidR="000F2BF2" w:rsidRPr="000F2BF2">
              <w:rPr>
                <w:rStyle w:val="a5"/>
                <w:color w:val="auto"/>
                <w:u w:val="none"/>
              </w:rPr>
              <w:t xml:space="preserve"> </w:t>
            </w:r>
            <w:hyperlink r:id="rId29" w:history="1">
              <w:r w:rsidR="0068068F">
                <w:rPr>
                  <w:rStyle w:val="a5"/>
                  <w:color w:val="auto"/>
                  <w:sz w:val="18"/>
                  <w:szCs w:val="18"/>
                </w:rPr>
                <w:t>сайт: информация отсутствует</w:t>
              </w:r>
            </w:hyperlink>
          </w:p>
        </w:tc>
        <w:tc>
          <w:tcPr>
            <w:tcW w:w="583" w:type="pct"/>
            <w:tcBorders>
              <w:top w:val="single" w:sz="4" w:space="0" w:color="auto"/>
              <w:left w:val="single" w:sz="4" w:space="0" w:color="auto"/>
              <w:bottom w:val="single" w:sz="4" w:space="0" w:color="auto"/>
              <w:right w:val="single" w:sz="4" w:space="0" w:color="auto"/>
            </w:tcBorders>
            <w:shd w:val="clear" w:color="auto" w:fill="FFFFFF"/>
            <w:hideMark/>
          </w:tcPr>
          <w:p w14:paraId="5508EDA2" w14:textId="52567615" w:rsidR="0068068F" w:rsidRDefault="0068068F">
            <w:pPr>
              <w:spacing w:line="20" w:lineRule="atLeast"/>
              <w:contextualSpacing/>
              <w:rPr>
                <w:sz w:val="18"/>
                <w:szCs w:val="18"/>
              </w:rPr>
            </w:pPr>
            <w:r>
              <w:rPr>
                <w:sz w:val="18"/>
                <w:szCs w:val="18"/>
              </w:rPr>
              <w:t xml:space="preserve">628680, ХМАО-Югра, </w:t>
            </w:r>
            <w:r w:rsidR="000F2BF2">
              <w:rPr>
                <w:sz w:val="18"/>
                <w:szCs w:val="18"/>
              </w:rPr>
              <w:t xml:space="preserve"> </w:t>
            </w:r>
            <w:r>
              <w:rPr>
                <w:sz w:val="18"/>
                <w:szCs w:val="18"/>
              </w:rPr>
              <w:t>г. Мегион,</w:t>
            </w:r>
            <w:r w:rsidR="000F2BF2">
              <w:rPr>
                <w:sz w:val="18"/>
                <w:szCs w:val="18"/>
              </w:rPr>
              <w:t xml:space="preserve"> </w:t>
            </w:r>
            <w:r>
              <w:rPr>
                <w:sz w:val="18"/>
                <w:szCs w:val="18"/>
              </w:rPr>
              <w:t>ул. Новая, д. 3, кв. 6</w:t>
            </w:r>
          </w:p>
        </w:tc>
        <w:tc>
          <w:tcPr>
            <w:tcW w:w="554" w:type="pct"/>
            <w:tcBorders>
              <w:top w:val="single" w:sz="4" w:space="0" w:color="auto"/>
              <w:left w:val="single" w:sz="4" w:space="0" w:color="auto"/>
              <w:bottom w:val="single" w:sz="4" w:space="0" w:color="auto"/>
              <w:right w:val="single" w:sz="4" w:space="0" w:color="auto"/>
            </w:tcBorders>
            <w:shd w:val="clear" w:color="auto" w:fill="FFFFFF"/>
            <w:hideMark/>
          </w:tcPr>
          <w:p w14:paraId="529148FA" w14:textId="77777777" w:rsidR="0068068F" w:rsidRDefault="0068068F">
            <w:pPr>
              <w:spacing w:line="20" w:lineRule="atLeast"/>
              <w:contextualSpacing/>
              <w:rPr>
                <w:sz w:val="18"/>
                <w:szCs w:val="18"/>
              </w:rPr>
            </w:pPr>
            <w:r>
              <w:rPr>
                <w:sz w:val="18"/>
                <w:szCs w:val="18"/>
              </w:rPr>
              <w:t>Помещения отсутствуют, услуги оказываются на дому у получателя услуг</w:t>
            </w:r>
          </w:p>
        </w:tc>
        <w:tc>
          <w:tcPr>
            <w:tcW w:w="607" w:type="pct"/>
            <w:tcBorders>
              <w:top w:val="single" w:sz="4" w:space="0" w:color="auto"/>
              <w:left w:val="single" w:sz="4" w:space="0" w:color="auto"/>
              <w:bottom w:val="single" w:sz="4" w:space="0" w:color="auto"/>
              <w:right w:val="single" w:sz="4" w:space="0" w:color="auto"/>
            </w:tcBorders>
            <w:shd w:val="clear" w:color="auto" w:fill="FFFFFF"/>
            <w:hideMark/>
          </w:tcPr>
          <w:p w14:paraId="2AA97297" w14:textId="77777777" w:rsidR="0068068F" w:rsidRDefault="0068068F">
            <w:pPr>
              <w:spacing w:line="20" w:lineRule="atLeast"/>
              <w:contextualSpacing/>
              <w:rPr>
                <w:sz w:val="18"/>
                <w:szCs w:val="18"/>
              </w:rPr>
            </w:pPr>
            <w:r>
              <w:rPr>
                <w:sz w:val="18"/>
                <w:szCs w:val="18"/>
              </w:rPr>
              <w:t>Обслуживание на дому</w:t>
            </w:r>
          </w:p>
        </w:tc>
      </w:tr>
      <w:tr w:rsidR="0068068F" w14:paraId="7E72A0A5"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61C88D6B"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65E63E7A" w14:textId="77777777" w:rsidR="0068068F" w:rsidRDefault="0068068F">
            <w:pPr>
              <w:spacing w:line="20" w:lineRule="atLeast"/>
              <w:contextualSpacing/>
              <w:rPr>
                <w:sz w:val="18"/>
                <w:szCs w:val="18"/>
              </w:rPr>
            </w:pPr>
            <w:r>
              <w:rPr>
                <w:sz w:val="18"/>
                <w:szCs w:val="18"/>
              </w:rPr>
              <w:t xml:space="preserve">Индивидуальный предприниматель Вахидова Олеся Анатольевна </w:t>
            </w:r>
          </w:p>
        </w:tc>
        <w:tc>
          <w:tcPr>
            <w:tcW w:w="941" w:type="pct"/>
            <w:tcBorders>
              <w:top w:val="single" w:sz="4" w:space="0" w:color="auto"/>
              <w:left w:val="single" w:sz="4" w:space="0" w:color="auto"/>
              <w:bottom w:val="single" w:sz="4" w:space="0" w:color="auto"/>
              <w:right w:val="single" w:sz="4" w:space="0" w:color="auto"/>
            </w:tcBorders>
            <w:hideMark/>
          </w:tcPr>
          <w:p w14:paraId="545F9A0A" w14:textId="5747398E" w:rsidR="0068068F" w:rsidRDefault="0068068F">
            <w:pPr>
              <w:spacing w:line="20" w:lineRule="atLeast"/>
              <w:contextualSpacing/>
              <w:rPr>
                <w:sz w:val="18"/>
                <w:szCs w:val="18"/>
              </w:rPr>
            </w:pPr>
            <w:r>
              <w:rPr>
                <w:sz w:val="18"/>
                <w:szCs w:val="18"/>
              </w:rPr>
              <w:t>Вахидова Олеся Анатольевна</w:t>
            </w:r>
            <w:r w:rsidR="000F2BF2">
              <w:rPr>
                <w:sz w:val="18"/>
                <w:szCs w:val="18"/>
              </w:rPr>
              <w:t xml:space="preserve"> </w:t>
            </w:r>
            <w:r>
              <w:rPr>
                <w:sz w:val="18"/>
                <w:szCs w:val="18"/>
              </w:rPr>
              <w:t>тел: 89044701957</w:t>
            </w:r>
          </w:p>
        </w:tc>
        <w:tc>
          <w:tcPr>
            <w:tcW w:w="1137" w:type="pct"/>
            <w:tcBorders>
              <w:top w:val="single" w:sz="4" w:space="0" w:color="auto"/>
              <w:left w:val="single" w:sz="4" w:space="0" w:color="auto"/>
              <w:bottom w:val="single" w:sz="4" w:space="0" w:color="auto"/>
              <w:right w:val="single" w:sz="4" w:space="0" w:color="auto"/>
            </w:tcBorders>
            <w:hideMark/>
          </w:tcPr>
          <w:p w14:paraId="4B9D837F" w14:textId="2B38DBF6" w:rsidR="0068068F" w:rsidRPr="0068068F" w:rsidRDefault="0068068F">
            <w:pPr>
              <w:spacing w:line="20" w:lineRule="atLeast"/>
              <w:contextualSpacing/>
              <w:rPr>
                <w:sz w:val="18"/>
                <w:szCs w:val="18"/>
                <w:lang w:val="fr-FR"/>
              </w:rPr>
            </w:pPr>
            <w:r w:rsidRPr="0068068F">
              <w:rPr>
                <w:sz w:val="18"/>
                <w:szCs w:val="18"/>
                <w:lang w:val="fr-FR"/>
              </w:rPr>
              <w:t xml:space="preserve">e-mail: </w:t>
            </w:r>
            <w:hyperlink r:id="rId30" w:history="1">
              <w:r w:rsidRPr="0068068F">
                <w:rPr>
                  <w:rStyle w:val="a5"/>
                  <w:color w:val="auto"/>
                  <w:sz w:val="18"/>
                  <w:szCs w:val="18"/>
                  <w:lang w:val="fr-FR"/>
                </w:rPr>
                <w:t>dobroedelomegion@yandex.ru</w:t>
              </w:r>
            </w:hyperlink>
            <w:r w:rsidRPr="0068068F">
              <w:rPr>
                <w:sz w:val="18"/>
                <w:szCs w:val="18"/>
                <w:lang w:val="fr-FR"/>
              </w:rPr>
              <w:t xml:space="preserve"> </w:t>
            </w:r>
            <w:r w:rsidR="000F2BF2">
              <w:rPr>
                <w:sz w:val="18"/>
                <w:szCs w:val="18"/>
                <w:lang w:val="fr-FR"/>
              </w:rPr>
              <w:t xml:space="preserve"> </w:t>
            </w:r>
            <w:r>
              <w:rPr>
                <w:sz w:val="18"/>
                <w:szCs w:val="18"/>
              </w:rPr>
              <w:t>сайт</w:t>
            </w:r>
            <w:r w:rsidRPr="0068068F">
              <w:rPr>
                <w:sz w:val="18"/>
                <w:szCs w:val="18"/>
                <w:lang w:val="fr-FR"/>
              </w:rPr>
              <w:t xml:space="preserve">: http://dobroedelomegion.ru/ </w:t>
            </w:r>
          </w:p>
        </w:tc>
        <w:tc>
          <w:tcPr>
            <w:tcW w:w="583" w:type="pct"/>
            <w:tcBorders>
              <w:top w:val="single" w:sz="4" w:space="0" w:color="auto"/>
              <w:left w:val="single" w:sz="4" w:space="0" w:color="auto"/>
              <w:bottom w:val="single" w:sz="4" w:space="0" w:color="auto"/>
              <w:right w:val="single" w:sz="4" w:space="0" w:color="auto"/>
            </w:tcBorders>
            <w:shd w:val="clear" w:color="auto" w:fill="FFFFFF"/>
            <w:hideMark/>
          </w:tcPr>
          <w:p w14:paraId="340D73B2" w14:textId="4F9E552E" w:rsidR="0068068F" w:rsidRDefault="0068068F">
            <w:pPr>
              <w:spacing w:line="20" w:lineRule="atLeast"/>
              <w:contextualSpacing/>
              <w:rPr>
                <w:sz w:val="18"/>
                <w:szCs w:val="18"/>
              </w:rPr>
            </w:pPr>
            <w:r>
              <w:rPr>
                <w:sz w:val="18"/>
                <w:szCs w:val="18"/>
              </w:rPr>
              <w:t>628680, ХМАО-Югра,</w:t>
            </w:r>
            <w:r w:rsidR="000F2BF2">
              <w:rPr>
                <w:sz w:val="18"/>
                <w:szCs w:val="18"/>
              </w:rPr>
              <w:t xml:space="preserve"> </w:t>
            </w:r>
            <w:r>
              <w:rPr>
                <w:sz w:val="18"/>
                <w:szCs w:val="18"/>
              </w:rPr>
              <w:t xml:space="preserve">г. Мегион, пгт. Высокий, </w:t>
            </w:r>
            <w:r w:rsidR="000F2BF2">
              <w:rPr>
                <w:sz w:val="18"/>
                <w:szCs w:val="18"/>
              </w:rPr>
              <w:t xml:space="preserve"> </w:t>
            </w:r>
            <w:r>
              <w:rPr>
                <w:sz w:val="18"/>
                <w:szCs w:val="18"/>
              </w:rPr>
              <w:t>ул. Гагарина, д. 1/1, кв. 9</w:t>
            </w:r>
          </w:p>
        </w:tc>
        <w:tc>
          <w:tcPr>
            <w:tcW w:w="554" w:type="pct"/>
            <w:tcBorders>
              <w:top w:val="single" w:sz="4" w:space="0" w:color="auto"/>
              <w:left w:val="single" w:sz="4" w:space="0" w:color="auto"/>
              <w:bottom w:val="single" w:sz="4" w:space="0" w:color="auto"/>
              <w:right w:val="single" w:sz="4" w:space="0" w:color="auto"/>
            </w:tcBorders>
            <w:shd w:val="clear" w:color="auto" w:fill="FFFFFF"/>
            <w:hideMark/>
          </w:tcPr>
          <w:p w14:paraId="031C5407" w14:textId="77777777" w:rsidR="0068068F" w:rsidRDefault="0068068F">
            <w:pPr>
              <w:spacing w:line="20" w:lineRule="atLeast"/>
              <w:contextualSpacing/>
              <w:rPr>
                <w:sz w:val="18"/>
                <w:szCs w:val="18"/>
              </w:rPr>
            </w:pPr>
            <w:r>
              <w:rPr>
                <w:sz w:val="18"/>
                <w:szCs w:val="18"/>
              </w:rPr>
              <w:t>Помещения отсутствуют, услуги оказываются на дому у получателя услуг</w:t>
            </w:r>
          </w:p>
        </w:tc>
        <w:tc>
          <w:tcPr>
            <w:tcW w:w="607" w:type="pct"/>
            <w:tcBorders>
              <w:top w:val="single" w:sz="4" w:space="0" w:color="auto"/>
              <w:left w:val="single" w:sz="4" w:space="0" w:color="auto"/>
              <w:bottom w:val="single" w:sz="4" w:space="0" w:color="auto"/>
              <w:right w:val="single" w:sz="4" w:space="0" w:color="auto"/>
            </w:tcBorders>
            <w:shd w:val="clear" w:color="auto" w:fill="FFFFFF"/>
            <w:hideMark/>
          </w:tcPr>
          <w:p w14:paraId="70D03448" w14:textId="77777777" w:rsidR="0068068F" w:rsidRDefault="0068068F">
            <w:pPr>
              <w:spacing w:line="20" w:lineRule="atLeast"/>
              <w:contextualSpacing/>
              <w:rPr>
                <w:sz w:val="18"/>
                <w:szCs w:val="18"/>
              </w:rPr>
            </w:pPr>
            <w:r>
              <w:rPr>
                <w:sz w:val="18"/>
                <w:szCs w:val="18"/>
              </w:rPr>
              <w:t>Обслуживание на дому</w:t>
            </w:r>
          </w:p>
        </w:tc>
      </w:tr>
      <w:tr w:rsidR="0068068F" w14:paraId="2E6B9E69"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0E89DFD7"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5A5D055C" w14:textId="77777777" w:rsidR="0068068F" w:rsidRDefault="0068068F">
            <w:pPr>
              <w:spacing w:line="20" w:lineRule="atLeast"/>
              <w:contextualSpacing/>
              <w:rPr>
                <w:sz w:val="18"/>
                <w:szCs w:val="18"/>
              </w:rPr>
            </w:pPr>
            <w:r>
              <w:rPr>
                <w:sz w:val="18"/>
                <w:szCs w:val="18"/>
              </w:rPr>
              <w:t>Индивидуальный предприниматель Щербинин Константин Николаевич</w:t>
            </w:r>
          </w:p>
        </w:tc>
        <w:tc>
          <w:tcPr>
            <w:tcW w:w="941" w:type="pct"/>
            <w:tcBorders>
              <w:top w:val="single" w:sz="4" w:space="0" w:color="auto"/>
              <w:left w:val="single" w:sz="4" w:space="0" w:color="auto"/>
              <w:bottom w:val="single" w:sz="4" w:space="0" w:color="auto"/>
              <w:right w:val="single" w:sz="4" w:space="0" w:color="auto"/>
            </w:tcBorders>
            <w:hideMark/>
          </w:tcPr>
          <w:p w14:paraId="42B89FA0" w14:textId="30D909D0" w:rsidR="0068068F" w:rsidRDefault="0068068F">
            <w:pPr>
              <w:spacing w:line="20" w:lineRule="atLeast"/>
              <w:contextualSpacing/>
              <w:rPr>
                <w:sz w:val="18"/>
                <w:szCs w:val="18"/>
              </w:rPr>
            </w:pPr>
            <w:r>
              <w:rPr>
                <w:sz w:val="18"/>
                <w:szCs w:val="18"/>
              </w:rPr>
              <w:t>Щербинин Константин Николаевич</w:t>
            </w:r>
            <w:r w:rsidR="000F2BF2">
              <w:rPr>
                <w:sz w:val="18"/>
                <w:szCs w:val="18"/>
              </w:rPr>
              <w:t xml:space="preserve"> </w:t>
            </w:r>
            <w:r>
              <w:rPr>
                <w:sz w:val="18"/>
                <w:szCs w:val="18"/>
              </w:rPr>
              <w:t>тел: 89224350040, 8(904)-456-67-86</w:t>
            </w:r>
          </w:p>
        </w:tc>
        <w:tc>
          <w:tcPr>
            <w:tcW w:w="1137" w:type="pct"/>
            <w:tcBorders>
              <w:top w:val="single" w:sz="4" w:space="0" w:color="auto"/>
              <w:left w:val="single" w:sz="4" w:space="0" w:color="auto"/>
              <w:bottom w:val="single" w:sz="4" w:space="0" w:color="auto"/>
              <w:right w:val="single" w:sz="4" w:space="0" w:color="auto"/>
            </w:tcBorders>
            <w:shd w:val="clear" w:color="auto" w:fill="FFFFFF"/>
            <w:hideMark/>
          </w:tcPr>
          <w:p w14:paraId="3E50C984" w14:textId="4D334221" w:rsidR="0068068F" w:rsidRPr="0068068F" w:rsidRDefault="00D44CFC">
            <w:pPr>
              <w:spacing w:line="20" w:lineRule="atLeast"/>
              <w:contextualSpacing/>
              <w:rPr>
                <w:lang w:val="fr-FR"/>
              </w:rPr>
            </w:pPr>
            <w:hyperlink r:id="rId31" w:history="1">
              <w:r w:rsidR="0068068F" w:rsidRPr="0068068F">
                <w:rPr>
                  <w:rStyle w:val="a5"/>
                  <w:color w:val="auto"/>
                  <w:sz w:val="18"/>
                  <w:szCs w:val="18"/>
                  <w:lang w:val="fr-FR"/>
                </w:rPr>
                <w:t xml:space="preserve">e-mail: zabotamegion@yandex.ru </w:t>
              </w:r>
            </w:hyperlink>
            <w:r w:rsidR="000F2BF2">
              <w:rPr>
                <w:rStyle w:val="a5"/>
                <w:color w:val="auto"/>
                <w:u w:val="none"/>
                <w:lang w:val="fr-FR"/>
              </w:rPr>
              <w:t xml:space="preserve"> </w:t>
            </w:r>
            <w:hyperlink r:id="rId32" w:history="1">
              <w:r w:rsidR="0068068F">
                <w:rPr>
                  <w:rStyle w:val="a5"/>
                  <w:color w:val="auto"/>
                  <w:sz w:val="18"/>
                  <w:szCs w:val="18"/>
                </w:rPr>
                <w:t>сайт</w:t>
              </w:r>
              <w:r w:rsidR="0068068F" w:rsidRPr="0068068F">
                <w:rPr>
                  <w:rStyle w:val="a5"/>
                  <w:color w:val="auto"/>
                  <w:sz w:val="18"/>
                  <w:szCs w:val="18"/>
                  <w:lang w:val="fr-FR"/>
                </w:rPr>
                <w:t>: https://zabotamegion.ru</w:t>
              </w:r>
            </w:hyperlink>
          </w:p>
        </w:tc>
        <w:tc>
          <w:tcPr>
            <w:tcW w:w="583" w:type="pct"/>
            <w:tcBorders>
              <w:top w:val="single" w:sz="4" w:space="0" w:color="auto"/>
              <w:left w:val="single" w:sz="4" w:space="0" w:color="auto"/>
              <w:bottom w:val="single" w:sz="4" w:space="0" w:color="auto"/>
              <w:right w:val="single" w:sz="4" w:space="0" w:color="auto"/>
            </w:tcBorders>
            <w:hideMark/>
          </w:tcPr>
          <w:p w14:paraId="58CC93C0" w14:textId="466AF6F3" w:rsidR="0068068F" w:rsidRDefault="0068068F">
            <w:pPr>
              <w:spacing w:line="20" w:lineRule="atLeast"/>
              <w:contextualSpacing/>
              <w:rPr>
                <w:sz w:val="18"/>
                <w:szCs w:val="18"/>
              </w:rPr>
            </w:pPr>
            <w:r>
              <w:rPr>
                <w:sz w:val="18"/>
                <w:szCs w:val="18"/>
              </w:rPr>
              <w:t xml:space="preserve">628680, ХМАО-Югра, </w:t>
            </w:r>
            <w:r w:rsidR="000F2BF2">
              <w:rPr>
                <w:sz w:val="18"/>
                <w:szCs w:val="18"/>
              </w:rPr>
              <w:t xml:space="preserve"> </w:t>
            </w:r>
            <w:r>
              <w:rPr>
                <w:sz w:val="18"/>
                <w:szCs w:val="18"/>
              </w:rPr>
              <w:t>г. Мегион, ул. Строителей, д. 3/2, кв.26</w:t>
            </w:r>
          </w:p>
        </w:tc>
        <w:tc>
          <w:tcPr>
            <w:tcW w:w="554" w:type="pct"/>
            <w:tcBorders>
              <w:top w:val="single" w:sz="4" w:space="0" w:color="auto"/>
              <w:left w:val="single" w:sz="4" w:space="0" w:color="auto"/>
              <w:bottom w:val="single" w:sz="4" w:space="0" w:color="auto"/>
              <w:right w:val="single" w:sz="4" w:space="0" w:color="auto"/>
            </w:tcBorders>
            <w:hideMark/>
          </w:tcPr>
          <w:p w14:paraId="6D511BF4" w14:textId="771BF34F" w:rsidR="0068068F" w:rsidRDefault="0068068F">
            <w:pPr>
              <w:spacing w:line="20" w:lineRule="atLeast"/>
              <w:contextualSpacing/>
              <w:rPr>
                <w:sz w:val="18"/>
                <w:szCs w:val="18"/>
              </w:rPr>
            </w:pPr>
            <w:r>
              <w:rPr>
                <w:sz w:val="18"/>
                <w:szCs w:val="18"/>
              </w:rPr>
              <w:t xml:space="preserve">г. Мегион, </w:t>
            </w:r>
            <w:r w:rsidR="000F2BF2">
              <w:rPr>
                <w:sz w:val="18"/>
                <w:szCs w:val="18"/>
              </w:rPr>
              <w:t xml:space="preserve"> </w:t>
            </w:r>
            <w:r>
              <w:rPr>
                <w:sz w:val="18"/>
                <w:szCs w:val="18"/>
              </w:rPr>
              <w:t xml:space="preserve">пгт. Высокий, </w:t>
            </w:r>
            <w:r w:rsidR="000F2BF2">
              <w:rPr>
                <w:sz w:val="18"/>
                <w:szCs w:val="18"/>
              </w:rPr>
              <w:t xml:space="preserve"> </w:t>
            </w:r>
            <w:r>
              <w:rPr>
                <w:sz w:val="18"/>
                <w:szCs w:val="18"/>
              </w:rPr>
              <w:t>ул. Ленина, д.63/2 (стационар)</w:t>
            </w:r>
          </w:p>
        </w:tc>
        <w:tc>
          <w:tcPr>
            <w:tcW w:w="607" w:type="pct"/>
            <w:tcBorders>
              <w:top w:val="single" w:sz="4" w:space="0" w:color="auto"/>
              <w:left w:val="single" w:sz="4" w:space="0" w:color="auto"/>
              <w:bottom w:val="single" w:sz="4" w:space="0" w:color="auto"/>
              <w:right w:val="single" w:sz="4" w:space="0" w:color="auto"/>
            </w:tcBorders>
            <w:hideMark/>
          </w:tcPr>
          <w:p w14:paraId="5BAA46D1" w14:textId="77777777" w:rsidR="0068068F" w:rsidRDefault="0068068F">
            <w:pPr>
              <w:spacing w:line="20" w:lineRule="atLeast"/>
              <w:contextualSpacing/>
              <w:rPr>
                <w:sz w:val="18"/>
                <w:szCs w:val="18"/>
              </w:rPr>
            </w:pPr>
            <w:r>
              <w:rPr>
                <w:sz w:val="18"/>
                <w:szCs w:val="18"/>
              </w:rPr>
              <w:t>Стационарное, полустационарное обслуживание, обслуживание на дому</w:t>
            </w:r>
          </w:p>
        </w:tc>
      </w:tr>
      <w:tr w:rsidR="0068068F" w14:paraId="02E1F01F"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71A8FDDB"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7B1FA0FB" w14:textId="77777777" w:rsidR="0068068F" w:rsidRDefault="0068068F">
            <w:pPr>
              <w:spacing w:line="20" w:lineRule="atLeast"/>
              <w:contextualSpacing/>
              <w:rPr>
                <w:sz w:val="18"/>
                <w:szCs w:val="18"/>
              </w:rPr>
            </w:pPr>
            <w:r>
              <w:rPr>
                <w:sz w:val="18"/>
                <w:szCs w:val="18"/>
              </w:rPr>
              <w:t>Индивидуальный предприниматель Аминова Оксана Рафисовна</w:t>
            </w:r>
          </w:p>
        </w:tc>
        <w:tc>
          <w:tcPr>
            <w:tcW w:w="941" w:type="pct"/>
            <w:tcBorders>
              <w:top w:val="single" w:sz="4" w:space="0" w:color="auto"/>
              <w:left w:val="single" w:sz="4" w:space="0" w:color="auto"/>
              <w:bottom w:val="single" w:sz="4" w:space="0" w:color="auto"/>
              <w:right w:val="single" w:sz="4" w:space="0" w:color="auto"/>
            </w:tcBorders>
            <w:hideMark/>
          </w:tcPr>
          <w:p w14:paraId="6681BC89" w14:textId="13FF1EF3" w:rsidR="0068068F" w:rsidRDefault="0068068F">
            <w:pPr>
              <w:spacing w:line="20" w:lineRule="atLeast"/>
              <w:contextualSpacing/>
              <w:rPr>
                <w:sz w:val="18"/>
                <w:szCs w:val="18"/>
              </w:rPr>
            </w:pPr>
            <w:r>
              <w:rPr>
                <w:sz w:val="18"/>
                <w:szCs w:val="18"/>
              </w:rPr>
              <w:t>Аминова Оксана Рафисовна</w:t>
            </w:r>
            <w:r w:rsidR="000F2BF2">
              <w:rPr>
                <w:sz w:val="18"/>
                <w:szCs w:val="18"/>
              </w:rPr>
              <w:t xml:space="preserve"> </w:t>
            </w:r>
            <w:r>
              <w:rPr>
                <w:sz w:val="18"/>
                <w:szCs w:val="18"/>
              </w:rPr>
              <w:t>тел.: 8-912-087-82-04</w:t>
            </w:r>
          </w:p>
        </w:tc>
        <w:tc>
          <w:tcPr>
            <w:tcW w:w="1137" w:type="pct"/>
            <w:tcBorders>
              <w:top w:val="single" w:sz="4" w:space="0" w:color="auto"/>
              <w:left w:val="single" w:sz="4" w:space="0" w:color="auto"/>
              <w:bottom w:val="single" w:sz="4" w:space="0" w:color="auto"/>
              <w:right w:val="single" w:sz="4" w:space="0" w:color="auto"/>
            </w:tcBorders>
            <w:hideMark/>
          </w:tcPr>
          <w:p w14:paraId="74B1900E" w14:textId="3492F6FC" w:rsidR="0068068F" w:rsidRDefault="0068068F">
            <w:pPr>
              <w:spacing w:line="20" w:lineRule="atLeast"/>
              <w:contextualSpacing/>
              <w:rPr>
                <w:sz w:val="18"/>
                <w:szCs w:val="18"/>
              </w:rPr>
            </w:pPr>
            <w:r w:rsidRPr="0068068F">
              <w:rPr>
                <w:sz w:val="18"/>
                <w:szCs w:val="18"/>
                <w:lang w:val="fr-FR"/>
              </w:rPr>
              <w:t>e</w:t>
            </w:r>
            <w:r w:rsidRPr="000F2BF2">
              <w:rPr>
                <w:sz w:val="18"/>
                <w:szCs w:val="18"/>
              </w:rPr>
              <w:t>-</w:t>
            </w:r>
            <w:r w:rsidRPr="0068068F">
              <w:rPr>
                <w:sz w:val="18"/>
                <w:szCs w:val="18"/>
                <w:lang w:val="fr-FR"/>
              </w:rPr>
              <w:t>mail</w:t>
            </w:r>
            <w:r w:rsidRPr="000F2BF2">
              <w:rPr>
                <w:sz w:val="18"/>
                <w:szCs w:val="18"/>
              </w:rPr>
              <w:t xml:space="preserve">: </w:t>
            </w:r>
            <w:hyperlink r:id="rId33" w:history="1">
              <w:r w:rsidRPr="0068068F">
                <w:rPr>
                  <w:rStyle w:val="a5"/>
                  <w:color w:val="auto"/>
                  <w:sz w:val="18"/>
                  <w:szCs w:val="18"/>
                  <w:lang w:val="fr-FR"/>
                </w:rPr>
                <w:t>umnvclub</w:t>
              </w:r>
              <w:r w:rsidRPr="000F2BF2">
                <w:rPr>
                  <w:rStyle w:val="a5"/>
                  <w:color w:val="auto"/>
                  <w:sz w:val="18"/>
                  <w:szCs w:val="18"/>
                </w:rPr>
                <w:t>@</w:t>
              </w:r>
              <w:r w:rsidRPr="0068068F">
                <w:rPr>
                  <w:rStyle w:val="a5"/>
                  <w:color w:val="auto"/>
                  <w:sz w:val="18"/>
                  <w:szCs w:val="18"/>
                  <w:lang w:val="fr-FR"/>
                </w:rPr>
                <w:t>yandex</w:t>
              </w:r>
              <w:r w:rsidRPr="000F2BF2">
                <w:rPr>
                  <w:rStyle w:val="a5"/>
                  <w:color w:val="auto"/>
                  <w:sz w:val="18"/>
                  <w:szCs w:val="18"/>
                </w:rPr>
                <w:t>.</w:t>
              </w:r>
              <w:r w:rsidRPr="0068068F">
                <w:rPr>
                  <w:rStyle w:val="a5"/>
                  <w:color w:val="auto"/>
                  <w:sz w:val="18"/>
                  <w:szCs w:val="18"/>
                  <w:lang w:val="fr-FR"/>
                </w:rPr>
                <w:t>ru</w:t>
              </w:r>
            </w:hyperlink>
            <w:r w:rsidRPr="000F2BF2">
              <w:rPr>
                <w:sz w:val="18"/>
                <w:szCs w:val="18"/>
              </w:rPr>
              <w:t xml:space="preserve">; </w:t>
            </w:r>
            <w:hyperlink r:id="rId34" w:history="1">
              <w:r w:rsidRPr="0068068F">
                <w:rPr>
                  <w:rStyle w:val="a5"/>
                  <w:color w:val="auto"/>
                  <w:sz w:val="18"/>
                  <w:szCs w:val="18"/>
                  <w:lang w:val="fr-FR"/>
                </w:rPr>
                <w:t>aminova</w:t>
              </w:r>
              <w:r w:rsidRPr="000F2BF2">
                <w:rPr>
                  <w:rStyle w:val="a5"/>
                  <w:color w:val="auto"/>
                  <w:sz w:val="18"/>
                  <w:szCs w:val="18"/>
                </w:rPr>
                <w:t>@</w:t>
              </w:r>
              <w:r w:rsidRPr="0068068F">
                <w:rPr>
                  <w:rStyle w:val="a5"/>
                  <w:color w:val="auto"/>
                  <w:sz w:val="18"/>
                  <w:szCs w:val="18"/>
                  <w:lang w:val="fr-FR"/>
                </w:rPr>
                <w:t>yandex</w:t>
              </w:r>
              <w:r w:rsidRPr="000F2BF2">
                <w:rPr>
                  <w:rStyle w:val="a5"/>
                  <w:color w:val="auto"/>
                  <w:sz w:val="18"/>
                  <w:szCs w:val="18"/>
                </w:rPr>
                <w:t>.</w:t>
              </w:r>
              <w:r w:rsidRPr="0068068F">
                <w:rPr>
                  <w:rStyle w:val="a5"/>
                  <w:color w:val="auto"/>
                  <w:sz w:val="18"/>
                  <w:szCs w:val="18"/>
                  <w:lang w:val="fr-FR"/>
                </w:rPr>
                <w:t>ru</w:t>
              </w:r>
            </w:hyperlink>
            <w:r w:rsidR="000F2BF2" w:rsidRPr="000F2BF2">
              <w:rPr>
                <w:sz w:val="18"/>
                <w:szCs w:val="18"/>
              </w:rPr>
              <w:t xml:space="preserve"> </w:t>
            </w:r>
            <w:r>
              <w:rPr>
                <w:sz w:val="18"/>
                <w:szCs w:val="18"/>
              </w:rPr>
              <w:t>сайт: не указан</w:t>
            </w:r>
          </w:p>
        </w:tc>
        <w:tc>
          <w:tcPr>
            <w:tcW w:w="583" w:type="pct"/>
            <w:tcBorders>
              <w:top w:val="single" w:sz="4" w:space="0" w:color="auto"/>
              <w:left w:val="single" w:sz="4" w:space="0" w:color="auto"/>
              <w:bottom w:val="single" w:sz="4" w:space="0" w:color="auto"/>
              <w:right w:val="single" w:sz="4" w:space="0" w:color="auto"/>
            </w:tcBorders>
            <w:hideMark/>
          </w:tcPr>
          <w:p w14:paraId="36AE63B0" w14:textId="4D5D8F8B" w:rsidR="0068068F" w:rsidRDefault="0068068F">
            <w:pPr>
              <w:spacing w:line="20" w:lineRule="atLeast"/>
              <w:contextualSpacing/>
              <w:rPr>
                <w:sz w:val="18"/>
                <w:szCs w:val="18"/>
              </w:rPr>
            </w:pPr>
            <w:r>
              <w:rPr>
                <w:sz w:val="18"/>
                <w:szCs w:val="18"/>
              </w:rPr>
              <w:t>628606, ХМАО-Югра,</w:t>
            </w:r>
            <w:r w:rsidR="000F2BF2">
              <w:rPr>
                <w:sz w:val="18"/>
                <w:szCs w:val="18"/>
              </w:rPr>
              <w:t xml:space="preserve"> </w:t>
            </w:r>
            <w:r>
              <w:rPr>
                <w:sz w:val="18"/>
                <w:szCs w:val="18"/>
              </w:rPr>
              <w:t xml:space="preserve">г. Нижневартовск, </w:t>
            </w:r>
            <w:r w:rsidR="000F2BF2">
              <w:rPr>
                <w:sz w:val="18"/>
                <w:szCs w:val="18"/>
              </w:rPr>
              <w:t xml:space="preserve"> </w:t>
            </w:r>
            <w:r>
              <w:rPr>
                <w:sz w:val="18"/>
                <w:szCs w:val="18"/>
              </w:rPr>
              <w:t xml:space="preserve">ул. </w:t>
            </w:r>
            <w:r>
              <w:rPr>
                <w:sz w:val="18"/>
                <w:szCs w:val="18"/>
              </w:rPr>
              <w:lastRenderedPageBreak/>
              <w:t xml:space="preserve">Нефтяников, д. 20, </w:t>
            </w:r>
            <w:r w:rsidR="000F2BF2">
              <w:rPr>
                <w:sz w:val="18"/>
                <w:szCs w:val="18"/>
              </w:rPr>
              <w:t xml:space="preserve"> </w:t>
            </w:r>
            <w:r>
              <w:rPr>
                <w:sz w:val="18"/>
                <w:szCs w:val="18"/>
              </w:rPr>
              <w:t>оф. 1001</w:t>
            </w:r>
          </w:p>
        </w:tc>
        <w:tc>
          <w:tcPr>
            <w:tcW w:w="554" w:type="pct"/>
            <w:tcBorders>
              <w:top w:val="single" w:sz="4" w:space="0" w:color="auto"/>
              <w:left w:val="single" w:sz="4" w:space="0" w:color="auto"/>
              <w:bottom w:val="single" w:sz="4" w:space="0" w:color="auto"/>
              <w:right w:val="single" w:sz="4" w:space="0" w:color="auto"/>
            </w:tcBorders>
            <w:hideMark/>
          </w:tcPr>
          <w:p w14:paraId="392AFAE0" w14:textId="2D00FADA" w:rsidR="0068068F" w:rsidRDefault="0068068F">
            <w:pPr>
              <w:spacing w:line="20" w:lineRule="atLeast"/>
              <w:contextualSpacing/>
              <w:rPr>
                <w:sz w:val="18"/>
                <w:szCs w:val="18"/>
              </w:rPr>
            </w:pPr>
            <w:r>
              <w:rPr>
                <w:sz w:val="18"/>
                <w:szCs w:val="18"/>
              </w:rPr>
              <w:lastRenderedPageBreak/>
              <w:t xml:space="preserve">г. Нижневартовск, </w:t>
            </w:r>
            <w:r w:rsidR="000F2BF2">
              <w:rPr>
                <w:sz w:val="18"/>
                <w:szCs w:val="18"/>
              </w:rPr>
              <w:t xml:space="preserve"> </w:t>
            </w:r>
            <w:r>
              <w:rPr>
                <w:sz w:val="18"/>
                <w:szCs w:val="18"/>
              </w:rPr>
              <w:t xml:space="preserve">ул. Нефтяников, </w:t>
            </w:r>
            <w:r w:rsidR="000F2BF2">
              <w:rPr>
                <w:sz w:val="18"/>
                <w:szCs w:val="18"/>
              </w:rPr>
              <w:t xml:space="preserve"> </w:t>
            </w:r>
            <w:r>
              <w:rPr>
                <w:sz w:val="18"/>
                <w:szCs w:val="18"/>
              </w:rPr>
              <w:t xml:space="preserve">д. 20, </w:t>
            </w:r>
            <w:r>
              <w:rPr>
                <w:sz w:val="18"/>
                <w:szCs w:val="18"/>
              </w:rPr>
              <w:lastRenderedPageBreak/>
              <w:t>оф. 1001</w:t>
            </w:r>
          </w:p>
        </w:tc>
        <w:tc>
          <w:tcPr>
            <w:tcW w:w="607" w:type="pct"/>
            <w:tcBorders>
              <w:top w:val="single" w:sz="4" w:space="0" w:color="auto"/>
              <w:left w:val="single" w:sz="4" w:space="0" w:color="auto"/>
              <w:bottom w:val="single" w:sz="4" w:space="0" w:color="auto"/>
              <w:right w:val="single" w:sz="4" w:space="0" w:color="auto"/>
            </w:tcBorders>
            <w:hideMark/>
          </w:tcPr>
          <w:p w14:paraId="40E74229" w14:textId="77777777" w:rsidR="0068068F" w:rsidRDefault="0068068F">
            <w:pPr>
              <w:spacing w:line="20" w:lineRule="atLeast"/>
              <w:contextualSpacing/>
              <w:rPr>
                <w:sz w:val="18"/>
                <w:szCs w:val="18"/>
              </w:rPr>
            </w:pPr>
            <w:r>
              <w:rPr>
                <w:sz w:val="18"/>
                <w:szCs w:val="18"/>
              </w:rPr>
              <w:lastRenderedPageBreak/>
              <w:t>Полустационарное обслуживание, обслуживан</w:t>
            </w:r>
            <w:r>
              <w:rPr>
                <w:sz w:val="18"/>
                <w:szCs w:val="18"/>
              </w:rPr>
              <w:lastRenderedPageBreak/>
              <w:t>ие на дому</w:t>
            </w:r>
          </w:p>
        </w:tc>
      </w:tr>
      <w:tr w:rsidR="0068068F" w14:paraId="604E58E3"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30C584D8"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24861310" w14:textId="77777777" w:rsidR="0068068F" w:rsidRDefault="0068068F">
            <w:pPr>
              <w:spacing w:line="20" w:lineRule="atLeast"/>
              <w:contextualSpacing/>
              <w:rPr>
                <w:sz w:val="18"/>
                <w:szCs w:val="18"/>
              </w:rPr>
            </w:pPr>
            <w:r>
              <w:rPr>
                <w:sz w:val="18"/>
                <w:szCs w:val="18"/>
              </w:rPr>
              <w:t>Общество с ограниченной ответственностью «Любава»</w:t>
            </w:r>
          </w:p>
        </w:tc>
        <w:tc>
          <w:tcPr>
            <w:tcW w:w="941" w:type="pct"/>
            <w:tcBorders>
              <w:top w:val="single" w:sz="4" w:space="0" w:color="auto"/>
              <w:left w:val="single" w:sz="4" w:space="0" w:color="auto"/>
              <w:bottom w:val="single" w:sz="4" w:space="0" w:color="auto"/>
              <w:right w:val="single" w:sz="4" w:space="0" w:color="auto"/>
            </w:tcBorders>
            <w:hideMark/>
          </w:tcPr>
          <w:p w14:paraId="0495BD0C" w14:textId="50CB6485" w:rsidR="0068068F" w:rsidRDefault="0068068F">
            <w:pPr>
              <w:spacing w:line="20" w:lineRule="atLeast"/>
              <w:contextualSpacing/>
              <w:rPr>
                <w:sz w:val="18"/>
                <w:szCs w:val="18"/>
              </w:rPr>
            </w:pPr>
            <w:r>
              <w:rPr>
                <w:sz w:val="18"/>
                <w:szCs w:val="18"/>
              </w:rPr>
              <w:t>Игнатьева Дарья Михайловна</w:t>
            </w:r>
            <w:r w:rsidR="000F2BF2">
              <w:rPr>
                <w:sz w:val="18"/>
                <w:szCs w:val="18"/>
              </w:rPr>
              <w:t xml:space="preserve"> </w:t>
            </w:r>
            <w:r>
              <w:rPr>
                <w:sz w:val="18"/>
                <w:szCs w:val="18"/>
              </w:rPr>
              <w:t>тел.: 8(912) 539-71-73</w:t>
            </w:r>
          </w:p>
        </w:tc>
        <w:tc>
          <w:tcPr>
            <w:tcW w:w="1137" w:type="pct"/>
            <w:tcBorders>
              <w:top w:val="single" w:sz="4" w:space="0" w:color="auto"/>
              <w:left w:val="single" w:sz="4" w:space="0" w:color="auto"/>
              <w:bottom w:val="single" w:sz="4" w:space="0" w:color="auto"/>
              <w:right w:val="single" w:sz="4" w:space="0" w:color="auto"/>
            </w:tcBorders>
            <w:hideMark/>
          </w:tcPr>
          <w:p w14:paraId="41DAEF18" w14:textId="07146903" w:rsidR="0068068F" w:rsidRDefault="0068068F">
            <w:pPr>
              <w:spacing w:line="20" w:lineRule="atLeast"/>
              <w:contextualSpacing/>
              <w:rPr>
                <w:sz w:val="18"/>
                <w:szCs w:val="18"/>
              </w:rPr>
            </w:pPr>
            <w:r>
              <w:rPr>
                <w:sz w:val="18"/>
                <w:szCs w:val="18"/>
              </w:rPr>
              <w:t>e-mail: 5397173@mail.ru</w:t>
            </w:r>
            <w:r w:rsidR="000F2BF2">
              <w:rPr>
                <w:sz w:val="18"/>
                <w:szCs w:val="18"/>
              </w:rPr>
              <w:t xml:space="preserve"> </w:t>
            </w:r>
            <w:r>
              <w:rPr>
                <w:sz w:val="18"/>
                <w:szCs w:val="18"/>
              </w:rPr>
              <w:t>сайт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47A4671C" w14:textId="5A73864C" w:rsidR="0068068F" w:rsidRDefault="0068068F">
            <w:pPr>
              <w:spacing w:line="20" w:lineRule="atLeast"/>
              <w:contextualSpacing/>
              <w:rPr>
                <w:sz w:val="18"/>
                <w:szCs w:val="18"/>
              </w:rPr>
            </w:pPr>
            <w:r>
              <w:rPr>
                <w:sz w:val="18"/>
                <w:szCs w:val="18"/>
              </w:rPr>
              <w:t>628606, ХМАО-Югра,</w:t>
            </w:r>
            <w:r w:rsidR="000F2BF2">
              <w:rPr>
                <w:sz w:val="18"/>
                <w:szCs w:val="18"/>
              </w:rPr>
              <w:t xml:space="preserve"> </w:t>
            </w:r>
            <w:r>
              <w:rPr>
                <w:sz w:val="18"/>
                <w:szCs w:val="18"/>
              </w:rPr>
              <w:t xml:space="preserve">г. Нижневартовск, </w:t>
            </w:r>
            <w:r w:rsidR="000F2BF2">
              <w:rPr>
                <w:sz w:val="18"/>
                <w:szCs w:val="18"/>
              </w:rPr>
              <w:t xml:space="preserve"> </w:t>
            </w:r>
            <w:r>
              <w:rPr>
                <w:sz w:val="18"/>
                <w:szCs w:val="18"/>
              </w:rPr>
              <w:t>ул. Чапаева, № 5, пом. 1005-1006</w:t>
            </w:r>
          </w:p>
        </w:tc>
        <w:tc>
          <w:tcPr>
            <w:tcW w:w="554" w:type="pct"/>
            <w:tcBorders>
              <w:top w:val="single" w:sz="4" w:space="0" w:color="auto"/>
              <w:left w:val="single" w:sz="4" w:space="0" w:color="auto"/>
              <w:bottom w:val="single" w:sz="4" w:space="0" w:color="auto"/>
              <w:right w:val="single" w:sz="4" w:space="0" w:color="auto"/>
            </w:tcBorders>
            <w:hideMark/>
          </w:tcPr>
          <w:p w14:paraId="71461E56" w14:textId="569EF54C" w:rsidR="0068068F" w:rsidRDefault="0068068F">
            <w:pPr>
              <w:spacing w:line="20" w:lineRule="atLeast"/>
              <w:contextualSpacing/>
              <w:rPr>
                <w:sz w:val="18"/>
                <w:szCs w:val="18"/>
              </w:rPr>
            </w:pPr>
            <w:r>
              <w:rPr>
                <w:sz w:val="18"/>
                <w:szCs w:val="18"/>
              </w:rPr>
              <w:t xml:space="preserve">г. Нижневартовск, </w:t>
            </w:r>
            <w:r w:rsidR="000F2BF2">
              <w:rPr>
                <w:sz w:val="18"/>
                <w:szCs w:val="18"/>
              </w:rPr>
              <w:t xml:space="preserve"> </w:t>
            </w:r>
            <w:r>
              <w:rPr>
                <w:sz w:val="18"/>
                <w:szCs w:val="18"/>
              </w:rPr>
              <w:t>ул. Чапаева, № 5, пом. 1005-1006</w:t>
            </w:r>
          </w:p>
        </w:tc>
        <w:tc>
          <w:tcPr>
            <w:tcW w:w="607" w:type="pct"/>
            <w:tcBorders>
              <w:top w:val="single" w:sz="4" w:space="0" w:color="auto"/>
              <w:left w:val="single" w:sz="4" w:space="0" w:color="auto"/>
              <w:bottom w:val="single" w:sz="4" w:space="0" w:color="auto"/>
              <w:right w:val="single" w:sz="4" w:space="0" w:color="auto"/>
            </w:tcBorders>
            <w:hideMark/>
          </w:tcPr>
          <w:p w14:paraId="2A06C207" w14:textId="77777777" w:rsidR="0068068F" w:rsidRDefault="0068068F">
            <w:pPr>
              <w:spacing w:line="20" w:lineRule="atLeast"/>
              <w:contextualSpacing/>
              <w:rPr>
                <w:sz w:val="18"/>
                <w:szCs w:val="18"/>
              </w:rPr>
            </w:pPr>
            <w:r>
              <w:rPr>
                <w:sz w:val="18"/>
                <w:szCs w:val="18"/>
              </w:rPr>
              <w:t>Полустационарное обслуживание, обслуживание на дому</w:t>
            </w:r>
          </w:p>
        </w:tc>
      </w:tr>
      <w:tr w:rsidR="0068068F" w14:paraId="6BC4D727"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38B4EE35"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102336C2" w14:textId="77777777" w:rsidR="0068068F" w:rsidRDefault="0068068F">
            <w:pPr>
              <w:spacing w:line="20" w:lineRule="atLeast"/>
              <w:contextualSpacing/>
              <w:rPr>
                <w:sz w:val="18"/>
                <w:szCs w:val="18"/>
              </w:rPr>
            </w:pPr>
            <w:r>
              <w:rPr>
                <w:sz w:val="18"/>
                <w:szCs w:val="18"/>
              </w:rPr>
              <w:t>Автономная некоммерческая организация «Центр социального обслуживания «Помощь без границ»</w:t>
            </w:r>
          </w:p>
        </w:tc>
        <w:tc>
          <w:tcPr>
            <w:tcW w:w="941" w:type="pct"/>
            <w:tcBorders>
              <w:top w:val="single" w:sz="4" w:space="0" w:color="auto"/>
              <w:left w:val="single" w:sz="4" w:space="0" w:color="auto"/>
              <w:bottom w:val="single" w:sz="4" w:space="0" w:color="auto"/>
              <w:right w:val="single" w:sz="4" w:space="0" w:color="auto"/>
            </w:tcBorders>
            <w:hideMark/>
          </w:tcPr>
          <w:p w14:paraId="1F844BCF" w14:textId="3907C124" w:rsidR="0068068F" w:rsidRDefault="0068068F">
            <w:pPr>
              <w:spacing w:line="20" w:lineRule="atLeast"/>
              <w:contextualSpacing/>
              <w:rPr>
                <w:sz w:val="18"/>
                <w:szCs w:val="18"/>
              </w:rPr>
            </w:pPr>
            <w:r>
              <w:rPr>
                <w:sz w:val="18"/>
                <w:szCs w:val="18"/>
              </w:rPr>
              <w:t>Яковенко Александр Иванович</w:t>
            </w:r>
            <w:r w:rsidR="000F2BF2">
              <w:rPr>
                <w:sz w:val="18"/>
                <w:szCs w:val="18"/>
              </w:rPr>
              <w:t xml:space="preserve"> </w:t>
            </w:r>
            <w:r>
              <w:rPr>
                <w:sz w:val="18"/>
                <w:szCs w:val="18"/>
              </w:rPr>
              <w:t>тел.: 8(922) 400 95 73</w:t>
            </w:r>
          </w:p>
        </w:tc>
        <w:tc>
          <w:tcPr>
            <w:tcW w:w="1137" w:type="pct"/>
            <w:tcBorders>
              <w:top w:val="single" w:sz="4" w:space="0" w:color="auto"/>
              <w:left w:val="single" w:sz="4" w:space="0" w:color="auto"/>
              <w:bottom w:val="single" w:sz="4" w:space="0" w:color="auto"/>
              <w:right w:val="single" w:sz="4" w:space="0" w:color="auto"/>
            </w:tcBorders>
            <w:hideMark/>
          </w:tcPr>
          <w:p w14:paraId="5899025E" w14:textId="26C02AB9" w:rsidR="0068068F" w:rsidRDefault="0068068F">
            <w:pPr>
              <w:spacing w:line="20" w:lineRule="atLeast"/>
              <w:contextualSpacing/>
              <w:rPr>
                <w:sz w:val="18"/>
                <w:szCs w:val="18"/>
              </w:rPr>
            </w:pPr>
            <w:r>
              <w:rPr>
                <w:sz w:val="18"/>
                <w:szCs w:val="18"/>
              </w:rPr>
              <w:t xml:space="preserve">e-mail: </w:t>
            </w:r>
            <w:hyperlink r:id="rId35" w:history="1">
              <w:r>
                <w:rPr>
                  <w:rStyle w:val="a5"/>
                  <w:color w:val="auto"/>
                  <w:sz w:val="18"/>
                  <w:szCs w:val="18"/>
                </w:rPr>
                <w:t>glavbuch@stts.host</w:t>
              </w:r>
            </w:hyperlink>
            <w:r>
              <w:rPr>
                <w:sz w:val="18"/>
                <w:szCs w:val="18"/>
              </w:rPr>
              <w:t xml:space="preserve"> </w:t>
            </w:r>
            <w:r w:rsidR="000F2BF2">
              <w:rPr>
                <w:sz w:val="18"/>
                <w:szCs w:val="18"/>
              </w:rPr>
              <w:t xml:space="preserve"> </w:t>
            </w:r>
            <w:r>
              <w:rPr>
                <w:sz w:val="18"/>
                <w:szCs w:val="18"/>
              </w:rPr>
              <w:t>сайт: информация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7B77B4FC" w14:textId="0A31DD22" w:rsidR="0068068F" w:rsidRDefault="0068068F">
            <w:pPr>
              <w:spacing w:line="20" w:lineRule="atLeast"/>
              <w:contextualSpacing/>
              <w:rPr>
                <w:sz w:val="18"/>
                <w:szCs w:val="18"/>
              </w:rPr>
            </w:pPr>
            <w:r>
              <w:rPr>
                <w:sz w:val="18"/>
                <w:szCs w:val="18"/>
              </w:rPr>
              <w:t>628606, ХМАО-Югра,</w:t>
            </w:r>
            <w:r w:rsidR="000F2BF2">
              <w:rPr>
                <w:sz w:val="18"/>
                <w:szCs w:val="18"/>
              </w:rPr>
              <w:t xml:space="preserve"> </w:t>
            </w:r>
            <w:r>
              <w:rPr>
                <w:sz w:val="18"/>
                <w:szCs w:val="18"/>
              </w:rPr>
              <w:t>г. Нижневартовск,</w:t>
            </w:r>
            <w:r w:rsidR="000F2BF2">
              <w:rPr>
                <w:sz w:val="18"/>
                <w:szCs w:val="18"/>
              </w:rPr>
              <w:t xml:space="preserve"> </w:t>
            </w:r>
            <w:r>
              <w:rPr>
                <w:sz w:val="18"/>
                <w:szCs w:val="18"/>
              </w:rPr>
              <w:t>ул. Менделеева, 19, оф.305</w:t>
            </w:r>
          </w:p>
        </w:tc>
        <w:tc>
          <w:tcPr>
            <w:tcW w:w="554" w:type="pct"/>
            <w:tcBorders>
              <w:top w:val="single" w:sz="4" w:space="0" w:color="auto"/>
              <w:left w:val="single" w:sz="4" w:space="0" w:color="auto"/>
              <w:bottom w:val="single" w:sz="4" w:space="0" w:color="auto"/>
              <w:right w:val="single" w:sz="4" w:space="0" w:color="auto"/>
            </w:tcBorders>
            <w:hideMark/>
          </w:tcPr>
          <w:p w14:paraId="2141CFF3" w14:textId="49C712AB" w:rsidR="0068068F" w:rsidRDefault="0068068F">
            <w:pPr>
              <w:spacing w:line="20" w:lineRule="atLeast"/>
              <w:contextualSpacing/>
              <w:rPr>
                <w:sz w:val="18"/>
                <w:szCs w:val="18"/>
              </w:rPr>
            </w:pPr>
            <w:r>
              <w:rPr>
                <w:sz w:val="18"/>
                <w:szCs w:val="18"/>
              </w:rPr>
              <w:t>г. Нижневартовск,</w:t>
            </w:r>
            <w:r w:rsidR="000F2BF2">
              <w:rPr>
                <w:sz w:val="18"/>
                <w:szCs w:val="18"/>
              </w:rPr>
              <w:t xml:space="preserve"> </w:t>
            </w:r>
            <w:r>
              <w:rPr>
                <w:sz w:val="18"/>
                <w:szCs w:val="18"/>
              </w:rPr>
              <w:t>ул. Менделеева, 19, оф.305</w:t>
            </w:r>
          </w:p>
        </w:tc>
        <w:tc>
          <w:tcPr>
            <w:tcW w:w="607" w:type="pct"/>
            <w:tcBorders>
              <w:top w:val="single" w:sz="4" w:space="0" w:color="auto"/>
              <w:left w:val="single" w:sz="4" w:space="0" w:color="auto"/>
              <w:bottom w:val="single" w:sz="4" w:space="0" w:color="auto"/>
              <w:right w:val="single" w:sz="4" w:space="0" w:color="auto"/>
            </w:tcBorders>
            <w:hideMark/>
          </w:tcPr>
          <w:p w14:paraId="74D35DDD" w14:textId="77777777" w:rsidR="0068068F" w:rsidRDefault="0068068F">
            <w:pPr>
              <w:spacing w:line="20" w:lineRule="atLeast"/>
              <w:contextualSpacing/>
              <w:rPr>
                <w:sz w:val="18"/>
                <w:szCs w:val="18"/>
              </w:rPr>
            </w:pPr>
            <w:r>
              <w:rPr>
                <w:sz w:val="18"/>
                <w:szCs w:val="18"/>
              </w:rPr>
              <w:t>Обслуживание на дому</w:t>
            </w:r>
          </w:p>
        </w:tc>
      </w:tr>
      <w:tr w:rsidR="0068068F" w14:paraId="5BB45C42"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797ED459"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11A54ACD" w14:textId="77777777" w:rsidR="0068068F" w:rsidRDefault="0068068F">
            <w:pPr>
              <w:spacing w:line="20" w:lineRule="atLeast"/>
              <w:contextualSpacing/>
              <w:rPr>
                <w:sz w:val="18"/>
                <w:szCs w:val="18"/>
              </w:rPr>
            </w:pPr>
            <w:r>
              <w:rPr>
                <w:sz w:val="18"/>
                <w:szCs w:val="18"/>
              </w:rPr>
              <w:t>Индивидуальный предприниматель Федоренко Галина Федоровна</w:t>
            </w:r>
          </w:p>
        </w:tc>
        <w:tc>
          <w:tcPr>
            <w:tcW w:w="941" w:type="pct"/>
            <w:tcBorders>
              <w:top w:val="single" w:sz="4" w:space="0" w:color="auto"/>
              <w:left w:val="single" w:sz="4" w:space="0" w:color="auto"/>
              <w:bottom w:val="single" w:sz="4" w:space="0" w:color="auto"/>
              <w:right w:val="single" w:sz="4" w:space="0" w:color="auto"/>
            </w:tcBorders>
            <w:hideMark/>
          </w:tcPr>
          <w:p w14:paraId="07F6CA47" w14:textId="039BB051" w:rsidR="0068068F" w:rsidRDefault="0068068F">
            <w:pPr>
              <w:spacing w:line="20" w:lineRule="atLeast"/>
              <w:contextualSpacing/>
              <w:rPr>
                <w:sz w:val="18"/>
                <w:szCs w:val="18"/>
              </w:rPr>
            </w:pPr>
            <w:r>
              <w:rPr>
                <w:sz w:val="18"/>
                <w:szCs w:val="18"/>
              </w:rPr>
              <w:t>Федоренко Галина Федоровна</w:t>
            </w:r>
            <w:r w:rsidR="000F2BF2">
              <w:rPr>
                <w:sz w:val="18"/>
                <w:szCs w:val="18"/>
              </w:rPr>
              <w:t xml:space="preserve"> </w:t>
            </w:r>
            <w:r>
              <w:rPr>
                <w:sz w:val="18"/>
                <w:szCs w:val="18"/>
              </w:rPr>
              <w:t>тел: 8(982)1803470</w:t>
            </w:r>
          </w:p>
        </w:tc>
        <w:tc>
          <w:tcPr>
            <w:tcW w:w="1137" w:type="pct"/>
            <w:tcBorders>
              <w:top w:val="single" w:sz="4" w:space="0" w:color="auto"/>
              <w:left w:val="single" w:sz="4" w:space="0" w:color="auto"/>
              <w:bottom w:val="single" w:sz="4" w:space="0" w:color="auto"/>
              <w:right w:val="single" w:sz="4" w:space="0" w:color="auto"/>
            </w:tcBorders>
            <w:hideMark/>
          </w:tcPr>
          <w:p w14:paraId="10BBFC43" w14:textId="38D5E136" w:rsidR="0068068F" w:rsidRDefault="0068068F">
            <w:pPr>
              <w:spacing w:line="20" w:lineRule="atLeast"/>
              <w:contextualSpacing/>
              <w:rPr>
                <w:sz w:val="18"/>
                <w:szCs w:val="18"/>
              </w:rPr>
            </w:pPr>
            <w:r>
              <w:rPr>
                <w:sz w:val="18"/>
                <w:szCs w:val="18"/>
              </w:rPr>
              <w:t xml:space="preserve">e-mail: </w:t>
            </w:r>
            <w:hyperlink r:id="rId36" w:history="1">
              <w:r>
                <w:rPr>
                  <w:rStyle w:val="a5"/>
                  <w:color w:val="auto"/>
                  <w:sz w:val="18"/>
                  <w:szCs w:val="18"/>
                </w:rPr>
                <w:t>boikofgalina@yandex.ru</w:t>
              </w:r>
            </w:hyperlink>
            <w:r w:rsidR="000F2BF2">
              <w:rPr>
                <w:sz w:val="18"/>
                <w:szCs w:val="18"/>
              </w:rPr>
              <w:t xml:space="preserve"> </w:t>
            </w:r>
            <w:r>
              <w:rPr>
                <w:sz w:val="18"/>
                <w:szCs w:val="18"/>
              </w:rPr>
              <w:t>сайт: информация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7129C7F2" w14:textId="473379F1" w:rsidR="0068068F" w:rsidRDefault="0068068F">
            <w:pPr>
              <w:spacing w:line="20" w:lineRule="atLeast"/>
              <w:contextualSpacing/>
              <w:rPr>
                <w:sz w:val="18"/>
                <w:szCs w:val="18"/>
              </w:rPr>
            </w:pPr>
            <w:r>
              <w:rPr>
                <w:sz w:val="18"/>
                <w:szCs w:val="18"/>
              </w:rPr>
              <w:t>628600, ХМАО-Югра,</w:t>
            </w:r>
            <w:r w:rsidR="000F2BF2">
              <w:rPr>
                <w:sz w:val="18"/>
                <w:szCs w:val="18"/>
              </w:rPr>
              <w:t xml:space="preserve"> </w:t>
            </w:r>
            <w:r>
              <w:rPr>
                <w:sz w:val="18"/>
                <w:szCs w:val="18"/>
              </w:rPr>
              <w:t xml:space="preserve">г. Нижневартовск, </w:t>
            </w:r>
            <w:r w:rsidR="000F2BF2">
              <w:rPr>
                <w:sz w:val="18"/>
                <w:szCs w:val="18"/>
              </w:rPr>
              <w:t xml:space="preserve"> </w:t>
            </w:r>
            <w:r>
              <w:rPr>
                <w:sz w:val="18"/>
                <w:szCs w:val="18"/>
              </w:rPr>
              <w:t>проспект Комсомольский, д.16</w:t>
            </w:r>
          </w:p>
        </w:tc>
        <w:tc>
          <w:tcPr>
            <w:tcW w:w="554" w:type="pct"/>
            <w:tcBorders>
              <w:top w:val="single" w:sz="4" w:space="0" w:color="auto"/>
              <w:left w:val="single" w:sz="4" w:space="0" w:color="auto"/>
              <w:bottom w:val="single" w:sz="4" w:space="0" w:color="auto"/>
              <w:right w:val="single" w:sz="4" w:space="0" w:color="auto"/>
            </w:tcBorders>
            <w:hideMark/>
          </w:tcPr>
          <w:p w14:paraId="734F0BAE" w14:textId="6E93B267" w:rsidR="0068068F" w:rsidRDefault="0068068F">
            <w:pPr>
              <w:spacing w:line="20" w:lineRule="atLeast"/>
              <w:contextualSpacing/>
              <w:rPr>
                <w:sz w:val="18"/>
                <w:szCs w:val="18"/>
              </w:rPr>
            </w:pPr>
            <w:r>
              <w:rPr>
                <w:sz w:val="18"/>
                <w:szCs w:val="18"/>
              </w:rPr>
              <w:t xml:space="preserve">г. Нижневартовск, </w:t>
            </w:r>
            <w:r w:rsidR="000F2BF2">
              <w:rPr>
                <w:sz w:val="18"/>
                <w:szCs w:val="18"/>
              </w:rPr>
              <w:t xml:space="preserve"> </w:t>
            </w:r>
            <w:r>
              <w:rPr>
                <w:sz w:val="18"/>
                <w:szCs w:val="18"/>
              </w:rPr>
              <w:t>проспект Комсомольский, д.16</w:t>
            </w:r>
          </w:p>
        </w:tc>
        <w:tc>
          <w:tcPr>
            <w:tcW w:w="607" w:type="pct"/>
            <w:tcBorders>
              <w:top w:val="single" w:sz="4" w:space="0" w:color="auto"/>
              <w:left w:val="single" w:sz="4" w:space="0" w:color="auto"/>
              <w:bottom w:val="single" w:sz="4" w:space="0" w:color="auto"/>
              <w:right w:val="single" w:sz="4" w:space="0" w:color="auto"/>
            </w:tcBorders>
            <w:hideMark/>
          </w:tcPr>
          <w:p w14:paraId="3A800108" w14:textId="77777777" w:rsidR="0068068F" w:rsidRDefault="0068068F">
            <w:pPr>
              <w:spacing w:line="20" w:lineRule="atLeast"/>
              <w:contextualSpacing/>
              <w:rPr>
                <w:sz w:val="18"/>
                <w:szCs w:val="18"/>
              </w:rPr>
            </w:pPr>
            <w:r>
              <w:rPr>
                <w:sz w:val="18"/>
                <w:szCs w:val="18"/>
              </w:rPr>
              <w:t>Полустационарное обслуживание, обслуживание на дому</w:t>
            </w:r>
          </w:p>
        </w:tc>
      </w:tr>
      <w:tr w:rsidR="0068068F" w14:paraId="31CF7F24"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31442D57"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1F8C2286" w14:textId="77777777" w:rsidR="0068068F" w:rsidRDefault="0068068F">
            <w:pPr>
              <w:spacing w:line="20" w:lineRule="atLeast"/>
              <w:contextualSpacing/>
              <w:rPr>
                <w:sz w:val="18"/>
                <w:szCs w:val="18"/>
              </w:rPr>
            </w:pPr>
            <w:r>
              <w:rPr>
                <w:sz w:val="18"/>
                <w:szCs w:val="18"/>
              </w:rPr>
              <w:t xml:space="preserve">Частное учреждение социального обслуживания «Подъемная сила» </w:t>
            </w:r>
          </w:p>
        </w:tc>
        <w:tc>
          <w:tcPr>
            <w:tcW w:w="941" w:type="pct"/>
            <w:tcBorders>
              <w:top w:val="single" w:sz="4" w:space="0" w:color="auto"/>
              <w:left w:val="single" w:sz="4" w:space="0" w:color="auto"/>
              <w:bottom w:val="single" w:sz="4" w:space="0" w:color="auto"/>
              <w:right w:val="single" w:sz="4" w:space="0" w:color="auto"/>
            </w:tcBorders>
            <w:hideMark/>
          </w:tcPr>
          <w:p w14:paraId="37F513AC" w14:textId="4AB640AA" w:rsidR="0068068F" w:rsidRDefault="0068068F">
            <w:pPr>
              <w:spacing w:line="20" w:lineRule="atLeast"/>
              <w:contextualSpacing/>
              <w:rPr>
                <w:sz w:val="18"/>
                <w:szCs w:val="18"/>
              </w:rPr>
            </w:pPr>
            <w:r>
              <w:rPr>
                <w:sz w:val="18"/>
                <w:szCs w:val="18"/>
              </w:rPr>
              <w:t>Комова Валентина Александровна</w:t>
            </w:r>
            <w:r w:rsidR="000F2BF2">
              <w:rPr>
                <w:sz w:val="18"/>
                <w:szCs w:val="18"/>
              </w:rPr>
              <w:t xml:space="preserve"> </w:t>
            </w:r>
            <w:r>
              <w:rPr>
                <w:sz w:val="18"/>
                <w:szCs w:val="18"/>
              </w:rPr>
              <w:t>тел: 89129353080;</w:t>
            </w:r>
            <w:r w:rsidR="000F2BF2">
              <w:rPr>
                <w:sz w:val="18"/>
                <w:szCs w:val="18"/>
              </w:rPr>
              <w:t xml:space="preserve"> </w:t>
            </w:r>
            <w:r>
              <w:rPr>
                <w:sz w:val="18"/>
                <w:szCs w:val="18"/>
              </w:rPr>
              <w:t>8(3466) 22-09-25</w:t>
            </w:r>
          </w:p>
        </w:tc>
        <w:tc>
          <w:tcPr>
            <w:tcW w:w="1137" w:type="pct"/>
            <w:tcBorders>
              <w:top w:val="single" w:sz="4" w:space="0" w:color="auto"/>
              <w:left w:val="single" w:sz="4" w:space="0" w:color="auto"/>
              <w:bottom w:val="single" w:sz="4" w:space="0" w:color="auto"/>
              <w:right w:val="single" w:sz="4" w:space="0" w:color="auto"/>
            </w:tcBorders>
            <w:hideMark/>
          </w:tcPr>
          <w:p w14:paraId="3BDEF4A8" w14:textId="1EC8859C" w:rsidR="0068068F" w:rsidRPr="0068068F" w:rsidRDefault="0068068F">
            <w:pPr>
              <w:spacing w:line="20" w:lineRule="atLeast"/>
              <w:contextualSpacing/>
              <w:rPr>
                <w:sz w:val="18"/>
                <w:szCs w:val="18"/>
                <w:lang w:val="fr-FR"/>
              </w:rPr>
            </w:pPr>
            <w:r w:rsidRPr="0068068F">
              <w:rPr>
                <w:sz w:val="18"/>
                <w:szCs w:val="18"/>
                <w:lang w:val="fr-FR"/>
              </w:rPr>
              <w:t xml:space="preserve">e-mail: </w:t>
            </w:r>
            <w:hyperlink r:id="rId37" w:history="1">
              <w:r w:rsidRPr="0068068F">
                <w:rPr>
                  <w:rStyle w:val="a5"/>
                  <w:color w:val="auto"/>
                  <w:sz w:val="18"/>
                  <w:szCs w:val="18"/>
                  <w:lang w:val="fr-FR"/>
                </w:rPr>
                <w:t>vakomova2010@yandex.ru</w:t>
              </w:r>
            </w:hyperlink>
            <w:r w:rsidR="000F2BF2">
              <w:rPr>
                <w:sz w:val="18"/>
                <w:szCs w:val="18"/>
                <w:lang w:val="fr-FR"/>
              </w:rPr>
              <w:t xml:space="preserve"> </w:t>
            </w:r>
            <w:r>
              <w:rPr>
                <w:sz w:val="18"/>
                <w:szCs w:val="18"/>
              </w:rPr>
              <w:t>сайт</w:t>
            </w:r>
            <w:r w:rsidRPr="0068068F">
              <w:rPr>
                <w:sz w:val="18"/>
                <w:szCs w:val="18"/>
                <w:lang w:val="fr-FR"/>
              </w:rPr>
              <w:t>: ps-nv.ru</w:t>
            </w:r>
          </w:p>
        </w:tc>
        <w:tc>
          <w:tcPr>
            <w:tcW w:w="583" w:type="pct"/>
            <w:tcBorders>
              <w:top w:val="single" w:sz="4" w:space="0" w:color="auto"/>
              <w:left w:val="single" w:sz="4" w:space="0" w:color="auto"/>
              <w:bottom w:val="single" w:sz="4" w:space="0" w:color="auto"/>
              <w:right w:val="single" w:sz="4" w:space="0" w:color="auto"/>
            </w:tcBorders>
            <w:hideMark/>
          </w:tcPr>
          <w:p w14:paraId="439BB1A9" w14:textId="2F50C072" w:rsidR="0068068F" w:rsidRDefault="0068068F">
            <w:pPr>
              <w:spacing w:line="20" w:lineRule="atLeast"/>
              <w:contextualSpacing/>
              <w:rPr>
                <w:sz w:val="18"/>
                <w:szCs w:val="18"/>
              </w:rPr>
            </w:pPr>
            <w:r>
              <w:rPr>
                <w:sz w:val="18"/>
                <w:szCs w:val="18"/>
              </w:rPr>
              <w:t>628600, ХМАО-Югра,</w:t>
            </w:r>
            <w:r w:rsidR="000F2BF2">
              <w:rPr>
                <w:sz w:val="18"/>
                <w:szCs w:val="18"/>
              </w:rPr>
              <w:t xml:space="preserve"> </w:t>
            </w:r>
            <w:r>
              <w:rPr>
                <w:sz w:val="18"/>
                <w:szCs w:val="18"/>
              </w:rPr>
              <w:t xml:space="preserve">г. Нижневартовск, </w:t>
            </w:r>
            <w:r w:rsidR="000F2BF2">
              <w:rPr>
                <w:sz w:val="18"/>
                <w:szCs w:val="18"/>
              </w:rPr>
              <w:t xml:space="preserve"> </w:t>
            </w:r>
            <w:r>
              <w:rPr>
                <w:sz w:val="18"/>
                <w:szCs w:val="18"/>
              </w:rPr>
              <w:t xml:space="preserve">ул. Ханты-Мансийская, </w:t>
            </w:r>
            <w:r w:rsidR="000F2BF2">
              <w:rPr>
                <w:sz w:val="18"/>
                <w:szCs w:val="18"/>
              </w:rPr>
              <w:t xml:space="preserve"> </w:t>
            </w:r>
            <w:r>
              <w:rPr>
                <w:sz w:val="18"/>
                <w:szCs w:val="18"/>
              </w:rPr>
              <w:t>д. 29, кв. 104</w:t>
            </w:r>
          </w:p>
        </w:tc>
        <w:tc>
          <w:tcPr>
            <w:tcW w:w="554" w:type="pct"/>
            <w:tcBorders>
              <w:top w:val="single" w:sz="4" w:space="0" w:color="auto"/>
              <w:left w:val="single" w:sz="4" w:space="0" w:color="auto"/>
              <w:bottom w:val="single" w:sz="4" w:space="0" w:color="auto"/>
              <w:right w:val="single" w:sz="4" w:space="0" w:color="auto"/>
            </w:tcBorders>
            <w:hideMark/>
          </w:tcPr>
          <w:p w14:paraId="79A46DE4" w14:textId="5D0E0CF5" w:rsidR="0068068F" w:rsidRDefault="0068068F">
            <w:pPr>
              <w:spacing w:line="20" w:lineRule="atLeast"/>
              <w:contextualSpacing/>
              <w:rPr>
                <w:sz w:val="18"/>
                <w:szCs w:val="18"/>
              </w:rPr>
            </w:pPr>
            <w:r>
              <w:rPr>
                <w:sz w:val="18"/>
                <w:szCs w:val="18"/>
              </w:rPr>
              <w:t xml:space="preserve">г. Нижневартовск, </w:t>
            </w:r>
            <w:r w:rsidR="000F2BF2">
              <w:rPr>
                <w:sz w:val="18"/>
                <w:szCs w:val="18"/>
              </w:rPr>
              <w:t xml:space="preserve"> </w:t>
            </w:r>
            <w:r>
              <w:rPr>
                <w:sz w:val="18"/>
                <w:szCs w:val="18"/>
              </w:rPr>
              <w:t xml:space="preserve">ул. Ханты-Мансийская, </w:t>
            </w:r>
            <w:r w:rsidR="000F2BF2">
              <w:rPr>
                <w:sz w:val="18"/>
                <w:szCs w:val="18"/>
              </w:rPr>
              <w:t xml:space="preserve"> </w:t>
            </w:r>
            <w:r>
              <w:rPr>
                <w:sz w:val="18"/>
                <w:szCs w:val="18"/>
              </w:rPr>
              <w:t>д. 29, кв. 104</w:t>
            </w:r>
          </w:p>
        </w:tc>
        <w:tc>
          <w:tcPr>
            <w:tcW w:w="607" w:type="pct"/>
            <w:tcBorders>
              <w:top w:val="single" w:sz="4" w:space="0" w:color="auto"/>
              <w:left w:val="single" w:sz="4" w:space="0" w:color="auto"/>
              <w:bottom w:val="single" w:sz="4" w:space="0" w:color="auto"/>
              <w:right w:val="single" w:sz="4" w:space="0" w:color="auto"/>
            </w:tcBorders>
            <w:hideMark/>
          </w:tcPr>
          <w:p w14:paraId="3418ADC7" w14:textId="77777777" w:rsidR="0068068F" w:rsidRDefault="0068068F">
            <w:pPr>
              <w:spacing w:line="20" w:lineRule="atLeast"/>
              <w:contextualSpacing/>
              <w:rPr>
                <w:sz w:val="18"/>
                <w:szCs w:val="18"/>
              </w:rPr>
            </w:pPr>
            <w:r>
              <w:rPr>
                <w:sz w:val="18"/>
                <w:szCs w:val="18"/>
              </w:rPr>
              <w:t>Полустационарное обслуживание, обслуживание на дому</w:t>
            </w:r>
          </w:p>
        </w:tc>
      </w:tr>
      <w:tr w:rsidR="0068068F" w14:paraId="774F28B3"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004D4560"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2F6B1751" w14:textId="77777777" w:rsidR="0068068F" w:rsidRDefault="0068068F">
            <w:pPr>
              <w:spacing w:line="20" w:lineRule="atLeast"/>
              <w:contextualSpacing/>
              <w:rPr>
                <w:sz w:val="18"/>
                <w:szCs w:val="18"/>
              </w:rPr>
            </w:pPr>
            <w:r>
              <w:rPr>
                <w:sz w:val="18"/>
                <w:szCs w:val="18"/>
              </w:rPr>
              <w:t>Индивидуальный предприниматель Ахметгалиева Марина Сабировна</w:t>
            </w:r>
          </w:p>
        </w:tc>
        <w:tc>
          <w:tcPr>
            <w:tcW w:w="941" w:type="pct"/>
            <w:tcBorders>
              <w:top w:val="single" w:sz="4" w:space="0" w:color="auto"/>
              <w:left w:val="single" w:sz="4" w:space="0" w:color="auto"/>
              <w:bottom w:val="single" w:sz="4" w:space="0" w:color="auto"/>
              <w:right w:val="single" w:sz="4" w:space="0" w:color="auto"/>
            </w:tcBorders>
            <w:hideMark/>
          </w:tcPr>
          <w:p w14:paraId="618E2C22" w14:textId="3B4DB41D" w:rsidR="0068068F" w:rsidRDefault="0068068F">
            <w:pPr>
              <w:spacing w:line="20" w:lineRule="atLeast"/>
              <w:contextualSpacing/>
              <w:rPr>
                <w:sz w:val="18"/>
                <w:szCs w:val="18"/>
              </w:rPr>
            </w:pPr>
            <w:r>
              <w:rPr>
                <w:sz w:val="18"/>
                <w:szCs w:val="18"/>
              </w:rPr>
              <w:t>Ахметгалиева Марина Сабировна</w:t>
            </w:r>
            <w:r w:rsidR="000F2BF2">
              <w:rPr>
                <w:sz w:val="18"/>
                <w:szCs w:val="18"/>
              </w:rPr>
              <w:t xml:space="preserve"> </w:t>
            </w:r>
            <w:r>
              <w:rPr>
                <w:sz w:val="18"/>
                <w:szCs w:val="18"/>
              </w:rPr>
              <w:t xml:space="preserve">тел: 89003912075; </w:t>
            </w:r>
            <w:r w:rsidR="000F2BF2">
              <w:rPr>
                <w:sz w:val="18"/>
                <w:szCs w:val="18"/>
              </w:rPr>
              <w:t xml:space="preserve"> </w:t>
            </w:r>
            <w:r>
              <w:rPr>
                <w:sz w:val="18"/>
                <w:szCs w:val="18"/>
              </w:rPr>
              <w:t>8(34672) 4-16-84</w:t>
            </w:r>
          </w:p>
        </w:tc>
        <w:tc>
          <w:tcPr>
            <w:tcW w:w="1137" w:type="pct"/>
            <w:tcBorders>
              <w:top w:val="single" w:sz="4" w:space="0" w:color="auto"/>
              <w:left w:val="single" w:sz="4" w:space="0" w:color="auto"/>
              <w:bottom w:val="single" w:sz="4" w:space="0" w:color="auto"/>
              <w:right w:val="single" w:sz="4" w:space="0" w:color="auto"/>
            </w:tcBorders>
            <w:hideMark/>
          </w:tcPr>
          <w:p w14:paraId="0161B448" w14:textId="385EEA88" w:rsidR="0068068F" w:rsidRPr="000F2BF2" w:rsidRDefault="0068068F">
            <w:pPr>
              <w:spacing w:line="20" w:lineRule="atLeast"/>
              <w:contextualSpacing/>
              <w:rPr>
                <w:sz w:val="18"/>
                <w:szCs w:val="18"/>
                <w:lang w:val="fr-FR"/>
              </w:rPr>
            </w:pPr>
            <w:r w:rsidRPr="0068068F">
              <w:rPr>
                <w:sz w:val="18"/>
                <w:szCs w:val="18"/>
                <w:lang w:val="fr-FR"/>
              </w:rPr>
              <w:t xml:space="preserve">e-mail: </w:t>
            </w:r>
            <w:hyperlink r:id="rId38" w:history="1">
              <w:r w:rsidRPr="0068068F">
                <w:rPr>
                  <w:rStyle w:val="a5"/>
                  <w:color w:val="auto"/>
                  <w:sz w:val="18"/>
                  <w:szCs w:val="18"/>
                  <w:lang w:val="fr-FR"/>
                </w:rPr>
                <w:t>marinaali-86@mail.ru</w:t>
              </w:r>
            </w:hyperlink>
            <w:r w:rsidRPr="0068068F">
              <w:rPr>
                <w:sz w:val="18"/>
                <w:szCs w:val="18"/>
                <w:lang w:val="fr-FR"/>
              </w:rPr>
              <w:t>, dushevnie.lyudi@yandex.ru</w:t>
            </w:r>
            <w:r w:rsidR="000F2BF2">
              <w:rPr>
                <w:sz w:val="18"/>
                <w:szCs w:val="18"/>
                <w:lang w:val="fr-FR"/>
              </w:rPr>
              <w:t xml:space="preserve"> </w:t>
            </w:r>
            <w:r>
              <w:rPr>
                <w:sz w:val="18"/>
                <w:szCs w:val="18"/>
              </w:rPr>
              <w:t>сайт</w:t>
            </w:r>
            <w:r w:rsidRPr="000F2BF2">
              <w:rPr>
                <w:sz w:val="18"/>
                <w:szCs w:val="18"/>
                <w:lang w:val="fr-FR"/>
              </w:rPr>
              <w:t>: www.lyudi86.com</w:t>
            </w:r>
          </w:p>
        </w:tc>
        <w:tc>
          <w:tcPr>
            <w:tcW w:w="583" w:type="pct"/>
            <w:tcBorders>
              <w:top w:val="single" w:sz="4" w:space="0" w:color="auto"/>
              <w:left w:val="single" w:sz="4" w:space="0" w:color="auto"/>
              <w:bottom w:val="single" w:sz="4" w:space="0" w:color="auto"/>
              <w:right w:val="single" w:sz="4" w:space="0" w:color="auto"/>
            </w:tcBorders>
            <w:hideMark/>
          </w:tcPr>
          <w:p w14:paraId="7376CE48" w14:textId="4C55980C" w:rsidR="0068068F" w:rsidRDefault="0068068F">
            <w:pPr>
              <w:spacing w:line="20" w:lineRule="atLeast"/>
              <w:contextualSpacing/>
              <w:rPr>
                <w:sz w:val="18"/>
                <w:szCs w:val="18"/>
              </w:rPr>
            </w:pPr>
            <w:r>
              <w:rPr>
                <w:sz w:val="18"/>
                <w:szCs w:val="18"/>
              </w:rPr>
              <w:t>628187, ХМАО-Югра,</w:t>
            </w:r>
            <w:r w:rsidR="000F2BF2">
              <w:rPr>
                <w:sz w:val="18"/>
                <w:szCs w:val="18"/>
              </w:rPr>
              <w:t xml:space="preserve"> </w:t>
            </w:r>
            <w:r>
              <w:rPr>
                <w:sz w:val="18"/>
                <w:szCs w:val="18"/>
              </w:rPr>
              <w:t>г. Нягань, ул. Речная, д. 143, пом. 13</w:t>
            </w:r>
          </w:p>
        </w:tc>
        <w:tc>
          <w:tcPr>
            <w:tcW w:w="554" w:type="pct"/>
            <w:tcBorders>
              <w:top w:val="single" w:sz="4" w:space="0" w:color="auto"/>
              <w:left w:val="single" w:sz="4" w:space="0" w:color="auto"/>
              <w:bottom w:val="single" w:sz="4" w:space="0" w:color="auto"/>
              <w:right w:val="single" w:sz="4" w:space="0" w:color="auto"/>
            </w:tcBorders>
            <w:hideMark/>
          </w:tcPr>
          <w:p w14:paraId="06E9FB62" w14:textId="2420E015" w:rsidR="0068068F" w:rsidRDefault="0068068F">
            <w:pPr>
              <w:spacing w:line="20" w:lineRule="atLeast"/>
              <w:contextualSpacing/>
              <w:rPr>
                <w:sz w:val="18"/>
                <w:szCs w:val="18"/>
              </w:rPr>
            </w:pPr>
            <w:r>
              <w:rPr>
                <w:sz w:val="18"/>
                <w:szCs w:val="18"/>
              </w:rPr>
              <w:t xml:space="preserve">г. Нягань, </w:t>
            </w:r>
            <w:r w:rsidR="000F2BF2">
              <w:rPr>
                <w:sz w:val="18"/>
                <w:szCs w:val="18"/>
              </w:rPr>
              <w:t xml:space="preserve"> </w:t>
            </w:r>
            <w:r>
              <w:rPr>
                <w:sz w:val="18"/>
                <w:szCs w:val="18"/>
              </w:rPr>
              <w:t>ул. Юбилейная, д. 2а</w:t>
            </w:r>
          </w:p>
        </w:tc>
        <w:tc>
          <w:tcPr>
            <w:tcW w:w="607" w:type="pct"/>
            <w:tcBorders>
              <w:top w:val="single" w:sz="4" w:space="0" w:color="auto"/>
              <w:left w:val="single" w:sz="4" w:space="0" w:color="auto"/>
              <w:bottom w:val="single" w:sz="4" w:space="0" w:color="auto"/>
              <w:right w:val="single" w:sz="4" w:space="0" w:color="auto"/>
            </w:tcBorders>
            <w:hideMark/>
          </w:tcPr>
          <w:p w14:paraId="595D9CA4" w14:textId="77777777" w:rsidR="0068068F" w:rsidRDefault="0068068F">
            <w:pPr>
              <w:spacing w:line="20" w:lineRule="atLeast"/>
              <w:contextualSpacing/>
              <w:rPr>
                <w:sz w:val="18"/>
                <w:szCs w:val="18"/>
              </w:rPr>
            </w:pPr>
            <w:r>
              <w:rPr>
                <w:sz w:val="18"/>
                <w:szCs w:val="18"/>
              </w:rPr>
              <w:t>Полустационарное обслуживание, обслуживание на дому</w:t>
            </w:r>
          </w:p>
        </w:tc>
      </w:tr>
      <w:tr w:rsidR="0068068F" w14:paraId="42486B31"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32D95529"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56A4E2BB" w14:textId="77777777" w:rsidR="0068068F" w:rsidRDefault="0068068F">
            <w:pPr>
              <w:spacing w:line="20" w:lineRule="atLeast"/>
              <w:contextualSpacing/>
              <w:rPr>
                <w:sz w:val="18"/>
                <w:szCs w:val="18"/>
              </w:rPr>
            </w:pPr>
            <w:r>
              <w:rPr>
                <w:sz w:val="18"/>
                <w:szCs w:val="18"/>
              </w:rPr>
              <w:t>Индивидуальный предприниматель Тюменцева Анастасия Алексеевна</w:t>
            </w:r>
          </w:p>
        </w:tc>
        <w:tc>
          <w:tcPr>
            <w:tcW w:w="941" w:type="pct"/>
            <w:tcBorders>
              <w:top w:val="single" w:sz="4" w:space="0" w:color="auto"/>
              <w:left w:val="single" w:sz="4" w:space="0" w:color="auto"/>
              <w:bottom w:val="single" w:sz="4" w:space="0" w:color="auto"/>
              <w:right w:val="single" w:sz="4" w:space="0" w:color="auto"/>
            </w:tcBorders>
            <w:hideMark/>
          </w:tcPr>
          <w:p w14:paraId="6ABA8F1C" w14:textId="0E6F0484" w:rsidR="0068068F" w:rsidRDefault="0068068F">
            <w:pPr>
              <w:spacing w:line="20" w:lineRule="atLeast"/>
              <w:contextualSpacing/>
              <w:rPr>
                <w:sz w:val="18"/>
                <w:szCs w:val="18"/>
              </w:rPr>
            </w:pPr>
            <w:r>
              <w:rPr>
                <w:sz w:val="18"/>
                <w:szCs w:val="18"/>
              </w:rPr>
              <w:t>Тюменцева Анастасия Алексеевна</w:t>
            </w:r>
            <w:r w:rsidR="000F2BF2">
              <w:rPr>
                <w:sz w:val="18"/>
                <w:szCs w:val="18"/>
              </w:rPr>
              <w:t xml:space="preserve"> </w:t>
            </w:r>
            <w:r>
              <w:rPr>
                <w:sz w:val="18"/>
                <w:szCs w:val="18"/>
              </w:rPr>
              <w:t>тел: 89028565956,</w:t>
            </w:r>
            <w:r w:rsidR="000F2BF2">
              <w:rPr>
                <w:sz w:val="18"/>
                <w:szCs w:val="18"/>
              </w:rPr>
              <w:t xml:space="preserve"> </w:t>
            </w:r>
            <w:r>
              <w:rPr>
                <w:sz w:val="18"/>
                <w:szCs w:val="18"/>
              </w:rPr>
              <w:t>8(34672) 7-13-74</w:t>
            </w:r>
          </w:p>
        </w:tc>
        <w:tc>
          <w:tcPr>
            <w:tcW w:w="1137" w:type="pct"/>
            <w:tcBorders>
              <w:top w:val="single" w:sz="4" w:space="0" w:color="auto"/>
              <w:left w:val="single" w:sz="4" w:space="0" w:color="auto"/>
              <w:bottom w:val="single" w:sz="4" w:space="0" w:color="auto"/>
              <w:right w:val="single" w:sz="4" w:space="0" w:color="auto"/>
            </w:tcBorders>
            <w:hideMark/>
          </w:tcPr>
          <w:p w14:paraId="319541F1" w14:textId="11834708" w:rsidR="0068068F" w:rsidRPr="000F2BF2" w:rsidRDefault="0068068F">
            <w:pPr>
              <w:spacing w:line="20" w:lineRule="atLeast"/>
              <w:contextualSpacing/>
              <w:rPr>
                <w:sz w:val="18"/>
                <w:szCs w:val="18"/>
                <w:lang w:val="fr-FR"/>
              </w:rPr>
            </w:pPr>
            <w:r w:rsidRPr="0068068F">
              <w:rPr>
                <w:sz w:val="18"/>
                <w:szCs w:val="18"/>
                <w:lang w:val="fr-FR"/>
              </w:rPr>
              <w:t xml:space="preserve">e-mail: </w:t>
            </w:r>
            <w:hyperlink r:id="rId39" w:history="1">
              <w:r w:rsidRPr="0068068F">
                <w:rPr>
                  <w:rStyle w:val="a5"/>
                  <w:color w:val="auto"/>
                  <w:sz w:val="18"/>
                  <w:szCs w:val="18"/>
                  <w:lang w:val="fr-FR"/>
                </w:rPr>
                <w:t>agnes-tu@mail.ru</w:t>
              </w:r>
            </w:hyperlink>
            <w:r w:rsidRPr="0068068F">
              <w:rPr>
                <w:rStyle w:val="a5"/>
                <w:color w:val="auto"/>
                <w:sz w:val="18"/>
                <w:szCs w:val="18"/>
                <w:lang w:val="fr-FR"/>
              </w:rPr>
              <w:t>, tumentseva.dd66@gmail.com, 71374taa@gmail.com</w:t>
            </w:r>
            <w:r w:rsidRPr="0068068F">
              <w:rPr>
                <w:sz w:val="18"/>
                <w:szCs w:val="18"/>
                <w:lang w:val="fr-FR"/>
              </w:rPr>
              <w:t xml:space="preserve"> </w:t>
            </w:r>
            <w:r w:rsidR="000F2BF2">
              <w:rPr>
                <w:sz w:val="18"/>
                <w:szCs w:val="18"/>
                <w:lang w:val="fr-FR"/>
              </w:rPr>
              <w:t xml:space="preserve"> </w:t>
            </w:r>
            <w:r>
              <w:rPr>
                <w:sz w:val="18"/>
                <w:szCs w:val="18"/>
              </w:rPr>
              <w:t>сайт</w:t>
            </w:r>
            <w:r w:rsidRPr="000F2BF2">
              <w:rPr>
                <w:sz w:val="18"/>
                <w:szCs w:val="18"/>
                <w:lang w:val="fr-FR"/>
              </w:rPr>
              <w:t>: https://</w:t>
            </w:r>
            <w:r>
              <w:rPr>
                <w:sz w:val="18"/>
                <w:szCs w:val="18"/>
              </w:rPr>
              <w:t>соцпомощь</w:t>
            </w:r>
            <w:r w:rsidRPr="000F2BF2">
              <w:rPr>
                <w:sz w:val="18"/>
                <w:szCs w:val="18"/>
                <w:lang w:val="fr-FR"/>
              </w:rPr>
              <w:t>86.</w:t>
            </w:r>
            <w:r>
              <w:rPr>
                <w:sz w:val="18"/>
                <w:szCs w:val="18"/>
              </w:rPr>
              <w:t>рф</w:t>
            </w:r>
            <w:r w:rsidRPr="000F2BF2">
              <w:rPr>
                <w:sz w:val="18"/>
                <w:szCs w:val="18"/>
                <w:lang w:val="fr-FR"/>
              </w:rPr>
              <w:t>/</w:t>
            </w:r>
          </w:p>
        </w:tc>
        <w:tc>
          <w:tcPr>
            <w:tcW w:w="583" w:type="pct"/>
            <w:tcBorders>
              <w:top w:val="single" w:sz="4" w:space="0" w:color="auto"/>
              <w:left w:val="single" w:sz="4" w:space="0" w:color="auto"/>
              <w:bottom w:val="single" w:sz="4" w:space="0" w:color="auto"/>
              <w:right w:val="single" w:sz="4" w:space="0" w:color="auto"/>
            </w:tcBorders>
            <w:hideMark/>
          </w:tcPr>
          <w:p w14:paraId="0AF490C1" w14:textId="570BE50E" w:rsidR="0068068F" w:rsidRDefault="0068068F">
            <w:pPr>
              <w:spacing w:line="20" w:lineRule="atLeast"/>
              <w:contextualSpacing/>
              <w:rPr>
                <w:sz w:val="18"/>
                <w:szCs w:val="18"/>
              </w:rPr>
            </w:pPr>
            <w:r>
              <w:rPr>
                <w:sz w:val="18"/>
                <w:szCs w:val="18"/>
              </w:rPr>
              <w:t>628183, ХМАО-Югра,</w:t>
            </w:r>
            <w:r w:rsidR="000F2BF2">
              <w:rPr>
                <w:sz w:val="18"/>
                <w:szCs w:val="18"/>
              </w:rPr>
              <w:t xml:space="preserve"> </w:t>
            </w:r>
            <w:r>
              <w:rPr>
                <w:sz w:val="18"/>
                <w:szCs w:val="18"/>
              </w:rPr>
              <w:t>г. Нягань, 3 мкр., д. 8,</w:t>
            </w:r>
            <w:r w:rsidR="000F2BF2">
              <w:rPr>
                <w:sz w:val="18"/>
                <w:szCs w:val="18"/>
              </w:rPr>
              <w:t xml:space="preserve"> </w:t>
            </w:r>
            <w:r>
              <w:rPr>
                <w:sz w:val="18"/>
                <w:szCs w:val="18"/>
              </w:rPr>
              <w:t>кв. 122</w:t>
            </w:r>
          </w:p>
        </w:tc>
        <w:tc>
          <w:tcPr>
            <w:tcW w:w="554" w:type="pct"/>
            <w:tcBorders>
              <w:top w:val="single" w:sz="4" w:space="0" w:color="auto"/>
              <w:left w:val="single" w:sz="4" w:space="0" w:color="auto"/>
              <w:bottom w:val="single" w:sz="4" w:space="0" w:color="auto"/>
              <w:right w:val="single" w:sz="4" w:space="0" w:color="auto"/>
            </w:tcBorders>
            <w:hideMark/>
          </w:tcPr>
          <w:p w14:paraId="63620192" w14:textId="77777777" w:rsidR="0068068F" w:rsidRDefault="0068068F">
            <w:pPr>
              <w:spacing w:line="20" w:lineRule="atLeast"/>
              <w:contextualSpacing/>
              <w:rPr>
                <w:sz w:val="18"/>
                <w:szCs w:val="18"/>
              </w:rPr>
            </w:pPr>
            <w:r>
              <w:rPr>
                <w:sz w:val="18"/>
                <w:szCs w:val="18"/>
              </w:rPr>
              <w:t>г. Нягань, 2 мкр., д. 24, кв. 19</w:t>
            </w:r>
          </w:p>
        </w:tc>
        <w:tc>
          <w:tcPr>
            <w:tcW w:w="607" w:type="pct"/>
            <w:tcBorders>
              <w:top w:val="single" w:sz="4" w:space="0" w:color="auto"/>
              <w:left w:val="single" w:sz="4" w:space="0" w:color="auto"/>
              <w:bottom w:val="single" w:sz="4" w:space="0" w:color="auto"/>
              <w:right w:val="single" w:sz="4" w:space="0" w:color="auto"/>
            </w:tcBorders>
            <w:hideMark/>
          </w:tcPr>
          <w:p w14:paraId="41E3267D" w14:textId="77777777" w:rsidR="0068068F" w:rsidRDefault="0068068F">
            <w:pPr>
              <w:spacing w:line="20" w:lineRule="atLeast"/>
              <w:contextualSpacing/>
              <w:rPr>
                <w:sz w:val="18"/>
                <w:szCs w:val="18"/>
              </w:rPr>
            </w:pPr>
            <w:r>
              <w:rPr>
                <w:sz w:val="18"/>
                <w:szCs w:val="18"/>
              </w:rPr>
              <w:t>Полустационарное обслуживание, обслуживание на дому</w:t>
            </w:r>
          </w:p>
        </w:tc>
      </w:tr>
      <w:tr w:rsidR="0068068F" w14:paraId="131B4564"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6F451236"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47D89289" w14:textId="77777777" w:rsidR="0068068F" w:rsidRDefault="0068068F">
            <w:pPr>
              <w:spacing w:line="20" w:lineRule="atLeast"/>
              <w:contextualSpacing/>
              <w:rPr>
                <w:sz w:val="18"/>
                <w:szCs w:val="18"/>
              </w:rPr>
            </w:pPr>
            <w:r>
              <w:rPr>
                <w:sz w:val="18"/>
                <w:szCs w:val="18"/>
              </w:rPr>
              <w:t>Индивидуальный предприниматель Иванова Надежда Федоровна</w:t>
            </w:r>
          </w:p>
        </w:tc>
        <w:tc>
          <w:tcPr>
            <w:tcW w:w="941" w:type="pct"/>
            <w:tcBorders>
              <w:top w:val="single" w:sz="4" w:space="0" w:color="auto"/>
              <w:left w:val="single" w:sz="4" w:space="0" w:color="auto"/>
              <w:bottom w:val="single" w:sz="4" w:space="0" w:color="auto"/>
              <w:right w:val="single" w:sz="4" w:space="0" w:color="auto"/>
            </w:tcBorders>
            <w:hideMark/>
          </w:tcPr>
          <w:p w14:paraId="0160F53B" w14:textId="0D9F3956" w:rsidR="0068068F" w:rsidRDefault="0068068F">
            <w:pPr>
              <w:spacing w:line="20" w:lineRule="atLeast"/>
              <w:contextualSpacing/>
              <w:rPr>
                <w:sz w:val="18"/>
                <w:szCs w:val="18"/>
              </w:rPr>
            </w:pPr>
            <w:r>
              <w:rPr>
                <w:sz w:val="18"/>
                <w:szCs w:val="18"/>
              </w:rPr>
              <w:t>Иванова Надежда Федоровна</w:t>
            </w:r>
            <w:r w:rsidR="000F2BF2">
              <w:rPr>
                <w:sz w:val="18"/>
                <w:szCs w:val="18"/>
              </w:rPr>
              <w:t xml:space="preserve"> </w:t>
            </w:r>
            <w:r>
              <w:rPr>
                <w:sz w:val="18"/>
                <w:szCs w:val="18"/>
              </w:rPr>
              <w:t xml:space="preserve">тел: </w:t>
            </w:r>
            <w:r w:rsidR="000F2BF2">
              <w:rPr>
                <w:sz w:val="18"/>
                <w:szCs w:val="18"/>
              </w:rPr>
              <w:t xml:space="preserve"> </w:t>
            </w:r>
            <w:r>
              <w:rPr>
                <w:sz w:val="18"/>
                <w:szCs w:val="18"/>
              </w:rPr>
              <w:t>8-932-250-88-19, 8-902-491-93-13</w:t>
            </w:r>
          </w:p>
        </w:tc>
        <w:tc>
          <w:tcPr>
            <w:tcW w:w="1137" w:type="pct"/>
            <w:tcBorders>
              <w:top w:val="single" w:sz="4" w:space="0" w:color="auto"/>
              <w:left w:val="single" w:sz="4" w:space="0" w:color="auto"/>
              <w:bottom w:val="single" w:sz="4" w:space="0" w:color="auto"/>
              <w:right w:val="single" w:sz="4" w:space="0" w:color="auto"/>
            </w:tcBorders>
            <w:hideMark/>
          </w:tcPr>
          <w:p w14:paraId="1B9F82E1" w14:textId="042176EB" w:rsidR="0068068F" w:rsidRDefault="0068068F">
            <w:pPr>
              <w:spacing w:line="20" w:lineRule="atLeast"/>
              <w:contextualSpacing/>
              <w:rPr>
                <w:sz w:val="18"/>
                <w:szCs w:val="18"/>
              </w:rPr>
            </w:pPr>
            <w:r w:rsidRPr="0068068F">
              <w:rPr>
                <w:sz w:val="18"/>
                <w:szCs w:val="18"/>
                <w:lang w:val="fr-FR"/>
              </w:rPr>
              <w:t>e</w:t>
            </w:r>
            <w:r w:rsidRPr="000F2BF2">
              <w:rPr>
                <w:sz w:val="18"/>
                <w:szCs w:val="18"/>
              </w:rPr>
              <w:t>-</w:t>
            </w:r>
            <w:r w:rsidRPr="0068068F">
              <w:rPr>
                <w:sz w:val="18"/>
                <w:szCs w:val="18"/>
                <w:lang w:val="fr-FR"/>
              </w:rPr>
              <w:t>mail</w:t>
            </w:r>
            <w:r w:rsidRPr="000F2BF2">
              <w:rPr>
                <w:sz w:val="18"/>
                <w:szCs w:val="18"/>
              </w:rPr>
              <w:t xml:space="preserve">: </w:t>
            </w:r>
            <w:hyperlink r:id="rId40" w:history="1">
              <w:r w:rsidRPr="0068068F">
                <w:rPr>
                  <w:rStyle w:val="a5"/>
                  <w:color w:val="auto"/>
                  <w:sz w:val="18"/>
                  <w:szCs w:val="18"/>
                  <w:lang w:val="fr-FR"/>
                </w:rPr>
                <w:t>ip</w:t>
              </w:r>
              <w:r w:rsidRPr="000F2BF2">
                <w:rPr>
                  <w:rStyle w:val="a5"/>
                  <w:color w:val="auto"/>
                  <w:sz w:val="18"/>
                  <w:szCs w:val="18"/>
                </w:rPr>
                <w:t>.</w:t>
              </w:r>
              <w:r w:rsidRPr="0068068F">
                <w:rPr>
                  <w:rStyle w:val="a5"/>
                  <w:color w:val="auto"/>
                  <w:sz w:val="18"/>
                  <w:szCs w:val="18"/>
                  <w:lang w:val="fr-FR"/>
                </w:rPr>
                <w:t>ivanova</w:t>
              </w:r>
              <w:r w:rsidRPr="000F2BF2">
                <w:rPr>
                  <w:rStyle w:val="a5"/>
                  <w:color w:val="auto"/>
                  <w:sz w:val="18"/>
                  <w:szCs w:val="18"/>
                </w:rPr>
                <w:t>.</w:t>
              </w:r>
              <w:r w:rsidRPr="0068068F">
                <w:rPr>
                  <w:rStyle w:val="a5"/>
                  <w:color w:val="auto"/>
                  <w:sz w:val="18"/>
                  <w:szCs w:val="18"/>
                  <w:lang w:val="fr-FR"/>
                </w:rPr>
                <w:t>nf</w:t>
              </w:r>
              <w:r w:rsidRPr="000F2BF2">
                <w:rPr>
                  <w:rStyle w:val="a5"/>
                  <w:color w:val="auto"/>
                  <w:sz w:val="18"/>
                  <w:szCs w:val="18"/>
                </w:rPr>
                <w:t>@</w:t>
              </w:r>
              <w:r w:rsidRPr="0068068F">
                <w:rPr>
                  <w:rStyle w:val="a5"/>
                  <w:color w:val="auto"/>
                  <w:sz w:val="18"/>
                  <w:szCs w:val="18"/>
                  <w:lang w:val="fr-FR"/>
                </w:rPr>
                <w:t>gmail</w:t>
              </w:r>
              <w:r w:rsidRPr="000F2BF2">
                <w:rPr>
                  <w:rStyle w:val="a5"/>
                  <w:color w:val="auto"/>
                  <w:sz w:val="18"/>
                  <w:szCs w:val="18"/>
                </w:rPr>
                <w:t>.</w:t>
              </w:r>
              <w:r w:rsidRPr="0068068F">
                <w:rPr>
                  <w:rStyle w:val="a5"/>
                  <w:color w:val="auto"/>
                  <w:sz w:val="18"/>
                  <w:szCs w:val="18"/>
                  <w:lang w:val="fr-FR"/>
                </w:rPr>
                <w:t>com</w:t>
              </w:r>
            </w:hyperlink>
            <w:r w:rsidR="000F2BF2" w:rsidRPr="000F2BF2">
              <w:rPr>
                <w:sz w:val="18"/>
                <w:szCs w:val="18"/>
              </w:rPr>
              <w:t xml:space="preserve"> </w:t>
            </w:r>
            <w:r>
              <w:rPr>
                <w:sz w:val="18"/>
                <w:szCs w:val="18"/>
              </w:rPr>
              <w:t>Территорияпомощи86.рф</w:t>
            </w:r>
          </w:p>
        </w:tc>
        <w:tc>
          <w:tcPr>
            <w:tcW w:w="583" w:type="pct"/>
            <w:tcBorders>
              <w:top w:val="single" w:sz="4" w:space="0" w:color="auto"/>
              <w:left w:val="single" w:sz="4" w:space="0" w:color="auto"/>
              <w:bottom w:val="single" w:sz="4" w:space="0" w:color="auto"/>
              <w:right w:val="single" w:sz="4" w:space="0" w:color="auto"/>
            </w:tcBorders>
            <w:hideMark/>
          </w:tcPr>
          <w:p w14:paraId="4FF9C16D" w14:textId="154A77C8" w:rsidR="0068068F" w:rsidRDefault="0068068F">
            <w:pPr>
              <w:spacing w:line="20" w:lineRule="atLeast"/>
              <w:contextualSpacing/>
              <w:rPr>
                <w:sz w:val="18"/>
                <w:szCs w:val="18"/>
              </w:rPr>
            </w:pPr>
            <w:r>
              <w:rPr>
                <w:sz w:val="18"/>
                <w:szCs w:val="18"/>
              </w:rPr>
              <w:t>628181, г. Екатеринбург</w:t>
            </w:r>
            <w:r w:rsidR="000F2BF2">
              <w:rPr>
                <w:sz w:val="18"/>
                <w:szCs w:val="18"/>
              </w:rPr>
              <w:t xml:space="preserve"> </w:t>
            </w:r>
            <w:r>
              <w:rPr>
                <w:sz w:val="18"/>
                <w:szCs w:val="18"/>
              </w:rPr>
              <w:t>ул. Черепанова, д.12 кв.523</w:t>
            </w:r>
          </w:p>
        </w:tc>
        <w:tc>
          <w:tcPr>
            <w:tcW w:w="554" w:type="pct"/>
            <w:tcBorders>
              <w:top w:val="single" w:sz="4" w:space="0" w:color="auto"/>
              <w:left w:val="single" w:sz="4" w:space="0" w:color="auto"/>
              <w:bottom w:val="single" w:sz="4" w:space="0" w:color="auto"/>
              <w:right w:val="single" w:sz="4" w:space="0" w:color="auto"/>
            </w:tcBorders>
            <w:hideMark/>
          </w:tcPr>
          <w:p w14:paraId="3B7E64B7" w14:textId="77777777" w:rsidR="0068068F" w:rsidRDefault="0068068F">
            <w:pPr>
              <w:spacing w:line="20" w:lineRule="atLeast"/>
              <w:contextualSpacing/>
              <w:rPr>
                <w:sz w:val="18"/>
                <w:szCs w:val="18"/>
              </w:rPr>
            </w:pPr>
            <w:r>
              <w:rPr>
                <w:sz w:val="18"/>
                <w:szCs w:val="18"/>
              </w:rPr>
              <w:t>Помещения отсутствуют, услуги оказываются на дому у получателя услуг</w:t>
            </w:r>
          </w:p>
        </w:tc>
        <w:tc>
          <w:tcPr>
            <w:tcW w:w="607" w:type="pct"/>
            <w:tcBorders>
              <w:top w:val="single" w:sz="4" w:space="0" w:color="auto"/>
              <w:left w:val="single" w:sz="4" w:space="0" w:color="auto"/>
              <w:bottom w:val="single" w:sz="4" w:space="0" w:color="auto"/>
              <w:right w:val="single" w:sz="4" w:space="0" w:color="auto"/>
            </w:tcBorders>
            <w:hideMark/>
          </w:tcPr>
          <w:p w14:paraId="7AEA8C74" w14:textId="77777777" w:rsidR="0068068F" w:rsidRDefault="0068068F">
            <w:pPr>
              <w:spacing w:line="20" w:lineRule="atLeast"/>
              <w:contextualSpacing/>
              <w:rPr>
                <w:sz w:val="18"/>
                <w:szCs w:val="18"/>
              </w:rPr>
            </w:pPr>
            <w:r>
              <w:rPr>
                <w:sz w:val="18"/>
                <w:szCs w:val="18"/>
              </w:rPr>
              <w:t>Обслуживание на дому</w:t>
            </w:r>
          </w:p>
        </w:tc>
      </w:tr>
      <w:tr w:rsidR="0068068F" w14:paraId="7E0D34ED"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1841BB90"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2CC53990" w14:textId="77777777" w:rsidR="0068068F" w:rsidRDefault="0068068F">
            <w:pPr>
              <w:spacing w:line="20" w:lineRule="atLeast"/>
              <w:contextualSpacing/>
              <w:rPr>
                <w:sz w:val="18"/>
                <w:szCs w:val="18"/>
              </w:rPr>
            </w:pPr>
            <w:r>
              <w:rPr>
                <w:sz w:val="18"/>
                <w:szCs w:val="18"/>
              </w:rPr>
              <w:t xml:space="preserve">Индивидуальный предприниматель Чижова Кристина </w:t>
            </w:r>
            <w:r>
              <w:rPr>
                <w:sz w:val="18"/>
                <w:szCs w:val="18"/>
              </w:rPr>
              <w:lastRenderedPageBreak/>
              <w:t>Дмитриевна</w:t>
            </w:r>
          </w:p>
        </w:tc>
        <w:tc>
          <w:tcPr>
            <w:tcW w:w="941" w:type="pct"/>
            <w:tcBorders>
              <w:top w:val="single" w:sz="4" w:space="0" w:color="auto"/>
              <w:left w:val="single" w:sz="4" w:space="0" w:color="auto"/>
              <w:bottom w:val="single" w:sz="4" w:space="0" w:color="auto"/>
              <w:right w:val="single" w:sz="4" w:space="0" w:color="auto"/>
            </w:tcBorders>
            <w:hideMark/>
          </w:tcPr>
          <w:p w14:paraId="5903016E" w14:textId="4BBCFA62" w:rsidR="0068068F" w:rsidRDefault="0068068F">
            <w:pPr>
              <w:spacing w:line="20" w:lineRule="atLeast"/>
              <w:contextualSpacing/>
              <w:rPr>
                <w:sz w:val="18"/>
                <w:szCs w:val="18"/>
              </w:rPr>
            </w:pPr>
            <w:r>
              <w:rPr>
                <w:sz w:val="18"/>
                <w:szCs w:val="18"/>
              </w:rPr>
              <w:lastRenderedPageBreak/>
              <w:t>Чижова Кристина Дмитриевна</w:t>
            </w:r>
            <w:r w:rsidR="000F2BF2">
              <w:rPr>
                <w:sz w:val="18"/>
                <w:szCs w:val="18"/>
              </w:rPr>
              <w:t xml:space="preserve"> </w:t>
            </w:r>
            <w:r>
              <w:rPr>
                <w:sz w:val="18"/>
                <w:szCs w:val="18"/>
              </w:rPr>
              <w:t>тел: 89088857130</w:t>
            </w:r>
          </w:p>
        </w:tc>
        <w:tc>
          <w:tcPr>
            <w:tcW w:w="1137" w:type="pct"/>
            <w:tcBorders>
              <w:top w:val="single" w:sz="4" w:space="0" w:color="auto"/>
              <w:left w:val="single" w:sz="4" w:space="0" w:color="auto"/>
              <w:bottom w:val="single" w:sz="4" w:space="0" w:color="auto"/>
              <w:right w:val="single" w:sz="4" w:space="0" w:color="auto"/>
            </w:tcBorders>
            <w:hideMark/>
          </w:tcPr>
          <w:p w14:paraId="29E07044" w14:textId="0B97D90A" w:rsidR="0068068F" w:rsidRDefault="0068068F">
            <w:pPr>
              <w:spacing w:line="20" w:lineRule="atLeast"/>
              <w:contextualSpacing/>
              <w:rPr>
                <w:sz w:val="18"/>
                <w:szCs w:val="18"/>
              </w:rPr>
            </w:pPr>
            <w:r w:rsidRPr="0068068F">
              <w:rPr>
                <w:sz w:val="18"/>
                <w:szCs w:val="18"/>
                <w:lang w:val="fr-FR"/>
              </w:rPr>
              <w:t>e</w:t>
            </w:r>
            <w:r w:rsidRPr="000F2BF2">
              <w:rPr>
                <w:sz w:val="18"/>
                <w:szCs w:val="18"/>
              </w:rPr>
              <w:t>-</w:t>
            </w:r>
            <w:r w:rsidRPr="0068068F">
              <w:rPr>
                <w:sz w:val="18"/>
                <w:szCs w:val="18"/>
                <w:lang w:val="fr-FR"/>
              </w:rPr>
              <w:t>mail</w:t>
            </w:r>
            <w:r w:rsidRPr="000F2BF2">
              <w:rPr>
                <w:sz w:val="18"/>
                <w:szCs w:val="18"/>
              </w:rPr>
              <w:t xml:space="preserve">: </w:t>
            </w:r>
            <w:r w:rsidRPr="0068068F">
              <w:rPr>
                <w:sz w:val="18"/>
                <w:szCs w:val="18"/>
                <w:lang w:val="fr-FR"/>
              </w:rPr>
              <w:t>chizhova</w:t>
            </w:r>
            <w:r w:rsidRPr="000F2BF2">
              <w:rPr>
                <w:sz w:val="18"/>
                <w:szCs w:val="18"/>
              </w:rPr>
              <w:t>.</w:t>
            </w:r>
            <w:r w:rsidRPr="0068068F">
              <w:rPr>
                <w:sz w:val="18"/>
                <w:szCs w:val="18"/>
                <w:lang w:val="fr-FR"/>
              </w:rPr>
              <w:t>kristina</w:t>
            </w:r>
            <w:r w:rsidRPr="000F2BF2">
              <w:rPr>
                <w:sz w:val="18"/>
                <w:szCs w:val="18"/>
              </w:rPr>
              <w:t>@</w:t>
            </w:r>
            <w:r w:rsidRPr="0068068F">
              <w:rPr>
                <w:sz w:val="18"/>
                <w:szCs w:val="18"/>
                <w:lang w:val="fr-FR"/>
              </w:rPr>
              <w:t>mail</w:t>
            </w:r>
            <w:r w:rsidRPr="000F2BF2">
              <w:rPr>
                <w:sz w:val="18"/>
                <w:szCs w:val="18"/>
              </w:rPr>
              <w:t>.</w:t>
            </w:r>
            <w:r w:rsidRPr="0068068F">
              <w:rPr>
                <w:sz w:val="18"/>
                <w:szCs w:val="18"/>
                <w:lang w:val="fr-FR"/>
              </w:rPr>
              <w:t>ru</w:t>
            </w:r>
            <w:r w:rsidR="000F2BF2" w:rsidRPr="000F2BF2">
              <w:rPr>
                <w:sz w:val="18"/>
                <w:szCs w:val="18"/>
              </w:rPr>
              <w:t xml:space="preserve"> </w:t>
            </w:r>
            <w:r>
              <w:rPr>
                <w:sz w:val="18"/>
                <w:szCs w:val="18"/>
              </w:rPr>
              <w:t>сайт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3DE49E70" w14:textId="484B8189" w:rsidR="0068068F" w:rsidRDefault="0068068F" w:rsidP="00061F5F">
            <w:pPr>
              <w:spacing w:line="20" w:lineRule="atLeast"/>
              <w:contextualSpacing/>
              <w:rPr>
                <w:sz w:val="18"/>
                <w:szCs w:val="18"/>
              </w:rPr>
            </w:pPr>
            <w:r>
              <w:rPr>
                <w:sz w:val="18"/>
                <w:szCs w:val="18"/>
              </w:rPr>
              <w:t>628126, ХМАО-Югра,</w:t>
            </w:r>
            <w:r w:rsidR="000F2BF2">
              <w:rPr>
                <w:sz w:val="18"/>
                <w:szCs w:val="18"/>
              </w:rPr>
              <w:t xml:space="preserve"> </w:t>
            </w:r>
            <w:r>
              <w:rPr>
                <w:sz w:val="18"/>
                <w:szCs w:val="18"/>
              </w:rPr>
              <w:lastRenderedPageBreak/>
              <w:t>Октябрьский район,</w:t>
            </w:r>
            <w:r w:rsidR="000F2BF2">
              <w:rPr>
                <w:sz w:val="18"/>
                <w:szCs w:val="18"/>
              </w:rPr>
              <w:t xml:space="preserve"> </w:t>
            </w:r>
            <w:r>
              <w:rPr>
                <w:sz w:val="18"/>
                <w:szCs w:val="18"/>
              </w:rPr>
              <w:t xml:space="preserve"> пгт. Приобье,</w:t>
            </w:r>
            <w:r w:rsidR="000F2BF2">
              <w:rPr>
                <w:sz w:val="18"/>
                <w:szCs w:val="18"/>
              </w:rPr>
              <w:t xml:space="preserve"> </w:t>
            </w:r>
            <w:r>
              <w:rPr>
                <w:sz w:val="18"/>
                <w:szCs w:val="18"/>
              </w:rPr>
              <w:t>мкр.</w:t>
            </w:r>
            <w:r w:rsidR="00061F5F" w:rsidRPr="00061F5F">
              <w:rPr>
                <w:sz w:val="18"/>
                <w:szCs w:val="18"/>
              </w:rPr>
              <w:t xml:space="preserve"> Речников,  д 22.</w:t>
            </w:r>
          </w:p>
        </w:tc>
        <w:tc>
          <w:tcPr>
            <w:tcW w:w="554" w:type="pct"/>
            <w:tcBorders>
              <w:top w:val="single" w:sz="4" w:space="0" w:color="auto"/>
              <w:left w:val="single" w:sz="4" w:space="0" w:color="auto"/>
              <w:bottom w:val="single" w:sz="4" w:space="0" w:color="auto"/>
              <w:right w:val="single" w:sz="4" w:space="0" w:color="auto"/>
            </w:tcBorders>
            <w:hideMark/>
          </w:tcPr>
          <w:p w14:paraId="1E75D073" w14:textId="6DF17ED6" w:rsidR="0068068F" w:rsidRDefault="0068068F">
            <w:pPr>
              <w:spacing w:line="20" w:lineRule="atLeast"/>
              <w:contextualSpacing/>
              <w:rPr>
                <w:sz w:val="18"/>
                <w:szCs w:val="18"/>
              </w:rPr>
            </w:pPr>
            <w:r>
              <w:rPr>
                <w:sz w:val="18"/>
                <w:szCs w:val="18"/>
              </w:rPr>
              <w:lastRenderedPageBreak/>
              <w:t xml:space="preserve">Октябрьский район, пгт. </w:t>
            </w:r>
            <w:r>
              <w:rPr>
                <w:sz w:val="18"/>
                <w:szCs w:val="18"/>
              </w:rPr>
              <w:lastRenderedPageBreak/>
              <w:t>Приобье,</w:t>
            </w:r>
            <w:r w:rsidR="000F2BF2">
              <w:rPr>
                <w:sz w:val="18"/>
                <w:szCs w:val="18"/>
              </w:rPr>
              <w:t xml:space="preserve"> </w:t>
            </w:r>
            <w:r>
              <w:rPr>
                <w:sz w:val="18"/>
                <w:szCs w:val="18"/>
              </w:rPr>
              <w:t>ул. Крымская, д</w:t>
            </w:r>
            <w:bookmarkStart w:id="20" w:name="_GoBack"/>
            <w:bookmarkEnd w:id="20"/>
            <w:r>
              <w:rPr>
                <w:sz w:val="18"/>
                <w:szCs w:val="18"/>
              </w:rPr>
              <w:t>.1</w:t>
            </w:r>
          </w:p>
        </w:tc>
        <w:tc>
          <w:tcPr>
            <w:tcW w:w="607" w:type="pct"/>
            <w:tcBorders>
              <w:top w:val="single" w:sz="4" w:space="0" w:color="auto"/>
              <w:left w:val="single" w:sz="4" w:space="0" w:color="auto"/>
              <w:bottom w:val="single" w:sz="4" w:space="0" w:color="auto"/>
              <w:right w:val="single" w:sz="4" w:space="0" w:color="auto"/>
            </w:tcBorders>
            <w:hideMark/>
          </w:tcPr>
          <w:p w14:paraId="28CA9043" w14:textId="77777777" w:rsidR="0068068F" w:rsidRDefault="0068068F">
            <w:pPr>
              <w:spacing w:line="20" w:lineRule="atLeast"/>
              <w:contextualSpacing/>
              <w:rPr>
                <w:sz w:val="18"/>
                <w:szCs w:val="18"/>
              </w:rPr>
            </w:pPr>
            <w:r>
              <w:rPr>
                <w:sz w:val="18"/>
                <w:szCs w:val="18"/>
              </w:rPr>
              <w:lastRenderedPageBreak/>
              <w:t>Полустационарное обслуживан</w:t>
            </w:r>
            <w:r>
              <w:rPr>
                <w:sz w:val="18"/>
                <w:szCs w:val="18"/>
              </w:rPr>
              <w:lastRenderedPageBreak/>
              <w:t>ие, обслуживание на дому</w:t>
            </w:r>
          </w:p>
        </w:tc>
      </w:tr>
      <w:tr w:rsidR="0068068F" w14:paraId="35CA97EC"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5BB45917"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30CA9DE6" w14:textId="77777777" w:rsidR="0068068F" w:rsidRDefault="0068068F">
            <w:pPr>
              <w:spacing w:line="20" w:lineRule="atLeast"/>
              <w:contextualSpacing/>
              <w:rPr>
                <w:sz w:val="18"/>
                <w:szCs w:val="18"/>
              </w:rPr>
            </w:pPr>
            <w:r>
              <w:rPr>
                <w:sz w:val="18"/>
                <w:szCs w:val="18"/>
              </w:rPr>
              <w:t>Индивидуальный предприниматель Бочкарева Валентина Владимировна</w:t>
            </w:r>
          </w:p>
        </w:tc>
        <w:tc>
          <w:tcPr>
            <w:tcW w:w="941" w:type="pct"/>
            <w:tcBorders>
              <w:top w:val="single" w:sz="4" w:space="0" w:color="auto"/>
              <w:left w:val="single" w:sz="4" w:space="0" w:color="auto"/>
              <w:bottom w:val="single" w:sz="4" w:space="0" w:color="auto"/>
              <w:right w:val="single" w:sz="4" w:space="0" w:color="auto"/>
            </w:tcBorders>
            <w:hideMark/>
          </w:tcPr>
          <w:p w14:paraId="0822D3F2" w14:textId="490BB86C" w:rsidR="0068068F" w:rsidRDefault="0068068F">
            <w:pPr>
              <w:spacing w:line="20" w:lineRule="atLeast"/>
              <w:contextualSpacing/>
              <w:rPr>
                <w:sz w:val="18"/>
                <w:szCs w:val="18"/>
              </w:rPr>
            </w:pPr>
            <w:r>
              <w:rPr>
                <w:sz w:val="18"/>
                <w:szCs w:val="18"/>
              </w:rPr>
              <w:t>Бочкарева Валентина Владимировна</w:t>
            </w:r>
            <w:r w:rsidR="000F2BF2">
              <w:rPr>
                <w:sz w:val="18"/>
                <w:szCs w:val="18"/>
              </w:rPr>
              <w:t xml:space="preserve"> </w:t>
            </w:r>
            <w:r>
              <w:rPr>
                <w:sz w:val="18"/>
                <w:szCs w:val="18"/>
              </w:rPr>
              <w:t>тел: 8 (3462) 380-881</w:t>
            </w:r>
          </w:p>
        </w:tc>
        <w:tc>
          <w:tcPr>
            <w:tcW w:w="1137" w:type="pct"/>
            <w:tcBorders>
              <w:top w:val="single" w:sz="4" w:space="0" w:color="auto"/>
              <w:left w:val="single" w:sz="4" w:space="0" w:color="auto"/>
              <w:bottom w:val="single" w:sz="4" w:space="0" w:color="auto"/>
              <w:right w:val="single" w:sz="4" w:space="0" w:color="auto"/>
            </w:tcBorders>
            <w:hideMark/>
          </w:tcPr>
          <w:p w14:paraId="48380248" w14:textId="0AC7210E" w:rsidR="0068068F" w:rsidRDefault="0068068F">
            <w:pPr>
              <w:spacing w:line="20" w:lineRule="atLeast"/>
              <w:contextualSpacing/>
              <w:rPr>
                <w:sz w:val="18"/>
                <w:szCs w:val="18"/>
              </w:rPr>
            </w:pPr>
            <w:r>
              <w:rPr>
                <w:sz w:val="18"/>
                <w:szCs w:val="18"/>
              </w:rPr>
              <w:t xml:space="preserve">e-mail: </w:t>
            </w:r>
            <w:hyperlink r:id="rId41" w:history="1">
              <w:r>
                <w:rPr>
                  <w:rStyle w:val="a5"/>
                  <w:color w:val="auto"/>
                  <w:sz w:val="18"/>
                  <w:szCs w:val="18"/>
                </w:rPr>
                <w:t>Wmvalya@gmail.com</w:t>
              </w:r>
            </w:hyperlink>
            <w:r w:rsidR="000F2BF2">
              <w:rPr>
                <w:sz w:val="18"/>
                <w:szCs w:val="18"/>
              </w:rPr>
              <w:t xml:space="preserve"> </w:t>
            </w:r>
            <w:r>
              <w:rPr>
                <w:sz w:val="18"/>
                <w:szCs w:val="18"/>
              </w:rPr>
              <w:t>сайт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169C1BE5" w14:textId="50C4CB06" w:rsidR="0068068F" w:rsidRDefault="0068068F">
            <w:pPr>
              <w:spacing w:line="20" w:lineRule="atLeast"/>
              <w:contextualSpacing/>
              <w:rPr>
                <w:sz w:val="18"/>
                <w:szCs w:val="18"/>
              </w:rPr>
            </w:pPr>
            <w:r>
              <w:rPr>
                <w:sz w:val="18"/>
                <w:szCs w:val="18"/>
              </w:rPr>
              <w:t xml:space="preserve">628408, ХМАО-Югра, </w:t>
            </w:r>
            <w:r w:rsidR="000F2BF2">
              <w:rPr>
                <w:sz w:val="18"/>
                <w:szCs w:val="18"/>
              </w:rPr>
              <w:t xml:space="preserve"> </w:t>
            </w:r>
            <w:r>
              <w:rPr>
                <w:sz w:val="18"/>
                <w:szCs w:val="18"/>
              </w:rPr>
              <w:t xml:space="preserve">г. Сургут, </w:t>
            </w:r>
            <w:r w:rsidR="000F2BF2">
              <w:rPr>
                <w:sz w:val="18"/>
                <w:szCs w:val="18"/>
              </w:rPr>
              <w:t xml:space="preserve"> </w:t>
            </w:r>
            <w:r>
              <w:rPr>
                <w:sz w:val="18"/>
                <w:szCs w:val="18"/>
              </w:rPr>
              <w:t>ул. Энергетиков, д.43</w:t>
            </w:r>
          </w:p>
        </w:tc>
        <w:tc>
          <w:tcPr>
            <w:tcW w:w="554" w:type="pct"/>
            <w:tcBorders>
              <w:top w:val="single" w:sz="4" w:space="0" w:color="auto"/>
              <w:left w:val="single" w:sz="4" w:space="0" w:color="auto"/>
              <w:bottom w:val="single" w:sz="4" w:space="0" w:color="auto"/>
              <w:right w:val="single" w:sz="4" w:space="0" w:color="auto"/>
            </w:tcBorders>
            <w:hideMark/>
          </w:tcPr>
          <w:p w14:paraId="1BA3AC2D" w14:textId="262D6F1D" w:rsidR="0068068F" w:rsidRDefault="0068068F">
            <w:pPr>
              <w:spacing w:line="20" w:lineRule="atLeast"/>
              <w:contextualSpacing/>
              <w:rPr>
                <w:sz w:val="18"/>
                <w:szCs w:val="18"/>
              </w:rPr>
            </w:pPr>
            <w:r>
              <w:rPr>
                <w:sz w:val="18"/>
                <w:szCs w:val="18"/>
              </w:rPr>
              <w:t xml:space="preserve">г. Сургут, </w:t>
            </w:r>
            <w:r w:rsidR="000F2BF2">
              <w:rPr>
                <w:sz w:val="18"/>
                <w:szCs w:val="18"/>
              </w:rPr>
              <w:t xml:space="preserve"> </w:t>
            </w:r>
            <w:r>
              <w:rPr>
                <w:sz w:val="18"/>
                <w:szCs w:val="18"/>
              </w:rPr>
              <w:t>ул. Привокзальная, д. 16/2</w:t>
            </w:r>
          </w:p>
        </w:tc>
        <w:tc>
          <w:tcPr>
            <w:tcW w:w="607" w:type="pct"/>
            <w:tcBorders>
              <w:top w:val="single" w:sz="4" w:space="0" w:color="auto"/>
              <w:left w:val="single" w:sz="4" w:space="0" w:color="auto"/>
              <w:bottom w:val="single" w:sz="4" w:space="0" w:color="auto"/>
              <w:right w:val="single" w:sz="4" w:space="0" w:color="auto"/>
            </w:tcBorders>
            <w:hideMark/>
          </w:tcPr>
          <w:p w14:paraId="71110A71" w14:textId="77777777" w:rsidR="0068068F" w:rsidRDefault="0068068F">
            <w:pPr>
              <w:spacing w:line="20" w:lineRule="atLeast"/>
              <w:contextualSpacing/>
              <w:rPr>
                <w:sz w:val="18"/>
                <w:szCs w:val="18"/>
              </w:rPr>
            </w:pPr>
            <w:r>
              <w:rPr>
                <w:sz w:val="18"/>
                <w:szCs w:val="18"/>
              </w:rPr>
              <w:t>Полустационарное обслуживание, обслуживание на дому</w:t>
            </w:r>
          </w:p>
        </w:tc>
      </w:tr>
      <w:tr w:rsidR="0068068F" w14:paraId="7F849BFB"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383310C7"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1A17662E" w14:textId="77777777" w:rsidR="0068068F" w:rsidRDefault="0068068F">
            <w:pPr>
              <w:spacing w:line="20" w:lineRule="atLeast"/>
              <w:contextualSpacing/>
              <w:rPr>
                <w:sz w:val="18"/>
                <w:szCs w:val="18"/>
              </w:rPr>
            </w:pPr>
            <w:r>
              <w:rPr>
                <w:sz w:val="18"/>
                <w:szCs w:val="18"/>
              </w:rPr>
              <w:t>Индивидуальный предприниматель Глухова Оксана Сергеевна</w:t>
            </w:r>
          </w:p>
        </w:tc>
        <w:tc>
          <w:tcPr>
            <w:tcW w:w="941" w:type="pct"/>
            <w:tcBorders>
              <w:top w:val="single" w:sz="4" w:space="0" w:color="auto"/>
              <w:left w:val="single" w:sz="4" w:space="0" w:color="auto"/>
              <w:bottom w:val="single" w:sz="4" w:space="0" w:color="auto"/>
              <w:right w:val="single" w:sz="4" w:space="0" w:color="auto"/>
            </w:tcBorders>
            <w:hideMark/>
          </w:tcPr>
          <w:p w14:paraId="39B0EB9B" w14:textId="5312294C" w:rsidR="0068068F" w:rsidRDefault="0068068F">
            <w:pPr>
              <w:spacing w:line="20" w:lineRule="atLeast"/>
              <w:contextualSpacing/>
              <w:rPr>
                <w:sz w:val="18"/>
                <w:szCs w:val="18"/>
              </w:rPr>
            </w:pPr>
            <w:r>
              <w:rPr>
                <w:sz w:val="18"/>
                <w:szCs w:val="18"/>
              </w:rPr>
              <w:t>Глухова Оксана Сергеевна</w:t>
            </w:r>
            <w:r w:rsidR="000F2BF2">
              <w:rPr>
                <w:sz w:val="18"/>
                <w:szCs w:val="18"/>
              </w:rPr>
              <w:t xml:space="preserve"> </w:t>
            </w:r>
            <w:r>
              <w:rPr>
                <w:sz w:val="18"/>
                <w:szCs w:val="18"/>
              </w:rPr>
              <w:t>тел: 89129012928</w:t>
            </w:r>
          </w:p>
        </w:tc>
        <w:tc>
          <w:tcPr>
            <w:tcW w:w="1137" w:type="pct"/>
            <w:tcBorders>
              <w:top w:val="single" w:sz="4" w:space="0" w:color="auto"/>
              <w:left w:val="single" w:sz="4" w:space="0" w:color="auto"/>
              <w:bottom w:val="single" w:sz="4" w:space="0" w:color="auto"/>
              <w:right w:val="single" w:sz="4" w:space="0" w:color="auto"/>
            </w:tcBorders>
            <w:hideMark/>
          </w:tcPr>
          <w:p w14:paraId="0F9BD558" w14:textId="4519C098" w:rsidR="0068068F" w:rsidRPr="000F2BF2" w:rsidRDefault="00D44CFC">
            <w:pPr>
              <w:spacing w:line="20" w:lineRule="atLeast"/>
              <w:contextualSpacing/>
              <w:rPr>
                <w:lang w:val="fr-FR"/>
              </w:rPr>
            </w:pPr>
            <w:hyperlink r:id="rId42" w:history="1">
              <w:r w:rsidR="0068068F" w:rsidRPr="0068068F">
                <w:rPr>
                  <w:rStyle w:val="a5"/>
                  <w:color w:val="auto"/>
                  <w:sz w:val="18"/>
                  <w:szCs w:val="18"/>
                  <w:lang w:val="fr-FR"/>
                </w:rPr>
                <w:t xml:space="preserve">e-mail: o-gluhova@mail.ru </w:t>
              </w:r>
            </w:hyperlink>
            <w:r w:rsidR="000F2BF2">
              <w:rPr>
                <w:rStyle w:val="a5"/>
                <w:color w:val="auto"/>
                <w:u w:val="none"/>
                <w:lang w:val="fr-FR"/>
              </w:rPr>
              <w:t xml:space="preserve"> </w:t>
            </w:r>
            <w:hyperlink r:id="rId43" w:history="1">
              <w:r w:rsidR="0068068F">
                <w:rPr>
                  <w:rStyle w:val="a5"/>
                  <w:color w:val="auto"/>
                  <w:sz w:val="18"/>
                  <w:szCs w:val="18"/>
                </w:rPr>
                <w:t>сайт</w:t>
              </w:r>
              <w:r w:rsidR="0068068F" w:rsidRPr="000F2BF2">
                <w:rPr>
                  <w:rStyle w:val="a5"/>
                  <w:color w:val="auto"/>
                  <w:sz w:val="18"/>
                  <w:szCs w:val="18"/>
                  <w:lang w:val="fr-FR"/>
                </w:rPr>
                <w:t>: https://</w:t>
              </w:r>
              <w:r w:rsidR="0068068F">
                <w:rPr>
                  <w:rStyle w:val="a5"/>
                  <w:color w:val="auto"/>
                  <w:sz w:val="18"/>
                  <w:szCs w:val="18"/>
                </w:rPr>
                <w:t>лиганадежды</w:t>
              </w:r>
              <w:r w:rsidR="0068068F" w:rsidRPr="000F2BF2">
                <w:rPr>
                  <w:rStyle w:val="a5"/>
                  <w:color w:val="auto"/>
                  <w:sz w:val="18"/>
                  <w:szCs w:val="18"/>
                  <w:lang w:val="fr-FR"/>
                </w:rPr>
                <w:t>.</w:t>
              </w:r>
              <w:r w:rsidR="0068068F">
                <w:rPr>
                  <w:rStyle w:val="a5"/>
                  <w:color w:val="auto"/>
                  <w:sz w:val="18"/>
                  <w:szCs w:val="18"/>
                </w:rPr>
                <w:t>рф</w:t>
              </w:r>
              <w:r w:rsidR="0068068F" w:rsidRPr="000F2BF2">
                <w:rPr>
                  <w:rStyle w:val="a5"/>
                  <w:color w:val="auto"/>
                  <w:sz w:val="18"/>
                  <w:szCs w:val="18"/>
                  <w:lang w:val="fr-FR"/>
                </w:rPr>
                <w:t>/</w:t>
              </w:r>
            </w:hyperlink>
          </w:p>
        </w:tc>
        <w:tc>
          <w:tcPr>
            <w:tcW w:w="583" w:type="pct"/>
            <w:tcBorders>
              <w:top w:val="single" w:sz="4" w:space="0" w:color="auto"/>
              <w:left w:val="single" w:sz="4" w:space="0" w:color="auto"/>
              <w:bottom w:val="single" w:sz="4" w:space="0" w:color="auto"/>
              <w:right w:val="single" w:sz="4" w:space="0" w:color="auto"/>
            </w:tcBorders>
            <w:hideMark/>
          </w:tcPr>
          <w:p w14:paraId="573AEFB9" w14:textId="62A577B6" w:rsidR="0068068F" w:rsidRDefault="0068068F">
            <w:pPr>
              <w:spacing w:line="20" w:lineRule="atLeast"/>
              <w:contextualSpacing/>
              <w:rPr>
                <w:sz w:val="18"/>
                <w:szCs w:val="18"/>
              </w:rPr>
            </w:pPr>
            <w:r>
              <w:rPr>
                <w:sz w:val="18"/>
                <w:szCs w:val="18"/>
              </w:rPr>
              <w:t>628418, ХМАО-Югра,</w:t>
            </w:r>
            <w:r w:rsidR="000F2BF2">
              <w:rPr>
                <w:sz w:val="18"/>
                <w:szCs w:val="18"/>
              </w:rPr>
              <w:t xml:space="preserve"> </w:t>
            </w:r>
            <w:r>
              <w:rPr>
                <w:sz w:val="18"/>
                <w:szCs w:val="18"/>
              </w:rPr>
              <w:t>г. Сургут,</w:t>
            </w:r>
            <w:r w:rsidR="000F2BF2">
              <w:rPr>
                <w:sz w:val="18"/>
                <w:szCs w:val="18"/>
              </w:rPr>
              <w:t xml:space="preserve"> </w:t>
            </w:r>
            <w:r>
              <w:rPr>
                <w:sz w:val="18"/>
                <w:szCs w:val="18"/>
              </w:rPr>
              <w:t>ул. Г. Кукуевицкого, 14/1 кв. 69</w:t>
            </w:r>
          </w:p>
        </w:tc>
        <w:tc>
          <w:tcPr>
            <w:tcW w:w="554" w:type="pct"/>
            <w:tcBorders>
              <w:top w:val="single" w:sz="4" w:space="0" w:color="auto"/>
              <w:left w:val="single" w:sz="4" w:space="0" w:color="auto"/>
              <w:bottom w:val="single" w:sz="4" w:space="0" w:color="auto"/>
              <w:right w:val="single" w:sz="4" w:space="0" w:color="auto"/>
            </w:tcBorders>
            <w:hideMark/>
          </w:tcPr>
          <w:p w14:paraId="0B0B830C" w14:textId="77777777" w:rsidR="0068068F" w:rsidRDefault="0068068F">
            <w:pPr>
              <w:spacing w:line="20" w:lineRule="atLeast"/>
              <w:contextualSpacing/>
              <w:rPr>
                <w:sz w:val="18"/>
                <w:szCs w:val="18"/>
              </w:rPr>
            </w:pPr>
            <w:r>
              <w:rPr>
                <w:sz w:val="18"/>
                <w:szCs w:val="18"/>
              </w:rPr>
              <w:t>Помещения отсутствуют, услуги оказываются на дому у получателя услуг</w:t>
            </w:r>
          </w:p>
        </w:tc>
        <w:tc>
          <w:tcPr>
            <w:tcW w:w="607" w:type="pct"/>
            <w:tcBorders>
              <w:top w:val="single" w:sz="4" w:space="0" w:color="auto"/>
              <w:left w:val="single" w:sz="4" w:space="0" w:color="auto"/>
              <w:bottom w:val="single" w:sz="4" w:space="0" w:color="auto"/>
              <w:right w:val="single" w:sz="4" w:space="0" w:color="auto"/>
            </w:tcBorders>
            <w:hideMark/>
          </w:tcPr>
          <w:p w14:paraId="53AF19FB" w14:textId="77777777" w:rsidR="0068068F" w:rsidRDefault="0068068F">
            <w:pPr>
              <w:spacing w:line="20" w:lineRule="atLeast"/>
              <w:contextualSpacing/>
              <w:rPr>
                <w:sz w:val="18"/>
                <w:szCs w:val="18"/>
              </w:rPr>
            </w:pPr>
            <w:r>
              <w:rPr>
                <w:sz w:val="18"/>
                <w:szCs w:val="18"/>
              </w:rPr>
              <w:t>Обслуживание на дому</w:t>
            </w:r>
          </w:p>
        </w:tc>
      </w:tr>
      <w:tr w:rsidR="0068068F" w14:paraId="22A3AED8"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1D60D84F"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2757065F" w14:textId="77777777" w:rsidR="0068068F" w:rsidRDefault="0068068F">
            <w:pPr>
              <w:spacing w:line="20" w:lineRule="atLeast"/>
              <w:contextualSpacing/>
              <w:rPr>
                <w:sz w:val="18"/>
                <w:szCs w:val="18"/>
              </w:rPr>
            </w:pPr>
            <w:r>
              <w:rPr>
                <w:sz w:val="18"/>
                <w:szCs w:val="18"/>
              </w:rPr>
              <w:t>Индивидуальный предприниматель Андрианова Анна Геннадьевна</w:t>
            </w:r>
          </w:p>
        </w:tc>
        <w:tc>
          <w:tcPr>
            <w:tcW w:w="941" w:type="pct"/>
            <w:tcBorders>
              <w:top w:val="single" w:sz="4" w:space="0" w:color="auto"/>
              <w:left w:val="single" w:sz="4" w:space="0" w:color="auto"/>
              <w:bottom w:val="single" w:sz="4" w:space="0" w:color="auto"/>
              <w:right w:val="single" w:sz="4" w:space="0" w:color="auto"/>
            </w:tcBorders>
            <w:hideMark/>
          </w:tcPr>
          <w:p w14:paraId="15BAA516" w14:textId="570C8DAB" w:rsidR="0068068F" w:rsidRDefault="0068068F">
            <w:pPr>
              <w:spacing w:line="20" w:lineRule="atLeast"/>
              <w:contextualSpacing/>
              <w:rPr>
                <w:sz w:val="18"/>
                <w:szCs w:val="18"/>
              </w:rPr>
            </w:pPr>
            <w:r>
              <w:rPr>
                <w:sz w:val="18"/>
                <w:szCs w:val="18"/>
              </w:rPr>
              <w:t>Андрианова Анна Геннадьевна</w:t>
            </w:r>
            <w:r w:rsidR="000F2BF2">
              <w:rPr>
                <w:sz w:val="18"/>
                <w:szCs w:val="18"/>
              </w:rPr>
              <w:t xml:space="preserve"> </w:t>
            </w:r>
            <w:r>
              <w:rPr>
                <w:sz w:val="18"/>
                <w:szCs w:val="18"/>
              </w:rPr>
              <w:t>тел: 89222542858</w:t>
            </w:r>
          </w:p>
        </w:tc>
        <w:tc>
          <w:tcPr>
            <w:tcW w:w="1137" w:type="pct"/>
            <w:tcBorders>
              <w:top w:val="single" w:sz="4" w:space="0" w:color="auto"/>
              <w:left w:val="single" w:sz="4" w:space="0" w:color="auto"/>
              <w:bottom w:val="single" w:sz="4" w:space="0" w:color="auto"/>
              <w:right w:val="single" w:sz="4" w:space="0" w:color="auto"/>
            </w:tcBorders>
            <w:hideMark/>
          </w:tcPr>
          <w:p w14:paraId="478C4D1A" w14:textId="01907C6B" w:rsidR="0068068F" w:rsidRPr="0068068F" w:rsidRDefault="0068068F">
            <w:pPr>
              <w:spacing w:line="20" w:lineRule="atLeast"/>
              <w:contextualSpacing/>
              <w:rPr>
                <w:sz w:val="18"/>
                <w:szCs w:val="18"/>
                <w:lang w:val="fr-FR"/>
              </w:rPr>
            </w:pPr>
            <w:r w:rsidRPr="0068068F">
              <w:rPr>
                <w:sz w:val="18"/>
                <w:szCs w:val="18"/>
                <w:lang w:val="fr-FR"/>
              </w:rPr>
              <w:t xml:space="preserve">e-mail: </w:t>
            </w:r>
            <w:hyperlink r:id="rId44" w:history="1">
              <w:r w:rsidRPr="0068068F">
                <w:rPr>
                  <w:rStyle w:val="a5"/>
                  <w:color w:val="auto"/>
                  <w:sz w:val="18"/>
                  <w:szCs w:val="18"/>
                  <w:lang w:val="fr-FR"/>
                </w:rPr>
                <w:t>sidelkasurgut@yandex.ru</w:t>
              </w:r>
            </w:hyperlink>
            <w:r w:rsidRPr="0068068F">
              <w:rPr>
                <w:sz w:val="18"/>
                <w:szCs w:val="18"/>
                <w:lang w:val="fr-FR"/>
              </w:rPr>
              <w:t xml:space="preserve"> </w:t>
            </w:r>
            <w:r w:rsidR="000F2BF2">
              <w:rPr>
                <w:sz w:val="18"/>
                <w:szCs w:val="18"/>
                <w:lang w:val="fr-FR"/>
              </w:rPr>
              <w:t xml:space="preserve"> </w:t>
            </w:r>
            <w:r>
              <w:rPr>
                <w:sz w:val="18"/>
                <w:szCs w:val="18"/>
              </w:rPr>
              <w:t>сайт</w:t>
            </w:r>
            <w:r w:rsidRPr="0068068F">
              <w:rPr>
                <w:sz w:val="18"/>
                <w:szCs w:val="18"/>
                <w:lang w:val="fr-FR"/>
              </w:rPr>
              <w:t>: http://sidelka86.ru/</w:t>
            </w:r>
          </w:p>
        </w:tc>
        <w:tc>
          <w:tcPr>
            <w:tcW w:w="583" w:type="pct"/>
            <w:tcBorders>
              <w:top w:val="single" w:sz="4" w:space="0" w:color="auto"/>
              <w:left w:val="single" w:sz="4" w:space="0" w:color="auto"/>
              <w:bottom w:val="single" w:sz="4" w:space="0" w:color="auto"/>
              <w:right w:val="single" w:sz="4" w:space="0" w:color="auto"/>
            </w:tcBorders>
            <w:hideMark/>
          </w:tcPr>
          <w:p w14:paraId="24AD11DE" w14:textId="34384359" w:rsidR="0068068F" w:rsidRDefault="0068068F">
            <w:pPr>
              <w:spacing w:line="20" w:lineRule="atLeast"/>
              <w:contextualSpacing/>
              <w:rPr>
                <w:sz w:val="18"/>
                <w:szCs w:val="18"/>
              </w:rPr>
            </w:pPr>
            <w:r>
              <w:rPr>
                <w:sz w:val="18"/>
                <w:szCs w:val="18"/>
              </w:rPr>
              <w:t>628402, ХМАО-Югра,</w:t>
            </w:r>
            <w:r w:rsidR="000F2BF2">
              <w:rPr>
                <w:sz w:val="18"/>
                <w:szCs w:val="18"/>
              </w:rPr>
              <w:t xml:space="preserve"> </w:t>
            </w:r>
            <w:r>
              <w:rPr>
                <w:sz w:val="18"/>
                <w:szCs w:val="18"/>
              </w:rPr>
              <w:t>г. Сургут,</w:t>
            </w:r>
            <w:r w:rsidR="000F2BF2">
              <w:rPr>
                <w:sz w:val="18"/>
                <w:szCs w:val="18"/>
              </w:rPr>
              <w:t xml:space="preserve"> </w:t>
            </w:r>
            <w:r>
              <w:rPr>
                <w:sz w:val="18"/>
                <w:szCs w:val="18"/>
              </w:rPr>
              <w:t>ул.Мелик-Карамова, д. 4</w:t>
            </w:r>
          </w:p>
        </w:tc>
        <w:tc>
          <w:tcPr>
            <w:tcW w:w="554" w:type="pct"/>
            <w:tcBorders>
              <w:top w:val="single" w:sz="4" w:space="0" w:color="auto"/>
              <w:left w:val="single" w:sz="4" w:space="0" w:color="auto"/>
              <w:bottom w:val="single" w:sz="4" w:space="0" w:color="auto"/>
              <w:right w:val="single" w:sz="4" w:space="0" w:color="auto"/>
            </w:tcBorders>
            <w:hideMark/>
          </w:tcPr>
          <w:p w14:paraId="1E933F47" w14:textId="77777777" w:rsidR="0068068F" w:rsidRDefault="0068068F">
            <w:pPr>
              <w:spacing w:line="20" w:lineRule="atLeast"/>
              <w:contextualSpacing/>
              <w:rPr>
                <w:sz w:val="18"/>
                <w:szCs w:val="18"/>
              </w:rPr>
            </w:pPr>
            <w:r>
              <w:rPr>
                <w:sz w:val="18"/>
                <w:szCs w:val="18"/>
              </w:rPr>
              <w:t>Помещения отсутствуют, услуги оказываются на дому у получателя услуг</w:t>
            </w:r>
          </w:p>
        </w:tc>
        <w:tc>
          <w:tcPr>
            <w:tcW w:w="607" w:type="pct"/>
            <w:tcBorders>
              <w:top w:val="single" w:sz="4" w:space="0" w:color="auto"/>
              <w:left w:val="single" w:sz="4" w:space="0" w:color="auto"/>
              <w:bottom w:val="single" w:sz="4" w:space="0" w:color="auto"/>
              <w:right w:val="single" w:sz="4" w:space="0" w:color="auto"/>
            </w:tcBorders>
            <w:hideMark/>
          </w:tcPr>
          <w:p w14:paraId="11EF412A" w14:textId="77777777" w:rsidR="0068068F" w:rsidRDefault="0068068F">
            <w:pPr>
              <w:spacing w:line="20" w:lineRule="atLeast"/>
              <w:contextualSpacing/>
              <w:rPr>
                <w:sz w:val="18"/>
                <w:szCs w:val="18"/>
              </w:rPr>
            </w:pPr>
            <w:r>
              <w:rPr>
                <w:sz w:val="18"/>
                <w:szCs w:val="18"/>
              </w:rPr>
              <w:t>Обслуживание на дому</w:t>
            </w:r>
          </w:p>
        </w:tc>
      </w:tr>
      <w:tr w:rsidR="0068068F" w14:paraId="606FC0C1"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7C774BFD"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07AB199B" w14:textId="77777777" w:rsidR="0068068F" w:rsidRDefault="0068068F">
            <w:pPr>
              <w:spacing w:line="20" w:lineRule="atLeast"/>
              <w:contextualSpacing/>
              <w:rPr>
                <w:sz w:val="18"/>
                <w:szCs w:val="18"/>
              </w:rPr>
            </w:pPr>
            <w:r>
              <w:rPr>
                <w:sz w:val="18"/>
                <w:szCs w:val="18"/>
              </w:rPr>
              <w:t>Индивидуальный предприниматель Денисова Анна Владимировна</w:t>
            </w:r>
          </w:p>
        </w:tc>
        <w:tc>
          <w:tcPr>
            <w:tcW w:w="941" w:type="pct"/>
            <w:tcBorders>
              <w:top w:val="single" w:sz="4" w:space="0" w:color="auto"/>
              <w:left w:val="single" w:sz="4" w:space="0" w:color="auto"/>
              <w:bottom w:val="single" w:sz="4" w:space="0" w:color="auto"/>
              <w:right w:val="single" w:sz="4" w:space="0" w:color="auto"/>
            </w:tcBorders>
            <w:hideMark/>
          </w:tcPr>
          <w:p w14:paraId="4B459E47" w14:textId="5E3C1A81" w:rsidR="0068068F" w:rsidRDefault="0068068F">
            <w:pPr>
              <w:spacing w:line="20" w:lineRule="atLeast"/>
              <w:contextualSpacing/>
              <w:rPr>
                <w:sz w:val="18"/>
                <w:szCs w:val="18"/>
              </w:rPr>
            </w:pPr>
            <w:r>
              <w:rPr>
                <w:sz w:val="18"/>
                <w:szCs w:val="18"/>
              </w:rPr>
              <w:t>Денисова Анна Владимировна</w:t>
            </w:r>
            <w:r w:rsidR="000F2BF2">
              <w:rPr>
                <w:sz w:val="18"/>
                <w:szCs w:val="18"/>
              </w:rPr>
              <w:t xml:space="preserve"> </w:t>
            </w:r>
            <w:r>
              <w:rPr>
                <w:sz w:val="18"/>
                <w:szCs w:val="18"/>
              </w:rPr>
              <w:t xml:space="preserve">тел: 89526963617 </w:t>
            </w:r>
          </w:p>
        </w:tc>
        <w:tc>
          <w:tcPr>
            <w:tcW w:w="1137" w:type="pct"/>
            <w:tcBorders>
              <w:top w:val="single" w:sz="4" w:space="0" w:color="auto"/>
              <w:left w:val="single" w:sz="4" w:space="0" w:color="auto"/>
              <w:bottom w:val="single" w:sz="4" w:space="0" w:color="auto"/>
              <w:right w:val="single" w:sz="4" w:space="0" w:color="auto"/>
            </w:tcBorders>
            <w:hideMark/>
          </w:tcPr>
          <w:p w14:paraId="4EAD64FE" w14:textId="7F65272E" w:rsidR="0068068F" w:rsidRPr="0068068F" w:rsidRDefault="0068068F">
            <w:pPr>
              <w:spacing w:line="20" w:lineRule="atLeast"/>
              <w:contextualSpacing/>
              <w:rPr>
                <w:sz w:val="18"/>
                <w:szCs w:val="18"/>
                <w:lang w:val="fr-FR"/>
              </w:rPr>
            </w:pPr>
            <w:r w:rsidRPr="0068068F">
              <w:rPr>
                <w:sz w:val="18"/>
                <w:szCs w:val="18"/>
                <w:lang w:val="fr-FR"/>
              </w:rPr>
              <w:t xml:space="preserve">e-mail: </w:t>
            </w:r>
            <w:hyperlink r:id="rId45" w:history="1">
              <w:r w:rsidRPr="0068068F">
                <w:rPr>
                  <w:rStyle w:val="a5"/>
                  <w:color w:val="auto"/>
                  <w:sz w:val="18"/>
                  <w:szCs w:val="18"/>
                  <w:lang w:val="fr-FR"/>
                </w:rPr>
                <w:t>ru496@mail.ru</w:t>
              </w:r>
            </w:hyperlink>
            <w:r w:rsidRPr="0068068F">
              <w:rPr>
                <w:sz w:val="18"/>
                <w:szCs w:val="18"/>
                <w:lang w:val="fr-FR"/>
              </w:rPr>
              <w:t xml:space="preserve"> </w:t>
            </w:r>
            <w:r w:rsidR="000F2BF2">
              <w:rPr>
                <w:sz w:val="18"/>
                <w:szCs w:val="18"/>
                <w:lang w:val="fr-FR"/>
              </w:rPr>
              <w:t xml:space="preserve"> </w:t>
            </w:r>
            <w:r>
              <w:rPr>
                <w:sz w:val="18"/>
                <w:szCs w:val="18"/>
              </w:rPr>
              <w:t>сайт</w:t>
            </w:r>
            <w:r w:rsidRPr="0068068F">
              <w:rPr>
                <w:sz w:val="18"/>
                <w:szCs w:val="18"/>
                <w:lang w:val="fr-FR"/>
              </w:rPr>
              <w:t>: https://ipdenisova.ru/</w:t>
            </w:r>
          </w:p>
        </w:tc>
        <w:tc>
          <w:tcPr>
            <w:tcW w:w="583" w:type="pct"/>
            <w:tcBorders>
              <w:top w:val="single" w:sz="4" w:space="0" w:color="auto"/>
              <w:left w:val="single" w:sz="4" w:space="0" w:color="auto"/>
              <w:bottom w:val="single" w:sz="4" w:space="0" w:color="auto"/>
              <w:right w:val="single" w:sz="4" w:space="0" w:color="auto"/>
            </w:tcBorders>
            <w:hideMark/>
          </w:tcPr>
          <w:p w14:paraId="4E7DACDA" w14:textId="040C2CBC" w:rsidR="0068068F" w:rsidRDefault="0068068F">
            <w:pPr>
              <w:spacing w:line="20" w:lineRule="atLeast"/>
              <w:contextualSpacing/>
              <w:rPr>
                <w:sz w:val="18"/>
                <w:szCs w:val="18"/>
              </w:rPr>
            </w:pPr>
            <w:r>
              <w:rPr>
                <w:sz w:val="18"/>
                <w:szCs w:val="18"/>
              </w:rPr>
              <w:t>628415, ХМАО-Югра,</w:t>
            </w:r>
            <w:r w:rsidR="000F2BF2">
              <w:rPr>
                <w:sz w:val="18"/>
                <w:szCs w:val="18"/>
              </w:rPr>
              <w:t xml:space="preserve"> </w:t>
            </w:r>
            <w:r>
              <w:rPr>
                <w:sz w:val="18"/>
                <w:szCs w:val="18"/>
              </w:rPr>
              <w:t>г. Сургут,</w:t>
            </w:r>
            <w:r w:rsidR="000F2BF2">
              <w:rPr>
                <w:sz w:val="18"/>
                <w:szCs w:val="18"/>
              </w:rPr>
              <w:t xml:space="preserve"> </w:t>
            </w:r>
            <w:r>
              <w:rPr>
                <w:sz w:val="18"/>
                <w:szCs w:val="18"/>
              </w:rPr>
              <w:t>ул. Чехова, д. 10/1, кв. 23</w:t>
            </w:r>
          </w:p>
        </w:tc>
        <w:tc>
          <w:tcPr>
            <w:tcW w:w="554" w:type="pct"/>
            <w:tcBorders>
              <w:top w:val="single" w:sz="4" w:space="0" w:color="auto"/>
              <w:left w:val="single" w:sz="4" w:space="0" w:color="auto"/>
              <w:bottom w:val="single" w:sz="4" w:space="0" w:color="auto"/>
              <w:right w:val="single" w:sz="4" w:space="0" w:color="auto"/>
            </w:tcBorders>
            <w:hideMark/>
          </w:tcPr>
          <w:p w14:paraId="465D0754" w14:textId="77777777" w:rsidR="0068068F" w:rsidRDefault="0068068F">
            <w:pPr>
              <w:spacing w:line="20" w:lineRule="atLeast"/>
              <w:contextualSpacing/>
              <w:rPr>
                <w:sz w:val="18"/>
                <w:szCs w:val="18"/>
              </w:rPr>
            </w:pPr>
            <w:r>
              <w:rPr>
                <w:sz w:val="18"/>
                <w:szCs w:val="18"/>
              </w:rPr>
              <w:t>Помещения отсутствуют, услуги оказываются на дому у получателя услуг</w:t>
            </w:r>
          </w:p>
        </w:tc>
        <w:tc>
          <w:tcPr>
            <w:tcW w:w="607" w:type="pct"/>
            <w:tcBorders>
              <w:top w:val="single" w:sz="4" w:space="0" w:color="auto"/>
              <w:left w:val="single" w:sz="4" w:space="0" w:color="auto"/>
              <w:bottom w:val="single" w:sz="4" w:space="0" w:color="auto"/>
              <w:right w:val="single" w:sz="4" w:space="0" w:color="auto"/>
            </w:tcBorders>
            <w:hideMark/>
          </w:tcPr>
          <w:p w14:paraId="79EEFD13" w14:textId="77777777" w:rsidR="0068068F" w:rsidRDefault="0068068F">
            <w:pPr>
              <w:spacing w:line="20" w:lineRule="atLeast"/>
              <w:contextualSpacing/>
              <w:rPr>
                <w:sz w:val="18"/>
                <w:szCs w:val="18"/>
              </w:rPr>
            </w:pPr>
            <w:r>
              <w:rPr>
                <w:sz w:val="18"/>
                <w:szCs w:val="18"/>
              </w:rPr>
              <w:t>Обслуживание на дому</w:t>
            </w:r>
          </w:p>
        </w:tc>
      </w:tr>
      <w:tr w:rsidR="0068068F" w14:paraId="3376E9AB"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3A4299E2"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281650EA" w14:textId="77777777" w:rsidR="0068068F" w:rsidRDefault="0068068F">
            <w:pPr>
              <w:spacing w:line="20" w:lineRule="atLeast"/>
              <w:contextualSpacing/>
              <w:rPr>
                <w:sz w:val="18"/>
                <w:szCs w:val="18"/>
              </w:rPr>
            </w:pPr>
            <w:r>
              <w:rPr>
                <w:sz w:val="18"/>
                <w:szCs w:val="18"/>
              </w:rPr>
              <w:t>Индивидуальный предприниматель Бондаренко Наталья Петровна</w:t>
            </w:r>
          </w:p>
        </w:tc>
        <w:tc>
          <w:tcPr>
            <w:tcW w:w="941" w:type="pct"/>
            <w:tcBorders>
              <w:top w:val="single" w:sz="4" w:space="0" w:color="auto"/>
              <w:left w:val="single" w:sz="4" w:space="0" w:color="auto"/>
              <w:bottom w:val="single" w:sz="4" w:space="0" w:color="auto"/>
              <w:right w:val="single" w:sz="4" w:space="0" w:color="auto"/>
            </w:tcBorders>
            <w:hideMark/>
          </w:tcPr>
          <w:p w14:paraId="3787CF4D" w14:textId="0631033D" w:rsidR="0068068F" w:rsidRDefault="0068068F">
            <w:pPr>
              <w:spacing w:line="20" w:lineRule="atLeast"/>
              <w:contextualSpacing/>
              <w:rPr>
                <w:sz w:val="18"/>
                <w:szCs w:val="18"/>
              </w:rPr>
            </w:pPr>
            <w:r>
              <w:rPr>
                <w:sz w:val="18"/>
                <w:szCs w:val="18"/>
              </w:rPr>
              <w:t>Бондаренко Наталья Петровна</w:t>
            </w:r>
            <w:r w:rsidR="000F2BF2">
              <w:rPr>
                <w:sz w:val="18"/>
                <w:szCs w:val="18"/>
              </w:rPr>
              <w:t xml:space="preserve"> </w:t>
            </w:r>
            <w:r>
              <w:rPr>
                <w:sz w:val="18"/>
                <w:szCs w:val="18"/>
              </w:rPr>
              <w:t>тел: 89128153048, 89825190549</w:t>
            </w:r>
          </w:p>
        </w:tc>
        <w:tc>
          <w:tcPr>
            <w:tcW w:w="1137" w:type="pct"/>
            <w:tcBorders>
              <w:top w:val="single" w:sz="4" w:space="0" w:color="auto"/>
              <w:left w:val="single" w:sz="4" w:space="0" w:color="auto"/>
              <w:bottom w:val="single" w:sz="4" w:space="0" w:color="auto"/>
              <w:right w:val="single" w:sz="4" w:space="0" w:color="auto"/>
            </w:tcBorders>
            <w:hideMark/>
          </w:tcPr>
          <w:p w14:paraId="61706CC0" w14:textId="777762FB" w:rsidR="0068068F" w:rsidRPr="0068068F" w:rsidRDefault="00D44CFC">
            <w:pPr>
              <w:spacing w:line="20" w:lineRule="atLeast"/>
              <w:contextualSpacing/>
              <w:rPr>
                <w:lang w:val="fr-FR"/>
              </w:rPr>
            </w:pPr>
            <w:hyperlink r:id="rId46" w:history="1">
              <w:r w:rsidR="0068068F" w:rsidRPr="0068068F">
                <w:rPr>
                  <w:rStyle w:val="a5"/>
                  <w:color w:val="auto"/>
                  <w:sz w:val="18"/>
                  <w:szCs w:val="18"/>
                  <w:lang w:val="fr-FR"/>
                </w:rPr>
                <w:t xml:space="preserve">e-mail: revf75@mail.ru </w:t>
              </w:r>
            </w:hyperlink>
            <w:r w:rsidR="000F2BF2">
              <w:rPr>
                <w:rStyle w:val="a5"/>
                <w:color w:val="auto"/>
                <w:u w:val="none"/>
                <w:lang w:val="fr-FR"/>
              </w:rPr>
              <w:t xml:space="preserve"> </w:t>
            </w:r>
            <w:hyperlink r:id="rId47" w:history="1">
              <w:r w:rsidR="0068068F">
                <w:rPr>
                  <w:rStyle w:val="a5"/>
                  <w:color w:val="auto"/>
                  <w:sz w:val="18"/>
                  <w:szCs w:val="18"/>
                </w:rPr>
                <w:t>сайт</w:t>
              </w:r>
              <w:r w:rsidR="0068068F" w:rsidRPr="0068068F">
                <w:rPr>
                  <w:rStyle w:val="a5"/>
                  <w:color w:val="auto"/>
                  <w:sz w:val="18"/>
                  <w:szCs w:val="18"/>
                  <w:lang w:val="fr-FR"/>
                </w:rPr>
                <w:t xml:space="preserve">: https://www.ostrovokrechi.com/ </w:t>
              </w:r>
            </w:hyperlink>
          </w:p>
        </w:tc>
        <w:tc>
          <w:tcPr>
            <w:tcW w:w="583" w:type="pct"/>
            <w:tcBorders>
              <w:top w:val="single" w:sz="4" w:space="0" w:color="auto"/>
              <w:left w:val="single" w:sz="4" w:space="0" w:color="auto"/>
              <w:bottom w:val="single" w:sz="4" w:space="0" w:color="auto"/>
              <w:right w:val="single" w:sz="4" w:space="0" w:color="auto"/>
            </w:tcBorders>
            <w:hideMark/>
          </w:tcPr>
          <w:p w14:paraId="3BA3841D" w14:textId="0C2516B0" w:rsidR="0068068F" w:rsidRDefault="0068068F">
            <w:pPr>
              <w:spacing w:line="20" w:lineRule="atLeast"/>
              <w:contextualSpacing/>
              <w:rPr>
                <w:sz w:val="18"/>
                <w:szCs w:val="18"/>
              </w:rPr>
            </w:pPr>
            <w:r>
              <w:rPr>
                <w:sz w:val="18"/>
                <w:szCs w:val="18"/>
              </w:rPr>
              <w:t xml:space="preserve">628405, ХМАО-Югра, </w:t>
            </w:r>
            <w:r w:rsidR="000F2BF2">
              <w:rPr>
                <w:sz w:val="18"/>
                <w:szCs w:val="18"/>
              </w:rPr>
              <w:t xml:space="preserve"> </w:t>
            </w:r>
            <w:r>
              <w:rPr>
                <w:sz w:val="18"/>
                <w:szCs w:val="18"/>
              </w:rPr>
              <w:t>ул. Югорская, д. 5, кв..135</w:t>
            </w:r>
          </w:p>
        </w:tc>
        <w:tc>
          <w:tcPr>
            <w:tcW w:w="554" w:type="pct"/>
            <w:tcBorders>
              <w:top w:val="single" w:sz="4" w:space="0" w:color="auto"/>
              <w:left w:val="single" w:sz="4" w:space="0" w:color="auto"/>
              <w:bottom w:val="single" w:sz="4" w:space="0" w:color="auto"/>
              <w:right w:val="single" w:sz="4" w:space="0" w:color="auto"/>
            </w:tcBorders>
            <w:hideMark/>
          </w:tcPr>
          <w:p w14:paraId="0666397F" w14:textId="1769191C" w:rsidR="0068068F" w:rsidRDefault="0068068F">
            <w:pPr>
              <w:spacing w:line="20" w:lineRule="atLeast"/>
              <w:contextualSpacing/>
              <w:rPr>
                <w:sz w:val="18"/>
                <w:szCs w:val="18"/>
              </w:rPr>
            </w:pPr>
            <w:r>
              <w:rPr>
                <w:sz w:val="18"/>
                <w:szCs w:val="18"/>
              </w:rPr>
              <w:t>г. Сургут,</w:t>
            </w:r>
            <w:r w:rsidR="000F2BF2">
              <w:rPr>
                <w:sz w:val="18"/>
                <w:szCs w:val="18"/>
              </w:rPr>
              <w:t xml:space="preserve"> </w:t>
            </w:r>
            <w:r>
              <w:rPr>
                <w:sz w:val="18"/>
                <w:szCs w:val="18"/>
              </w:rPr>
              <w:t>ул. Югорская, д. 15</w:t>
            </w:r>
          </w:p>
        </w:tc>
        <w:tc>
          <w:tcPr>
            <w:tcW w:w="607" w:type="pct"/>
            <w:tcBorders>
              <w:top w:val="single" w:sz="4" w:space="0" w:color="auto"/>
              <w:left w:val="single" w:sz="4" w:space="0" w:color="auto"/>
              <w:bottom w:val="single" w:sz="4" w:space="0" w:color="auto"/>
              <w:right w:val="single" w:sz="4" w:space="0" w:color="auto"/>
            </w:tcBorders>
            <w:hideMark/>
          </w:tcPr>
          <w:p w14:paraId="1AB88299" w14:textId="77777777" w:rsidR="0068068F" w:rsidRDefault="0068068F">
            <w:pPr>
              <w:spacing w:line="20" w:lineRule="atLeast"/>
              <w:contextualSpacing/>
              <w:rPr>
                <w:sz w:val="18"/>
                <w:szCs w:val="18"/>
              </w:rPr>
            </w:pPr>
            <w:r>
              <w:rPr>
                <w:sz w:val="18"/>
                <w:szCs w:val="18"/>
              </w:rPr>
              <w:t>Полустационарное обслуживание</w:t>
            </w:r>
          </w:p>
        </w:tc>
      </w:tr>
      <w:tr w:rsidR="0068068F" w14:paraId="5196DAB2"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73EF26E6"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38B44755" w14:textId="77777777" w:rsidR="0068068F" w:rsidRDefault="0068068F">
            <w:pPr>
              <w:spacing w:line="20" w:lineRule="atLeast"/>
              <w:contextualSpacing/>
              <w:rPr>
                <w:sz w:val="18"/>
                <w:szCs w:val="18"/>
              </w:rPr>
            </w:pPr>
            <w:r>
              <w:rPr>
                <w:sz w:val="18"/>
                <w:szCs w:val="18"/>
              </w:rPr>
              <w:t>Индивидуальный предприниматель Пасункина Татьяна Юрьевна</w:t>
            </w:r>
          </w:p>
        </w:tc>
        <w:tc>
          <w:tcPr>
            <w:tcW w:w="941" w:type="pct"/>
            <w:tcBorders>
              <w:top w:val="single" w:sz="4" w:space="0" w:color="auto"/>
              <w:left w:val="single" w:sz="4" w:space="0" w:color="auto"/>
              <w:bottom w:val="single" w:sz="4" w:space="0" w:color="auto"/>
              <w:right w:val="single" w:sz="4" w:space="0" w:color="auto"/>
            </w:tcBorders>
            <w:hideMark/>
          </w:tcPr>
          <w:p w14:paraId="7721526E" w14:textId="77777777" w:rsidR="0068068F" w:rsidRDefault="0068068F">
            <w:pPr>
              <w:spacing w:line="20" w:lineRule="atLeast"/>
              <w:contextualSpacing/>
              <w:rPr>
                <w:sz w:val="18"/>
                <w:szCs w:val="18"/>
              </w:rPr>
            </w:pPr>
            <w:r>
              <w:rPr>
                <w:sz w:val="18"/>
                <w:szCs w:val="18"/>
              </w:rPr>
              <w:t>Пасункина Татьяна Юрьевна тел: 89129002233</w:t>
            </w:r>
          </w:p>
        </w:tc>
        <w:tc>
          <w:tcPr>
            <w:tcW w:w="1137" w:type="pct"/>
            <w:tcBorders>
              <w:top w:val="single" w:sz="4" w:space="0" w:color="auto"/>
              <w:left w:val="single" w:sz="4" w:space="0" w:color="auto"/>
              <w:bottom w:val="single" w:sz="4" w:space="0" w:color="auto"/>
              <w:right w:val="single" w:sz="4" w:space="0" w:color="auto"/>
            </w:tcBorders>
            <w:hideMark/>
          </w:tcPr>
          <w:p w14:paraId="245ABCCD" w14:textId="11746D29" w:rsidR="0068068F" w:rsidRDefault="0068068F">
            <w:pPr>
              <w:spacing w:line="20" w:lineRule="atLeast"/>
              <w:contextualSpacing/>
              <w:rPr>
                <w:sz w:val="18"/>
                <w:szCs w:val="18"/>
              </w:rPr>
            </w:pPr>
            <w:r>
              <w:rPr>
                <w:sz w:val="18"/>
                <w:szCs w:val="18"/>
              </w:rPr>
              <w:t xml:space="preserve">e-mail: </w:t>
            </w:r>
            <w:r>
              <w:rPr>
                <w:rStyle w:val="a5"/>
                <w:color w:val="auto"/>
                <w:sz w:val="18"/>
                <w:szCs w:val="18"/>
              </w:rPr>
              <w:t>tanpas@mail.ru</w:t>
            </w:r>
            <w:r w:rsidR="000F2BF2">
              <w:rPr>
                <w:sz w:val="18"/>
                <w:szCs w:val="18"/>
              </w:rPr>
              <w:t xml:space="preserve"> </w:t>
            </w:r>
            <w:r>
              <w:rPr>
                <w:sz w:val="18"/>
                <w:szCs w:val="18"/>
              </w:rPr>
              <w:t>сайт: информация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2331DBD8" w14:textId="27B15A54" w:rsidR="0068068F" w:rsidRDefault="0068068F">
            <w:pPr>
              <w:spacing w:line="20" w:lineRule="atLeast"/>
              <w:contextualSpacing/>
              <w:rPr>
                <w:sz w:val="18"/>
                <w:szCs w:val="18"/>
              </w:rPr>
            </w:pPr>
            <w:r>
              <w:rPr>
                <w:sz w:val="18"/>
                <w:szCs w:val="18"/>
              </w:rPr>
              <w:t xml:space="preserve">628331, Нефтеюганский район, </w:t>
            </w:r>
            <w:r w:rsidR="000F2BF2">
              <w:rPr>
                <w:sz w:val="18"/>
                <w:szCs w:val="18"/>
              </w:rPr>
              <w:t xml:space="preserve"> </w:t>
            </w:r>
            <w:r>
              <w:rPr>
                <w:sz w:val="18"/>
                <w:szCs w:val="18"/>
              </w:rPr>
              <w:t>пгт. Пойковский,</w:t>
            </w:r>
            <w:r w:rsidR="000F2BF2">
              <w:rPr>
                <w:sz w:val="18"/>
                <w:szCs w:val="18"/>
              </w:rPr>
              <w:t xml:space="preserve"> </w:t>
            </w:r>
            <w:r>
              <w:rPr>
                <w:sz w:val="18"/>
                <w:szCs w:val="18"/>
              </w:rPr>
              <w:t>мкр.. 3-й, д 46, кв.14</w:t>
            </w:r>
          </w:p>
        </w:tc>
        <w:tc>
          <w:tcPr>
            <w:tcW w:w="554" w:type="pct"/>
            <w:tcBorders>
              <w:top w:val="single" w:sz="4" w:space="0" w:color="auto"/>
              <w:left w:val="single" w:sz="4" w:space="0" w:color="auto"/>
              <w:bottom w:val="single" w:sz="4" w:space="0" w:color="auto"/>
              <w:right w:val="single" w:sz="4" w:space="0" w:color="auto"/>
            </w:tcBorders>
            <w:hideMark/>
          </w:tcPr>
          <w:p w14:paraId="4ACBA271" w14:textId="77777777" w:rsidR="0068068F" w:rsidRDefault="0068068F">
            <w:pPr>
              <w:spacing w:line="20" w:lineRule="atLeast"/>
              <w:contextualSpacing/>
              <w:rPr>
                <w:sz w:val="18"/>
                <w:szCs w:val="18"/>
              </w:rPr>
            </w:pPr>
            <w:r>
              <w:rPr>
                <w:sz w:val="18"/>
                <w:szCs w:val="18"/>
              </w:rPr>
              <w:t>Помещения отсутствуют, услуги оказываются на дому у получателя услуг</w:t>
            </w:r>
          </w:p>
        </w:tc>
        <w:tc>
          <w:tcPr>
            <w:tcW w:w="607" w:type="pct"/>
            <w:tcBorders>
              <w:top w:val="single" w:sz="4" w:space="0" w:color="auto"/>
              <w:left w:val="single" w:sz="4" w:space="0" w:color="auto"/>
              <w:bottom w:val="single" w:sz="4" w:space="0" w:color="auto"/>
              <w:right w:val="single" w:sz="4" w:space="0" w:color="auto"/>
            </w:tcBorders>
            <w:hideMark/>
          </w:tcPr>
          <w:p w14:paraId="0123B301" w14:textId="77777777" w:rsidR="0068068F" w:rsidRDefault="0068068F">
            <w:pPr>
              <w:spacing w:line="20" w:lineRule="atLeast"/>
              <w:contextualSpacing/>
              <w:rPr>
                <w:sz w:val="18"/>
                <w:szCs w:val="18"/>
              </w:rPr>
            </w:pPr>
            <w:r>
              <w:rPr>
                <w:sz w:val="18"/>
                <w:szCs w:val="18"/>
              </w:rPr>
              <w:t>Обслуживание на дому</w:t>
            </w:r>
          </w:p>
        </w:tc>
      </w:tr>
      <w:tr w:rsidR="0068068F" w14:paraId="49CE3661"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2350B463"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6A24F11C" w14:textId="77777777" w:rsidR="0068068F" w:rsidRDefault="0068068F">
            <w:pPr>
              <w:spacing w:line="20" w:lineRule="atLeast"/>
              <w:contextualSpacing/>
              <w:rPr>
                <w:sz w:val="18"/>
                <w:szCs w:val="18"/>
              </w:rPr>
            </w:pPr>
            <w:r>
              <w:rPr>
                <w:sz w:val="18"/>
                <w:szCs w:val="18"/>
              </w:rPr>
              <w:t>Индивидуальный предприниматель Голикова Анна Олеговна</w:t>
            </w:r>
          </w:p>
        </w:tc>
        <w:tc>
          <w:tcPr>
            <w:tcW w:w="941" w:type="pct"/>
            <w:tcBorders>
              <w:top w:val="single" w:sz="4" w:space="0" w:color="auto"/>
              <w:left w:val="single" w:sz="4" w:space="0" w:color="auto"/>
              <w:bottom w:val="single" w:sz="4" w:space="0" w:color="auto"/>
              <w:right w:val="single" w:sz="4" w:space="0" w:color="auto"/>
            </w:tcBorders>
            <w:hideMark/>
          </w:tcPr>
          <w:p w14:paraId="67E8AC3D" w14:textId="7809017B" w:rsidR="0068068F" w:rsidRDefault="0068068F">
            <w:pPr>
              <w:spacing w:line="20" w:lineRule="atLeast"/>
              <w:contextualSpacing/>
              <w:rPr>
                <w:sz w:val="18"/>
                <w:szCs w:val="18"/>
              </w:rPr>
            </w:pPr>
            <w:r>
              <w:rPr>
                <w:sz w:val="18"/>
                <w:szCs w:val="18"/>
              </w:rPr>
              <w:t>Голикова Анна Олеговна</w:t>
            </w:r>
            <w:r w:rsidR="000F2BF2">
              <w:rPr>
                <w:sz w:val="18"/>
                <w:szCs w:val="18"/>
              </w:rPr>
              <w:t xml:space="preserve"> </w:t>
            </w:r>
            <w:r>
              <w:rPr>
                <w:sz w:val="18"/>
                <w:szCs w:val="18"/>
              </w:rPr>
              <w:t>тел: 8-922-784-90-79</w:t>
            </w:r>
          </w:p>
        </w:tc>
        <w:tc>
          <w:tcPr>
            <w:tcW w:w="1137" w:type="pct"/>
            <w:tcBorders>
              <w:top w:val="single" w:sz="4" w:space="0" w:color="auto"/>
              <w:left w:val="single" w:sz="4" w:space="0" w:color="auto"/>
              <w:bottom w:val="single" w:sz="4" w:space="0" w:color="auto"/>
              <w:right w:val="single" w:sz="4" w:space="0" w:color="auto"/>
            </w:tcBorders>
            <w:hideMark/>
          </w:tcPr>
          <w:p w14:paraId="676BD808" w14:textId="413B91FA" w:rsidR="0068068F" w:rsidRDefault="0068068F">
            <w:pPr>
              <w:spacing w:line="20" w:lineRule="atLeast"/>
              <w:contextualSpacing/>
              <w:rPr>
                <w:sz w:val="18"/>
                <w:szCs w:val="18"/>
              </w:rPr>
            </w:pPr>
            <w:r w:rsidRPr="0068068F">
              <w:rPr>
                <w:sz w:val="18"/>
                <w:szCs w:val="18"/>
                <w:lang w:val="fr-FR"/>
              </w:rPr>
              <w:t>e</w:t>
            </w:r>
            <w:r w:rsidRPr="000F2BF2">
              <w:rPr>
                <w:sz w:val="18"/>
                <w:szCs w:val="18"/>
              </w:rPr>
              <w:t>-</w:t>
            </w:r>
            <w:r w:rsidRPr="0068068F">
              <w:rPr>
                <w:sz w:val="18"/>
                <w:szCs w:val="18"/>
                <w:lang w:val="fr-FR"/>
              </w:rPr>
              <w:t>mail</w:t>
            </w:r>
            <w:r w:rsidRPr="000F2BF2">
              <w:rPr>
                <w:sz w:val="18"/>
                <w:szCs w:val="18"/>
              </w:rPr>
              <w:t xml:space="preserve">: </w:t>
            </w:r>
            <w:hyperlink r:id="rId48" w:history="1">
              <w:r w:rsidRPr="0068068F">
                <w:rPr>
                  <w:rStyle w:val="a5"/>
                  <w:color w:val="auto"/>
                  <w:sz w:val="18"/>
                  <w:szCs w:val="18"/>
                  <w:lang w:val="fr-FR"/>
                </w:rPr>
                <w:t>natalya</w:t>
              </w:r>
              <w:r w:rsidRPr="000F2BF2">
                <w:rPr>
                  <w:rStyle w:val="a5"/>
                  <w:color w:val="auto"/>
                  <w:sz w:val="18"/>
                  <w:szCs w:val="18"/>
                </w:rPr>
                <w:t>.</w:t>
              </w:r>
              <w:r w:rsidRPr="0068068F">
                <w:rPr>
                  <w:rStyle w:val="a5"/>
                  <w:color w:val="auto"/>
                  <w:sz w:val="18"/>
                  <w:szCs w:val="18"/>
                  <w:lang w:val="fr-FR"/>
                </w:rPr>
                <w:t>artichok</w:t>
              </w:r>
              <w:r w:rsidRPr="000F2BF2">
                <w:rPr>
                  <w:rStyle w:val="a5"/>
                  <w:color w:val="auto"/>
                  <w:sz w:val="18"/>
                  <w:szCs w:val="18"/>
                </w:rPr>
                <w:t>@</w:t>
              </w:r>
              <w:r w:rsidRPr="0068068F">
                <w:rPr>
                  <w:rStyle w:val="a5"/>
                  <w:color w:val="auto"/>
                  <w:sz w:val="18"/>
                  <w:szCs w:val="18"/>
                  <w:lang w:val="fr-FR"/>
                </w:rPr>
                <w:t>yandex</w:t>
              </w:r>
              <w:r w:rsidRPr="000F2BF2">
                <w:rPr>
                  <w:rStyle w:val="a5"/>
                  <w:color w:val="auto"/>
                  <w:sz w:val="18"/>
                  <w:szCs w:val="18"/>
                </w:rPr>
                <w:t>.</w:t>
              </w:r>
              <w:r w:rsidRPr="0068068F">
                <w:rPr>
                  <w:rStyle w:val="a5"/>
                  <w:color w:val="auto"/>
                  <w:sz w:val="18"/>
                  <w:szCs w:val="18"/>
                  <w:lang w:val="fr-FR"/>
                </w:rPr>
                <w:t>ru</w:t>
              </w:r>
            </w:hyperlink>
            <w:r w:rsidRPr="000F2BF2">
              <w:rPr>
                <w:sz w:val="18"/>
                <w:szCs w:val="18"/>
              </w:rPr>
              <w:t xml:space="preserve"> </w:t>
            </w:r>
            <w:r w:rsidR="000F2BF2" w:rsidRPr="000F2BF2">
              <w:rPr>
                <w:sz w:val="18"/>
                <w:szCs w:val="18"/>
              </w:rPr>
              <w:t xml:space="preserve"> </w:t>
            </w:r>
            <w:r>
              <w:rPr>
                <w:sz w:val="18"/>
                <w:szCs w:val="18"/>
              </w:rPr>
              <w:t>сайт: информация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23BD9FE9" w14:textId="0DCB2206" w:rsidR="0068068F" w:rsidRDefault="0068068F">
            <w:pPr>
              <w:spacing w:line="20" w:lineRule="atLeast"/>
              <w:contextualSpacing/>
              <w:rPr>
                <w:sz w:val="18"/>
                <w:szCs w:val="18"/>
              </w:rPr>
            </w:pPr>
            <w:r>
              <w:rPr>
                <w:sz w:val="18"/>
                <w:szCs w:val="18"/>
              </w:rPr>
              <w:t>628416, ХМАО-Югра,</w:t>
            </w:r>
            <w:r w:rsidR="000F2BF2">
              <w:rPr>
                <w:sz w:val="18"/>
                <w:szCs w:val="18"/>
              </w:rPr>
              <w:t xml:space="preserve"> </w:t>
            </w:r>
            <w:r>
              <w:rPr>
                <w:sz w:val="18"/>
                <w:szCs w:val="18"/>
              </w:rPr>
              <w:t xml:space="preserve">г. Сургут, ул. Ленина, </w:t>
            </w:r>
            <w:r>
              <w:rPr>
                <w:sz w:val="18"/>
                <w:szCs w:val="18"/>
              </w:rPr>
              <w:lastRenderedPageBreak/>
              <w:t>35/1</w:t>
            </w:r>
            <w:r w:rsidR="000F2BF2">
              <w:rPr>
                <w:sz w:val="18"/>
                <w:szCs w:val="18"/>
              </w:rPr>
              <w:t xml:space="preserve"> </w:t>
            </w:r>
            <w:r>
              <w:rPr>
                <w:sz w:val="18"/>
                <w:szCs w:val="18"/>
              </w:rPr>
              <w:t>кв. 47</w:t>
            </w:r>
          </w:p>
        </w:tc>
        <w:tc>
          <w:tcPr>
            <w:tcW w:w="554" w:type="pct"/>
            <w:tcBorders>
              <w:top w:val="single" w:sz="4" w:space="0" w:color="auto"/>
              <w:left w:val="single" w:sz="4" w:space="0" w:color="auto"/>
              <w:bottom w:val="single" w:sz="4" w:space="0" w:color="auto"/>
              <w:right w:val="single" w:sz="4" w:space="0" w:color="auto"/>
            </w:tcBorders>
            <w:hideMark/>
          </w:tcPr>
          <w:p w14:paraId="3DCE8BA6" w14:textId="2016522D" w:rsidR="0068068F" w:rsidRDefault="0068068F">
            <w:pPr>
              <w:spacing w:line="20" w:lineRule="atLeast"/>
              <w:contextualSpacing/>
              <w:rPr>
                <w:sz w:val="18"/>
                <w:szCs w:val="18"/>
              </w:rPr>
            </w:pPr>
            <w:r>
              <w:rPr>
                <w:sz w:val="18"/>
                <w:szCs w:val="18"/>
              </w:rPr>
              <w:lastRenderedPageBreak/>
              <w:t xml:space="preserve">г. Сургут, </w:t>
            </w:r>
            <w:r w:rsidR="000F2BF2">
              <w:rPr>
                <w:sz w:val="18"/>
                <w:szCs w:val="18"/>
              </w:rPr>
              <w:t xml:space="preserve"> </w:t>
            </w:r>
            <w:r>
              <w:rPr>
                <w:sz w:val="18"/>
                <w:szCs w:val="18"/>
              </w:rPr>
              <w:t>ул. Ленина, д. 21, оф. 407</w:t>
            </w:r>
          </w:p>
        </w:tc>
        <w:tc>
          <w:tcPr>
            <w:tcW w:w="607" w:type="pct"/>
            <w:tcBorders>
              <w:top w:val="single" w:sz="4" w:space="0" w:color="auto"/>
              <w:left w:val="single" w:sz="4" w:space="0" w:color="auto"/>
              <w:bottom w:val="single" w:sz="4" w:space="0" w:color="auto"/>
              <w:right w:val="single" w:sz="4" w:space="0" w:color="auto"/>
            </w:tcBorders>
            <w:hideMark/>
          </w:tcPr>
          <w:p w14:paraId="37D036AC" w14:textId="77777777" w:rsidR="0068068F" w:rsidRDefault="0068068F">
            <w:pPr>
              <w:spacing w:line="20" w:lineRule="atLeast"/>
              <w:contextualSpacing/>
              <w:rPr>
                <w:sz w:val="18"/>
                <w:szCs w:val="18"/>
              </w:rPr>
            </w:pPr>
            <w:r>
              <w:rPr>
                <w:sz w:val="18"/>
                <w:szCs w:val="18"/>
              </w:rPr>
              <w:t>Полустационарное обслуживание</w:t>
            </w:r>
          </w:p>
        </w:tc>
      </w:tr>
      <w:tr w:rsidR="0068068F" w14:paraId="22E1F202"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07091589"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028BEAA3" w14:textId="77777777" w:rsidR="0068068F" w:rsidRDefault="0068068F">
            <w:pPr>
              <w:spacing w:line="20" w:lineRule="atLeast"/>
              <w:contextualSpacing/>
              <w:rPr>
                <w:sz w:val="18"/>
                <w:szCs w:val="18"/>
              </w:rPr>
            </w:pPr>
            <w:r>
              <w:rPr>
                <w:sz w:val="18"/>
                <w:szCs w:val="18"/>
              </w:rPr>
              <w:t>Индивидуальный предприниматель Ерёмина Анастасия Витальевна</w:t>
            </w:r>
          </w:p>
        </w:tc>
        <w:tc>
          <w:tcPr>
            <w:tcW w:w="941" w:type="pct"/>
            <w:tcBorders>
              <w:top w:val="single" w:sz="4" w:space="0" w:color="auto"/>
              <w:left w:val="single" w:sz="4" w:space="0" w:color="auto"/>
              <w:bottom w:val="single" w:sz="4" w:space="0" w:color="auto"/>
              <w:right w:val="single" w:sz="4" w:space="0" w:color="auto"/>
            </w:tcBorders>
            <w:hideMark/>
          </w:tcPr>
          <w:p w14:paraId="5A0F6859" w14:textId="327C8C80" w:rsidR="0068068F" w:rsidRDefault="0068068F">
            <w:pPr>
              <w:spacing w:line="20" w:lineRule="atLeast"/>
              <w:contextualSpacing/>
              <w:rPr>
                <w:sz w:val="18"/>
                <w:szCs w:val="18"/>
              </w:rPr>
            </w:pPr>
            <w:r>
              <w:rPr>
                <w:sz w:val="18"/>
                <w:szCs w:val="18"/>
              </w:rPr>
              <w:t>Ерёмина Анастасия Витальевна</w:t>
            </w:r>
            <w:r w:rsidR="000F2BF2">
              <w:rPr>
                <w:sz w:val="18"/>
                <w:szCs w:val="18"/>
              </w:rPr>
              <w:t xml:space="preserve"> </w:t>
            </w:r>
            <w:r>
              <w:rPr>
                <w:sz w:val="18"/>
                <w:szCs w:val="18"/>
              </w:rPr>
              <w:t>тел: 89324163515</w:t>
            </w:r>
          </w:p>
        </w:tc>
        <w:tc>
          <w:tcPr>
            <w:tcW w:w="1137" w:type="pct"/>
            <w:tcBorders>
              <w:top w:val="single" w:sz="4" w:space="0" w:color="auto"/>
              <w:left w:val="single" w:sz="4" w:space="0" w:color="auto"/>
              <w:bottom w:val="single" w:sz="4" w:space="0" w:color="auto"/>
              <w:right w:val="single" w:sz="4" w:space="0" w:color="auto"/>
            </w:tcBorders>
            <w:hideMark/>
          </w:tcPr>
          <w:p w14:paraId="05947648" w14:textId="40C25E69" w:rsidR="0068068F" w:rsidRPr="0068068F" w:rsidRDefault="00D44CFC">
            <w:pPr>
              <w:spacing w:line="20" w:lineRule="atLeast"/>
              <w:contextualSpacing/>
              <w:rPr>
                <w:lang w:val="fr-FR"/>
              </w:rPr>
            </w:pPr>
            <w:hyperlink r:id="rId49" w:history="1">
              <w:r w:rsidR="0068068F" w:rsidRPr="0068068F">
                <w:rPr>
                  <w:rStyle w:val="a5"/>
                  <w:color w:val="auto"/>
                  <w:sz w:val="18"/>
                  <w:szCs w:val="18"/>
                  <w:lang w:val="fr-FR"/>
                </w:rPr>
                <w:t xml:space="preserve">e-mail: info7gnomov@mail.ru </w:t>
              </w:r>
            </w:hyperlink>
            <w:r w:rsidR="000F2BF2">
              <w:rPr>
                <w:rStyle w:val="a5"/>
                <w:color w:val="auto"/>
                <w:u w:val="none"/>
                <w:lang w:val="fr-FR"/>
              </w:rPr>
              <w:t xml:space="preserve"> </w:t>
            </w:r>
            <w:hyperlink r:id="rId50" w:history="1">
              <w:r w:rsidR="0068068F">
                <w:rPr>
                  <w:rStyle w:val="a5"/>
                  <w:color w:val="auto"/>
                  <w:sz w:val="18"/>
                  <w:szCs w:val="18"/>
                </w:rPr>
                <w:t>сайт</w:t>
              </w:r>
              <w:r w:rsidR="0068068F" w:rsidRPr="0068068F">
                <w:rPr>
                  <w:rStyle w:val="a5"/>
                  <w:color w:val="auto"/>
                  <w:sz w:val="18"/>
                  <w:szCs w:val="18"/>
                  <w:lang w:val="fr-FR"/>
                </w:rPr>
                <w:t>: https://7gnomov.pro/</w:t>
              </w:r>
            </w:hyperlink>
          </w:p>
        </w:tc>
        <w:tc>
          <w:tcPr>
            <w:tcW w:w="583" w:type="pct"/>
            <w:tcBorders>
              <w:top w:val="single" w:sz="4" w:space="0" w:color="auto"/>
              <w:left w:val="single" w:sz="4" w:space="0" w:color="auto"/>
              <w:bottom w:val="single" w:sz="4" w:space="0" w:color="auto"/>
              <w:right w:val="single" w:sz="4" w:space="0" w:color="auto"/>
            </w:tcBorders>
            <w:hideMark/>
          </w:tcPr>
          <w:p w14:paraId="733E064D" w14:textId="2A2AE173" w:rsidR="0068068F" w:rsidRDefault="0068068F">
            <w:pPr>
              <w:spacing w:line="20" w:lineRule="atLeast"/>
              <w:contextualSpacing/>
              <w:rPr>
                <w:sz w:val="18"/>
                <w:szCs w:val="18"/>
              </w:rPr>
            </w:pPr>
            <w:r>
              <w:rPr>
                <w:sz w:val="18"/>
                <w:szCs w:val="18"/>
              </w:rPr>
              <w:t>628408, ХМАО-Югра,</w:t>
            </w:r>
            <w:r w:rsidR="000F2BF2">
              <w:rPr>
                <w:sz w:val="18"/>
                <w:szCs w:val="18"/>
              </w:rPr>
              <w:t xml:space="preserve"> </w:t>
            </w:r>
            <w:r>
              <w:rPr>
                <w:sz w:val="18"/>
                <w:szCs w:val="18"/>
              </w:rPr>
              <w:t>г. Сургут, ул. Республики, д.85</w:t>
            </w:r>
          </w:p>
        </w:tc>
        <w:tc>
          <w:tcPr>
            <w:tcW w:w="554" w:type="pct"/>
            <w:tcBorders>
              <w:top w:val="single" w:sz="4" w:space="0" w:color="auto"/>
              <w:left w:val="single" w:sz="4" w:space="0" w:color="auto"/>
              <w:bottom w:val="single" w:sz="4" w:space="0" w:color="auto"/>
              <w:right w:val="single" w:sz="4" w:space="0" w:color="auto"/>
            </w:tcBorders>
            <w:hideMark/>
          </w:tcPr>
          <w:p w14:paraId="2D84A718" w14:textId="77777777" w:rsidR="0068068F" w:rsidRDefault="0068068F">
            <w:pPr>
              <w:spacing w:line="20" w:lineRule="atLeast"/>
              <w:contextualSpacing/>
              <w:rPr>
                <w:sz w:val="18"/>
                <w:szCs w:val="18"/>
              </w:rPr>
            </w:pPr>
            <w:r>
              <w:rPr>
                <w:sz w:val="18"/>
                <w:szCs w:val="18"/>
              </w:rPr>
              <w:t>Помещения отсутствуют, услуги оказываются на дому у получателя услуг</w:t>
            </w:r>
          </w:p>
        </w:tc>
        <w:tc>
          <w:tcPr>
            <w:tcW w:w="607" w:type="pct"/>
            <w:tcBorders>
              <w:top w:val="single" w:sz="4" w:space="0" w:color="auto"/>
              <w:left w:val="single" w:sz="4" w:space="0" w:color="auto"/>
              <w:bottom w:val="single" w:sz="4" w:space="0" w:color="auto"/>
              <w:right w:val="single" w:sz="4" w:space="0" w:color="auto"/>
            </w:tcBorders>
            <w:hideMark/>
          </w:tcPr>
          <w:p w14:paraId="550B0594" w14:textId="77777777" w:rsidR="0068068F" w:rsidRDefault="0068068F">
            <w:pPr>
              <w:spacing w:line="20" w:lineRule="atLeast"/>
              <w:contextualSpacing/>
              <w:rPr>
                <w:sz w:val="18"/>
                <w:szCs w:val="18"/>
              </w:rPr>
            </w:pPr>
            <w:r>
              <w:rPr>
                <w:sz w:val="18"/>
                <w:szCs w:val="18"/>
              </w:rPr>
              <w:t>Обслуживание на дому</w:t>
            </w:r>
          </w:p>
        </w:tc>
      </w:tr>
      <w:tr w:rsidR="0068068F" w14:paraId="6FF87E48"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510DF823"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1FF54683" w14:textId="77777777" w:rsidR="0068068F" w:rsidRDefault="0068068F">
            <w:pPr>
              <w:spacing w:line="20" w:lineRule="atLeast"/>
              <w:contextualSpacing/>
              <w:rPr>
                <w:sz w:val="18"/>
                <w:szCs w:val="18"/>
              </w:rPr>
            </w:pPr>
            <w:r>
              <w:rPr>
                <w:sz w:val="18"/>
                <w:szCs w:val="18"/>
              </w:rPr>
              <w:t>Ассоциация Медико-социальной помощи «Наджа Альянс»</w:t>
            </w:r>
          </w:p>
        </w:tc>
        <w:tc>
          <w:tcPr>
            <w:tcW w:w="941" w:type="pct"/>
            <w:tcBorders>
              <w:top w:val="single" w:sz="4" w:space="0" w:color="auto"/>
              <w:left w:val="single" w:sz="4" w:space="0" w:color="auto"/>
              <w:bottom w:val="single" w:sz="4" w:space="0" w:color="auto"/>
              <w:right w:val="single" w:sz="4" w:space="0" w:color="auto"/>
            </w:tcBorders>
            <w:hideMark/>
          </w:tcPr>
          <w:p w14:paraId="28B9B455" w14:textId="0ABEF9B3" w:rsidR="0068068F" w:rsidRDefault="0068068F">
            <w:pPr>
              <w:spacing w:line="20" w:lineRule="atLeast"/>
              <w:contextualSpacing/>
              <w:rPr>
                <w:sz w:val="18"/>
                <w:szCs w:val="18"/>
              </w:rPr>
            </w:pPr>
            <w:r>
              <w:rPr>
                <w:sz w:val="18"/>
                <w:szCs w:val="18"/>
              </w:rPr>
              <w:t xml:space="preserve">Заложнева Гузель Рафисовна, </w:t>
            </w:r>
            <w:r w:rsidR="000F2BF2">
              <w:rPr>
                <w:sz w:val="18"/>
                <w:szCs w:val="18"/>
              </w:rPr>
              <w:t xml:space="preserve"> </w:t>
            </w:r>
            <w:r>
              <w:rPr>
                <w:sz w:val="18"/>
                <w:szCs w:val="18"/>
              </w:rPr>
              <w:t>тел: 8(922) 2546760</w:t>
            </w:r>
          </w:p>
        </w:tc>
        <w:tc>
          <w:tcPr>
            <w:tcW w:w="1137" w:type="pct"/>
            <w:tcBorders>
              <w:top w:val="single" w:sz="4" w:space="0" w:color="auto"/>
              <w:left w:val="single" w:sz="4" w:space="0" w:color="auto"/>
              <w:bottom w:val="single" w:sz="4" w:space="0" w:color="auto"/>
              <w:right w:val="single" w:sz="4" w:space="0" w:color="auto"/>
            </w:tcBorders>
            <w:hideMark/>
          </w:tcPr>
          <w:p w14:paraId="1CE093BF" w14:textId="0D53FC73" w:rsidR="0068068F" w:rsidRDefault="0068068F">
            <w:pPr>
              <w:spacing w:line="20" w:lineRule="atLeast"/>
              <w:contextualSpacing/>
              <w:rPr>
                <w:sz w:val="18"/>
                <w:szCs w:val="18"/>
              </w:rPr>
            </w:pPr>
            <w:r w:rsidRPr="0068068F">
              <w:rPr>
                <w:sz w:val="18"/>
                <w:szCs w:val="18"/>
                <w:lang w:val="fr-FR"/>
              </w:rPr>
              <w:t>e</w:t>
            </w:r>
            <w:r w:rsidRPr="000F2BF2">
              <w:rPr>
                <w:sz w:val="18"/>
                <w:szCs w:val="18"/>
              </w:rPr>
              <w:t>-</w:t>
            </w:r>
            <w:r w:rsidRPr="0068068F">
              <w:rPr>
                <w:sz w:val="18"/>
                <w:szCs w:val="18"/>
                <w:lang w:val="fr-FR"/>
              </w:rPr>
              <w:t>mail</w:t>
            </w:r>
            <w:r w:rsidRPr="000F2BF2">
              <w:rPr>
                <w:sz w:val="18"/>
                <w:szCs w:val="18"/>
              </w:rPr>
              <w:t xml:space="preserve">: </w:t>
            </w:r>
            <w:hyperlink r:id="rId51" w:history="1">
              <w:r w:rsidRPr="0068068F">
                <w:rPr>
                  <w:rStyle w:val="a5"/>
                  <w:color w:val="auto"/>
                  <w:sz w:val="18"/>
                  <w:szCs w:val="18"/>
                  <w:lang w:val="fr-FR"/>
                </w:rPr>
                <w:t>zalozhneva</w:t>
              </w:r>
              <w:r w:rsidRPr="000F2BF2">
                <w:rPr>
                  <w:rStyle w:val="a5"/>
                  <w:color w:val="auto"/>
                  <w:sz w:val="18"/>
                  <w:szCs w:val="18"/>
                </w:rPr>
                <w:t>_</w:t>
              </w:r>
              <w:r w:rsidRPr="0068068F">
                <w:rPr>
                  <w:rStyle w:val="a5"/>
                  <w:color w:val="auto"/>
                  <w:sz w:val="18"/>
                  <w:szCs w:val="18"/>
                  <w:lang w:val="fr-FR"/>
                </w:rPr>
                <w:t>gr</w:t>
              </w:r>
              <w:r w:rsidRPr="000F2BF2">
                <w:rPr>
                  <w:rStyle w:val="a5"/>
                  <w:color w:val="auto"/>
                  <w:sz w:val="18"/>
                  <w:szCs w:val="18"/>
                </w:rPr>
                <w:t>@</w:t>
              </w:r>
              <w:r w:rsidRPr="0068068F">
                <w:rPr>
                  <w:rStyle w:val="a5"/>
                  <w:color w:val="auto"/>
                  <w:sz w:val="18"/>
                  <w:szCs w:val="18"/>
                  <w:lang w:val="fr-FR"/>
                </w:rPr>
                <w:t>nadja</w:t>
              </w:r>
              <w:r w:rsidRPr="000F2BF2">
                <w:rPr>
                  <w:rStyle w:val="a5"/>
                  <w:color w:val="auto"/>
                  <w:sz w:val="18"/>
                  <w:szCs w:val="18"/>
                </w:rPr>
                <w:t>-</w:t>
              </w:r>
              <w:r w:rsidRPr="0068068F">
                <w:rPr>
                  <w:rStyle w:val="a5"/>
                  <w:color w:val="auto"/>
                  <w:sz w:val="18"/>
                  <w:szCs w:val="18"/>
                  <w:lang w:val="fr-FR"/>
                </w:rPr>
                <w:t>surgut</w:t>
              </w:r>
              <w:r w:rsidRPr="000F2BF2">
                <w:rPr>
                  <w:rStyle w:val="a5"/>
                  <w:color w:val="auto"/>
                  <w:sz w:val="18"/>
                  <w:szCs w:val="18"/>
                </w:rPr>
                <w:t>.</w:t>
              </w:r>
              <w:r w:rsidRPr="0068068F">
                <w:rPr>
                  <w:rStyle w:val="a5"/>
                  <w:color w:val="auto"/>
                  <w:sz w:val="18"/>
                  <w:szCs w:val="18"/>
                  <w:lang w:val="fr-FR"/>
                </w:rPr>
                <w:t>ru</w:t>
              </w:r>
            </w:hyperlink>
            <w:r w:rsidR="000F2BF2" w:rsidRPr="000F2BF2">
              <w:rPr>
                <w:sz w:val="18"/>
                <w:szCs w:val="18"/>
              </w:rPr>
              <w:t xml:space="preserve"> </w:t>
            </w:r>
            <w:r>
              <w:rPr>
                <w:sz w:val="18"/>
                <w:szCs w:val="18"/>
              </w:rPr>
              <w:t>сайт: уточнить у поставщика</w:t>
            </w:r>
          </w:p>
        </w:tc>
        <w:tc>
          <w:tcPr>
            <w:tcW w:w="583" w:type="pct"/>
            <w:tcBorders>
              <w:top w:val="single" w:sz="4" w:space="0" w:color="auto"/>
              <w:left w:val="single" w:sz="4" w:space="0" w:color="auto"/>
              <w:bottom w:val="single" w:sz="4" w:space="0" w:color="auto"/>
              <w:right w:val="single" w:sz="4" w:space="0" w:color="auto"/>
            </w:tcBorders>
            <w:hideMark/>
          </w:tcPr>
          <w:p w14:paraId="10F9E5AD" w14:textId="25DD3B48" w:rsidR="0068068F" w:rsidRDefault="0068068F">
            <w:pPr>
              <w:spacing w:line="20" w:lineRule="atLeast"/>
              <w:contextualSpacing/>
              <w:rPr>
                <w:sz w:val="18"/>
                <w:szCs w:val="18"/>
              </w:rPr>
            </w:pPr>
            <w:r>
              <w:rPr>
                <w:sz w:val="18"/>
                <w:szCs w:val="18"/>
              </w:rPr>
              <w:t>628401, ХМАО-Югра,</w:t>
            </w:r>
            <w:r w:rsidR="000F2BF2">
              <w:rPr>
                <w:sz w:val="18"/>
                <w:szCs w:val="18"/>
              </w:rPr>
              <w:t xml:space="preserve"> </w:t>
            </w:r>
            <w:r>
              <w:rPr>
                <w:sz w:val="18"/>
                <w:szCs w:val="18"/>
              </w:rPr>
              <w:t xml:space="preserve">г. Сургут, ул. Мелик-Карамова, </w:t>
            </w:r>
            <w:r w:rsidR="000F2BF2">
              <w:rPr>
                <w:sz w:val="18"/>
                <w:szCs w:val="18"/>
              </w:rPr>
              <w:t xml:space="preserve"> </w:t>
            </w:r>
            <w:r>
              <w:rPr>
                <w:sz w:val="18"/>
                <w:szCs w:val="18"/>
              </w:rPr>
              <w:t>д. 92, офис 5</w:t>
            </w:r>
          </w:p>
        </w:tc>
        <w:tc>
          <w:tcPr>
            <w:tcW w:w="554" w:type="pct"/>
            <w:tcBorders>
              <w:top w:val="single" w:sz="4" w:space="0" w:color="auto"/>
              <w:left w:val="single" w:sz="4" w:space="0" w:color="auto"/>
              <w:bottom w:val="single" w:sz="4" w:space="0" w:color="auto"/>
              <w:right w:val="single" w:sz="4" w:space="0" w:color="auto"/>
            </w:tcBorders>
            <w:hideMark/>
          </w:tcPr>
          <w:p w14:paraId="5DECE03C" w14:textId="77777777" w:rsidR="0068068F" w:rsidRDefault="0068068F">
            <w:pPr>
              <w:spacing w:line="20" w:lineRule="atLeast"/>
              <w:contextualSpacing/>
              <w:rPr>
                <w:sz w:val="18"/>
                <w:szCs w:val="18"/>
              </w:rPr>
            </w:pPr>
            <w:r>
              <w:rPr>
                <w:sz w:val="18"/>
                <w:szCs w:val="18"/>
              </w:rPr>
              <w:t>Помещения отсутствуют, услуги оказываются на дому у получателя услуг</w:t>
            </w:r>
          </w:p>
        </w:tc>
        <w:tc>
          <w:tcPr>
            <w:tcW w:w="607" w:type="pct"/>
            <w:tcBorders>
              <w:top w:val="single" w:sz="4" w:space="0" w:color="auto"/>
              <w:left w:val="single" w:sz="4" w:space="0" w:color="auto"/>
              <w:bottom w:val="single" w:sz="4" w:space="0" w:color="auto"/>
              <w:right w:val="single" w:sz="4" w:space="0" w:color="auto"/>
            </w:tcBorders>
            <w:hideMark/>
          </w:tcPr>
          <w:p w14:paraId="63633516" w14:textId="77777777" w:rsidR="0068068F" w:rsidRDefault="0068068F">
            <w:pPr>
              <w:spacing w:line="20" w:lineRule="atLeast"/>
              <w:contextualSpacing/>
              <w:rPr>
                <w:sz w:val="18"/>
                <w:szCs w:val="18"/>
              </w:rPr>
            </w:pPr>
            <w:r>
              <w:rPr>
                <w:sz w:val="18"/>
                <w:szCs w:val="18"/>
              </w:rPr>
              <w:t>Обслуживание на дому</w:t>
            </w:r>
          </w:p>
        </w:tc>
      </w:tr>
      <w:tr w:rsidR="0068068F" w14:paraId="2606EE42"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2B118293"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59CB02F7" w14:textId="77777777" w:rsidR="0068068F" w:rsidRDefault="0068068F">
            <w:pPr>
              <w:spacing w:line="20" w:lineRule="atLeast"/>
              <w:contextualSpacing/>
              <w:rPr>
                <w:sz w:val="18"/>
                <w:szCs w:val="18"/>
              </w:rPr>
            </w:pPr>
            <w:r>
              <w:rPr>
                <w:sz w:val="18"/>
                <w:szCs w:val="18"/>
              </w:rPr>
              <w:t>Индивидуальный предприниматель Кулебякина Алла Николаевна</w:t>
            </w:r>
          </w:p>
        </w:tc>
        <w:tc>
          <w:tcPr>
            <w:tcW w:w="941" w:type="pct"/>
            <w:tcBorders>
              <w:top w:val="single" w:sz="4" w:space="0" w:color="auto"/>
              <w:left w:val="single" w:sz="4" w:space="0" w:color="auto"/>
              <w:bottom w:val="single" w:sz="4" w:space="0" w:color="auto"/>
              <w:right w:val="single" w:sz="4" w:space="0" w:color="auto"/>
            </w:tcBorders>
            <w:hideMark/>
          </w:tcPr>
          <w:p w14:paraId="418DB1FB" w14:textId="0743A913" w:rsidR="0068068F" w:rsidRDefault="0068068F">
            <w:pPr>
              <w:spacing w:line="20" w:lineRule="atLeast"/>
              <w:contextualSpacing/>
              <w:rPr>
                <w:sz w:val="18"/>
                <w:szCs w:val="18"/>
              </w:rPr>
            </w:pPr>
            <w:r>
              <w:rPr>
                <w:sz w:val="18"/>
                <w:szCs w:val="18"/>
              </w:rPr>
              <w:t>Кулебякина Алла Николаевна</w:t>
            </w:r>
            <w:r w:rsidR="000F2BF2">
              <w:rPr>
                <w:sz w:val="18"/>
                <w:szCs w:val="18"/>
              </w:rPr>
              <w:t xml:space="preserve"> </w:t>
            </w:r>
            <w:r>
              <w:rPr>
                <w:sz w:val="18"/>
                <w:szCs w:val="18"/>
              </w:rPr>
              <w:t>тел: 89088967350</w:t>
            </w:r>
          </w:p>
        </w:tc>
        <w:tc>
          <w:tcPr>
            <w:tcW w:w="1137" w:type="pct"/>
            <w:tcBorders>
              <w:top w:val="single" w:sz="4" w:space="0" w:color="auto"/>
              <w:left w:val="single" w:sz="4" w:space="0" w:color="auto"/>
              <w:bottom w:val="single" w:sz="4" w:space="0" w:color="auto"/>
              <w:right w:val="single" w:sz="4" w:space="0" w:color="auto"/>
            </w:tcBorders>
            <w:hideMark/>
          </w:tcPr>
          <w:p w14:paraId="1A4AEAC3" w14:textId="7CD2AEE4" w:rsidR="0068068F" w:rsidRDefault="00D44CFC">
            <w:pPr>
              <w:spacing w:line="20" w:lineRule="atLeast"/>
              <w:contextualSpacing/>
            </w:pPr>
            <w:hyperlink r:id="rId52" w:history="1">
              <w:r w:rsidR="0068068F">
                <w:rPr>
                  <w:rStyle w:val="a5"/>
                  <w:color w:val="auto"/>
                  <w:sz w:val="18"/>
                  <w:szCs w:val="18"/>
                </w:rPr>
                <w:t xml:space="preserve">e-mail: allacul@mail.ru </w:t>
              </w:r>
            </w:hyperlink>
            <w:r w:rsidR="000F2BF2">
              <w:rPr>
                <w:rStyle w:val="a5"/>
                <w:color w:val="auto"/>
                <w:u w:val="none"/>
              </w:rPr>
              <w:t xml:space="preserve"> </w:t>
            </w:r>
            <w:hyperlink r:id="rId53" w:history="1">
              <w:r w:rsidR="0068068F">
                <w:rPr>
                  <w:rStyle w:val="a5"/>
                  <w:color w:val="auto"/>
                  <w:sz w:val="18"/>
                  <w:szCs w:val="18"/>
                </w:rPr>
                <w:t>сайт: информация отсутствует</w:t>
              </w:r>
            </w:hyperlink>
          </w:p>
        </w:tc>
        <w:tc>
          <w:tcPr>
            <w:tcW w:w="583" w:type="pct"/>
            <w:tcBorders>
              <w:top w:val="single" w:sz="4" w:space="0" w:color="auto"/>
              <w:left w:val="single" w:sz="4" w:space="0" w:color="auto"/>
              <w:bottom w:val="single" w:sz="4" w:space="0" w:color="auto"/>
              <w:right w:val="single" w:sz="4" w:space="0" w:color="auto"/>
            </w:tcBorders>
            <w:hideMark/>
          </w:tcPr>
          <w:p w14:paraId="3FC0BF21" w14:textId="583CCF9E" w:rsidR="0068068F" w:rsidRDefault="0068068F">
            <w:pPr>
              <w:spacing w:line="20" w:lineRule="atLeast"/>
              <w:contextualSpacing/>
              <w:rPr>
                <w:sz w:val="18"/>
                <w:szCs w:val="18"/>
              </w:rPr>
            </w:pPr>
            <w:r>
              <w:rPr>
                <w:sz w:val="18"/>
                <w:szCs w:val="18"/>
              </w:rPr>
              <w:t>628285, ХМАО-Югра,</w:t>
            </w:r>
            <w:r w:rsidR="000F2BF2">
              <w:rPr>
                <w:sz w:val="18"/>
                <w:szCs w:val="18"/>
              </w:rPr>
              <w:t xml:space="preserve"> </w:t>
            </w:r>
            <w:r>
              <w:rPr>
                <w:sz w:val="18"/>
                <w:szCs w:val="18"/>
              </w:rPr>
              <w:t>г.Урай, мкр. 2, д.83, кв. 16</w:t>
            </w:r>
          </w:p>
        </w:tc>
        <w:tc>
          <w:tcPr>
            <w:tcW w:w="554" w:type="pct"/>
            <w:tcBorders>
              <w:top w:val="single" w:sz="4" w:space="0" w:color="auto"/>
              <w:left w:val="single" w:sz="4" w:space="0" w:color="auto"/>
              <w:bottom w:val="single" w:sz="4" w:space="0" w:color="auto"/>
              <w:right w:val="single" w:sz="4" w:space="0" w:color="auto"/>
            </w:tcBorders>
            <w:hideMark/>
          </w:tcPr>
          <w:p w14:paraId="6E0AB01F" w14:textId="0565F4C1" w:rsidR="0068068F" w:rsidRDefault="0068068F">
            <w:pPr>
              <w:spacing w:line="20" w:lineRule="atLeast"/>
              <w:contextualSpacing/>
              <w:rPr>
                <w:sz w:val="18"/>
                <w:szCs w:val="18"/>
              </w:rPr>
            </w:pPr>
            <w:r>
              <w:rPr>
                <w:sz w:val="18"/>
                <w:szCs w:val="18"/>
              </w:rPr>
              <w:t xml:space="preserve">г.Урай, </w:t>
            </w:r>
            <w:r w:rsidR="000F2BF2">
              <w:rPr>
                <w:sz w:val="18"/>
                <w:szCs w:val="18"/>
              </w:rPr>
              <w:t xml:space="preserve"> </w:t>
            </w:r>
            <w:r>
              <w:rPr>
                <w:sz w:val="18"/>
                <w:szCs w:val="18"/>
              </w:rPr>
              <w:t>мкр. Западный, д.16</w:t>
            </w:r>
          </w:p>
        </w:tc>
        <w:tc>
          <w:tcPr>
            <w:tcW w:w="607" w:type="pct"/>
            <w:tcBorders>
              <w:top w:val="single" w:sz="4" w:space="0" w:color="auto"/>
              <w:left w:val="single" w:sz="4" w:space="0" w:color="auto"/>
              <w:bottom w:val="single" w:sz="4" w:space="0" w:color="auto"/>
              <w:right w:val="single" w:sz="4" w:space="0" w:color="auto"/>
            </w:tcBorders>
            <w:hideMark/>
          </w:tcPr>
          <w:p w14:paraId="2B137F49" w14:textId="77777777" w:rsidR="0068068F" w:rsidRDefault="0068068F">
            <w:pPr>
              <w:spacing w:line="20" w:lineRule="atLeast"/>
              <w:contextualSpacing/>
              <w:rPr>
                <w:sz w:val="18"/>
                <w:szCs w:val="18"/>
              </w:rPr>
            </w:pPr>
            <w:r>
              <w:rPr>
                <w:sz w:val="18"/>
                <w:szCs w:val="18"/>
              </w:rPr>
              <w:t>Полустационарное обслуживание, обслуживание на дому</w:t>
            </w:r>
          </w:p>
        </w:tc>
      </w:tr>
      <w:tr w:rsidR="0068068F" w14:paraId="36C0C102"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72EF328A"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5D72CCCB" w14:textId="77777777" w:rsidR="0068068F" w:rsidRDefault="0068068F">
            <w:pPr>
              <w:spacing w:line="20" w:lineRule="atLeast"/>
              <w:contextualSpacing/>
              <w:rPr>
                <w:sz w:val="18"/>
                <w:szCs w:val="18"/>
              </w:rPr>
            </w:pPr>
            <w:r>
              <w:rPr>
                <w:sz w:val="18"/>
                <w:szCs w:val="18"/>
              </w:rPr>
              <w:t>Индивидуальный предприниматель Жидоморов Алексей Геннадьевич</w:t>
            </w:r>
          </w:p>
        </w:tc>
        <w:tc>
          <w:tcPr>
            <w:tcW w:w="941" w:type="pct"/>
            <w:tcBorders>
              <w:top w:val="single" w:sz="4" w:space="0" w:color="auto"/>
              <w:left w:val="single" w:sz="4" w:space="0" w:color="auto"/>
              <w:bottom w:val="single" w:sz="4" w:space="0" w:color="auto"/>
              <w:right w:val="single" w:sz="4" w:space="0" w:color="auto"/>
            </w:tcBorders>
            <w:hideMark/>
          </w:tcPr>
          <w:p w14:paraId="3E89131B" w14:textId="328046E3" w:rsidR="0068068F" w:rsidRDefault="0068068F">
            <w:pPr>
              <w:spacing w:line="20" w:lineRule="atLeast"/>
              <w:contextualSpacing/>
              <w:rPr>
                <w:sz w:val="18"/>
                <w:szCs w:val="18"/>
              </w:rPr>
            </w:pPr>
            <w:r>
              <w:rPr>
                <w:sz w:val="18"/>
                <w:szCs w:val="18"/>
              </w:rPr>
              <w:t>Жидоморов Алексей Геннадьевич</w:t>
            </w:r>
            <w:r w:rsidR="000F2BF2">
              <w:rPr>
                <w:sz w:val="18"/>
                <w:szCs w:val="18"/>
              </w:rPr>
              <w:t xml:space="preserve"> </w:t>
            </w:r>
            <w:r>
              <w:rPr>
                <w:sz w:val="18"/>
                <w:szCs w:val="18"/>
              </w:rPr>
              <w:t>тел: 89505076575; 89044680128</w:t>
            </w:r>
          </w:p>
        </w:tc>
        <w:tc>
          <w:tcPr>
            <w:tcW w:w="1137" w:type="pct"/>
            <w:tcBorders>
              <w:top w:val="single" w:sz="4" w:space="0" w:color="auto"/>
              <w:left w:val="single" w:sz="4" w:space="0" w:color="auto"/>
              <w:bottom w:val="single" w:sz="4" w:space="0" w:color="auto"/>
              <w:right w:val="single" w:sz="4" w:space="0" w:color="auto"/>
            </w:tcBorders>
            <w:hideMark/>
          </w:tcPr>
          <w:p w14:paraId="6C6C4849" w14:textId="00DD6787" w:rsidR="0068068F" w:rsidRDefault="0068068F">
            <w:pPr>
              <w:spacing w:line="20" w:lineRule="atLeast"/>
              <w:contextualSpacing/>
              <w:rPr>
                <w:sz w:val="18"/>
                <w:szCs w:val="18"/>
              </w:rPr>
            </w:pPr>
            <w:r>
              <w:rPr>
                <w:sz w:val="18"/>
                <w:szCs w:val="18"/>
              </w:rPr>
              <w:t xml:space="preserve">e-mail: </w:t>
            </w:r>
            <w:hyperlink r:id="rId54" w:history="1">
              <w:r>
                <w:rPr>
                  <w:rStyle w:val="a5"/>
                  <w:color w:val="auto"/>
                  <w:sz w:val="18"/>
                  <w:szCs w:val="18"/>
                </w:rPr>
                <w:t>giggs76@yandex.ru</w:t>
              </w:r>
            </w:hyperlink>
            <w:r>
              <w:rPr>
                <w:sz w:val="18"/>
                <w:szCs w:val="18"/>
              </w:rPr>
              <w:t xml:space="preserve"> </w:t>
            </w:r>
            <w:r w:rsidR="000F2BF2">
              <w:rPr>
                <w:sz w:val="18"/>
                <w:szCs w:val="18"/>
              </w:rPr>
              <w:t xml:space="preserve"> </w:t>
            </w:r>
            <w:r>
              <w:rPr>
                <w:sz w:val="18"/>
                <w:szCs w:val="18"/>
              </w:rPr>
              <w:t>сайт: информация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39C81054" w14:textId="1C3618AB" w:rsidR="0068068F" w:rsidRDefault="0068068F">
            <w:pPr>
              <w:spacing w:line="20" w:lineRule="atLeast"/>
              <w:contextualSpacing/>
              <w:rPr>
                <w:sz w:val="18"/>
                <w:szCs w:val="18"/>
              </w:rPr>
            </w:pPr>
            <w:r>
              <w:rPr>
                <w:sz w:val="18"/>
                <w:szCs w:val="18"/>
              </w:rPr>
              <w:t>628285, ХМАО-Югра,</w:t>
            </w:r>
            <w:r w:rsidR="000F2BF2">
              <w:rPr>
                <w:sz w:val="18"/>
                <w:szCs w:val="18"/>
              </w:rPr>
              <w:t xml:space="preserve"> </w:t>
            </w:r>
            <w:r>
              <w:rPr>
                <w:sz w:val="18"/>
                <w:szCs w:val="18"/>
              </w:rPr>
              <w:t xml:space="preserve">г. Урай, мкр. Западный, </w:t>
            </w:r>
            <w:r w:rsidR="000F2BF2">
              <w:rPr>
                <w:sz w:val="18"/>
                <w:szCs w:val="18"/>
              </w:rPr>
              <w:t xml:space="preserve"> </w:t>
            </w:r>
            <w:r>
              <w:rPr>
                <w:sz w:val="18"/>
                <w:szCs w:val="18"/>
              </w:rPr>
              <w:t>д. 13, кв.133</w:t>
            </w:r>
          </w:p>
        </w:tc>
        <w:tc>
          <w:tcPr>
            <w:tcW w:w="554" w:type="pct"/>
            <w:tcBorders>
              <w:top w:val="single" w:sz="4" w:space="0" w:color="auto"/>
              <w:left w:val="single" w:sz="4" w:space="0" w:color="auto"/>
              <w:bottom w:val="single" w:sz="4" w:space="0" w:color="auto"/>
              <w:right w:val="single" w:sz="4" w:space="0" w:color="auto"/>
            </w:tcBorders>
            <w:hideMark/>
          </w:tcPr>
          <w:p w14:paraId="4B273C75" w14:textId="77777777" w:rsidR="0068068F" w:rsidRDefault="0068068F">
            <w:pPr>
              <w:spacing w:line="20" w:lineRule="atLeast"/>
              <w:contextualSpacing/>
              <w:rPr>
                <w:sz w:val="18"/>
                <w:szCs w:val="18"/>
              </w:rPr>
            </w:pPr>
            <w:r>
              <w:rPr>
                <w:sz w:val="18"/>
                <w:szCs w:val="18"/>
              </w:rPr>
              <w:t>г. Урай, мкр.3, д.29</w:t>
            </w:r>
          </w:p>
        </w:tc>
        <w:tc>
          <w:tcPr>
            <w:tcW w:w="607" w:type="pct"/>
            <w:tcBorders>
              <w:top w:val="single" w:sz="4" w:space="0" w:color="auto"/>
              <w:left w:val="single" w:sz="4" w:space="0" w:color="auto"/>
              <w:bottom w:val="single" w:sz="4" w:space="0" w:color="auto"/>
              <w:right w:val="single" w:sz="4" w:space="0" w:color="auto"/>
            </w:tcBorders>
            <w:hideMark/>
          </w:tcPr>
          <w:p w14:paraId="3B473B75" w14:textId="77777777" w:rsidR="0068068F" w:rsidRDefault="0068068F">
            <w:pPr>
              <w:spacing w:line="20" w:lineRule="atLeast"/>
              <w:contextualSpacing/>
              <w:rPr>
                <w:sz w:val="18"/>
                <w:szCs w:val="18"/>
              </w:rPr>
            </w:pPr>
            <w:r>
              <w:rPr>
                <w:sz w:val="18"/>
                <w:szCs w:val="18"/>
              </w:rPr>
              <w:t xml:space="preserve">Полустационарное обслуживание </w:t>
            </w:r>
          </w:p>
        </w:tc>
      </w:tr>
      <w:tr w:rsidR="0068068F" w14:paraId="364F5DFB"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1BB94AD6"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2E78B6CE" w14:textId="77777777" w:rsidR="0068068F" w:rsidRDefault="0068068F">
            <w:pPr>
              <w:spacing w:line="20" w:lineRule="atLeast"/>
              <w:contextualSpacing/>
              <w:rPr>
                <w:sz w:val="18"/>
                <w:szCs w:val="18"/>
              </w:rPr>
            </w:pPr>
            <w:r>
              <w:rPr>
                <w:sz w:val="18"/>
                <w:szCs w:val="18"/>
              </w:rPr>
              <w:t>Индивидуальный предприниматель Дармороз Татьяна Леонидовна</w:t>
            </w:r>
          </w:p>
        </w:tc>
        <w:tc>
          <w:tcPr>
            <w:tcW w:w="941" w:type="pct"/>
            <w:tcBorders>
              <w:top w:val="single" w:sz="4" w:space="0" w:color="auto"/>
              <w:left w:val="single" w:sz="4" w:space="0" w:color="auto"/>
              <w:bottom w:val="single" w:sz="4" w:space="0" w:color="auto"/>
              <w:right w:val="single" w:sz="4" w:space="0" w:color="auto"/>
            </w:tcBorders>
            <w:hideMark/>
          </w:tcPr>
          <w:p w14:paraId="5A023919" w14:textId="2678DF6B" w:rsidR="0068068F" w:rsidRDefault="0068068F">
            <w:pPr>
              <w:spacing w:line="20" w:lineRule="atLeast"/>
              <w:contextualSpacing/>
              <w:rPr>
                <w:sz w:val="18"/>
                <w:szCs w:val="18"/>
              </w:rPr>
            </w:pPr>
            <w:r>
              <w:rPr>
                <w:sz w:val="18"/>
                <w:szCs w:val="18"/>
              </w:rPr>
              <w:t>Дармороз Татьяна Леонидовна</w:t>
            </w:r>
            <w:r w:rsidR="000F2BF2">
              <w:rPr>
                <w:sz w:val="18"/>
                <w:szCs w:val="18"/>
              </w:rPr>
              <w:t xml:space="preserve"> </w:t>
            </w:r>
            <w:r>
              <w:rPr>
                <w:sz w:val="18"/>
                <w:szCs w:val="18"/>
              </w:rPr>
              <w:t>тел: 89088857995</w:t>
            </w:r>
          </w:p>
        </w:tc>
        <w:tc>
          <w:tcPr>
            <w:tcW w:w="1137" w:type="pct"/>
            <w:tcBorders>
              <w:top w:val="single" w:sz="4" w:space="0" w:color="auto"/>
              <w:left w:val="single" w:sz="4" w:space="0" w:color="auto"/>
              <w:bottom w:val="single" w:sz="4" w:space="0" w:color="auto"/>
              <w:right w:val="single" w:sz="4" w:space="0" w:color="auto"/>
            </w:tcBorders>
            <w:hideMark/>
          </w:tcPr>
          <w:p w14:paraId="41CB582B" w14:textId="107A2BC4" w:rsidR="0068068F" w:rsidRDefault="00D44CFC">
            <w:pPr>
              <w:spacing w:line="20" w:lineRule="atLeast"/>
              <w:contextualSpacing/>
            </w:pPr>
            <w:hyperlink r:id="rId55" w:history="1">
              <w:r w:rsidR="0068068F">
                <w:rPr>
                  <w:rStyle w:val="a5"/>
                  <w:color w:val="auto"/>
                  <w:sz w:val="18"/>
                  <w:szCs w:val="18"/>
                </w:rPr>
                <w:t xml:space="preserve">e-mail: Tanya599758809@yandex.ru </w:t>
              </w:r>
            </w:hyperlink>
            <w:r w:rsidR="000F2BF2">
              <w:rPr>
                <w:rStyle w:val="a5"/>
                <w:color w:val="auto"/>
                <w:u w:val="none"/>
              </w:rPr>
              <w:t xml:space="preserve"> </w:t>
            </w:r>
            <w:hyperlink r:id="rId56" w:history="1">
              <w:r w:rsidR="0068068F">
                <w:rPr>
                  <w:rStyle w:val="a5"/>
                  <w:color w:val="auto"/>
                  <w:sz w:val="18"/>
                  <w:szCs w:val="18"/>
                </w:rPr>
                <w:t>сайт: информация отсутствует</w:t>
              </w:r>
            </w:hyperlink>
          </w:p>
        </w:tc>
        <w:tc>
          <w:tcPr>
            <w:tcW w:w="583" w:type="pct"/>
            <w:tcBorders>
              <w:top w:val="single" w:sz="4" w:space="0" w:color="auto"/>
              <w:left w:val="single" w:sz="4" w:space="0" w:color="auto"/>
              <w:bottom w:val="single" w:sz="4" w:space="0" w:color="auto"/>
              <w:right w:val="single" w:sz="4" w:space="0" w:color="auto"/>
            </w:tcBorders>
            <w:hideMark/>
          </w:tcPr>
          <w:p w14:paraId="3E6CFCD8" w14:textId="7169B37D" w:rsidR="0068068F" w:rsidRDefault="0068068F">
            <w:pPr>
              <w:spacing w:line="20" w:lineRule="atLeast"/>
              <w:contextualSpacing/>
              <w:rPr>
                <w:sz w:val="18"/>
                <w:szCs w:val="18"/>
              </w:rPr>
            </w:pPr>
            <w:r>
              <w:rPr>
                <w:sz w:val="18"/>
                <w:szCs w:val="18"/>
              </w:rPr>
              <w:t>628285, ХМАО-Югра,</w:t>
            </w:r>
            <w:r w:rsidR="000F2BF2">
              <w:rPr>
                <w:sz w:val="18"/>
                <w:szCs w:val="18"/>
              </w:rPr>
              <w:t xml:space="preserve"> </w:t>
            </w:r>
            <w:r>
              <w:rPr>
                <w:sz w:val="18"/>
                <w:szCs w:val="18"/>
              </w:rPr>
              <w:t>г. Урай, мкр. 2а д. 5 кв. 4</w:t>
            </w:r>
          </w:p>
        </w:tc>
        <w:tc>
          <w:tcPr>
            <w:tcW w:w="554" w:type="pct"/>
            <w:tcBorders>
              <w:top w:val="single" w:sz="4" w:space="0" w:color="auto"/>
              <w:left w:val="single" w:sz="4" w:space="0" w:color="auto"/>
              <w:bottom w:val="single" w:sz="4" w:space="0" w:color="auto"/>
              <w:right w:val="single" w:sz="4" w:space="0" w:color="auto"/>
            </w:tcBorders>
            <w:hideMark/>
          </w:tcPr>
          <w:p w14:paraId="762CAD01" w14:textId="77777777" w:rsidR="0068068F" w:rsidRDefault="0068068F">
            <w:pPr>
              <w:spacing w:line="20" w:lineRule="atLeast"/>
              <w:contextualSpacing/>
              <w:rPr>
                <w:sz w:val="18"/>
                <w:szCs w:val="18"/>
              </w:rPr>
            </w:pPr>
            <w:r>
              <w:rPr>
                <w:sz w:val="18"/>
                <w:szCs w:val="18"/>
              </w:rPr>
              <w:t>г. Урай, мкр.3, д.22</w:t>
            </w:r>
          </w:p>
        </w:tc>
        <w:tc>
          <w:tcPr>
            <w:tcW w:w="607" w:type="pct"/>
            <w:tcBorders>
              <w:top w:val="single" w:sz="4" w:space="0" w:color="auto"/>
              <w:left w:val="single" w:sz="4" w:space="0" w:color="auto"/>
              <w:bottom w:val="single" w:sz="4" w:space="0" w:color="auto"/>
              <w:right w:val="single" w:sz="4" w:space="0" w:color="auto"/>
            </w:tcBorders>
            <w:hideMark/>
          </w:tcPr>
          <w:p w14:paraId="2AF5E498" w14:textId="77777777" w:rsidR="0068068F" w:rsidRDefault="0068068F">
            <w:pPr>
              <w:spacing w:line="20" w:lineRule="atLeast"/>
              <w:contextualSpacing/>
              <w:rPr>
                <w:sz w:val="18"/>
                <w:szCs w:val="18"/>
              </w:rPr>
            </w:pPr>
            <w:r>
              <w:rPr>
                <w:sz w:val="18"/>
                <w:szCs w:val="18"/>
              </w:rPr>
              <w:t>Полустационарное обслуживание</w:t>
            </w:r>
          </w:p>
        </w:tc>
      </w:tr>
      <w:tr w:rsidR="0068068F" w14:paraId="08193A8F"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1DD539F5"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181D2254" w14:textId="77777777" w:rsidR="0068068F" w:rsidRDefault="0068068F">
            <w:pPr>
              <w:spacing w:line="20" w:lineRule="atLeast"/>
              <w:contextualSpacing/>
              <w:rPr>
                <w:sz w:val="18"/>
                <w:szCs w:val="18"/>
              </w:rPr>
            </w:pPr>
            <w:r>
              <w:rPr>
                <w:sz w:val="18"/>
                <w:szCs w:val="18"/>
              </w:rPr>
              <w:t>Индивидуальный предприниматель Донина Елена Ивановна</w:t>
            </w:r>
          </w:p>
        </w:tc>
        <w:tc>
          <w:tcPr>
            <w:tcW w:w="941" w:type="pct"/>
            <w:tcBorders>
              <w:top w:val="single" w:sz="4" w:space="0" w:color="auto"/>
              <w:left w:val="single" w:sz="4" w:space="0" w:color="auto"/>
              <w:bottom w:val="single" w:sz="4" w:space="0" w:color="auto"/>
              <w:right w:val="single" w:sz="4" w:space="0" w:color="auto"/>
            </w:tcBorders>
            <w:hideMark/>
          </w:tcPr>
          <w:p w14:paraId="0728CB4C" w14:textId="4C1943A6" w:rsidR="0068068F" w:rsidRDefault="0068068F">
            <w:pPr>
              <w:spacing w:line="20" w:lineRule="atLeast"/>
              <w:contextualSpacing/>
              <w:rPr>
                <w:sz w:val="18"/>
                <w:szCs w:val="18"/>
              </w:rPr>
            </w:pPr>
            <w:r>
              <w:rPr>
                <w:sz w:val="18"/>
                <w:szCs w:val="18"/>
              </w:rPr>
              <w:t>Донина Елена Ивановна</w:t>
            </w:r>
            <w:r w:rsidR="000F2BF2">
              <w:rPr>
                <w:sz w:val="18"/>
                <w:szCs w:val="18"/>
              </w:rPr>
              <w:t xml:space="preserve"> </w:t>
            </w:r>
            <w:r>
              <w:rPr>
                <w:sz w:val="18"/>
                <w:szCs w:val="18"/>
              </w:rPr>
              <w:t>тел: 89088969148</w:t>
            </w:r>
          </w:p>
        </w:tc>
        <w:tc>
          <w:tcPr>
            <w:tcW w:w="1137" w:type="pct"/>
            <w:tcBorders>
              <w:top w:val="single" w:sz="4" w:space="0" w:color="auto"/>
              <w:left w:val="single" w:sz="4" w:space="0" w:color="auto"/>
              <w:bottom w:val="single" w:sz="4" w:space="0" w:color="auto"/>
              <w:right w:val="single" w:sz="4" w:space="0" w:color="auto"/>
            </w:tcBorders>
            <w:hideMark/>
          </w:tcPr>
          <w:p w14:paraId="38857723" w14:textId="750B85F9" w:rsidR="0068068F" w:rsidRDefault="00D44CFC">
            <w:pPr>
              <w:spacing w:line="20" w:lineRule="atLeast"/>
              <w:contextualSpacing/>
            </w:pPr>
            <w:hyperlink r:id="rId57" w:history="1">
              <w:r w:rsidR="0068068F">
                <w:rPr>
                  <w:rStyle w:val="a5"/>
                  <w:color w:val="auto"/>
                  <w:sz w:val="18"/>
                  <w:szCs w:val="18"/>
                </w:rPr>
                <w:t xml:space="preserve">e-mail: KarameLdonina@yandex.ru </w:t>
              </w:r>
            </w:hyperlink>
            <w:r w:rsidR="000F2BF2">
              <w:rPr>
                <w:rStyle w:val="a5"/>
                <w:color w:val="auto"/>
                <w:u w:val="none"/>
              </w:rPr>
              <w:t xml:space="preserve"> </w:t>
            </w:r>
            <w:hyperlink r:id="rId58" w:history="1">
              <w:r w:rsidR="0068068F">
                <w:rPr>
                  <w:rStyle w:val="a5"/>
                  <w:color w:val="auto"/>
                  <w:sz w:val="18"/>
                  <w:szCs w:val="18"/>
                </w:rPr>
                <w:t>сайт: информация отсутствует</w:t>
              </w:r>
            </w:hyperlink>
          </w:p>
        </w:tc>
        <w:tc>
          <w:tcPr>
            <w:tcW w:w="583" w:type="pct"/>
            <w:tcBorders>
              <w:top w:val="single" w:sz="4" w:space="0" w:color="auto"/>
              <w:left w:val="single" w:sz="4" w:space="0" w:color="auto"/>
              <w:bottom w:val="single" w:sz="4" w:space="0" w:color="auto"/>
              <w:right w:val="single" w:sz="4" w:space="0" w:color="auto"/>
            </w:tcBorders>
            <w:hideMark/>
          </w:tcPr>
          <w:p w14:paraId="65DE62A6" w14:textId="11E8322A" w:rsidR="0068068F" w:rsidRDefault="0068068F">
            <w:pPr>
              <w:spacing w:line="20" w:lineRule="atLeast"/>
              <w:contextualSpacing/>
              <w:rPr>
                <w:sz w:val="18"/>
                <w:szCs w:val="18"/>
              </w:rPr>
            </w:pPr>
            <w:r>
              <w:rPr>
                <w:sz w:val="18"/>
                <w:szCs w:val="18"/>
              </w:rPr>
              <w:t>628285, ХМАО-Югра,</w:t>
            </w:r>
            <w:r w:rsidR="000F2BF2">
              <w:rPr>
                <w:sz w:val="18"/>
                <w:szCs w:val="18"/>
              </w:rPr>
              <w:t xml:space="preserve"> </w:t>
            </w:r>
            <w:r>
              <w:rPr>
                <w:sz w:val="18"/>
                <w:szCs w:val="18"/>
              </w:rPr>
              <w:t>г. Урай,</w:t>
            </w:r>
            <w:r w:rsidR="000F2BF2">
              <w:rPr>
                <w:sz w:val="18"/>
                <w:szCs w:val="18"/>
              </w:rPr>
              <w:t xml:space="preserve"> </w:t>
            </w:r>
            <w:r>
              <w:rPr>
                <w:sz w:val="18"/>
                <w:szCs w:val="18"/>
              </w:rPr>
              <w:t>мкр. Западный, д.12, кв.151</w:t>
            </w:r>
          </w:p>
        </w:tc>
        <w:tc>
          <w:tcPr>
            <w:tcW w:w="554" w:type="pct"/>
            <w:tcBorders>
              <w:top w:val="single" w:sz="4" w:space="0" w:color="auto"/>
              <w:left w:val="single" w:sz="4" w:space="0" w:color="auto"/>
              <w:bottom w:val="single" w:sz="4" w:space="0" w:color="auto"/>
              <w:right w:val="single" w:sz="4" w:space="0" w:color="auto"/>
            </w:tcBorders>
            <w:hideMark/>
          </w:tcPr>
          <w:p w14:paraId="59777FB0" w14:textId="109CFC33" w:rsidR="0068068F" w:rsidRDefault="0068068F">
            <w:pPr>
              <w:spacing w:line="20" w:lineRule="atLeast"/>
              <w:contextualSpacing/>
              <w:rPr>
                <w:sz w:val="18"/>
                <w:szCs w:val="18"/>
              </w:rPr>
            </w:pPr>
            <w:r>
              <w:rPr>
                <w:sz w:val="18"/>
                <w:szCs w:val="18"/>
              </w:rPr>
              <w:t>г. Урай,</w:t>
            </w:r>
            <w:r w:rsidR="000F2BF2">
              <w:rPr>
                <w:sz w:val="18"/>
                <w:szCs w:val="18"/>
              </w:rPr>
              <w:t xml:space="preserve"> </w:t>
            </w:r>
            <w:r>
              <w:rPr>
                <w:sz w:val="18"/>
                <w:szCs w:val="18"/>
              </w:rPr>
              <w:t>мкр. Западный, д.13</w:t>
            </w:r>
          </w:p>
        </w:tc>
        <w:tc>
          <w:tcPr>
            <w:tcW w:w="607" w:type="pct"/>
            <w:tcBorders>
              <w:top w:val="single" w:sz="4" w:space="0" w:color="auto"/>
              <w:left w:val="single" w:sz="4" w:space="0" w:color="auto"/>
              <w:bottom w:val="single" w:sz="4" w:space="0" w:color="auto"/>
              <w:right w:val="single" w:sz="4" w:space="0" w:color="auto"/>
            </w:tcBorders>
            <w:hideMark/>
          </w:tcPr>
          <w:p w14:paraId="586A7BB9" w14:textId="77777777" w:rsidR="0068068F" w:rsidRDefault="0068068F">
            <w:pPr>
              <w:spacing w:line="20" w:lineRule="atLeast"/>
              <w:contextualSpacing/>
              <w:rPr>
                <w:sz w:val="18"/>
                <w:szCs w:val="18"/>
              </w:rPr>
            </w:pPr>
            <w:r>
              <w:rPr>
                <w:sz w:val="18"/>
                <w:szCs w:val="18"/>
              </w:rPr>
              <w:t>Полустационарное обслуживание</w:t>
            </w:r>
          </w:p>
        </w:tc>
      </w:tr>
      <w:tr w:rsidR="0068068F" w14:paraId="5FC77F83"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4AE824F7"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46DEE73B" w14:textId="77777777" w:rsidR="0068068F" w:rsidRDefault="0068068F">
            <w:pPr>
              <w:spacing w:line="20" w:lineRule="atLeast"/>
              <w:contextualSpacing/>
              <w:rPr>
                <w:sz w:val="18"/>
                <w:szCs w:val="18"/>
              </w:rPr>
            </w:pPr>
            <w:r>
              <w:rPr>
                <w:sz w:val="18"/>
                <w:szCs w:val="18"/>
              </w:rPr>
              <w:t xml:space="preserve">Индивидуальный предприниматель Замахайлова Римма Ильсуровна </w:t>
            </w:r>
          </w:p>
        </w:tc>
        <w:tc>
          <w:tcPr>
            <w:tcW w:w="941" w:type="pct"/>
            <w:tcBorders>
              <w:top w:val="single" w:sz="4" w:space="0" w:color="auto"/>
              <w:left w:val="single" w:sz="4" w:space="0" w:color="auto"/>
              <w:bottom w:val="single" w:sz="4" w:space="0" w:color="auto"/>
              <w:right w:val="single" w:sz="4" w:space="0" w:color="auto"/>
            </w:tcBorders>
            <w:hideMark/>
          </w:tcPr>
          <w:p w14:paraId="3731ED99" w14:textId="6D7B18C3" w:rsidR="0068068F" w:rsidRDefault="0068068F">
            <w:pPr>
              <w:spacing w:line="20" w:lineRule="atLeast"/>
              <w:contextualSpacing/>
              <w:rPr>
                <w:sz w:val="18"/>
                <w:szCs w:val="18"/>
              </w:rPr>
            </w:pPr>
            <w:r>
              <w:rPr>
                <w:sz w:val="18"/>
                <w:szCs w:val="18"/>
              </w:rPr>
              <w:t>Замахайлова Римма Ильсуровна</w:t>
            </w:r>
            <w:r w:rsidR="000F2BF2">
              <w:rPr>
                <w:sz w:val="18"/>
                <w:szCs w:val="18"/>
              </w:rPr>
              <w:t xml:space="preserve"> </w:t>
            </w:r>
            <w:r>
              <w:rPr>
                <w:sz w:val="18"/>
                <w:szCs w:val="18"/>
              </w:rPr>
              <w:t>тел: 89224486367, 89088856137</w:t>
            </w:r>
          </w:p>
        </w:tc>
        <w:tc>
          <w:tcPr>
            <w:tcW w:w="1137" w:type="pct"/>
            <w:tcBorders>
              <w:top w:val="single" w:sz="4" w:space="0" w:color="auto"/>
              <w:left w:val="single" w:sz="4" w:space="0" w:color="auto"/>
              <w:bottom w:val="single" w:sz="4" w:space="0" w:color="auto"/>
              <w:right w:val="single" w:sz="4" w:space="0" w:color="auto"/>
            </w:tcBorders>
            <w:hideMark/>
          </w:tcPr>
          <w:p w14:paraId="48180BD8" w14:textId="7C2205C6" w:rsidR="0068068F" w:rsidRDefault="00D44CFC">
            <w:pPr>
              <w:spacing w:line="20" w:lineRule="atLeast"/>
              <w:contextualSpacing/>
            </w:pPr>
            <w:hyperlink r:id="rId59" w:history="1">
              <w:r w:rsidR="0068068F">
                <w:rPr>
                  <w:rStyle w:val="a5"/>
                  <w:color w:val="auto"/>
                  <w:sz w:val="18"/>
                  <w:szCs w:val="18"/>
                </w:rPr>
                <w:t xml:space="preserve">e-mail: rimmazamahailova@mail.ru </w:t>
              </w:r>
            </w:hyperlink>
            <w:r w:rsidR="000F2BF2">
              <w:rPr>
                <w:rStyle w:val="a5"/>
                <w:color w:val="auto"/>
                <w:u w:val="none"/>
              </w:rPr>
              <w:t xml:space="preserve"> </w:t>
            </w:r>
            <w:hyperlink r:id="rId60" w:history="1">
              <w:r w:rsidR="0068068F">
                <w:rPr>
                  <w:rStyle w:val="a5"/>
                  <w:color w:val="auto"/>
                  <w:sz w:val="18"/>
                  <w:szCs w:val="18"/>
                </w:rPr>
                <w:t>сайт: информация отсутствует</w:t>
              </w:r>
            </w:hyperlink>
          </w:p>
        </w:tc>
        <w:tc>
          <w:tcPr>
            <w:tcW w:w="583" w:type="pct"/>
            <w:tcBorders>
              <w:top w:val="single" w:sz="4" w:space="0" w:color="auto"/>
              <w:left w:val="single" w:sz="4" w:space="0" w:color="auto"/>
              <w:bottom w:val="single" w:sz="4" w:space="0" w:color="auto"/>
              <w:right w:val="single" w:sz="4" w:space="0" w:color="auto"/>
            </w:tcBorders>
            <w:hideMark/>
          </w:tcPr>
          <w:p w14:paraId="3ED5FA64" w14:textId="1EAC713C" w:rsidR="0068068F" w:rsidRDefault="0068068F">
            <w:pPr>
              <w:spacing w:line="20" w:lineRule="atLeast"/>
              <w:contextualSpacing/>
              <w:rPr>
                <w:sz w:val="18"/>
                <w:szCs w:val="18"/>
              </w:rPr>
            </w:pPr>
            <w:r>
              <w:rPr>
                <w:sz w:val="18"/>
                <w:szCs w:val="18"/>
              </w:rPr>
              <w:t>628285, ХМАО-Югра,</w:t>
            </w:r>
            <w:r w:rsidR="000F2BF2">
              <w:rPr>
                <w:sz w:val="18"/>
                <w:szCs w:val="18"/>
              </w:rPr>
              <w:t xml:space="preserve"> </w:t>
            </w:r>
            <w:r>
              <w:rPr>
                <w:sz w:val="18"/>
                <w:szCs w:val="18"/>
              </w:rPr>
              <w:t>г. Урай, мкр. 1, д. 5, пом. 24</w:t>
            </w:r>
          </w:p>
        </w:tc>
        <w:tc>
          <w:tcPr>
            <w:tcW w:w="554" w:type="pct"/>
            <w:tcBorders>
              <w:top w:val="single" w:sz="4" w:space="0" w:color="auto"/>
              <w:left w:val="single" w:sz="4" w:space="0" w:color="auto"/>
              <w:bottom w:val="single" w:sz="4" w:space="0" w:color="auto"/>
              <w:right w:val="single" w:sz="4" w:space="0" w:color="auto"/>
            </w:tcBorders>
            <w:hideMark/>
          </w:tcPr>
          <w:p w14:paraId="31F3AC5D" w14:textId="77777777" w:rsidR="0068068F" w:rsidRDefault="0068068F">
            <w:pPr>
              <w:spacing w:line="20" w:lineRule="atLeast"/>
              <w:contextualSpacing/>
              <w:rPr>
                <w:sz w:val="18"/>
                <w:szCs w:val="18"/>
              </w:rPr>
            </w:pPr>
            <w:r>
              <w:rPr>
                <w:sz w:val="18"/>
                <w:szCs w:val="18"/>
              </w:rPr>
              <w:t>г. Урай, 3 мкр., д.22</w:t>
            </w:r>
          </w:p>
        </w:tc>
        <w:tc>
          <w:tcPr>
            <w:tcW w:w="607" w:type="pct"/>
            <w:tcBorders>
              <w:top w:val="single" w:sz="4" w:space="0" w:color="auto"/>
              <w:left w:val="single" w:sz="4" w:space="0" w:color="auto"/>
              <w:bottom w:val="single" w:sz="4" w:space="0" w:color="auto"/>
              <w:right w:val="single" w:sz="4" w:space="0" w:color="auto"/>
            </w:tcBorders>
            <w:hideMark/>
          </w:tcPr>
          <w:p w14:paraId="6C28440C" w14:textId="77777777" w:rsidR="0068068F" w:rsidRDefault="0068068F">
            <w:pPr>
              <w:spacing w:line="20" w:lineRule="atLeast"/>
              <w:contextualSpacing/>
              <w:rPr>
                <w:sz w:val="18"/>
                <w:szCs w:val="18"/>
              </w:rPr>
            </w:pPr>
            <w:r>
              <w:rPr>
                <w:sz w:val="18"/>
                <w:szCs w:val="18"/>
              </w:rPr>
              <w:t>Полустационарное обслуживание, обслуживание на дому</w:t>
            </w:r>
          </w:p>
        </w:tc>
      </w:tr>
      <w:tr w:rsidR="0068068F" w14:paraId="61945282"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0373A7E0"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06FBE357" w14:textId="77777777" w:rsidR="0068068F" w:rsidRDefault="0068068F">
            <w:pPr>
              <w:spacing w:line="20" w:lineRule="atLeast"/>
              <w:contextualSpacing/>
              <w:rPr>
                <w:sz w:val="18"/>
                <w:szCs w:val="18"/>
              </w:rPr>
            </w:pPr>
            <w:r>
              <w:rPr>
                <w:sz w:val="18"/>
                <w:szCs w:val="18"/>
              </w:rPr>
              <w:t>Индивидуальный предприниматель Хмелевский Данила Евгеньевич</w:t>
            </w:r>
          </w:p>
        </w:tc>
        <w:tc>
          <w:tcPr>
            <w:tcW w:w="941" w:type="pct"/>
            <w:tcBorders>
              <w:top w:val="single" w:sz="4" w:space="0" w:color="auto"/>
              <w:left w:val="single" w:sz="4" w:space="0" w:color="auto"/>
              <w:bottom w:val="single" w:sz="4" w:space="0" w:color="auto"/>
              <w:right w:val="single" w:sz="4" w:space="0" w:color="auto"/>
            </w:tcBorders>
            <w:hideMark/>
          </w:tcPr>
          <w:p w14:paraId="084D4578" w14:textId="77777777" w:rsidR="0068068F" w:rsidRDefault="0068068F">
            <w:pPr>
              <w:spacing w:line="20" w:lineRule="atLeast"/>
              <w:contextualSpacing/>
              <w:rPr>
                <w:sz w:val="18"/>
                <w:szCs w:val="18"/>
              </w:rPr>
            </w:pPr>
            <w:r>
              <w:rPr>
                <w:sz w:val="18"/>
                <w:szCs w:val="18"/>
              </w:rPr>
              <w:t>Хмелевский Данила Евгеньевич тел: 79088901484</w:t>
            </w:r>
          </w:p>
        </w:tc>
        <w:tc>
          <w:tcPr>
            <w:tcW w:w="1137" w:type="pct"/>
            <w:tcBorders>
              <w:top w:val="single" w:sz="4" w:space="0" w:color="auto"/>
              <w:left w:val="single" w:sz="4" w:space="0" w:color="auto"/>
              <w:bottom w:val="single" w:sz="4" w:space="0" w:color="auto"/>
              <w:right w:val="single" w:sz="4" w:space="0" w:color="auto"/>
            </w:tcBorders>
            <w:hideMark/>
          </w:tcPr>
          <w:p w14:paraId="0E60E900" w14:textId="6251C416" w:rsidR="0068068F" w:rsidRPr="0068068F" w:rsidRDefault="00D44CFC">
            <w:pPr>
              <w:spacing w:line="20" w:lineRule="atLeast"/>
              <w:contextualSpacing/>
              <w:rPr>
                <w:lang w:val="fr-FR"/>
              </w:rPr>
            </w:pPr>
            <w:hyperlink r:id="rId61" w:history="1">
              <w:r w:rsidR="0068068F" w:rsidRPr="0068068F">
                <w:rPr>
                  <w:rStyle w:val="a5"/>
                  <w:color w:val="auto"/>
                  <w:sz w:val="18"/>
                  <w:szCs w:val="18"/>
                  <w:lang w:val="fr-FR"/>
                </w:rPr>
                <w:t xml:space="preserve">e-mail: daniel999@yandex.ru </w:t>
              </w:r>
            </w:hyperlink>
            <w:r w:rsidR="000F2BF2">
              <w:rPr>
                <w:rStyle w:val="a5"/>
                <w:color w:val="auto"/>
                <w:u w:val="none"/>
                <w:lang w:val="fr-FR"/>
              </w:rPr>
              <w:t xml:space="preserve"> </w:t>
            </w:r>
            <w:hyperlink r:id="rId62" w:history="1">
              <w:r w:rsidR="0068068F">
                <w:rPr>
                  <w:rStyle w:val="a5"/>
                  <w:color w:val="auto"/>
                  <w:sz w:val="18"/>
                  <w:szCs w:val="18"/>
                </w:rPr>
                <w:t>сайт</w:t>
              </w:r>
              <w:r w:rsidR="0068068F" w:rsidRPr="0068068F">
                <w:rPr>
                  <w:rStyle w:val="a5"/>
                  <w:color w:val="auto"/>
                  <w:sz w:val="18"/>
                  <w:szCs w:val="18"/>
                  <w:lang w:val="fr-FR"/>
                </w:rPr>
                <w:t>: https://daniel9993.wixsite.com/my-site</w:t>
              </w:r>
            </w:hyperlink>
          </w:p>
        </w:tc>
        <w:tc>
          <w:tcPr>
            <w:tcW w:w="583" w:type="pct"/>
            <w:tcBorders>
              <w:top w:val="single" w:sz="4" w:space="0" w:color="auto"/>
              <w:left w:val="single" w:sz="4" w:space="0" w:color="auto"/>
              <w:bottom w:val="single" w:sz="4" w:space="0" w:color="auto"/>
              <w:right w:val="single" w:sz="4" w:space="0" w:color="auto"/>
            </w:tcBorders>
            <w:hideMark/>
          </w:tcPr>
          <w:p w14:paraId="7E337472" w14:textId="23045FD1" w:rsidR="0068068F" w:rsidRDefault="0068068F">
            <w:pPr>
              <w:spacing w:line="20" w:lineRule="atLeast"/>
              <w:contextualSpacing/>
              <w:rPr>
                <w:sz w:val="18"/>
                <w:szCs w:val="18"/>
              </w:rPr>
            </w:pPr>
            <w:r>
              <w:rPr>
                <w:sz w:val="18"/>
                <w:szCs w:val="18"/>
              </w:rPr>
              <w:t>628285, ХМАО-Югра,</w:t>
            </w:r>
            <w:r w:rsidR="000F2BF2">
              <w:rPr>
                <w:sz w:val="18"/>
                <w:szCs w:val="18"/>
              </w:rPr>
              <w:t xml:space="preserve"> </w:t>
            </w:r>
            <w:r>
              <w:rPr>
                <w:sz w:val="18"/>
                <w:szCs w:val="18"/>
              </w:rPr>
              <w:t>г. Урай, мкр. 2, д. 52, пом. 22</w:t>
            </w:r>
          </w:p>
        </w:tc>
        <w:tc>
          <w:tcPr>
            <w:tcW w:w="554" w:type="pct"/>
            <w:tcBorders>
              <w:top w:val="single" w:sz="4" w:space="0" w:color="auto"/>
              <w:left w:val="single" w:sz="4" w:space="0" w:color="auto"/>
              <w:bottom w:val="single" w:sz="4" w:space="0" w:color="auto"/>
              <w:right w:val="single" w:sz="4" w:space="0" w:color="auto"/>
            </w:tcBorders>
            <w:hideMark/>
          </w:tcPr>
          <w:p w14:paraId="0B655249" w14:textId="21437139" w:rsidR="0068068F" w:rsidRDefault="0068068F">
            <w:pPr>
              <w:spacing w:line="20" w:lineRule="atLeast"/>
              <w:contextualSpacing/>
              <w:rPr>
                <w:b/>
                <w:sz w:val="18"/>
                <w:szCs w:val="18"/>
              </w:rPr>
            </w:pPr>
            <w:r>
              <w:rPr>
                <w:sz w:val="18"/>
                <w:szCs w:val="18"/>
              </w:rPr>
              <w:t>г. Урай,</w:t>
            </w:r>
            <w:r w:rsidR="000F2BF2">
              <w:rPr>
                <w:sz w:val="18"/>
                <w:szCs w:val="18"/>
              </w:rPr>
              <w:t xml:space="preserve"> </w:t>
            </w:r>
            <w:r>
              <w:rPr>
                <w:sz w:val="18"/>
                <w:szCs w:val="18"/>
              </w:rPr>
              <w:t>ул. Толстого, д.22, каб. 15</w:t>
            </w:r>
          </w:p>
        </w:tc>
        <w:tc>
          <w:tcPr>
            <w:tcW w:w="607" w:type="pct"/>
            <w:tcBorders>
              <w:top w:val="single" w:sz="4" w:space="0" w:color="auto"/>
              <w:left w:val="single" w:sz="4" w:space="0" w:color="auto"/>
              <w:bottom w:val="single" w:sz="4" w:space="0" w:color="auto"/>
              <w:right w:val="single" w:sz="4" w:space="0" w:color="auto"/>
            </w:tcBorders>
            <w:hideMark/>
          </w:tcPr>
          <w:p w14:paraId="49126408" w14:textId="77777777" w:rsidR="0068068F" w:rsidRDefault="0068068F">
            <w:pPr>
              <w:spacing w:line="20" w:lineRule="atLeast"/>
              <w:contextualSpacing/>
              <w:rPr>
                <w:sz w:val="18"/>
                <w:szCs w:val="18"/>
              </w:rPr>
            </w:pPr>
            <w:r>
              <w:rPr>
                <w:sz w:val="18"/>
                <w:szCs w:val="18"/>
              </w:rPr>
              <w:t>Обслуживание на дому</w:t>
            </w:r>
          </w:p>
        </w:tc>
      </w:tr>
      <w:tr w:rsidR="0068068F" w14:paraId="305D8D8B"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122E29A2"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0FFFEE9E" w14:textId="77777777" w:rsidR="0068068F" w:rsidRDefault="0068068F">
            <w:pPr>
              <w:spacing w:line="20" w:lineRule="atLeast"/>
              <w:contextualSpacing/>
              <w:rPr>
                <w:sz w:val="18"/>
                <w:szCs w:val="18"/>
              </w:rPr>
            </w:pPr>
            <w:r>
              <w:rPr>
                <w:sz w:val="18"/>
                <w:szCs w:val="18"/>
              </w:rPr>
              <w:t>Индивидуальный предприниматель Бизина Инна Сергеевна</w:t>
            </w:r>
          </w:p>
        </w:tc>
        <w:tc>
          <w:tcPr>
            <w:tcW w:w="941" w:type="pct"/>
            <w:tcBorders>
              <w:top w:val="single" w:sz="4" w:space="0" w:color="auto"/>
              <w:left w:val="single" w:sz="4" w:space="0" w:color="auto"/>
              <w:bottom w:val="single" w:sz="4" w:space="0" w:color="auto"/>
              <w:right w:val="single" w:sz="4" w:space="0" w:color="auto"/>
            </w:tcBorders>
            <w:hideMark/>
          </w:tcPr>
          <w:p w14:paraId="71644B85" w14:textId="53BE74F3" w:rsidR="0068068F" w:rsidRDefault="0068068F">
            <w:pPr>
              <w:spacing w:line="20" w:lineRule="atLeast"/>
              <w:contextualSpacing/>
              <w:rPr>
                <w:sz w:val="18"/>
                <w:szCs w:val="18"/>
              </w:rPr>
            </w:pPr>
            <w:r>
              <w:rPr>
                <w:sz w:val="18"/>
                <w:szCs w:val="18"/>
              </w:rPr>
              <w:t>Бизина Инна Сергеевна</w:t>
            </w:r>
            <w:r w:rsidR="000F2BF2">
              <w:rPr>
                <w:sz w:val="18"/>
                <w:szCs w:val="18"/>
              </w:rPr>
              <w:t xml:space="preserve"> </w:t>
            </w:r>
            <w:r>
              <w:rPr>
                <w:sz w:val="18"/>
                <w:szCs w:val="18"/>
              </w:rPr>
              <w:t>тел: 89821527491</w:t>
            </w:r>
          </w:p>
        </w:tc>
        <w:tc>
          <w:tcPr>
            <w:tcW w:w="1137" w:type="pct"/>
            <w:tcBorders>
              <w:top w:val="single" w:sz="4" w:space="0" w:color="auto"/>
              <w:left w:val="single" w:sz="4" w:space="0" w:color="auto"/>
              <w:bottom w:val="single" w:sz="4" w:space="0" w:color="auto"/>
              <w:right w:val="single" w:sz="4" w:space="0" w:color="auto"/>
            </w:tcBorders>
            <w:hideMark/>
          </w:tcPr>
          <w:p w14:paraId="5FC00D8D" w14:textId="32DD6859" w:rsidR="0068068F" w:rsidRDefault="0068068F">
            <w:pPr>
              <w:spacing w:line="20" w:lineRule="atLeast"/>
              <w:contextualSpacing/>
              <w:rPr>
                <w:sz w:val="18"/>
                <w:szCs w:val="18"/>
              </w:rPr>
            </w:pPr>
            <w:r>
              <w:rPr>
                <w:sz w:val="18"/>
                <w:szCs w:val="18"/>
              </w:rPr>
              <w:t>e-mail: bizinaosod@gmail.com</w:t>
            </w:r>
            <w:r w:rsidR="000F2BF2">
              <w:rPr>
                <w:sz w:val="18"/>
                <w:szCs w:val="18"/>
              </w:rPr>
              <w:t xml:space="preserve"> </w:t>
            </w:r>
            <w:r>
              <w:rPr>
                <w:sz w:val="18"/>
                <w:szCs w:val="18"/>
              </w:rPr>
              <w:t>сайт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0E56379D" w14:textId="51853DEF" w:rsidR="0068068F" w:rsidRDefault="0068068F">
            <w:pPr>
              <w:spacing w:line="20" w:lineRule="atLeast"/>
              <w:contextualSpacing/>
              <w:rPr>
                <w:sz w:val="18"/>
                <w:szCs w:val="18"/>
              </w:rPr>
            </w:pPr>
            <w:r>
              <w:rPr>
                <w:sz w:val="18"/>
                <w:szCs w:val="18"/>
              </w:rPr>
              <w:t xml:space="preserve">628011, ХМАО-Югра, </w:t>
            </w:r>
            <w:r w:rsidR="000F2BF2">
              <w:rPr>
                <w:sz w:val="18"/>
                <w:szCs w:val="18"/>
              </w:rPr>
              <w:t xml:space="preserve"> </w:t>
            </w:r>
            <w:r>
              <w:rPr>
                <w:sz w:val="18"/>
                <w:szCs w:val="18"/>
              </w:rPr>
              <w:t>г. Ханты-Мансийск,</w:t>
            </w:r>
            <w:r w:rsidR="000F2BF2">
              <w:rPr>
                <w:sz w:val="18"/>
                <w:szCs w:val="18"/>
              </w:rPr>
              <w:t xml:space="preserve"> </w:t>
            </w:r>
            <w:r>
              <w:rPr>
                <w:sz w:val="18"/>
                <w:szCs w:val="18"/>
              </w:rPr>
              <w:lastRenderedPageBreak/>
              <w:t>ул. Чехова, д. 27, кв. 93</w:t>
            </w:r>
          </w:p>
        </w:tc>
        <w:tc>
          <w:tcPr>
            <w:tcW w:w="554" w:type="pct"/>
            <w:tcBorders>
              <w:top w:val="single" w:sz="4" w:space="0" w:color="auto"/>
              <w:left w:val="single" w:sz="4" w:space="0" w:color="auto"/>
              <w:bottom w:val="single" w:sz="4" w:space="0" w:color="auto"/>
              <w:right w:val="single" w:sz="4" w:space="0" w:color="auto"/>
            </w:tcBorders>
            <w:hideMark/>
          </w:tcPr>
          <w:p w14:paraId="1CA03703" w14:textId="77777777" w:rsidR="0068068F" w:rsidRDefault="0068068F">
            <w:pPr>
              <w:spacing w:line="20" w:lineRule="atLeast"/>
              <w:contextualSpacing/>
              <w:rPr>
                <w:sz w:val="18"/>
                <w:szCs w:val="18"/>
              </w:rPr>
            </w:pPr>
            <w:r>
              <w:rPr>
                <w:sz w:val="18"/>
                <w:szCs w:val="18"/>
              </w:rPr>
              <w:lastRenderedPageBreak/>
              <w:t>Помещения отсутствуют, услуги оказывают</w:t>
            </w:r>
            <w:r>
              <w:rPr>
                <w:sz w:val="18"/>
                <w:szCs w:val="18"/>
              </w:rPr>
              <w:lastRenderedPageBreak/>
              <w:t>ся на дому у получателя услуг</w:t>
            </w:r>
          </w:p>
        </w:tc>
        <w:tc>
          <w:tcPr>
            <w:tcW w:w="607" w:type="pct"/>
            <w:tcBorders>
              <w:top w:val="single" w:sz="4" w:space="0" w:color="auto"/>
              <w:left w:val="single" w:sz="4" w:space="0" w:color="auto"/>
              <w:bottom w:val="single" w:sz="4" w:space="0" w:color="auto"/>
              <w:right w:val="single" w:sz="4" w:space="0" w:color="auto"/>
            </w:tcBorders>
            <w:hideMark/>
          </w:tcPr>
          <w:p w14:paraId="496B31AD" w14:textId="77777777" w:rsidR="0068068F" w:rsidRDefault="0068068F">
            <w:pPr>
              <w:spacing w:line="20" w:lineRule="atLeast"/>
              <w:contextualSpacing/>
              <w:rPr>
                <w:sz w:val="18"/>
                <w:szCs w:val="18"/>
              </w:rPr>
            </w:pPr>
            <w:r>
              <w:rPr>
                <w:sz w:val="18"/>
                <w:szCs w:val="18"/>
              </w:rPr>
              <w:lastRenderedPageBreak/>
              <w:t>Обслуживание на дому</w:t>
            </w:r>
          </w:p>
        </w:tc>
      </w:tr>
      <w:tr w:rsidR="0068068F" w14:paraId="54CF3F4D"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100BE338"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33188707" w14:textId="77777777" w:rsidR="0068068F" w:rsidRDefault="0068068F">
            <w:pPr>
              <w:spacing w:line="20" w:lineRule="atLeast"/>
              <w:contextualSpacing/>
              <w:rPr>
                <w:sz w:val="18"/>
                <w:szCs w:val="18"/>
              </w:rPr>
            </w:pPr>
            <w:r>
              <w:rPr>
                <w:sz w:val="18"/>
                <w:szCs w:val="18"/>
              </w:rPr>
              <w:t>Индивидуальный предприниматель Староста Ирина Григорьвна</w:t>
            </w:r>
          </w:p>
        </w:tc>
        <w:tc>
          <w:tcPr>
            <w:tcW w:w="941" w:type="pct"/>
            <w:tcBorders>
              <w:top w:val="single" w:sz="4" w:space="0" w:color="auto"/>
              <w:left w:val="single" w:sz="4" w:space="0" w:color="auto"/>
              <w:bottom w:val="single" w:sz="4" w:space="0" w:color="auto"/>
              <w:right w:val="single" w:sz="4" w:space="0" w:color="auto"/>
            </w:tcBorders>
            <w:hideMark/>
          </w:tcPr>
          <w:p w14:paraId="4F00ED69" w14:textId="3EC786F8" w:rsidR="0068068F" w:rsidRDefault="0068068F">
            <w:pPr>
              <w:spacing w:line="20" w:lineRule="atLeast"/>
              <w:contextualSpacing/>
              <w:rPr>
                <w:sz w:val="18"/>
                <w:szCs w:val="18"/>
              </w:rPr>
            </w:pPr>
            <w:r>
              <w:rPr>
                <w:sz w:val="18"/>
                <w:szCs w:val="18"/>
              </w:rPr>
              <w:t xml:space="preserve">Староста Ирина Григорьвна  </w:t>
            </w:r>
            <w:r w:rsidR="000F2BF2">
              <w:rPr>
                <w:sz w:val="18"/>
                <w:szCs w:val="18"/>
              </w:rPr>
              <w:t xml:space="preserve"> </w:t>
            </w:r>
            <w:r>
              <w:rPr>
                <w:sz w:val="18"/>
                <w:szCs w:val="18"/>
              </w:rPr>
              <w:t>тел: 8-904-48-692-49</w:t>
            </w:r>
          </w:p>
        </w:tc>
        <w:tc>
          <w:tcPr>
            <w:tcW w:w="1137" w:type="pct"/>
            <w:tcBorders>
              <w:top w:val="single" w:sz="4" w:space="0" w:color="auto"/>
              <w:left w:val="single" w:sz="4" w:space="0" w:color="auto"/>
              <w:bottom w:val="single" w:sz="4" w:space="0" w:color="auto"/>
              <w:right w:val="single" w:sz="4" w:space="0" w:color="auto"/>
            </w:tcBorders>
            <w:shd w:val="clear" w:color="auto" w:fill="FFFFFF"/>
            <w:hideMark/>
          </w:tcPr>
          <w:p w14:paraId="3D51809D" w14:textId="17C731A8" w:rsidR="0068068F" w:rsidRDefault="0068068F">
            <w:pPr>
              <w:spacing w:line="20" w:lineRule="atLeast"/>
              <w:contextualSpacing/>
              <w:rPr>
                <w:sz w:val="18"/>
                <w:szCs w:val="18"/>
              </w:rPr>
            </w:pPr>
            <w:r>
              <w:rPr>
                <w:sz w:val="18"/>
                <w:szCs w:val="18"/>
              </w:rPr>
              <w:t xml:space="preserve">e-mail: </w:t>
            </w:r>
            <w:hyperlink r:id="rId63" w:history="1">
              <w:r>
                <w:rPr>
                  <w:rStyle w:val="a5"/>
                  <w:color w:val="auto"/>
                  <w:sz w:val="18"/>
                  <w:szCs w:val="18"/>
                </w:rPr>
                <w:t>mbirf@yandex.ru</w:t>
              </w:r>
            </w:hyperlink>
            <w:r>
              <w:rPr>
                <w:sz w:val="18"/>
                <w:szCs w:val="18"/>
              </w:rPr>
              <w:t xml:space="preserve"> </w:t>
            </w:r>
            <w:r w:rsidR="000F2BF2">
              <w:rPr>
                <w:sz w:val="18"/>
                <w:szCs w:val="18"/>
              </w:rPr>
              <w:t xml:space="preserve"> </w:t>
            </w:r>
            <w:r>
              <w:rPr>
                <w:sz w:val="18"/>
                <w:szCs w:val="18"/>
              </w:rPr>
              <w:t>сайт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2F2B3726" w14:textId="62AF0F23" w:rsidR="0068068F" w:rsidRDefault="0068068F">
            <w:pPr>
              <w:spacing w:line="20" w:lineRule="atLeast"/>
              <w:contextualSpacing/>
              <w:rPr>
                <w:sz w:val="18"/>
                <w:szCs w:val="18"/>
              </w:rPr>
            </w:pPr>
            <w:r>
              <w:rPr>
                <w:sz w:val="18"/>
                <w:szCs w:val="18"/>
              </w:rPr>
              <w:t xml:space="preserve">628011, ХМАО-Югра, </w:t>
            </w:r>
            <w:r w:rsidR="000F2BF2">
              <w:rPr>
                <w:sz w:val="18"/>
                <w:szCs w:val="18"/>
              </w:rPr>
              <w:t xml:space="preserve"> </w:t>
            </w:r>
            <w:r>
              <w:rPr>
                <w:sz w:val="18"/>
                <w:szCs w:val="18"/>
              </w:rPr>
              <w:t>г. Ханты-Мансийск, ул. Гагарина, д. 113, кв. 4</w:t>
            </w:r>
          </w:p>
        </w:tc>
        <w:tc>
          <w:tcPr>
            <w:tcW w:w="554" w:type="pct"/>
            <w:tcBorders>
              <w:top w:val="single" w:sz="4" w:space="0" w:color="auto"/>
              <w:left w:val="single" w:sz="4" w:space="0" w:color="auto"/>
              <w:bottom w:val="single" w:sz="4" w:space="0" w:color="auto"/>
              <w:right w:val="single" w:sz="4" w:space="0" w:color="auto"/>
            </w:tcBorders>
            <w:hideMark/>
          </w:tcPr>
          <w:p w14:paraId="27EF8AD7" w14:textId="77777777" w:rsidR="0068068F" w:rsidRDefault="0068068F">
            <w:pPr>
              <w:spacing w:line="20" w:lineRule="atLeast"/>
              <w:contextualSpacing/>
              <w:rPr>
                <w:sz w:val="18"/>
                <w:szCs w:val="18"/>
              </w:rPr>
            </w:pPr>
            <w:r>
              <w:rPr>
                <w:sz w:val="18"/>
                <w:szCs w:val="18"/>
              </w:rPr>
              <w:t>Помещения отсутствуют, услуги оказываются на дому у получателя услуг</w:t>
            </w:r>
          </w:p>
        </w:tc>
        <w:tc>
          <w:tcPr>
            <w:tcW w:w="607" w:type="pct"/>
            <w:tcBorders>
              <w:top w:val="single" w:sz="4" w:space="0" w:color="auto"/>
              <w:left w:val="single" w:sz="4" w:space="0" w:color="auto"/>
              <w:bottom w:val="single" w:sz="4" w:space="0" w:color="auto"/>
              <w:right w:val="single" w:sz="4" w:space="0" w:color="auto"/>
            </w:tcBorders>
            <w:hideMark/>
          </w:tcPr>
          <w:p w14:paraId="2BAE325F" w14:textId="77777777" w:rsidR="0068068F" w:rsidRDefault="0068068F">
            <w:pPr>
              <w:spacing w:line="20" w:lineRule="atLeast"/>
              <w:contextualSpacing/>
              <w:rPr>
                <w:sz w:val="18"/>
                <w:szCs w:val="18"/>
              </w:rPr>
            </w:pPr>
            <w:r>
              <w:rPr>
                <w:sz w:val="18"/>
                <w:szCs w:val="18"/>
              </w:rPr>
              <w:t>Обслуживание на дому</w:t>
            </w:r>
          </w:p>
        </w:tc>
      </w:tr>
      <w:tr w:rsidR="0068068F" w14:paraId="7734DF75"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2DBC502E"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2C5CBB12" w14:textId="77777777" w:rsidR="0068068F" w:rsidRDefault="0068068F">
            <w:pPr>
              <w:spacing w:line="20" w:lineRule="atLeast"/>
              <w:contextualSpacing/>
              <w:rPr>
                <w:sz w:val="18"/>
                <w:szCs w:val="18"/>
              </w:rPr>
            </w:pPr>
            <w:r>
              <w:rPr>
                <w:sz w:val="18"/>
                <w:szCs w:val="18"/>
              </w:rPr>
              <w:t xml:space="preserve">Индивидуальный предприниматель Морозова Анна Николаевна </w:t>
            </w:r>
          </w:p>
        </w:tc>
        <w:tc>
          <w:tcPr>
            <w:tcW w:w="941" w:type="pct"/>
            <w:tcBorders>
              <w:top w:val="single" w:sz="4" w:space="0" w:color="auto"/>
              <w:left w:val="single" w:sz="4" w:space="0" w:color="auto"/>
              <w:bottom w:val="single" w:sz="4" w:space="0" w:color="auto"/>
              <w:right w:val="single" w:sz="4" w:space="0" w:color="auto"/>
            </w:tcBorders>
            <w:hideMark/>
          </w:tcPr>
          <w:p w14:paraId="7C816A84" w14:textId="78CECD3D" w:rsidR="0068068F" w:rsidRDefault="0068068F">
            <w:pPr>
              <w:spacing w:line="20" w:lineRule="atLeast"/>
              <w:contextualSpacing/>
              <w:rPr>
                <w:sz w:val="18"/>
                <w:szCs w:val="18"/>
              </w:rPr>
            </w:pPr>
            <w:r>
              <w:rPr>
                <w:sz w:val="18"/>
                <w:szCs w:val="18"/>
              </w:rPr>
              <w:t>Морозова Анна Николаевна</w:t>
            </w:r>
            <w:r w:rsidR="000F2BF2">
              <w:rPr>
                <w:sz w:val="18"/>
                <w:szCs w:val="18"/>
              </w:rPr>
              <w:t xml:space="preserve"> </w:t>
            </w:r>
            <w:r>
              <w:rPr>
                <w:sz w:val="18"/>
                <w:szCs w:val="18"/>
              </w:rPr>
              <w:t>тел: 8-908-882-17-15</w:t>
            </w:r>
          </w:p>
        </w:tc>
        <w:tc>
          <w:tcPr>
            <w:tcW w:w="1137" w:type="pct"/>
            <w:tcBorders>
              <w:top w:val="single" w:sz="4" w:space="0" w:color="auto"/>
              <w:left w:val="single" w:sz="4" w:space="0" w:color="auto"/>
              <w:bottom w:val="single" w:sz="4" w:space="0" w:color="auto"/>
              <w:right w:val="single" w:sz="4" w:space="0" w:color="auto"/>
            </w:tcBorders>
            <w:shd w:val="clear" w:color="auto" w:fill="FFFFFF"/>
            <w:hideMark/>
          </w:tcPr>
          <w:p w14:paraId="3610F7B6" w14:textId="0B4352D4" w:rsidR="0068068F" w:rsidRPr="0068068F" w:rsidRDefault="0068068F">
            <w:pPr>
              <w:spacing w:line="20" w:lineRule="atLeast"/>
              <w:contextualSpacing/>
              <w:rPr>
                <w:sz w:val="18"/>
                <w:szCs w:val="18"/>
                <w:lang w:val="fr-FR"/>
              </w:rPr>
            </w:pPr>
            <w:r w:rsidRPr="0068068F">
              <w:rPr>
                <w:sz w:val="18"/>
                <w:szCs w:val="18"/>
                <w:lang w:val="fr-FR"/>
              </w:rPr>
              <w:t xml:space="preserve">e-mail: </w:t>
            </w:r>
            <w:hyperlink r:id="rId64" w:history="1">
              <w:r w:rsidRPr="0068068F">
                <w:rPr>
                  <w:rStyle w:val="a5"/>
                  <w:color w:val="auto"/>
                  <w:sz w:val="18"/>
                  <w:szCs w:val="18"/>
                  <w:lang w:val="fr-FR"/>
                </w:rPr>
                <w:t>Sorcha13@yandex.ru</w:t>
              </w:r>
            </w:hyperlink>
            <w:r w:rsidRPr="0068068F">
              <w:rPr>
                <w:sz w:val="18"/>
                <w:szCs w:val="18"/>
                <w:lang w:val="fr-FR"/>
              </w:rPr>
              <w:t xml:space="preserve"> </w:t>
            </w:r>
            <w:r w:rsidR="000F2BF2">
              <w:rPr>
                <w:sz w:val="18"/>
                <w:szCs w:val="18"/>
                <w:lang w:val="fr-FR"/>
              </w:rPr>
              <w:t xml:space="preserve"> </w:t>
            </w:r>
            <w:r>
              <w:rPr>
                <w:sz w:val="18"/>
                <w:szCs w:val="18"/>
              </w:rPr>
              <w:t>сайт</w:t>
            </w:r>
            <w:r w:rsidRPr="0068068F">
              <w:rPr>
                <w:sz w:val="18"/>
                <w:szCs w:val="18"/>
                <w:lang w:val="fr-FR"/>
              </w:rPr>
              <w:t>: https://www.psiholog86.com</w:t>
            </w:r>
          </w:p>
        </w:tc>
        <w:tc>
          <w:tcPr>
            <w:tcW w:w="583" w:type="pct"/>
            <w:tcBorders>
              <w:top w:val="single" w:sz="4" w:space="0" w:color="auto"/>
              <w:left w:val="single" w:sz="4" w:space="0" w:color="auto"/>
              <w:bottom w:val="single" w:sz="4" w:space="0" w:color="auto"/>
              <w:right w:val="single" w:sz="4" w:space="0" w:color="auto"/>
            </w:tcBorders>
            <w:hideMark/>
          </w:tcPr>
          <w:p w14:paraId="477FD956" w14:textId="7952D0D3" w:rsidR="0068068F" w:rsidRDefault="0068068F">
            <w:pPr>
              <w:spacing w:line="20" w:lineRule="atLeast"/>
              <w:contextualSpacing/>
              <w:rPr>
                <w:sz w:val="18"/>
                <w:szCs w:val="18"/>
              </w:rPr>
            </w:pPr>
            <w:r>
              <w:rPr>
                <w:sz w:val="18"/>
                <w:szCs w:val="18"/>
              </w:rPr>
              <w:t xml:space="preserve">628011, ХМАО-Югра, </w:t>
            </w:r>
            <w:r w:rsidR="000F2BF2">
              <w:rPr>
                <w:sz w:val="18"/>
                <w:szCs w:val="18"/>
              </w:rPr>
              <w:t xml:space="preserve"> </w:t>
            </w:r>
            <w:r>
              <w:rPr>
                <w:sz w:val="18"/>
                <w:szCs w:val="18"/>
              </w:rPr>
              <w:t>г. Ханты-Мансийск,</w:t>
            </w:r>
            <w:r w:rsidR="000F2BF2">
              <w:rPr>
                <w:sz w:val="18"/>
                <w:szCs w:val="18"/>
              </w:rPr>
              <w:t xml:space="preserve"> </w:t>
            </w:r>
            <w:r>
              <w:rPr>
                <w:sz w:val="18"/>
                <w:szCs w:val="18"/>
              </w:rPr>
              <w:t xml:space="preserve">ул. Пионерская, д. 118, </w:t>
            </w:r>
            <w:r w:rsidR="000F2BF2">
              <w:rPr>
                <w:sz w:val="18"/>
                <w:szCs w:val="18"/>
              </w:rPr>
              <w:t xml:space="preserve"> </w:t>
            </w:r>
            <w:r>
              <w:rPr>
                <w:sz w:val="18"/>
                <w:szCs w:val="18"/>
              </w:rPr>
              <w:t>кв. 31</w:t>
            </w:r>
          </w:p>
        </w:tc>
        <w:tc>
          <w:tcPr>
            <w:tcW w:w="554" w:type="pct"/>
            <w:tcBorders>
              <w:top w:val="single" w:sz="4" w:space="0" w:color="auto"/>
              <w:left w:val="single" w:sz="4" w:space="0" w:color="auto"/>
              <w:bottom w:val="single" w:sz="4" w:space="0" w:color="auto"/>
              <w:right w:val="single" w:sz="4" w:space="0" w:color="auto"/>
            </w:tcBorders>
          </w:tcPr>
          <w:p w14:paraId="10652100" w14:textId="2C6722E0" w:rsidR="0068068F" w:rsidRDefault="0068068F">
            <w:pPr>
              <w:spacing w:line="20" w:lineRule="atLeast"/>
              <w:contextualSpacing/>
              <w:rPr>
                <w:sz w:val="18"/>
                <w:szCs w:val="18"/>
              </w:rPr>
            </w:pPr>
            <w:r>
              <w:rPr>
                <w:sz w:val="18"/>
                <w:szCs w:val="18"/>
              </w:rPr>
              <w:t>г. Ханты-Мансийск,</w:t>
            </w:r>
            <w:r w:rsidR="000F2BF2">
              <w:rPr>
                <w:sz w:val="18"/>
                <w:szCs w:val="18"/>
              </w:rPr>
              <w:t xml:space="preserve"> </w:t>
            </w:r>
            <w:r>
              <w:rPr>
                <w:sz w:val="18"/>
                <w:szCs w:val="18"/>
              </w:rPr>
              <w:t>ул. Крупской, д.26, пом.403</w:t>
            </w:r>
            <w:r w:rsidR="000F2BF2">
              <w:rPr>
                <w:sz w:val="18"/>
                <w:szCs w:val="18"/>
              </w:rPr>
              <w:t xml:space="preserve"> </w:t>
            </w:r>
          </w:p>
        </w:tc>
        <w:tc>
          <w:tcPr>
            <w:tcW w:w="607" w:type="pct"/>
            <w:tcBorders>
              <w:top w:val="single" w:sz="4" w:space="0" w:color="auto"/>
              <w:left w:val="single" w:sz="4" w:space="0" w:color="auto"/>
              <w:bottom w:val="single" w:sz="4" w:space="0" w:color="auto"/>
              <w:right w:val="single" w:sz="4" w:space="0" w:color="auto"/>
            </w:tcBorders>
            <w:hideMark/>
          </w:tcPr>
          <w:p w14:paraId="12AFA40A" w14:textId="77777777" w:rsidR="0068068F" w:rsidRDefault="0068068F">
            <w:pPr>
              <w:spacing w:line="20" w:lineRule="atLeast"/>
              <w:contextualSpacing/>
              <w:rPr>
                <w:sz w:val="18"/>
                <w:szCs w:val="18"/>
              </w:rPr>
            </w:pPr>
            <w:r>
              <w:rPr>
                <w:sz w:val="18"/>
                <w:szCs w:val="18"/>
              </w:rPr>
              <w:t>Полустационарное обслуживание, обслуживание на дому</w:t>
            </w:r>
          </w:p>
        </w:tc>
      </w:tr>
      <w:tr w:rsidR="0068068F" w14:paraId="35FC7E58"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426D84D0"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7E8CFC65" w14:textId="77777777" w:rsidR="0068068F" w:rsidRDefault="0068068F">
            <w:pPr>
              <w:spacing w:line="20" w:lineRule="atLeast"/>
              <w:contextualSpacing/>
              <w:rPr>
                <w:sz w:val="18"/>
                <w:szCs w:val="18"/>
              </w:rPr>
            </w:pPr>
            <w:r>
              <w:rPr>
                <w:sz w:val="18"/>
                <w:szCs w:val="18"/>
              </w:rPr>
              <w:t xml:space="preserve">Индивидуальный предприниматель Терехова Людмила Владимировна </w:t>
            </w:r>
          </w:p>
        </w:tc>
        <w:tc>
          <w:tcPr>
            <w:tcW w:w="941" w:type="pct"/>
            <w:tcBorders>
              <w:top w:val="single" w:sz="4" w:space="0" w:color="auto"/>
              <w:left w:val="single" w:sz="4" w:space="0" w:color="auto"/>
              <w:bottom w:val="single" w:sz="4" w:space="0" w:color="auto"/>
              <w:right w:val="single" w:sz="4" w:space="0" w:color="auto"/>
            </w:tcBorders>
            <w:hideMark/>
          </w:tcPr>
          <w:p w14:paraId="187EF586" w14:textId="3D63669A" w:rsidR="0068068F" w:rsidRDefault="0068068F">
            <w:pPr>
              <w:spacing w:line="20" w:lineRule="atLeast"/>
              <w:contextualSpacing/>
              <w:rPr>
                <w:sz w:val="18"/>
                <w:szCs w:val="18"/>
              </w:rPr>
            </w:pPr>
            <w:r>
              <w:rPr>
                <w:sz w:val="18"/>
                <w:szCs w:val="18"/>
              </w:rPr>
              <w:t>Терехова Людмила Владимировна</w:t>
            </w:r>
            <w:r w:rsidR="000F2BF2">
              <w:rPr>
                <w:sz w:val="18"/>
                <w:szCs w:val="18"/>
              </w:rPr>
              <w:t xml:space="preserve"> </w:t>
            </w:r>
            <w:r>
              <w:rPr>
                <w:sz w:val="18"/>
                <w:szCs w:val="18"/>
              </w:rPr>
              <w:t>тел: 8-912-902-56-67</w:t>
            </w:r>
          </w:p>
        </w:tc>
        <w:tc>
          <w:tcPr>
            <w:tcW w:w="1137" w:type="pct"/>
            <w:tcBorders>
              <w:top w:val="single" w:sz="4" w:space="0" w:color="auto"/>
              <w:left w:val="single" w:sz="4" w:space="0" w:color="auto"/>
              <w:bottom w:val="single" w:sz="4" w:space="0" w:color="auto"/>
              <w:right w:val="single" w:sz="4" w:space="0" w:color="auto"/>
            </w:tcBorders>
            <w:shd w:val="clear" w:color="auto" w:fill="FFFFFF"/>
            <w:hideMark/>
          </w:tcPr>
          <w:p w14:paraId="17D2EE56" w14:textId="7B57A458" w:rsidR="0068068F" w:rsidRDefault="0068068F">
            <w:pPr>
              <w:spacing w:line="20" w:lineRule="atLeast"/>
              <w:contextualSpacing/>
              <w:rPr>
                <w:sz w:val="18"/>
                <w:szCs w:val="18"/>
              </w:rPr>
            </w:pPr>
            <w:r>
              <w:rPr>
                <w:sz w:val="18"/>
                <w:szCs w:val="18"/>
              </w:rPr>
              <w:t xml:space="preserve">e-mail: </w:t>
            </w:r>
            <w:hyperlink r:id="rId65" w:history="1">
              <w:r>
                <w:rPr>
                  <w:rStyle w:val="a5"/>
                  <w:color w:val="auto"/>
                  <w:sz w:val="18"/>
                  <w:szCs w:val="18"/>
                </w:rPr>
                <w:t>terehovabiz@mail.ru</w:t>
              </w:r>
            </w:hyperlink>
            <w:r>
              <w:rPr>
                <w:sz w:val="18"/>
                <w:szCs w:val="18"/>
              </w:rPr>
              <w:t xml:space="preserve"> </w:t>
            </w:r>
            <w:r w:rsidR="000F2BF2">
              <w:rPr>
                <w:sz w:val="18"/>
                <w:szCs w:val="18"/>
              </w:rPr>
              <w:t xml:space="preserve"> </w:t>
            </w:r>
            <w:r>
              <w:rPr>
                <w:sz w:val="18"/>
                <w:szCs w:val="18"/>
              </w:rPr>
              <w:t>сайт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2EBB24D8" w14:textId="07598B38" w:rsidR="0068068F" w:rsidRDefault="0068068F">
            <w:pPr>
              <w:spacing w:line="20" w:lineRule="atLeast"/>
              <w:contextualSpacing/>
              <w:rPr>
                <w:sz w:val="18"/>
                <w:szCs w:val="18"/>
              </w:rPr>
            </w:pPr>
            <w:r>
              <w:rPr>
                <w:sz w:val="18"/>
                <w:szCs w:val="18"/>
              </w:rPr>
              <w:t>628011, ХМАО-Югра,</w:t>
            </w:r>
            <w:r w:rsidR="000F2BF2">
              <w:rPr>
                <w:sz w:val="18"/>
                <w:szCs w:val="18"/>
              </w:rPr>
              <w:t xml:space="preserve"> </w:t>
            </w:r>
            <w:r>
              <w:rPr>
                <w:sz w:val="18"/>
                <w:szCs w:val="18"/>
              </w:rPr>
              <w:t>г. Ханты-Мансийск,</w:t>
            </w:r>
            <w:r w:rsidR="000F2BF2">
              <w:rPr>
                <w:sz w:val="18"/>
                <w:szCs w:val="18"/>
              </w:rPr>
              <w:t xml:space="preserve"> </w:t>
            </w:r>
            <w:r>
              <w:rPr>
                <w:sz w:val="18"/>
                <w:szCs w:val="18"/>
              </w:rPr>
              <w:t>ул. Энгельса, д. 45А, кв. 620</w:t>
            </w:r>
          </w:p>
        </w:tc>
        <w:tc>
          <w:tcPr>
            <w:tcW w:w="554" w:type="pct"/>
            <w:tcBorders>
              <w:top w:val="single" w:sz="4" w:space="0" w:color="auto"/>
              <w:left w:val="single" w:sz="4" w:space="0" w:color="auto"/>
              <w:bottom w:val="single" w:sz="4" w:space="0" w:color="auto"/>
              <w:right w:val="single" w:sz="4" w:space="0" w:color="auto"/>
            </w:tcBorders>
            <w:hideMark/>
          </w:tcPr>
          <w:p w14:paraId="5C8134B4" w14:textId="77777777" w:rsidR="0068068F" w:rsidRDefault="0068068F">
            <w:pPr>
              <w:spacing w:line="20" w:lineRule="atLeast"/>
              <w:contextualSpacing/>
              <w:rPr>
                <w:sz w:val="18"/>
                <w:szCs w:val="18"/>
              </w:rPr>
            </w:pPr>
            <w:r>
              <w:rPr>
                <w:sz w:val="18"/>
                <w:szCs w:val="18"/>
              </w:rPr>
              <w:t>Помещения отсутствуют, услуги оказываются на дому у получателя услуг</w:t>
            </w:r>
          </w:p>
        </w:tc>
        <w:tc>
          <w:tcPr>
            <w:tcW w:w="607" w:type="pct"/>
            <w:tcBorders>
              <w:top w:val="single" w:sz="4" w:space="0" w:color="auto"/>
              <w:left w:val="single" w:sz="4" w:space="0" w:color="auto"/>
              <w:bottom w:val="single" w:sz="4" w:space="0" w:color="auto"/>
              <w:right w:val="single" w:sz="4" w:space="0" w:color="auto"/>
            </w:tcBorders>
            <w:hideMark/>
          </w:tcPr>
          <w:p w14:paraId="63CFCD1B" w14:textId="77777777" w:rsidR="0068068F" w:rsidRDefault="0068068F">
            <w:pPr>
              <w:spacing w:line="20" w:lineRule="atLeast"/>
              <w:contextualSpacing/>
              <w:rPr>
                <w:sz w:val="18"/>
                <w:szCs w:val="18"/>
              </w:rPr>
            </w:pPr>
            <w:r>
              <w:rPr>
                <w:sz w:val="18"/>
                <w:szCs w:val="18"/>
              </w:rPr>
              <w:t>Обслуживание на дому</w:t>
            </w:r>
          </w:p>
        </w:tc>
      </w:tr>
      <w:tr w:rsidR="0068068F" w14:paraId="08DD3B2B"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3287C146"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1D0E62F6" w14:textId="77777777" w:rsidR="0068068F" w:rsidRDefault="0068068F">
            <w:pPr>
              <w:spacing w:line="20" w:lineRule="atLeast"/>
              <w:contextualSpacing/>
              <w:rPr>
                <w:sz w:val="18"/>
                <w:szCs w:val="18"/>
              </w:rPr>
            </w:pPr>
            <w:r>
              <w:rPr>
                <w:sz w:val="18"/>
                <w:szCs w:val="18"/>
              </w:rPr>
              <w:t>Индивидуальный предприниматель Лажинцев Демид Николаевич</w:t>
            </w:r>
          </w:p>
        </w:tc>
        <w:tc>
          <w:tcPr>
            <w:tcW w:w="941" w:type="pct"/>
            <w:tcBorders>
              <w:top w:val="single" w:sz="4" w:space="0" w:color="auto"/>
              <w:left w:val="single" w:sz="4" w:space="0" w:color="auto"/>
              <w:bottom w:val="single" w:sz="4" w:space="0" w:color="auto"/>
              <w:right w:val="single" w:sz="4" w:space="0" w:color="auto"/>
            </w:tcBorders>
            <w:hideMark/>
          </w:tcPr>
          <w:p w14:paraId="68F63B4E" w14:textId="2B0FB23C" w:rsidR="0068068F" w:rsidRDefault="0068068F">
            <w:pPr>
              <w:spacing w:line="20" w:lineRule="atLeast"/>
              <w:contextualSpacing/>
              <w:rPr>
                <w:sz w:val="18"/>
                <w:szCs w:val="18"/>
              </w:rPr>
            </w:pPr>
            <w:r>
              <w:rPr>
                <w:sz w:val="18"/>
                <w:szCs w:val="18"/>
              </w:rPr>
              <w:t>Лажинцев Демид Николаевич</w:t>
            </w:r>
            <w:r w:rsidR="000F2BF2">
              <w:rPr>
                <w:sz w:val="18"/>
                <w:szCs w:val="18"/>
              </w:rPr>
              <w:t xml:space="preserve"> </w:t>
            </w:r>
            <w:r>
              <w:rPr>
                <w:sz w:val="18"/>
                <w:szCs w:val="18"/>
              </w:rPr>
              <w:t>тел: 8-968-20-073-00, 89220009911</w:t>
            </w:r>
          </w:p>
        </w:tc>
        <w:tc>
          <w:tcPr>
            <w:tcW w:w="1137" w:type="pct"/>
            <w:tcBorders>
              <w:top w:val="single" w:sz="4" w:space="0" w:color="auto"/>
              <w:left w:val="single" w:sz="4" w:space="0" w:color="auto"/>
              <w:bottom w:val="single" w:sz="4" w:space="0" w:color="auto"/>
              <w:right w:val="single" w:sz="4" w:space="0" w:color="auto"/>
            </w:tcBorders>
            <w:shd w:val="clear" w:color="auto" w:fill="FFFFFF"/>
            <w:hideMark/>
          </w:tcPr>
          <w:p w14:paraId="51E6A7CB" w14:textId="6364DFC4" w:rsidR="0068068F" w:rsidRDefault="0068068F">
            <w:pPr>
              <w:spacing w:line="20" w:lineRule="atLeast"/>
              <w:contextualSpacing/>
              <w:rPr>
                <w:sz w:val="18"/>
                <w:szCs w:val="18"/>
              </w:rPr>
            </w:pPr>
            <w:r>
              <w:rPr>
                <w:sz w:val="18"/>
                <w:szCs w:val="18"/>
              </w:rPr>
              <w:t xml:space="preserve">e-mail: </w:t>
            </w:r>
            <w:hyperlink r:id="rId66" w:history="1">
              <w:r>
                <w:rPr>
                  <w:rStyle w:val="a5"/>
                  <w:color w:val="auto"/>
                  <w:sz w:val="18"/>
                  <w:szCs w:val="18"/>
                </w:rPr>
                <w:t>demidlazhincev@mail.ru</w:t>
              </w:r>
            </w:hyperlink>
            <w:r>
              <w:rPr>
                <w:sz w:val="18"/>
                <w:szCs w:val="18"/>
              </w:rPr>
              <w:t xml:space="preserve"> </w:t>
            </w:r>
            <w:r w:rsidR="000F2BF2">
              <w:rPr>
                <w:sz w:val="18"/>
                <w:szCs w:val="18"/>
              </w:rPr>
              <w:t xml:space="preserve"> </w:t>
            </w:r>
            <w:r>
              <w:rPr>
                <w:sz w:val="18"/>
                <w:szCs w:val="18"/>
              </w:rPr>
              <w:t>сайт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265BF8D5" w14:textId="61E6D5B6" w:rsidR="0068068F" w:rsidRDefault="0068068F">
            <w:pPr>
              <w:spacing w:line="20" w:lineRule="atLeast"/>
              <w:contextualSpacing/>
              <w:rPr>
                <w:sz w:val="18"/>
                <w:szCs w:val="18"/>
              </w:rPr>
            </w:pPr>
            <w:r>
              <w:rPr>
                <w:sz w:val="18"/>
                <w:szCs w:val="18"/>
              </w:rPr>
              <w:t>628001, ХМАО-Югра,</w:t>
            </w:r>
            <w:r w:rsidR="000F2BF2">
              <w:rPr>
                <w:sz w:val="18"/>
                <w:szCs w:val="18"/>
              </w:rPr>
              <w:t xml:space="preserve"> </w:t>
            </w:r>
            <w:r>
              <w:rPr>
                <w:sz w:val="18"/>
                <w:szCs w:val="18"/>
              </w:rPr>
              <w:t>г. Ханты-Мансийск,</w:t>
            </w:r>
            <w:r w:rsidR="000F2BF2">
              <w:rPr>
                <w:sz w:val="18"/>
                <w:szCs w:val="18"/>
              </w:rPr>
              <w:t xml:space="preserve"> </w:t>
            </w:r>
            <w:r>
              <w:rPr>
                <w:sz w:val="18"/>
                <w:szCs w:val="18"/>
              </w:rPr>
              <w:t>ул. Студенческая, д. 20, кв. 72</w:t>
            </w:r>
          </w:p>
        </w:tc>
        <w:tc>
          <w:tcPr>
            <w:tcW w:w="554" w:type="pct"/>
            <w:tcBorders>
              <w:top w:val="single" w:sz="4" w:space="0" w:color="auto"/>
              <w:left w:val="single" w:sz="4" w:space="0" w:color="auto"/>
              <w:bottom w:val="single" w:sz="4" w:space="0" w:color="auto"/>
              <w:right w:val="single" w:sz="4" w:space="0" w:color="auto"/>
            </w:tcBorders>
            <w:hideMark/>
          </w:tcPr>
          <w:p w14:paraId="7C9129B7" w14:textId="34BC32BF" w:rsidR="0068068F" w:rsidRDefault="0068068F">
            <w:pPr>
              <w:spacing w:line="20" w:lineRule="atLeast"/>
              <w:contextualSpacing/>
              <w:rPr>
                <w:sz w:val="18"/>
                <w:szCs w:val="18"/>
              </w:rPr>
            </w:pPr>
            <w:r>
              <w:rPr>
                <w:sz w:val="18"/>
                <w:szCs w:val="18"/>
              </w:rPr>
              <w:t>г. Ханты-Мансийск,</w:t>
            </w:r>
            <w:r w:rsidR="000F2BF2">
              <w:rPr>
                <w:sz w:val="18"/>
                <w:szCs w:val="18"/>
              </w:rPr>
              <w:t xml:space="preserve"> </w:t>
            </w:r>
            <w:r>
              <w:rPr>
                <w:sz w:val="18"/>
                <w:szCs w:val="18"/>
              </w:rPr>
              <w:t xml:space="preserve">ул. Пролетарская, </w:t>
            </w:r>
            <w:r w:rsidR="000F2BF2">
              <w:rPr>
                <w:sz w:val="18"/>
                <w:szCs w:val="18"/>
              </w:rPr>
              <w:t xml:space="preserve"> </w:t>
            </w:r>
            <w:r>
              <w:rPr>
                <w:sz w:val="18"/>
                <w:szCs w:val="18"/>
              </w:rPr>
              <w:t>д. 25</w:t>
            </w:r>
          </w:p>
        </w:tc>
        <w:tc>
          <w:tcPr>
            <w:tcW w:w="607" w:type="pct"/>
            <w:tcBorders>
              <w:top w:val="single" w:sz="4" w:space="0" w:color="auto"/>
              <w:left w:val="single" w:sz="4" w:space="0" w:color="auto"/>
              <w:bottom w:val="single" w:sz="4" w:space="0" w:color="auto"/>
              <w:right w:val="single" w:sz="4" w:space="0" w:color="auto"/>
            </w:tcBorders>
            <w:hideMark/>
          </w:tcPr>
          <w:p w14:paraId="67FA5008" w14:textId="77777777" w:rsidR="0068068F" w:rsidRDefault="0068068F">
            <w:pPr>
              <w:spacing w:line="20" w:lineRule="atLeast"/>
              <w:contextualSpacing/>
              <w:rPr>
                <w:sz w:val="18"/>
                <w:szCs w:val="18"/>
              </w:rPr>
            </w:pPr>
            <w:r>
              <w:rPr>
                <w:sz w:val="18"/>
                <w:szCs w:val="18"/>
              </w:rPr>
              <w:t>Полустационарное обслуживание, обслуживание на дому</w:t>
            </w:r>
          </w:p>
        </w:tc>
      </w:tr>
      <w:tr w:rsidR="0068068F" w14:paraId="7E1F9D84"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2A33A88E"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1AD61173" w14:textId="77777777" w:rsidR="0068068F" w:rsidRDefault="0068068F">
            <w:pPr>
              <w:spacing w:line="20" w:lineRule="atLeast"/>
              <w:contextualSpacing/>
              <w:rPr>
                <w:sz w:val="18"/>
                <w:szCs w:val="18"/>
              </w:rPr>
            </w:pPr>
            <w:r>
              <w:rPr>
                <w:sz w:val="18"/>
                <w:szCs w:val="18"/>
              </w:rPr>
              <w:t xml:space="preserve">Индивидуальный предприниматель Меняйленко Алексей Сергеевич </w:t>
            </w:r>
          </w:p>
        </w:tc>
        <w:tc>
          <w:tcPr>
            <w:tcW w:w="941" w:type="pct"/>
            <w:tcBorders>
              <w:top w:val="single" w:sz="4" w:space="0" w:color="auto"/>
              <w:left w:val="single" w:sz="4" w:space="0" w:color="auto"/>
              <w:bottom w:val="single" w:sz="4" w:space="0" w:color="auto"/>
              <w:right w:val="single" w:sz="4" w:space="0" w:color="auto"/>
            </w:tcBorders>
            <w:hideMark/>
          </w:tcPr>
          <w:p w14:paraId="4E2BF1D8" w14:textId="07D07606" w:rsidR="0068068F" w:rsidRDefault="0068068F">
            <w:pPr>
              <w:spacing w:line="20" w:lineRule="atLeast"/>
              <w:contextualSpacing/>
              <w:rPr>
                <w:sz w:val="18"/>
                <w:szCs w:val="18"/>
              </w:rPr>
            </w:pPr>
            <w:r>
              <w:rPr>
                <w:sz w:val="18"/>
                <w:szCs w:val="18"/>
              </w:rPr>
              <w:t>Меняйленко Алексей Сергеевич</w:t>
            </w:r>
            <w:r w:rsidR="000F2BF2">
              <w:rPr>
                <w:sz w:val="18"/>
                <w:szCs w:val="18"/>
              </w:rPr>
              <w:t xml:space="preserve"> </w:t>
            </w:r>
            <w:r>
              <w:rPr>
                <w:sz w:val="18"/>
                <w:szCs w:val="18"/>
              </w:rPr>
              <w:t>тел: 89048853365;</w:t>
            </w:r>
            <w:r w:rsidR="000F2BF2">
              <w:rPr>
                <w:sz w:val="18"/>
                <w:szCs w:val="18"/>
              </w:rPr>
              <w:t xml:space="preserve"> </w:t>
            </w:r>
            <w:r>
              <w:rPr>
                <w:sz w:val="18"/>
                <w:szCs w:val="18"/>
              </w:rPr>
              <w:t>8(34675)340-99</w:t>
            </w:r>
          </w:p>
        </w:tc>
        <w:tc>
          <w:tcPr>
            <w:tcW w:w="1137" w:type="pct"/>
            <w:tcBorders>
              <w:top w:val="single" w:sz="4" w:space="0" w:color="auto"/>
              <w:left w:val="single" w:sz="4" w:space="0" w:color="auto"/>
              <w:bottom w:val="single" w:sz="4" w:space="0" w:color="auto"/>
              <w:right w:val="single" w:sz="4" w:space="0" w:color="auto"/>
            </w:tcBorders>
            <w:shd w:val="clear" w:color="auto" w:fill="FFFFFF"/>
            <w:hideMark/>
          </w:tcPr>
          <w:p w14:paraId="54167277" w14:textId="458EEEB6" w:rsidR="0068068F" w:rsidRPr="0068068F" w:rsidRDefault="0068068F">
            <w:pPr>
              <w:spacing w:line="20" w:lineRule="atLeast"/>
              <w:contextualSpacing/>
              <w:rPr>
                <w:sz w:val="18"/>
                <w:szCs w:val="18"/>
                <w:lang w:val="fr-FR"/>
              </w:rPr>
            </w:pPr>
            <w:r w:rsidRPr="0068068F">
              <w:rPr>
                <w:sz w:val="18"/>
                <w:szCs w:val="18"/>
                <w:lang w:val="fr-FR"/>
              </w:rPr>
              <w:t xml:space="preserve">e-mail: </w:t>
            </w:r>
            <w:hyperlink r:id="rId67" w:history="1">
              <w:r w:rsidRPr="0068068F">
                <w:rPr>
                  <w:rStyle w:val="a5"/>
                  <w:color w:val="auto"/>
                  <w:sz w:val="18"/>
                  <w:szCs w:val="18"/>
                  <w:lang w:val="fr-FR"/>
                </w:rPr>
                <w:t>pansionat_2017@mail.ru</w:t>
              </w:r>
            </w:hyperlink>
            <w:r w:rsidRPr="0068068F">
              <w:rPr>
                <w:sz w:val="18"/>
                <w:szCs w:val="18"/>
                <w:lang w:val="fr-FR"/>
              </w:rPr>
              <w:t xml:space="preserve">, </w:t>
            </w:r>
            <w:r w:rsidR="000F2BF2">
              <w:rPr>
                <w:sz w:val="18"/>
                <w:szCs w:val="18"/>
                <w:lang w:val="fr-FR"/>
              </w:rPr>
              <w:t xml:space="preserve"> </w:t>
            </w:r>
            <w:hyperlink r:id="rId68" w:history="1">
              <w:r w:rsidRPr="0068068F">
                <w:rPr>
                  <w:rStyle w:val="a5"/>
                  <w:color w:val="auto"/>
                  <w:sz w:val="18"/>
                  <w:szCs w:val="18"/>
                  <w:lang w:val="fr-FR"/>
                </w:rPr>
                <w:t>alex_dok@bk.ru</w:t>
              </w:r>
            </w:hyperlink>
            <w:r w:rsidR="000F2BF2">
              <w:rPr>
                <w:sz w:val="18"/>
                <w:szCs w:val="18"/>
                <w:lang w:val="fr-FR"/>
              </w:rPr>
              <w:t xml:space="preserve"> </w:t>
            </w:r>
            <w:r>
              <w:rPr>
                <w:sz w:val="18"/>
                <w:szCs w:val="18"/>
              </w:rPr>
              <w:t>сайт</w:t>
            </w:r>
            <w:r w:rsidRPr="0068068F">
              <w:rPr>
                <w:sz w:val="18"/>
                <w:szCs w:val="18"/>
                <w:lang w:val="fr-FR"/>
              </w:rPr>
              <w:t>: https://seyrguo.wixsite.com/pansionat86</w:t>
            </w:r>
          </w:p>
        </w:tc>
        <w:tc>
          <w:tcPr>
            <w:tcW w:w="583" w:type="pct"/>
            <w:tcBorders>
              <w:top w:val="single" w:sz="4" w:space="0" w:color="auto"/>
              <w:left w:val="single" w:sz="4" w:space="0" w:color="auto"/>
              <w:bottom w:val="single" w:sz="4" w:space="0" w:color="auto"/>
              <w:right w:val="single" w:sz="4" w:space="0" w:color="auto"/>
            </w:tcBorders>
            <w:shd w:val="clear" w:color="auto" w:fill="FFFFFF"/>
            <w:hideMark/>
          </w:tcPr>
          <w:p w14:paraId="3CF8AED8" w14:textId="284D0208" w:rsidR="0068068F" w:rsidRDefault="0068068F">
            <w:pPr>
              <w:spacing w:line="20" w:lineRule="atLeast"/>
              <w:contextualSpacing/>
              <w:rPr>
                <w:sz w:val="18"/>
                <w:szCs w:val="18"/>
              </w:rPr>
            </w:pPr>
            <w:r>
              <w:rPr>
                <w:sz w:val="18"/>
                <w:szCs w:val="18"/>
              </w:rPr>
              <w:t>628240, ХМАО-Югра,</w:t>
            </w:r>
            <w:r w:rsidR="000F2BF2">
              <w:rPr>
                <w:sz w:val="18"/>
                <w:szCs w:val="18"/>
              </w:rPr>
              <w:t xml:space="preserve"> </w:t>
            </w:r>
            <w:r>
              <w:rPr>
                <w:sz w:val="18"/>
                <w:szCs w:val="18"/>
              </w:rPr>
              <w:t>г. Советский,</w:t>
            </w:r>
            <w:r w:rsidR="000F2BF2">
              <w:rPr>
                <w:sz w:val="18"/>
                <w:szCs w:val="18"/>
              </w:rPr>
              <w:t xml:space="preserve"> </w:t>
            </w:r>
            <w:r>
              <w:rPr>
                <w:sz w:val="18"/>
                <w:szCs w:val="18"/>
              </w:rPr>
              <w:t>ул. Строительная, д. 41, пом. 2</w:t>
            </w:r>
          </w:p>
        </w:tc>
        <w:tc>
          <w:tcPr>
            <w:tcW w:w="554" w:type="pct"/>
            <w:tcBorders>
              <w:top w:val="single" w:sz="4" w:space="0" w:color="auto"/>
              <w:left w:val="single" w:sz="4" w:space="0" w:color="auto"/>
              <w:bottom w:val="single" w:sz="4" w:space="0" w:color="auto"/>
              <w:right w:val="single" w:sz="4" w:space="0" w:color="auto"/>
            </w:tcBorders>
            <w:shd w:val="clear" w:color="auto" w:fill="FFFFFF"/>
            <w:hideMark/>
          </w:tcPr>
          <w:p w14:paraId="7805DB77" w14:textId="0127A8A2" w:rsidR="0068068F" w:rsidRDefault="0068068F">
            <w:pPr>
              <w:spacing w:line="20" w:lineRule="atLeast"/>
              <w:contextualSpacing/>
              <w:rPr>
                <w:sz w:val="18"/>
                <w:szCs w:val="18"/>
              </w:rPr>
            </w:pPr>
            <w:r>
              <w:rPr>
                <w:sz w:val="18"/>
                <w:szCs w:val="18"/>
              </w:rPr>
              <w:t xml:space="preserve">г. Советский, </w:t>
            </w:r>
            <w:r w:rsidR="000F2BF2">
              <w:rPr>
                <w:sz w:val="18"/>
                <w:szCs w:val="18"/>
              </w:rPr>
              <w:t xml:space="preserve"> </w:t>
            </w:r>
            <w:r>
              <w:rPr>
                <w:sz w:val="18"/>
                <w:szCs w:val="18"/>
              </w:rPr>
              <w:t>ул. Уральская, д. 4</w:t>
            </w:r>
          </w:p>
        </w:tc>
        <w:tc>
          <w:tcPr>
            <w:tcW w:w="607" w:type="pct"/>
            <w:tcBorders>
              <w:top w:val="single" w:sz="4" w:space="0" w:color="auto"/>
              <w:left w:val="single" w:sz="4" w:space="0" w:color="auto"/>
              <w:bottom w:val="single" w:sz="4" w:space="0" w:color="auto"/>
              <w:right w:val="single" w:sz="4" w:space="0" w:color="auto"/>
            </w:tcBorders>
            <w:shd w:val="clear" w:color="auto" w:fill="FFFFFF"/>
            <w:hideMark/>
          </w:tcPr>
          <w:p w14:paraId="13C16A81" w14:textId="77777777" w:rsidR="0068068F" w:rsidRDefault="0068068F">
            <w:pPr>
              <w:spacing w:line="20" w:lineRule="atLeast"/>
              <w:contextualSpacing/>
              <w:rPr>
                <w:sz w:val="18"/>
                <w:szCs w:val="18"/>
              </w:rPr>
            </w:pPr>
            <w:r>
              <w:rPr>
                <w:sz w:val="18"/>
                <w:szCs w:val="18"/>
              </w:rPr>
              <w:t>Стационарное обслуживание</w:t>
            </w:r>
          </w:p>
        </w:tc>
      </w:tr>
      <w:tr w:rsidR="0068068F" w14:paraId="27B70752"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1DEADC2C"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560D4A57" w14:textId="77777777" w:rsidR="0068068F" w:rsidRDefault="0068068F">
            <w:pPr>
              <w:spacing w:line="20" w:lineRule="atLeast"/>
              <w:contextualSpacing/>
              <w:rPr>
                <w:sz w:val="18"/>
                <w:szCs w:val="18"/>
              </w:rPr>
            </w:pPr>
            <w:r>
              <w:rPr>
                <w:sz w:val="18"/>
                <w:szCs w:val="18"/>
              </w:rPr>
              <w:t xml:space="preserve">Индивидуальный предприниматель Моисеева Виктория Владимировна </w:t>
            </w:r>
          </w:p>
        </w:tc>
        <w:tc>
          <w:tcPr>
            <w:tcW w:w="941" w:type="pct"/>
            <w:tcBorders>
              <w:top w:val="single" w:sz="4" w:space="0" w:color="auto"/>
              <w:left w:val="single" w:sz="4" w:space="0" w:color="auto"/>
              <w:bottom w:val="single" w:sz="4" w:space="0" w:color="auto"/>
              <w:right w:val="single" w:sz="4" w:space="0" w:color="auto"/>
            </w:tcBorders>
            <w:hideMark/>
          </w:tcPr>
          <w:p w14:paraId="648172F8" w14:textId="7B732653" w:rsidR="0068068F" w:rsidRDefault="0068068F">
            <w:pPr>
              <w:spacing w:line="20" w:lineRule="atLeast"/>
              <w:contextualSpacing/>
              <w:rPr>
                <w:sz w:val="18"/>
                <w:szCs w:val="18"/>
              </w:rPr>
            </w:pPr>
            <w:r>
              <w:rPr>
                <w:sz w:val="18"/>
                <w:szCs w:val="18"/>
              </w:rPr>
              <w:t>Моисеева Виктория Владимировна</w:t>
            </w:r>
            <w:r w:rsidR="000F2BF2">
              <w:rPr>
                <w:sz w:val="18"/>
                <w:szCs w:val="18"/>
              </w:rPr>
              <w:t xml:space="preserve"> </w:t>
            </w:r>
            <w:r>
              <w:rPr>
                <w:sz w:val="18"/>
                <w:szCs w:val="18"/>
              </w:rPr>
              <w:t>тел: 89324123460</w:t>
            </w:r>
          </w:p>
        </w:tc>
        <w:tc>
          <w:tcPr>
            <w:tcW w:w="1137" w:type="pct"/>
            <w:tcBorders>
              <w:top w:val="single" w:sz="4" w:space="0" w:color="auto"/>
              <w:left w:val="single" w:sz="4" w:space="0" w:color="auto"/>
              <w:bottom w:val="single" w:sz="4" w:space="0" w:color="auto"/>
              <w:right w:val="single" w:sz="4" w:space="0" w:color="auto"/>
            </w:tcBorders>
            <w:shd w:val="clear" w:color="auto" w:fill="FFFFFF"/>
            <w:hideMark/>
          </w:tcPr>
          <w:p w14:paraId="72831105" w14:textId="02D9AD1F" w:rsidR="0068068F" w:rsidRDefault="0068068F">
            <w:pPr>
              <w:spacing w:line="20" w:lineRule="atLeast"/>
              <w:contextualSpacing/>
              <w:rPr>
                <w:sz w:val="18"/>
                <w:szCs w:val="18"/>
              </w:rPr>
            </w:pPr>
            <w:r w:rsidRPr="0068068F">
              <w:rPr>
                <w:sz w:val="18"/>
                <w:szCs w:val="18"/>
                <w:lang w:val="fr-FR"/>
              </w:rPr>
              <w:t>e</w:t>
            </w:r>
            <w:r w:rsidRPr="000F2BF2">
              <w:rPr>
                <w:sz w:val="18"/>
                <w:szCs w:val="18"/>
              </w:rPr>
              <w:t>-</w:t>
            </w:r>
            <w:r w:rsidRPr="0068068F">
              <w:rPr>
                <w:sz w:val="18"/>
                <w:szCs w:val="18"/>
                <w:lang w:val="fr-FR"/>
              </w:rPr>
              <w:t>mail</w:t>
            </w:r>
            <w:r w:rsidRPr="000F2BF2">
              <w:rPr>
                <w:sz w:val="18"/>
                <w:szCs w:val="18"/>
              </w:rPr>
              <w:t xml:space="preserve">: </w:t>
            </w:r>
            <w:hyperlink r:id="rId69" w:history="1">
              <w:r w:rsidRPr="0068068F">
                <w:rPr>
                  <w:rStyle w:val="a5"/>
                  <w:color w:val="auto"/>
                  <w:sz w:val="18"/>
                  <w:szCs w:val="18"/>
                  <w:lang w:val="fr-FR"/>
                </w:rPr>
                <w:t>ya</w:t>
              </w:r>
              <w:r w:rsidRPr="000F2BF2">
                <w:rPr>
                  <w:rStyle w:val="a5"/>
                  <w:color w:val="auto"/>
                  <w:sz w:val="18"/>
                  <w:szCs w:val="18"/>
                </w:rPr>
                <w:t>.</w:t>
              </w:r>
              <w:r w:rsidRPr="0068068F">
                <w:rPr>
                  <w:rStyle w:val="a5"/>
                  <w:color w:val="auto"/>
                  <w:sz w:val="18"/>
                  <w:szCs w:val="18"/>
                  <w:lang w:val="fr-FR"/>
                </w:rPr>
                <w:t>moiseeff</w:t>
              </w:r>
              <w:r w:rsidRPr="000F2BF2">
                <w:rPr>
                  <w:rStyle w:val="a5"/>
                  <w:color w:val="auto"/>
                  <w:sz w:val="18"/>
                  <w:szCs w:val="18"/>
                </w:rPr>
                <w:t>@</w:t>
              </w:r>
              <w:r w:rsidRPr="0068068F">
                <w:rPr>
                  <w:rStyle w:val="a5"/>
                  <w:color w:val="auto"/>
                  <w:sz w:val="18"/>
                  <w:szCs w:val="18"/>
                  <w:lang w:val="fr-FR"/>
                </w:rPr>
                <w:t>yandex</w:t>
              </w:r>
              <w:r w:rsidRPr="000F2BF2">
                <w:rPr>
                  <w:rStyle w:val="a5"/>
                  <w:color w:val="auto"/>
                  <w:sz w:val="18"/>
                  <w:szCs w:val="18"/>
                </w:rPr>
                <w:t>.</w:t>
              </w:r>
              <w:r w:rsidRPr="0068068F">
                <w:rPr>
                  <w:rStyle w:val="a5"/>
                  <w:color w:val="auto"/>
                  <w:sz w:val="18"/>
                  <w:szCs w:val="18"/>
                  <w:lang w:val="fr-FR"/>
                </w:rPr>
                <w:t>ru</w:t>
              </w:r>
            </w:hyperlink>
            <w:r w:rsidRPr="000F2BF2">
              <w:rPr>
                <w:sz w:val="18"/>
                <w:szCs w:val="18"/>
              </w:rPr>
              <w:t xml:space="preserve"> </w:t>
            </w:r>
            <w:r w:rsidR="000F2BF2" w:rsidRPr="000F2BF2">
              <w:rPr>
                <w:sz w:val="18"/>
                <w:szCs w:val="18"/>
              </w:rPr>
              <w:t xml:space="preserve"> </w:t>
            </w:r>
            <w:r>
              <w:rPr>
                <w:sz w:val="18"/>
                <w:szCs w:val="18"/>
              </w:rPr>
              <w:t>сайт отсутствует</w:t>
            </w:r>
          </w:p>
        </w:tc>
        <w:tc>
          <w:tcPr>
            <w:tcW w:w="583" w:type="pct"/>
            <w:tcBorders>
              <w:top w:val="single" w:sz="4" w:space="0" w:color="auto"/>
              <w:left w:val="single" w:sz="4" w:space="0" w:color="auto"/>
              <w:bottom w:val="single" w:sz="4" w:space="0" w:color="auto"/>
              <w:right w:val="single" w:sz="4" w:space="0" w:color="auto"/>
            </w:tcBorders>
            <w:shd w:val="clear" w:color="auto" w:fill="FFFFFF"/>
            <w:hideMark/>
          </w:tcPr>
          <w:p w14:paraId="01971C74" w14:textId="26C5D07B" w:rsidR="0068068F" w:rsidRDefault="0068068F">
            <w:pPr>
              <w:spacing w:line="20" w:lineRule="atLeast"/>
              <w:contextualSpacing/>
              <w:rPr>
                <w:sz w:val="18"/>
                <w:szCs w:val="18"/>
              </w:rPr>
            </w:pPr>
            <w:r>
              <w:rPr>
                <w:sz w:val="18"/>
                <w:szCs w:val="18"/>
              </w:rPr>
              <w:t>628242, ХМАО-Югра,</w:t>
            </w:r>
            <w:r w:rsidR="000F2BF2">
              <w:rPr>
                <w:sz w:val="18"/>
                <w:szCs w:val="18"/>
              </w:rPr>
              <w:t xml:space="preserve"> </w:t>
            </w:r>
            <w:r>
              <w:rPr>
                <w:sz w:val="18"/>
                <w:szCs w:val="18"/>
              </w:rPr>
              <w:t>г. Советский,</w:t>
            </w:r>
            <w:r w:rsidR="000F2BF2">
              <w:rPr>
                <w:sz w:val="18"/>
                <w:szCs w:val="18"/>
              </w:rPr>
              <w:t xml:space="preserve"> </w:t>
            </w:r>
            <w:r>
              <w:rPr>
                <w:sz w:val="18"/>
                <w:szCs w:val="18"/>
              </w:rPr>
              <w:t>пер. Раевского, д. 26</w:t>
            </w:r>
          </w:p>
        </w:tc>
        <w:tc>
          <w:tcPr>
            <w:tcW w:w="554" w:type="pct"/>
            <w:tcBorders>
              <w:top w:val="single" w:sz="4" w:space="0" w:color="auto"/>
              <w:left w:val="single" w:sz="4" w:space="0" w:color="auto"/>
              <w:bottom w:val="single" w:sz="4" w:space="0" w:color="auto"/>
              <w:right w:val="single" w:sz="4" w:space="0" w:color="auto"/>
            </w:tcBorders>
            <w:shd w:val="clear" w:color="auto" w:fill="FFFFFF"/>
            <w:hideMark/>
          </w:tcPr>
          <w:p w14:paraId="1F086181" w14:textId="41B8D046" w:rsidR="0068068F" w:rsidRDefault="0068068F">
            <w:pPr>
              <w:spacing w:line="20" w:lineRule="atLeast"/>
              <w:contextualSpacing/>
              <w:rPr>
                <w:sz w:val="18"/>
                <w:szCs w:val="18"/>
              </w:rPr>
            </w:pPr>
            <w:r>
              <w:rPr>
                <w:sz w:val="18"/>
                <w:szCs w:val="18"/>
              </w:rPr>
              <w:t xml:space="preserve">г. Советский, </w:t>
            </w:r>
            <w:r w:rsidR="000F2BF2">
              <w:rPr>
                <w:sz w:val="18"/>
                <w:szCs w:val="18"/>
              </w:rPr>
              <w:t xml:space="preserve"> </w:t>
            </w:r>
            <w:r>
              <w:rPr>
                <w:sz w:val="18"/>
                <w:szCs w:val="18"/>
              </w:rPr>
              <w:t>ул. Гагарина, д.31а</w:t>
            </w:r>
          </w:p>
        </w:tc>
        <w:tc>
          <w:tcPr>
            <w:tcW w:w="607" w:type="pct"/>
            <w:tcBorders>
              <w:top w:val="single" w:sz="4" w:space="0" w:color="auto"/>
              <w:left w:val="single" w:sz="4" w:space="0" w:color="auto"/>
              <w:bottom w:val="single" w:sz="4" w:space="0" w:color="auto"/>
              <w:right w:val="single" w:sz="4" w:space="0" w:color="auto"/>
            </w:tcBorders>
            <w:shd w:val="clear" w:color="auto" w:fill="FFFFFF"/>
            <w:hideMark/>
          </w:tcPr>
          <w:p w14:paraId="1F916406" w14:textId="77777777" w:rsidR="0068068F" w:rsidRDefault="0068068F">
            <w:pPr>
              <w:spacing w:line="20" w:lineRule="atLeast"/>
              <w:contextualSpacing/>
              <w:rPr>
                <w:sz w:val="18"/>
                <w:szCs w:val="18"/>
              </w:rPr>
            </w:pPr>
            <w:r>
              <w:rPr>
                <w:sz w:val="18"/>
                <w:szCs w:val="18"/>
              </w:rPr>
              <w:t>Полустационарное обслуживание</w:t>
            </w:r>
          </w:p>
        </w:tc>
      </w:tr>
      <w:tr w:rsidR="0068068F" w14:paraId="4C7D6FE0"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33A09B69"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3376D955" w14:textId="77777777" w:rsidR="0068068F" w:rsidRDefault="0068068F">
            <w:pPr>
              <w:spacing w:line="20" w:lineRule="atLeast"/>
              <w:contextualSpacing/>
              <w:rPr>
                <w:sz w:val="18"/>
                <w:szCs w:val="18"/>
              </w:rPr>
            </w:pPr>
            <w:r>
              <w:rPr>
                <w:sz w:val="18"/>
                <w:szCs w:val="18"/>
              </w:rPr>
              <w:t xml:space="preserve">Автономная некоммерческая организация социального </w:t>
            </w:r>
            <w:r>
              <w:rPr>
                <w:sz w:val="18"/>
                <w:szCs w:val="18"/>
              </w:rPr>
              <w:lastRenderedPageBreak/>
              <w:t>обслуживания «Радуга»</w:t>
            </w:r>
          </w:p>
        </w:tc>
        <w:tc>
          <w:tcPr>
            <w:tcW w:w="941" w:type="pct"/>
            <w:tcBorders>
              <w:top w:val="single" w:sz="4" w:space="0" w:color="auto"/>
              <w:left w:val="single" w:sz="4" w:space="0" w:color="auto"/>
              <w:bottom w:val="single" w:sz="4" w:space="0" w:color="auto"/>
              <w:right w:val="single" w:sz="4" w:space="0" w:color="auto"/>
            </w:tcBorders>
            <w:hideMark/>
          </w:tcPr>
          <w:p w14:paraId="4D7B10BC" w14:textId="220237F4" w:rsidR="0068068F" w:rsidRDefault="0068068F">
            <w:pPr>
              <w:spacing w:line="20" w:lineRule="atLeast"/>
              <w:contextualSpacing/>
              <w:rPr>
                <w:sz w:val="18"/>
                <w:szCs w:val="18"/>
              </w:rPr>
            </w:pPr>
            <w:r>
              <w:rPr>
                <w:sz w:val="18"/>
                <w:szCs w:val="18"/>
              </w:rPr>
              <w:lastRenderedPageBreak/>
              <w:t xml:space="preserve">Байкарова Татьяна Дмитриевна  </w:t>
            </w:r>
            <w:r w:rsidR="000F2BF2">
              <w:rPr>
                <w:sz w:val="18"/>
                <w:szCs w:val="18"/>
              </w:rPr>
              <w:t xml:space="preserve"> </w:t>
            </w:r>
            <w:r>
              <w:rPr>
                <w:sz w:val="18"/>
                <w:szCs w:val="18"/>
              </w:rPr>
              <w:t>тел: 89048854054</w:t>
            </w:r>
          </w:p>
        </w:tc>
        <w:tc>
          <w:tcPr>
            <w:tcW w:w="1137" w:type="pct"/>
            <w:tcBorders>
              <w:top w:val="single" w:sz="4" w:space="0" w:color="auto"/>
              <w:left w:val="single" w:sz="4" w:space="0" w:color="auto"/>
              <w:bottom w:val="single" w:sz="4" w:space="0" w:color="auto"/>
              <w:right w:val="single" w:sz="4" w:space="0" w:color="auto"/>
            </w:tcBorders>
            <w:hideMark/>
          </w:tcPr>
          <w:p w14:paraId="3155427D" w14:textId="2BC8EF2D" w:rsidR="0068068F" w:rsidRDefault="0068068F">
            <w:pPr>
              <w:spacing w:line="20" w:lineRule="atLeast"/>
              <w:contextualSpacing/>
              <w:rPr>
                <w:sz w:val="18"/>
                <w:szCs w:val="18"/>
              </w:rPr>
            </w:pPr>
            <w:r>
              <w:rPr>
                <w:sz w:val="18"/>
                <w:szCs w:val="18"/>
                <w:lang w:val="en-US"/>
              </w:rPr>
              <w:t>e</w:t>
            </w:r>
            <w:r>
              <w:rPr>
                <w:sz w:val="18"/>
                <w:szCs w:val="18"/>
              </w:rPr>
              <w:t>-</w:t>
            </w:r>
            <w:r>
              <w:rPr>
                <w:sz w:val="18"/>
                <w:szCs w:val="18"/>
                <w:lang w:val="en-US"/>
              </w:rPr>
              <w:t>mail</w:t>
            </w:r>
            <w:r>
              <w:rPr>
                <w:sz w:val="18"/>
                <w:szCs w:val="18"/>
              </w:rPr>
              <w:t xml:space="preserve">: </w:t>
            </w:r>
            <w:hyperlink r:id="rId70" w:history="1">
              <w:r>
                <w:rPr>
                  <w:rStyle w:val="a5"/>
                  <w:color w:val="auto"/>
                  <w:sz w:val="18"/>
                  <w:szCs w:val="18"/>
                  <w:lang w:val="en-US"/>
                </w:rPr>
                <w:t>Baykarova</w:t>
              </w:r>
              <w:r>
                <w:rPr>
                  <w:rStyle w:val="a5"/>
                  <w:color w:val="auto"/>
                  <w:sz w:val="18"/>
                  <w:szCs w:val="18"/>
                </w:rPr>
                <w:t>@</w:t>
              </w:r>
              <w:r>
                <w:rPr>
                  <w:rStyle w:val="a5"/>
                  <w:color w:val="auto"/>
                  <w:sz w:val="18"/>
                  <w:szCs w:val="18"/>
                  <w:lang w:val="en-US"/>
                </w:rPr>
                <w:t>mail</w:t>
              </w:r>
              <w:r>
                <w:rPr>
                  <w:rStyle w:val="a5"/>
                  <w:color w:val="auto"/>
                  <w:sz w:val="18"/>
                  <w:szCs w:val="18"/>
                </w:rPr>
                <w:t>.</w:t>
              </w:r>
              <w:r>
                <w:rPr>
                  <w:rStyle w:val="a5"/>
                  <w:color w:val="auto"/>
                  <w:sz w:val="18"/>
                  <w:szCs w:val="18"/>
                  <w:lang w:val="en-US"/>
                </w:rPr>
                <w:t>ru</w:t>
              </w:r>
            </w:hyperlink>
            <w:r w:rsidR="000F2BF2">
              <w:rPr>
                <w:sz w:val="18"/>
                <w:szCs w:val="18"/>
              </w:rPr>
              <w:t xml:space="preserve"> </w:t>
            </w:r>
            <w:r>
              <w:rPr>
                <w:sz w:val="18"/>
                <w:szCs w:val="18"/>
              </w:rPr>
              <w:t>сайт: информация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11F394F1" w14:textId="60278E14" w:rsidR="0068068F" w:rsidRDefault="0068068F">
            <w:pPr>
              <w:spacing w:line="20" w:lineRule="atLeast"/>
              <w:contextualSpacing/>
              <w:rPr>
                <w:sz w:val="18"/>
                <w:szCs w:val="18"/>
              </w:rPr>
            </w:pPr>
            <w:r>
              <w:rPr>
                <w:sz w:val="18"/>
                <w:szCs w:val="18"/>
              </w:rPr>
              <w:t xml:space="preserve">628242, ХМАО-Югра, </w:t>
            </w:r>
            <w:r w:rsidR="000F2BF2">
              <w:rPr>
                <w:sz w:val="18"/>
                <w:szCs w:val="18"/>
              </w:rPr>
              <w:t xml:space="preserve"> </w:t>
            </w:r>
            <w:r>
              <w:rPr>
                <w:sz w:val="18"/>
                <w:szCs w:val="18"/>
              </w:rPr>
              <w:t xml:space="preserve">г. Советский, </w:t>
            </w:r>
            <w:r>
              <w:rPr>
                <w:sz w:val="18"/>
                <w:szCs w:val="18"/>
              </w:rPr>
              <w:lastRenderedPageBreak/>
              <w:t>ул. Кирова, д.20, кв.15</w:t>
            </w:r>
          </w:p>
        </w:tc>
        <w:tc>
          <w:tcPr>
            <w:tcW w:w="554" w:type="pct"/>
            <w:tcBorders>
              <w:top w:val="single" w:sz="4" w:space="0" w:color="auto"/>
              <w:left w:val="single" w:sz="4" w:space="0" w:color="auto"/>
              <w:bottom w:val="single" w:sz="4" w:space="0" w:color="auto"/>
              <w:right w:val="single" w:sz="4" w:space="0" w:color="auto"/>
            </w:tcBorders>
            <w:hideMark/>
          </w:tcPr>
          <w:p w14:paraId="48A59C38" w14:textId="77777777" w:rsidR="0068068F" w:rsidRDefault="0068068F">
            <w:pPr>
              <w:spacing w:line="20" w:lineRule="atLeast"/>
              <w:contextualSpacing/>
              <w:rPr>
                <w:sz w:val="18"/>
                <w:szCs w:val="18"/>
              </w:rPr>
            </w:pPr>
            <w:r>
              <w:rPr>
                <w:sz w:val="18"/>
                <w:szCs w:val="18"/>
              </w:rPr>
              <w:lastRenderedPageBreak/>
              <w:t xml:space="preserve">Помещения отсутствуют, услуги </w:t>
            </w:r>
            <w:r>
              <w:rPr>
                <w:sz w:val="18"/>
                <w:szCs w:val="18"/>
              </w:rPr>
              <w:lastRenderedPageBreak/>
              <w:t>оказываются на дому у получателя услуг</w:t>
            </w:r>
          </w:p>
        </w:tc>
        <w:tc>
          <w:tcPr>
            <w:tcW w:w="607" w:type="pct"/>
            <w:tcBorders>
              <w:top w:val="single" w:sz="4" w:space="0" w:color="auto"/>
              <w:left w:val="single" w:sz="4" w:space="0" w:color="auto"/>
              <w:bottom w:val="single" w:sz="4" w:space="0" w:color="auto"/>
              <w:right w:val="single" w:sz="4" w:space="0" w:color="auto"/>
            </w:tcBorders>
            <w:hideMark/>
          </w:tcPr>
          <w:p w14:paraId="1466F2CD" w14:textId="77777777" w:rsidR="0068068F" w:rsidRDefault="0068068F">
            <w:pPr>
              <w:spacing w:line="20" w:lineRule="atLeast"/>
              <w:contextualSpacing/>
              <w:rPr>
                <w:sz w:val="18"/>
                <w:szCs w:val="18"/>
              </w:rPr>
            </w:pPr>
            <w:r>
              <w:rPr>
                <w:sz w:val="18"/>
                <w:szCs w:val="18"/>
              </w:rPr>
              <w:lastRenderedPageBreak/>
              <w:t>Обслуживание на дому</w:t>
            </w:r>
          </w:p>
        </w:tc>
      </w:tr>
      <w:tr w:rsidR="0068068F" w14:paraId="70B9A55C"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0339B035"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57298DD6" w14:textId="77777777" w:rsidR="0068068F" w:rsidRDefault="0068068F">
            <w:pPr>
              <w:spacing w:line="20" w:lineRule="atLeast"/>
              <w:contextualSpacing/>
              <w:rPr>
                <w:sz w:val="18"/>
                <w:szCs w:val="18"/>
              </w:rPr>
            </w:pPr>
            <w:r>
              <w:rPr>
                <w:sz w:val="18"/>
                <w:szCs w:val="18"/>
              </w:rPr>
              <w:t>Индивидуальный предприниматель Уклеин Александр Викторович</w:t>
            </w:r>
          </w:p>
        </w:tc>
        <w:tc>
          <w:tcPr>
            <w:tcW w:w="941" w:type="pct"/>
            <w:tcBorders>
              <w:top w:val="single" w:sz="4" w:space="0" w:color="auto"/>
              <w:left w:val="single" w:sz="4" w:space="0" w:color="auto"/>
              <w:bottom w:val="single" w:sz="4" w:space="0" w:color="auto"/>
              <w:right w:val="single" w:sz="4" w:space="0" w:color="auto"/>
            </w:tcBorders>
            <w:hideMark/>
          </w:tcPr>
          <w:p w14:paraId="757F6BC2" w14:textId="71DE4E98" w:rsidR="0068068F" w:rsidRDefault="0068068F">
            <w:pPr>
              <w:spacing w:line="20" w:lineRule="atLeast"/>
              <w:contextualSpacing/>
              <w:rPr>
                <w:sz w:val="18"/>
                <w:szCs w:val="18"/>
              </w:rPr>
            </w:pPr>
            <w:r>
              <w:rPr>
                <w:sz w:val="18"/>
                <w:szCs w:val="18"/>
              </w:rPr>
              <w:t xml:space="preserve">Уклеин Александр Викторович </w:t>
            </w:r>
            <w:r w:rsidR="000F2BF2">
              <w:rPr>
                <w:sz w:val="18"/>
                <w:szCs w:val="18"/>
              </w:rPr>
              <w:t xml:space="preserve"> </w:t>
            </w:r>
            <w:r>
              <w:rPr>
                <w:sz w:val="18"/>
                <w:szCs w:val="18"/>
              </w:rPr>
              <w:t>тел: 89505271565</w:t>
            </w:r>
          </w:p>
        </w:tc>
        <w:tc>
          <w:tcPr>
            <w:tcW w:w="1137" w:type="pct"/>
            <w:tcBorders>
              <w:top w:val="single" w:sz="4" w:space="0" w:color="auto"/>
              <w:left w:val="single" w:sz="4" w:space="0" w:color="auto"/>
              <w:bottom w:val="single" w:sz="4" w:space="0" w:color="auto"/>
              <w:right w:val="single" w:sz="4" w:space="0" w:color="auto"/>
            </w:tcBorders>
            <w:hideMark/>
          </w:tcPr>
          <w:p w14:paraId="5DA18EED" w14:textId="7EE19453" w:rsidR="0068068F" w:rsidRDefault="0068068F">
            <w:pPr>
              <w:spacing w:line="20" w:lineRule="atLeast"/>
              <w:contextualSpacing/>
              <w:rPr>
                <w:sz w:val="18"/>
                <w:szCs w:val="18"/>
              </w:rPr>
            </w:pPr>
            <w:r w:rsidRPr="0068068F">
              <w:rPr>
                <w:sz w:val="18"/>
                <w:szCs w:val="18"/>
                <w:lang w:val="fr-FR"/>
              </w:rPr>
              <w:t>e</w:t>
            </w:r>
            <w:r w:rsidRPr="000F2BF2">
              <w:rPr>
                <w:sz w:val="18"/>
                <w:szCs w:val="18"/>
              </w:rPr>
              <w:t>-</w:t>
            </w:r>
            <w:r w:rsidRPr="0068068F">
              <w:rPr>
                <w:sz w:val="18"/>
                <w:szCs w:val="18"/>
                <w:lang w:val="fr-FR"/>
              </w:rPr>
              <w:t>mail</w:t>
            </w:r>
            <w:r w:rsidRPr="000F2BF2">
              <w:rPr>
                <w:sz w:val="18"/>
                <w:szCs w:val="18"/>
              </w:rPr>
              <w:t xml:space="preserve">: </w:t>
            </w:r>
            <w:r w:rsidRPr="0068068F">
              <w:rPr>
                <w:rStyle w:val="a5"/>
                <w:color w:val="auto"/>
                <w:sz w:val="18"/>
                <w:szCs w:val="18"/>
                <w:lang w:val="fr-FR"/>
              </w:rPr>
              <w:t>uklein</w:t>
            </w:r>
            <w:r w:rsidRPr="000F2BF2">
              <w:rPr>
                <w:rStyle w:val="a5"/>
                <w:color w:val="auto"/>
                <w:sz w:val="18"/>
                <w:szCs w:val="18"/>
              </w:rPr>
              <w:t>-89@</w:t>
            </w:r>
            <w:r w:rsidRPr="0068068F">
              <w:rPr>
                <w:rStyle w:val="a5"/>
                <w:color w:val="auto"/>
                <w:sz w:val="18"/>
                <w:szCs w:val="18"/>
                <w:lang w:val="fr-FR"/>
              </w:rPr>
              <w:t>mail</w:t>
            </w:r>
            <w:r w:rsidRPr="000F2BF2">
              <w:rPr>
                <w:rStyle w:val="a5"/>
                <w:color w:val="auto"/>
                <w:sz w:val="18"/>
                <w:szCs w:val="18"/>
              </w:rPr>
              <w:t>.</w:t>
            </w:r>
            <w:r w:rsidRPr="0068068F">
              <w:rPr>
                <w:rStyle w:val="a5"/>
                <w:color w:val="auto"/>
                <w:sz w:val="18"/>
                <w:szCs w:val="18"/>
                <w:lang w:val="fr-FR"/>
              </w:rPr>
              <w:t>ru</w:t>
            </w:r>
            <w:r w:rsidRPr="000F2BF2">
              <w:rPr>
                <w:rStyle w:val="a5"/>
                <w:color w:val="auto"/>
                <w:sz w:val="18"/>
                <w:szCs w:val="18"/>
              </w:rPr>
              <w:t>,</w:t>
            </w:r>
            <w:r w:rsidRPr="000F2BF2">
              <w:rPr>
                <w:sz w:val="18"/>
                <w:szCs w:val="18"/>
              </w:rPr>
              <w:t xml:space="preserve"> </w:t>
            </w:r>
            <w:r w:rsidR="000F2BF2" w:rsidRPr="000F2BF2">
              <w:rPr>
                <w:sz w:val="18"/>
                <w:szCs w:val="18"/>
              </w:rPr>
              <w:t xml:space="preserve"> </w:t>
            </w:r>
            <w:r>
              <w:rPr>
                <w:sz w:val="18"/>
                <w:szCs w:val="18"/>
              </w:rPr>
              <w:t>сайт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0DD2C76C" w14:textId="423EC750" w:rsidR="0068068F" w:rsidRDefault="0068068F">
            <w:pPr>
              <w:spacing w:line="20" w:lineRule="atLeast"/>
              <w:contextualSpacing/>
              <w:rPr>
                <w:sz w:val="18"/>
                <w:szCs w:val="18"/>
              </w:rPr>
            </w:pPr>
            <w:r>
              <w:rPr>
                <w:sz w:val="18"/>
                <w:szCs w:val="18"/>
              </w:rPr>
              <w:t xml:space="preserve">ХМАО-Югра, </w:t>
            </w:r>
            <w:r w:rsidR="000F2BF2">
              <w:rPr>
                <w:sz w:val="18"/>
                <w:szCs w:val="18"/>
              </w:rPr>
              <w:t xml:space="preserve"> </w:t>
            </w:r>
            <w:r>
              <w:rPr>
                <w:sz w:val="18"/>
                <w:szCs w:val="18"/>
              </w:rPr>
              <w:t>Советский район,</w:t>
            </w:r>
            <w:r w:rsidR="000F2BF2">
              <w:rPr>
                <w:sz w:val="18"/>
                <w:szCs w:val="18"/>
              </w:rPr>
              <w:t xml:space="preserve"> </w:t>
            </w:r>
            <w:r>
              <w:rPr>
                <w:sz w:val="18"/>
                <w:szCs w:val="18"/>
              </w:rPr>
              <w:t xml:space="preserve">пгт. Зеленоборск, </w:t>
            </w:r>
            <w:r w:rsidR="000F2BF2">
              <w:rPr>
                <w:sz w:val="18"/>
                <w:szCs w:val="18"/>
              </w:rPr>
              <w:t xml:space="preserve"> </w:t>
            </w:r>
            <w:r>
              <w:rPr>
                <w:sz w:val="18"/>
                <w:szCs w:val="18"/>
              </w:rPr>
              <w:t>ул. Промышленная, д 14, стр. Е, пом. 28</w:t>
            </w:r>
          </w:p>
        </w:tc>
        <w:tc>
          <w:tcPr>
            <w:tcW w:w="554" w:type="pct"/>
            <w:tcBorders>
              <w:top w:val="single" w:sz="4" w:space="0" w:color="auto"/>
              <w:left w:val="single" w:sz="4" w:space="0" w:color="auto"/>
              <w:bottom w:val="single" w:sz="4" w:space="0" w:color="auto"/>
              <w:right w:val="single" w:sz="4" w:space="0" w:color="auto"/>
            </w:tcBorders>
            <w:hideMark/>
          </w:tcPr>
          <w:p w14:paraId="6A39228C" w14:textId="77777777" w:rsidR="0068068F" w:rsidRDefault="0068068F">
            <w:pPr>
              <w:spacing w:line="20" w:lineRule="atLeast"/>
              <w:contextualSpacing/>
              <w:rPr>
                <w:sz w:val="18"/>
                <w:szCs w:val="18"/>
              </w:rPr>
            </w:pPr>
            <w:r>
              <w:rPr>
                <w:sz w:val="18"/>
                <w:szCs w:val="18"/>
              </w:rPr>
              <w:t>Помещения отсутствуют, услуги оказываются на дому</w:t>
            </w:r>
          </w:p>
        </w:tc>
        <w:tc>
          <w:tcPr>
            <w:tcW w:w="607" w:type="pct"/>
            <w:tcBorders>
              <w:top w:val="single" w:sz="4" w:space="0" w:color="auto"/>
              <w:left w:val="single" w:sz="4" w:space="0" w:color="auto"/>
              <w:bottom w:val="single" w:sz="4" w:space="0" w:color="auto"/>
              <w:right w:val="single" w:sz="4" w:space="0" w:color="auto"/>
            </w:tcBorders>
            <w:hideMark/>
          </w:tcPr>
          <w:p w14:paraId="2CEF3B10" w14:textId="77777777" w:rsidR="0068068F" w:rsidRDefault="0068068F">
            <w:pPr>
              <w:spacing w:line="20" w:lineRule="atLeast"/>
              <w:contextualSpacing/>
              <w:rPr>
                <w:sz w:val="18"/>
                <w:szCs w:val="18"/>
              </w:rPr>
            </w:pPr>
            <w:r>
              <w:rPr>
                <w:sz w:val="18"/>
                <w:szCs w:val="18"/>
              </w:rPr>
              <w:t>Обслуживание на дому</w:t>
            </w:r>
          </w:p>
        </w:tc>
      </w:tr>
      <w:tr w:rsidR="0068068F" w14:paraId="5E6E5DE0" w14:textId="77777777" w:rsidTr="0068068F">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1D099E61" w14:textId="77777777" w:rsidR="0068068F" w:rsidRDefault="0068068F" w:rsidP="00755E9B">
            <w:pPr>
              <w:pStyle w:val="a6"/>
              <w:numPr>
                <w:ilvl w:val="0"/>
                <w:numId w:val="33"/>
              </w:numPr>
              <w:tabs>
                <w:tab w:val="left" w:pos="313"/>
              </w:tabs>
              <w:spacing w:line="20" w:lineRule="atLeast"/>
              <w:ind w:left="29" w:firstLine="0"/>
              <w:jc w:val="center"/>
              <w:rPr>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150DAEB5" w14:textId="77777777" w:rsidR="0068068F" w:rsidRDefault="0068068F">
            <w:pPr>
              <w:spacing w:line="20" w:lineRule="atLeast"/>
              <w:contextualSpacing/>
              <w:rPr>
                <w:sz w:val="18"/>
                <w:szCs w:val="18"/>
              </w:rPr>
            </w:pPr>
            <w:r>
              <w:rPr>
                <w:sz w:val="18"/>
                <w:szCs w:val="18"/>
              </w:rPr>
              <w:t>Автономная некоммерческая организация социального обслуживания «Абиликс»</w:t>
            </w:r>
          </w:p>
        </w:tc>
        <w:tc>
          <w:tcPr>
            <w:tcW w:w="941" w:type="pct"/>
            <w:tcBorders>
              <w:top w:val="single" w:sz="4" w:space="0" w:color="auto"/>
              <w:left w:val="single" w:sz="4" w:space="0" w:color="auto"/>
              <w:bottom w:val="single" w:sz="4" w:space="0" w:color="auto"/>
              <w:right w:val="single" w:sz="4" w:space="0" w:color="auto"/>
            </w:tcBorders>
            <w:hideMark/>
          </w:tcPr>
          <w:p w14:paraId="54359810" w14:textId="75C18885" w:rsidR="0068068F" w:rsidRDefault="0068068F">
            <w:pPr>
              <w:spacing w:line="20" w:lineRule="atLeast"/>
              <w:contextualSpacing/>
              <w:rPr>
                <w:sz w:val="18"/>
                <w:szCs w:val="18"/>
              </w:rPr>
            </w:pPr>
            <w:r>
              <w:rPr>
                <w:sz w:val="18"/>
                <w:szCs w:val="18"/>
              </w:rPr>
              <w:t>Арлашкина Марина Дмитриевна</w:t>
            </w:r>
            <w:r w:rsidR="000F2BF2">
              <w:rPr>
                <w:sz w:val="18"/>
                <w:szCs w:val="18"/>
              </w:rPr>
              <w:t xml:space="preserve"> </w:t>
            </w:r>
            <w:r>
              <w:rPr>
                <w:sz w:val="18"/>
                <w:szCs w:val="18"/>
              </w:rPr>
              <w:t>тел. 8(34675) 7-01-20,  89224184773</w:t>
            </w:r>
          </w:p>
        </w:tc>
        <w:tc>
          <w:tcPr>
            <w:tcW w:w="1137" w:type="pct"/>
            <w:tcBorders>
              <w:top w:val="single" w:sz="4" w:space="0" w:color="auto"/>
              <w:left w:val="single" w:sz="4" w:space="0" w:color="auto"/>
              <w:bottom w:val="single" w:sz="4" w:space="0" w:color="auto"/>
              <w:right w:val="single" w:sz="4" w:space="0" w:color="auto"/>
            </w:tcBorders>
            <w:hideMark/>
          </w:tcPr>
          <w:p w14:paraId="4BD46224" w14:textId="28E67122" w:rsidR="0068068F" w:rsidRDefault="0068068F">
            <w:pPr>
              <w:spacing w:line="20" w:lineRule="atLeast"/>
              <w:contextualSpacing/>
              <w:rPr>
                <w:sz w:val="18"/>
                <w:szCs w:val="18"/>
              </w:rPr>
            </w:pPr>
            <w:r w:rsidRPr="0068068F">
              <w:rPr>
                <w:sz w:val="18"/>
                <w:szCs w:val="18"/>
                <w:lang w:val="fr-FR"/>
              </w:rPr>
              <w:t>e</w:t>
            </w:r>
            <w:r w:rsidRPr="000F2BF2">
              <w:rPr>
                <w:sz w:val="18"/>
                <w:szCs w:val="18"/>
              </w:rPr>
              <w:t>-</w:t>
            </w:r>
            <w:r w:rsidRPr="0068068F">
              <w:rPr>
                <w:sz w:val="18"/>
                <w:szCs w:val="18"/>
                <w:lang w:val="fr-FR"/>
              </w:rPr>
              <w:t>mail</w:t>
            </w:r>
            <w:r w:rsidRPr="000F2BF2">
              <w:rPr>
                <w:sz w:val="18"/>
                <w:szCs w:val="18"/>
              </w:rPr>
              <w:t xml:space="preserve">: </w:t>
            </w:r>
            <w:hyperlink r:id="rId71" w:history="1">
              <w:r w:rsidRPr="0068068F">
                <w:rPr>
                  <w:rStyle w:val="a5"/>
                  <w:color w:val="auto"/>
                  <w:sz w:val="18"/>
                  <w:szCs w:val="18"/>
                  <w:lang w:val="fr-FR"/>
                </w:rPr>
                <w:t>pansionat</w:t>
              </w:r>
              <w:r w:rsidRPr="000F2BF2">
                <w:rPr>
                  <w:rStyle w:val="a5"/>
                  <w:color w:val="auto"/>
                  <w:sz w:val="18"/>
                  <w:szCs w:val="18"/>
                </w:rPr>
                <w:t>_</w:t>
              </w:r>
              <w:r w:rsidRPr="0068068F">
                <w:rPr>
                  <w:rStyle w:val="a5"/>
                  <w:color w:val="auto"/>
                  <w:sz w:val="18"/>
                  <w:szCs w:val="18"/>
                  <w:lang w:val="fr-FR"/>
                </w:rPr>
                <w:t>kovcheg</w:t>
              </w:r>
              <w:r w:rsidRPr="000F2BF2">
                <w:rPr>
                  <w:rStyle w:val="a5"/>
                  <w:color w:val="auto"/>
                  <w:sz w:val="18"/>
                  <w:szCs w:val="18"/>
                </w:rPr>
                <w:t>@</w:t>
              </w:r>
              <w:r w:rsidRPr="0068068F">
                <w:rPr>
                  <w:rStyle w:val="a5"/>
                  <w:color w:val="auto"/>
                  <w:sz w:val="18"/>
                  <w:szCs w:val="18"/>
                  <w:lang w:val="fr-FR"/>
                </w:rPr>
                <w:t>mail</w:t>
              </w:r>
              <w:r w:rsidRPr="000F2BF2">
                <w:rPr>
                  <w:rStyle w:val="a5"/>
                  <w:color w:val="auto"/>
                  <w:sz w:val="18"/>
                  <w:szCs w:val="18"/>
                </w:rPr>
                <w:t>.</w:t>
              </w:r>
              <w:r w:rsidRPr="0068068F">
                <w:rPr>
                  <w:rStyle w:val="a5"/>
                  <w:color w:val="auto"/>
                  <w:sz w:val="18"/>
                  <w:szCs w:val="18"/>
                  <w:lang w:val="fr-FR"/>
                </w:rPr>
                <w:t>ru</w:t>
              </w:r>
            </w:hyperlink>
            <w:r w:rsidR="000F2BF2" w:rsidRPr="000F2BF2">
              <w:rPr>
                <w:sz w:val="18"/>
                <w:szCs w:val="18"/>
              </w:rPr>
              <w:t xml:space="preserve"> </w:t>
            </w:r>
            <w:r>
              <w:rPr>
                <w:sz w:val="18"/>
                <w:szCs w:val="18"/>
              </w:rPr>
              <w:t>сайт: информация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1867B4D5" w14:textId="2496925E" w:rsidR="0068068F" w:rsidRDefault="0068068F">
            <w:pPr>
              <w:spacing w:line="20" w:lineRule="atLeast"/>
              <w:contextualSpacing/>
              <w:rPr>
                <w:sz w:val="18"/>
                <w:szCs w:val="18"/>
              </w:rPr>
            </w:pPr>
            <w:r>
              <w:rPr>
                <w:sz w:val="18"/>
                <w:szCs w:val="18"/>
              </w:rPr>
              <w:t xml:space="preserve">628260, г. Югорск, </w:t>
            </w:r>
            <w:r w:rsidR="000F2BF2">
              <w:rPr>
                <w:sz w:val="18"/>
                <w:szCs w:val="18"/>
              </w:rPr>
              <w:t xml:space="preserve"> </w:t>
            </w:r>
            <w:r>
              <w:rPr>
                <w:sz w:val="18"/>
                <w:szCs w:val="18"/>
              </w:rPr>
              <w:t>ул. Механизаторов, д. 17</w:t>
            </w:r>
          </w:p>
        </w:tc>
        <w:tc>
          <w:tcPr>
            <w:tcW w:w="554" w:type="pct"/>
            <w:tcBorders>
              <w:top w:val="single" w:sz="4" w:space="0" w:color="auto"/>
              <w:left w:val="single" w:sz="4" w:space="0" w:color="auto"/>
              <w:bottom w:val="single" w:sz="4" w:space="0" w:color="auto"/>
              <w:right w:val="single" w:sz="4" w:space="0" w:color="auto"/>
            </w:tcBorders>
            <w:hideMark/>
          </w:tcPr>
          <w:p w14:paraId="2197212B" w14:textId="4261B426" w:rsidR="0068068F" w:rsidRDefault="0068068F">
            <w:pPr>
              <w:spacing w:line="20" w:lineRule="atLeast"/>
              <w:contextualSpacing/>
              <w:rPr>
                <w:sz w:val="18"/>
                <w:szCs w:val="18"/>
              </w:rPr>
            </w:pPr>
            <w:r>
              <w:rPr>
                <w:sz w:val="18"/>
                <w:szCs w:val="18"/>
              </w:rPr>
              <w:t xml:space="preserve">г. Югорск, </w:t>
            </w:r>
            <w:r w:rsidR="000F2BF2">
              <w:rPr>
                <w:sz w:val="18"/>
                <w:szCs w:val="18"/>
              </w:rPr>
              <w:t xml:space="preserve"> </w:t>
            </w:r>
            <w:r>
              <w:rPr>
                <w:sz w:val="18"/>
                <w:szCs w:val="18"/>
              </w:rPr>
              <w:t>ул. Механизаторов, № 22, пом. 55</w:t>
            </w:r>
          </w:p>
        </w:tc>
        <w:tc>
          <w:tcPr>
            <w:tcW w:w="607" w:type="pct"/>
            <w:tcBorders>
              <w:top w:val="single" w:sz="4" w:space="0" w:color="auto"/>
              <w:left w:val="single" w:sz="4" w:space="0" w:color="auto"/>
              <w:bottom w:val="single" w:sz="4" w:space="0" w:color="auto"/>
              <w:right w:val="single" w:sz="4" w:space="0" w:color="auto"/>
            </w:tcBorders>
            <w:hideMark/>
          </w:tcPr>
          <w:p w14:paraId="3DE03C19" w14:textId="77777777" w:rsidR="0068068F" w:rsidRDefault="0068068F">
            <w:pPr>
              <w:spacing w:line="20" w:lineRule="atLeast"/>
              <w:contextualSpacing/>
              <w:rPr>
                <w:sz w:val="18"/>
                <w:szCs w:val="18"/>
              </w:rPr>
            </w:pPr>
            <w:r>
              <w:rPr>
                <w:sz w:val="18"/>
                <w:szCs w:val="18"/>
              </w:rPr>
              <w:t xml:space="preserve">Стационарное обслуживание </w:t>
            </w:r>
          </w:p>
        </w:tc>
      </w:tr>
    </w:tbl>
    <w:p w14:paraId="4B144F90" w14:textId="77777777" w:rsidR="0068068F" w:rsidRDefault="0068068F" w:rsidP="0068068F">
      <w:pPr>
        <w:rPr>
          <w:rFonts w:ascii="Calibri" w:eastAsia="Calibri" w:hAnsi="Calibri"/>
          <w:sz w:val="22"/>
          <w:szCs w:val="22"/>
          <w:lang w:eastAsia="en-US"/>
        </w:rPr>
      </w:pPr>
    </w:p>
    <w:p w14:paraId="1A0270FB" w14:textId="4CDAAA41" w:rsidR="007333EC" w:rsidRDefault="007333EC">
      <w:pPr>
        <w:rPr>
          <w:rFonts w:eastAsia="Calibri"/>
          <w:sz w:val="24"/>
          <w:szCs w:val="24"/>
          <w:lang w:eastAsia="en-US"/>
        </w:rPr>
      </w:pPr>
      <w:r>
        <w:rPr>
          <w:rFonts w:eastAsia="Calibri"/>
          <w:sz w:val="24"/>
          <w:szCs w:val="24"/>
          <w:lang w:eastAsia="en-US"/>
        </w:rPr>
        <w:br w:type="page"/>
      </w:r>
    </w:p>
    <w:p w14:paraId="7BC270C0" w14:textId="4A4F0AD4" w:rsidR="007333EC" w:rsidRDefault="007333EC" w:rsidP="007333EC">
      <w:pPr>
        <w:pStyle w:val="20"/>
        <w:rPr>
          <w:rFonts w:eastAsia="Calibri"/>
        </w:rPr>
      </w:pPr>
      <w:bookmarkStart w:id="21" w:name="_Toc100743449"/>
      <w:r>
        <w:rPr>
          <w:rFonts w:eastAsia="Calibri"/>
        </w:rPr>
        <w:lastRenderedPageBreak/>
        <w:t>Выборка исследования</w:t>
      </w:r>
      <w:bookmarkEnd w:id="21"/>
    </w:p>
    <w:p w14:paraId="4AA3E1F8" w14:textId="2E6EABCA" w:rsidR="007333EC" w:rsidRPr="00306AC6" w:rsidRDefault="0057147A" w:rsidP="007333EC">
      <w:pPr>
        <w:rPr>
          <w:rFonts w:eastAsia="Calibri"/>
          <w:b/>
          <w:lang w:eastAsia="en-US"/>
        </w:rPr>
      </w:pPr>
      <w:r w:rsidRPr="00306AC6">
        <w:rPr>
          <w:b/>
        </w:rPr>
        <w:t xml:space="preserve">Таблица </w:t>
      </w:r>
      <w:r w:rsidRPr="00306AC6">
        <w:rPr>
          <w:b/>
          <w:noProof/>
        </w:rPr>
        <w:t>3 – Выборочная</w:t>
      </w:r>
      <w:r w:rsidR="00306AC6" w:rsidRPr="00306AC6">
        <w:rPr>
          <w:b/>
          <w:noProof/>
        </w:rPr>
        <w:t xml:space="preserve"> совокупность</w:t>
      </w:r>
      <w:r w:rsidRPr="00306AC6">
        <w:rPr>
          <w:b/>
          <w:noProof/>
        </w:rPr>
        <w:t xml:space="preserve"> респондентов</w:t>
      </w:r>
    </w:p>
    <w:tbl>
      <w:tblPr>
        <w:tblW w:w="5089" w:type="pct"/>
        <w:tblInd w:w="-176" w:type="dxa"/>
        <w:tblLayout w:type="fixed"/>
        <w:tblLook w:val="04A0" w:firstRow="1" w:lastRow="0" w:firstColumn="1" w:lastColumn="0" w:noHBand="0" w:noVBand="1"/>
      </w:tblPr>
      <w:tblGrid>
        <w:gridCol w:w="506"/>
        <w:gridCol w:w="3498"/>
        <w:gridCol w:w="1557"/>
        <w:gridCol w:w="1737"/>
        <w:gridCol w:w="606"/>
        <w:gridCol w:w="606"/>
        <w:gridCol w:w="608"/>
        <w:gridCol w:w="911"/>
      </w:tblGrid>
      <w:tr w:rsidR="002C5151" w:rsidRPr="002C5151" w14:paraId="2CC87065" w14:textId="77777777" w:rsidTr="009914E5">
        <w:trPr>
          <w:trHeight w:val="645"/>
        </w:trPr>
        <w:tc>
          <w:tcPr>
            <w:tcW w:w="252"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A3A3E1A" w14:textId="77777777" w:rsidR="002C5151" w:rsidRPr="002C5151" w:rsidRDefault="002C5151" w:rsidP="002C5151">
            <w:pPr>
              <w:jc w:val="center"/>
              <w:rPr>
                <w:color w:val="000000"/>
                <w:sz w:val="17"/>
                <w:szCs w:val="17"/>
              </w:rPr>
            </w:pPr>
            <w:bookmarkStart w:id="22" w:name="_Hlk100728260"/>
            <w:r w:rsidRPr="002C5151">
              <w:rPr>
                <w:color w:val="000000"/>
                <w:sz w:val="17"/>
                <w:szCs w:val="17"/>
              </w:rPr>
              <w:t>№ п/п</w:t>
            </w:r>
          </w:p>
        </w:tc>
        <w:tc>
          <w:tcPr>
            <w:tcW w:w="174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76D5492" w14:textId="77777777" w:rsidR="002C5151" w:rsidRPr="002C5151" w:rsidRDefault="002C5151" w:rsidP="002C5151">
            <w:pPr>
              <w:jc w:val="center"/>
              <w:rPr>
                <w:color w:val="000000"/>
                <w:sz w:val="17"/>
                <w:szCs w:val="17"/>
              </w:rPr>
            </w:pPr>
            <w:r w:rsidRPr="002C5151">
              <w:rPr>
                <w:color w:val="000000"/>
                <w:sz w:val="17"/>
                <w:szCs w:val="17"/>
              </w:rPr>
              <w:t>Наименование организации</w:t>
            </w:r>
          </w:p>
        </w:tc>
        <w:tc>
          <w:tcPr>
            <w:tcW w:w="776"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85238CE" w14:textId="77777777" w:rsidR="002C5151" w:rsidRPr="002C5151" w:rsidRDefault="002C5151" w:rsidP="002C5151">
            <w:pPr>
              <w:jc w:val="center"/>
              <w:rPr>
                <w:color w:val="000000"/>
                <w:sz w:val="17"/>
                <w:szCs w:val="17"/>
              </w:rPr>
            </w:pPr>
            <w:r w:rsidRPr="002C5151">
              <w:rPr>
                <w:color w:val="000000"/>
                <w:sz w:val="17"/>
                <w:szCs w:val="17"/>
              </w:rPr>
              <w:t>Количество получателей услуг за 2021 год (генеральная совокупность)</w:t>
            </w:r>
          </w:p>
        </w:tc>
        <w:tc>
          <w:tcPr>
            <w:tcW w:w="866"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55A39E4" w14:textId="77777777" w:rsidR="002C5151" w:rsidRPr="002C5151" w:rsidRDefault="002C5151" w:rsidP="002C5151">
            <w:pPr>
              <w:jc w:val="center"/>
              <w:rPr>
                <w:color w:val="000000"/>
                <w:sz w:val="17"/>
                <w:szCs w:val="17"/>
              </w:rPr>
            </w:pPr>
            <w:r w:rsidRPr="002C5151">
              <w:rPr>
                <w:color w:val="000000"/>
                <w:sz w:val="17"/>
                <w:szCs w:val="17"/>
              </w:rPr>
              <w:t>Количество опрошенных получателей услуг (выборочная совокупность), из них:</w:t>
            </w:r>
          </w:p>
        </w:tc>
        <w:tc>
          <w:tcPr>
            <w:tcW w:w="907"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716B8776" w14:textId="77777777" w:rsidR="002C5151" w:rsidRPr="002C5151" w:rsidRDefault="002C5151" w:rsidP="002C5151">
            <w:pPr>
              <w:jc w:val="center"/>
              <w:rPr>
                <w:color w:val="000000"/>
                <w:sz w:val="17"/>
                <w:szCs w:val="17"/>
              </w:rPr>
            </w:pPr>
            <w:r w:rsidRPr="002C5151">
              <w:rPr>
                <w:color w:val="000000"/>
                <w:sz w:val="17"/>
                <w:szCs w:val="17"/>
              </w:rPr>
              <w:t>по формам опроса</w:t>
            </w:r>
          </w:p>
        </w:tc>
        <w:tc>
          <w:tcPr>
            <w:tcW w:w="45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38BD71" w14:textId="77777777" w:rsidR="002C5151" w:rsidRPr="002C5151" w:rsidRDefault="002C5151" w:rsidP="002C5151">
            <w:pPr>
              <w:jc w:val="center"/>
              <w:rPr>
                <w:color w:val="000000"/>
                <w:sz w:val="17"/>
                <w:szCs w:val="17"/>
              </w:rPr>
            </w:pPr>
            <w:r w:rsidRPr="002C5151">
              <w:rPr>
                <w:color w:val="000000"/>
                <w:sz w:val="17"/>
                <w:szCs w:val="17"/>
              </w:rPr>
              <w:t>Объем выборочной совокупности, %</w:t>
            </w:r>
          </w:p>
        </w:tc>
      </w:tr>
      <w:tr w:rsidR="002C5151" w:rsidRPr="002C5151" w14:paraId="563D5792" w14:textId="77777777" w:rsidTr="009914E5">
        <w:trPr>
          <w:trHeight w:val="315"/>
        </w:trPr>
        <w:tc>
          <w:tcPr>
            <w:tcW w:w="252" w:type="pct"/>
            <w:vMerge/>
            <w:tcBorders>
              <w:top w:val="single" w:sz="8" w:space="0" w:color="auto"/>
              <w:left w:val="single" w:sz="8" w:space="0" w:color="auto"/>
              <w:bottom w:val="single" w:sz="8" w:space="0" w:color="000000"/>
              <w:right w:val="single" w:sz="8" w:space="0" w:color="auto"/>
            </w:tcBorders>
            <w:vAlign w:val="center"/>
            <w:hideMark/>
          </w:tcPr>
          <w:p w14:paraId="208C8C17" w14:textId="77777777" w:rsidR="002C5151" w:rsidRPr="002C5151" w:rsidRDefault="002C5151" w:rsidP="002C5151">
            <w:pPr>
              <w:rPr>
                <w:color w:val="000000"/>
                <w:sz w:val="17"/>
                <w:szCs w:val="17"/>
              </w:rPr>
            </w:pPr>
          </w:p>
        </w:tc>
        <w:tc>
          <w:tcPr>
            <w:tcW w:w="1744" w:type="pct"/>
            <w:vMerge/>
            <w:tcBorders>
              <w:top w:val="single" w:sz="8" w:space="0" w:color="auto"/>
              <w:left w:val="single" w:sz="8" w:space="0" w:color="auto"/>
              <w:bottom w:val="single" w:sz="8" w:space="0" w:color="000000"/>
              <w:right w:val="single" w:sz="8" w:space="0" w:color="auto"/>
            </w:tcBorders>
            <w:vAlign w:val="center"/>
            <w:hideMark/>
          </w:tcPr>
          <w:p w14:paraId="4AE70713" w14:textId="77777777" w:rsidR="002C5151" w:rsidRPr="002C5151" w:rsidRDefault="002C5151" w:rsidP="002C5151">
            <w:pPr>
              <w:rPr>
                <w:color w:val="000000"/>
                <w:sz w:val="17"/>
                <w:szCs w:val="17"/>
              </w:rPr>
            </w:pPr>
          </w:p>
        </w:tc>
        <w:tc>
          <w:tcPr>
            <w:tcW w:w="776" w:type="pct"/>
            <w:vMerge/>
            <w:tcBorders>
              <w:top w:val="single" w:sz="8" w:space="0" w:color="auto"/>
              <w:left w:val="single" w:sz="8" w:space="0" w:color="auto"/>
              <w:bottom w:val="single" w:sz="8" w:space="0" w:color="000000"/>
              <w:right w:val="single" w:sz="8" w:space="0" w:color="auto"/>
            </w:tcBorders>
            <w:vAlign w:val="center"/>
            <w:hideMark/>
          </w:tcPr>
          <w:p w14:paraId="1C075100" w14:textId="77777777" w:rsidR="002C5151" w:rsidRPr="002C5151" w:rsidRDefault="002C5151" w:rsidP="002C5151">
            <w:pPr>
              <w:rPr>
                <w:color w:val="000000"/>
                <w:sz w:val="17"/>
                <w:szCs w:val="17"/>
              </w:rPr>
            </w:pPr>
          </w:p>
        </w:tc>
        <w:tc>
          <w:tcPr>
            <w:tcW w:w="866" w:type="pct"/>
            <w:vMerge/>
            <w:tcBorders>
              <w:top w:val="single" w:sz="8" w:space="0" w:color="auto"/>
              <w:left w:val="single" w:sz="8" w:space="0" w:color="auto"/>
              <w:bottom w:val="single" w:sz="8" w:space="0" w:color="000000"/>
              <w:right w:val="single" w:sz="8" w:space="0" w:color="auto"/>
            </w:tcBorders>
            <w:vAlign w:val="center"/>
            <w:hideMark/>
          </w:tcPr>
          <w:p w14:paraId="5FBB3275" w14:textId="77777777" w:rsidR="002C5151" w:rsidRPr="002C5151" w:rsidRDefault="002C5151" w:rsidP="002C5151">
            <w:pPr>
              <w:rPr>
                <w:color w:val="000000"/>
                <w:sz w:val="17"/>
                <w:szCs w:val="17"/>
              </w:rPr>
            </w:pPr>
          </w:p>
        </w:tc>
        <w:tc>
          <w:tcPr>
            <w:tcW w:w="302" w:type="pct"/>
            <w:tcBorders>
              <w:top w:val="nil"/>
              <w:left w:val="nil"/>
              <w:bottom w:val="nil"/>
              <w:right w:val="single" w:sz="8" w:space="0" w:color="auto"/>
            </w:tcBorders>
            <w:shd w:val="clear" w:color="auto" w:fill="auto"/>
            <w:noWrap/>
            <w:vAlign w:val="center"/>
            <w:hideMark/>
          </w:tcPr>
          <w:p w14:paraId="2B8B9AF5" w14:textId="77777777" w:rsidR="002C5151" w:rsidRPr="002C5151" w:rsidRDefault="002C5151" w:rsidP="002C5151">
            <w:pPr>
              <w:jc w:val="center"/>
              <w:rPr>
                <w:color w:val="000000"/>
                <w:sz w:val="17"/>
                <w:szCs w:val="17"/>
              </w:rPr>
            </w:pPr>
            <w:r w:rsidRPr="002C5151">
              <w:rPr>
                <w:color w:val="000000"/>
                <w:sz w:val="17"/>
                <w:szCs w:val="17"/>
              </w:rPr>
              <w:t>форма опроса 1</w:t>
            </w:r>
          </w:p>
        </w:tc>
        <w:tc>
          <w:tcPr>
            <w:tcW w:w="302" w:type="pct"/>
            <w:tcBorders>
              <w:top w:val="nil"/>
              <w:left w:val="nil"/>
              <w:bottom w:val="nil"/>
              <w:right w:val="single" w:sz="8" w:space="0" w:color="auto"/>
            </w:tcBorders>
            <w:shd w:val="clear" w:color="auto" w:fill="auto"/>
            <w:noWrap/>
            <w:vAlign w:val="center"/>
            <w:hideMark/>
          </w:tcPr>
          <w:p w14:paraId="25C4646D" w14:textId="77777777" w:rsidR="002C5151" w:rsidRPr="002C5151" w:rsidRDefault="002C5151" w:rsidP="002C5151">
            <w:pPr>
              <w:jc w:val="center"/>
              <w:rPr>
                <w:color w:val="000000"/>
                <w:sz w:val="17"/>
                <w:szCs w:val="17"/>
              </w:rPr>
            </w:pPr>
            <w:r w:rsidRPr="002C5151">
              <w:rPr>
                <w:color w:val="000000"/>
                <w:sz w:val="17"/>
                <w:szCs w:val="17"/>
              </w:rPr>
              <w:t>форма опроса 2</w:t>
            </w:r>
          </w:p>
        </w:tc>
        <w:tc>
          <w:tcPr>
            <w:tcW w:w="303" w:type="pct"/>
            <w:tcBorders>
              <w:top w:val="nil"/>
              <w:left w:val="nil"/>
              <w:bottom w:val="nil"/>
              <w:right w:val="single" w:sz="8" w:space="0" w:color="auto"/>
            </w:tcBorders>
            <w:shd w:val="clear" w:color="auto" w:fill="auto"/>
            <w:noWrap/>
            <w:vAlign w:val="center"/>
            <w:hideMark/>
          </w:tcPr>
          <w:p w14:paraId="7A4D5EA5" w14:textId="77777777" w:rsidR="002C5151" w:rsidRPr="002C5151" w:rsidRDefault="002C5151" w:rsidP="002C5151">
            <w:pPr>
              <w:jc w:val="center"/>
              <w:rPr>
                <w:color w:val="000000"/>
                <w:sz w:val="17"/>
                <w:szCs w:val="17"/>
              </w:rPr>
            </w:pPr>
            <w:r w:rsidRPr="002C5151">
              <w:rPr>
                <w:color w:val="000000"/>
                <w:sz w:val="17"/>
                <w:szCs w:val="17"/>
              </w:rPr>
              <w:t>форма опроса 3</w:t>
            </w:r>
          </w:p>
        </w:tc>
        <w:tc>
          <w:tcPr>
            <w:tcW w:w="454" w:type="pct"/>
            <w:vMerge/>
            <w:tcBorders>
              <w:top w:val="single" w:sz="8" w:space="0" w:color="auto"/>
              <w:left w:val="single" w:sz="8" w:space="0" w:color="auto"/>
              <w:bottom w:val="single" w:sz="8" w:space="0" w:color="000000"/>
              <w:right w:val="single" w:sz="8" w:space="0" w:color="auto"/>
            </w:tcBorders>
            <w:vAlign w:val="center"/>
            <w:hideMark/>
          </w:tcPr>
          <w:p w14:paraId="0534D0DD" w14:textId="77777777" w:rsidR="002C5151" w:rsidRPr="002C5151" w:rsidRDefault="002C5151" w:rsidP="002C5151">
            <w:pPr>
              <w:rPr>
                <w:color w:val="000000"/>
                <w:sz w:val="17"/>
                <w:szCs w:val="17"/>
              </w:rPr>
            </w:pPr>
          </w:p>
        </w:tc>
      </w:tr>
      <w:tr w:rsidR="002C5151" w:rsidRPr="002C5151" w14:paraId="26A00F9B" w14:textId="77777777" w:rsidTr="009914E5">
        <w:trPr>
          <w:trHeight w:val="315"/>
        </w:trPr>
        <w:tc>
          <w:tcPr>
            <w:tcW w:w="252" w:type="pct"/>
            <w:vMerge/>
            <w:tcBorders>
              <w:top w:val="single" w:sz="8" w:space="0" w:color="auto"/>
              <w:left w:val="single" w:sz="8" w:space="0" w:color="auto"/>
              <w:bottom w:val="single" w:sz="8" w:space="0" w:color="000000"/>
              <w:right w:val="single" w:sz="8" w:space="0" w:color="auto"/>
            </w:tcBorders>
            <w:vAlign w:val="center"/>
            <w:hideMark/>
          </w:tcPr>
          <w:p w14:paraId="0A55591B" w14:textId="77777777" w:rsidR="002C5151" w:rsidRPr="002C5151" w:rsidRDefault="002C5151" w:rsidP="002C5151">
            <w:pPr>
              <w:rPr>
                <w:color w:val="000000"/>
                <w:sz w:val="17"/>
                <w:szCs w:val="17"/>
              </w:rPr>
            </w:pPr>
          </w:p>
        </w:tc>
        <w:tc>
          <w:tcPr>
            <w:tcW w:w="1744" w:type="pct"/>
            <w:vMerge/>
            <w:tcBorders>
              <w:top w:val="single" w:sz="8" w:space="0" w:color="auto"/>
              <w:left w:val="single" w:sz="8" w:space="0" w:color="auto"/>
              <w:bottom w:val="single" w:sz="8" w:space="0" w:color="000000"/>
              <w:right w:val="single" w:sz="8" w:space="0" w:color="auto"/>
            </w:tcBorders>
            <w:vAlign w:val="center"/>
            <w:hideMark/>
          </w:tcPr>
          <w:p w14:paraId="074804DA" w14:textId="77777777" w:rsidR="002C5151" w:rsidRPr="002C5151" w:rsidRDefault="002C5151" w:rsidP="002C5151">
            <w:pPr>
              <w:rPr>
                <w:color w:val="000000"/>
                <w:sz w:val="17"/>
                <w:szCs w:val="17"/>
              </w:rPr>
            </w:pPr>
          </w:p>
        </w:tc>
        <w:tc>
          <w:tcPr>
            <w:tcW w:w="776" w:type="pct"/>
            <w:vMerge/>
            <w:tcBorders>
              <w:top w:val="single" w:sz="8" w:space="0" w:color="auto"/>
              <w:left w:val="single" w:sz="8" w:space="0" w:color="auto"/>
              <w:bottom w:val="single" w:sz="8" w:space="0" w:color="000000"/>
              <w:right w:val="single" w:sz="8" w:space="0" w:color="auto"/>
            </w:tcBorders>
            <w:vAlign w:val="center"/>
            <w:hideMark/>
          </w:tcPr>
          <w:p w14:paraId="70EEE0D4" w14:textId="77777777" w:rsidR="002C5151" w:rsidRPr="002C5151" w:rsidRDefault="002C5151" w:rsidP="002C5151">
            <w:pPr>
              <w:rPr>
                <w:color w:val="000000"/>
                <w:sz w:val="17"/>
                <w:szCs w:val="17"/>
              </w:rPr>
            </w:pPr>
          </w:p>
        </w:tc>
        <w:tc>
          <w:tcPr>
            <w:tcW w:w="866" w:type="pct"/>
            <w:vMerge/>
            <w:tcBorders>
              <w:top w:val="single" w:sz="8" w:space="0" w:color="auto"/>
              <w:left w:val="single" w:sz="8" w:space="0" w:color="auto"/>
              <w:bottom w:val="single" w:sz="8" w:space="0" w:color="000000"/>
              <w:right w:val="single" w:sz="8" w:space="0" w:color="auto"/>
            </w:tcBorders>
            <w:vAlign w:val="center"/>
            <w:hideMark/>
          </w:tcPr>
          <w:p w14:paraId="173429B7" w14:textId="77777777" w:rsidR="002C5151" w:rsidRPr="002C5151" w:rsidRDefault="002C5151" w:rsidP="002C5151">
            <w:pPr>
              <w:rPr>
                <w:color w:val="000000"/>
                <w:sz w:val="17"/>
                <w:szCs w:val="17"/>
              </w:rPr>
            </w:pPr>
          </w:p>
        </w:tc>
        <w:tc>
          <w:tcPr>
            <w:tcW w:w="302" w:type="pct"/>
            <w:tcBorders>
              <w:top w:val="nil"/>
              <w:left w:val="nil"/>
              <w:bottom w:val="single" w:sz="8" w:space="0" w:color="auto"/>
              <w:right w:val="single" w:sz="8" w:space="0" w:color="auto"/>
            </w:tcBorders>
            <w:shd w:val="clear" w:color="auto" w:fill="auto"/>
            <w:noWrap/>
            <w:vAlign w:val="center"/>
            <w:hideMark/>
          </w:tcPr>
          <w:p w14:paraId="47311F55" w14:textId="77777777" w:rsidR="002C5151" w:rsidRPr="002C5151" w:rsidRDefault="002C5151" w:rsidP="002C5151">
            <w:pPr>
              <w:jc w:val="center"/>
              <w:rPr>
                <w:color w:val="000000"/>
                <w:sz w:val="17"/>
                <w:szCs w:val="17"/>
              </w:rPr>
            </w:pPr>
            <w:r w:rsidRPr="002C5151">
              <w:rPr>
                <w:color w:val="000000"/>
                <w:sz w:val="17"/>
                <w:szCs w:val="17"/>
              </w:rPr>
              <w:t>(телефонный)</w:t>
            </w:r>
          </w:p>
        </w:tc>
        <w:tc>
          <w:tcPr>
            <w:tcW w:w="302" w:type="pct"/>
            <w:tcBorders>
              <w:top w:val="nil"/>
              <w:left w:val="nil"/>
              <w:bottom w:val="single" w:sz="8" w:space="0" w:color="auto"/>
              <w:right w:val="single" w:sz="8" w:space="0" w:color="auto"/>
            </w:tcBorders>
            <w:shd w:val="clear" w:color="auto" w:fill="auto"/>
            <w:noWrap/>
            <w:vAlign w:val="center"/>
            <w:hideMark/>
          </w:tcPr>
          <w:p w14:paraId="428BCF27" w14:textId="77777777" w:rsidR="002C5151" w:rsidRPr="002C5151" w:rsidRDefault="002C5151" w:rsidP="002C5151">
            <w:pPr>
              <w:jc w:val="center"/>
              <w:rPr>
                <w:color w:val="000000"/>
                <w:sz w:val="17"/>
                <w:szCs w:val="17"/>
              </w:rPr>
            </w:pPr>
            <w:r w:rsidRPr="002C5151">
              <w:rPr>
                <w:color w:val="000000"/>
                <w:sz w:val="17"/>
                <w:szCs w:val="17"/>
              </w:rPr>
              <w:t>(анкетирование, в т.ч. онлайн)</w:t>
            </w:r>
          </w:p>
        </w:tc>
        <w:tc>
          <w:tcPr>
            <w:tcW w:w="303" w:type="pct"/>
            <w:tcBorders>
              <w:top w:val="nil"/>
              <w:left w:val="nil"/>
              <w:bottom w:val="single" w:sz="8" w:space="0" w:color="auto"/>
              <w:right w:val="single" w:sz="8" w:space="0" w:color="auto"/>
            </w:tcBorders>
            <w:shd w:val="clear" w:color="auto" w:fill="auto"/>
            <w:noWrap/>
            <w:vAlign w:val="center"/>
            <w:hideMark/>
          </w:tcPr>
          <w:p w14:paraId="0896EBC1" w14:textId="11DC1DC8" w:rsidR="002C5151" w:rsidRPr="002C5151" w:rsidRDefault="002C5151" w:rsidP="002C5151">
            <w:pPr>
              <w:jc w:val="center"/>
              <w:rPr>
                <w:color w:val="000000"/>
                <w:sz w:val="17"/>
                <w:szCs w:val="17"/>
              </w:rPr>
            </w:pPr>
          </w:p>
        </w:tc>
        <w:tc>
          <w:tcPr>
            <w:tcW w:w="454" w:type="pct"/>
            <w:vMerge/>
            <w:tcBorders>
              <w:top w:val="single" w:sz="8" w:space="0" w:color="auto"/>
              <w:left w:val="single" w:sz="8" w:space="0" w:color="auto"/>
              <w:bottom w:val="single" w:sz="8" w:space="0" w:color="000000"/>
              <w:right w:val="single" w:sz="8" w:space="0" w:color="auto"/>
            </w:tcBorders>
            <w:vAlign w:val="center"/>
            <w:hideMark/>
          </w:tcPr>
          <w:p w14:paraId="20DF03C3" w14:textId="77777777" w:rsidR="002C5151" w:rsidRPr="002C5151" w:rsidRDefault="002C5151" w:rsidP="002C5151">
            <w:pPr>
              <w:rPr>
                <w:color w:val="000000"/>
                <w:sz w:val="17"/>
                <w:szCs w:val="17"/>
              </w:rPr>
            </w:pPr>
          </w:p>
        </w:tc>
      </w:tr>
      <w:tr w:rsidR="0038656F" w:rsidRPr="002C5151" w14:paraId="35DAA99A"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658376E3" w14:textId="4E439F2C" w:rsidR="0038656F" w:rsidRPr="002C5151" w:rsidRDefault="0038656F" w:rsidP="0038656F">
            <w:pPr>
              <w:jc w:val="center"/>
              <w:rPr>
                <w:color w:val="000000"/>
                <w:sz w:val="17"/>
                <w:szCs w:val="17"/>
              </w:rPr>
            </w:pPr>
            <w:r>
              <w:rPr>
                <w:color w:val="000000"/>
                <w:sz w:val="17"/>
                <w:szCs w:val="17"/>
                <w:lang w:eastAsia="en-US"/>
              </w:rPr>
              <w:t>1</w:t>
            </w:r>
          </w:p>
        </w:tc>
        <w:tc>
          <w:tcPr>
            <w:tcW w:w="1744" w:type="pct"/>
            <w:tcBorders>
              <w:top w:val="nil"/>
              <w:left w:val="nil"/>
              <w:bottom w:val="single" w:sz="8" w:space="0" w:color="auto"/>
              <w:right w:val="single" w:sz="8" w:space="0" w:color="auto"/>
            </w:tcBorders>
            <w:shd w:val="clear" w:color="auto" w:fill="auto"/>
            <w:noWrap/>
            <w:vAlign w:val="center"/>
            <w:hideMark/>
          </w:tcPr>
          <w:p w14:paraId="7F74CA89" w14:textId="57E16D44"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«Белоярский комплексный центр социального обслуживания населения»</w:t>
            </w:r>
          </w:p>
        </w:tc>
        <w:tc>
          <w:tcPr>
            <w:tcW w:w="776" w:type="pct"/>
            <w:tcBorders>
              <w:top w:val="nil"/>
              <w:left w:val="nil"/>
              <w:bottom w:val="single" w:sz="8" w:space="0" w:color="auto"/>
              <w:right w:val="single" w:sz="8" w:space="0" w:color="auto"/>
            </w:tcBorders>
            <w:shd w:val="clear" w:color="auto" w:fill="auto"/>
            <w:noWrap/>
            <w:vAlign w:val="center"/>
            <w:hideMark/>
          </w:tcPr>
          <w:p w14:paraId="3E8AF570" w14:textId="2198B8F5" w:rsidR="0038656F" w:rsidRPr="002C5151" w:rsidRDefault="0038656F" w:rsidP="0038656F">
            <w:pPr>
              <w:jc w:val="center"/>
              <w:rPr>
                <w:color w:val="000000"/>
                <w:sz w:val="17"/>
                <w:szCs w:val="17"/>
              </w:rPr>
            </w:pPr>
            <w:r>
              <w:rPr>
                <w:color w:val="000000"/>
                <w:sz w:val="17"/>
                <w:szCs w:val="17"/>
              </w:rPr>
              <w:t>4263</w:t>
            </w:r>
          </w:p>
        </w:tc>
        <w:tc>
          <w:tcPr>
            <w:tcW w:w="866" w:type="pct"/>
            <w:tcBorders>
              <w:top w:val="nil"/>
              <w:left w:val="nil"/>
              <w:bottom w:val="single" w:sz="8" w:space="0" w:color="auto"/>
              <w:right w:val="nil"/>
            </w:tcBorders>
            <w:shd w:val="clear" w:color="auto" w:fill="auto"/>
            <w:noWrap/>
            <w:vAlign w:val="center"/>
            <w:hideMark/>
          </w:tcPr>
          <w:p w14:paraId="73F69357" w14:textId="3FD07DD5" w:rsidR="0038656F" w:rsidRPr="002C5151" w:rsidRDefault="0038656F" w:rsidP="0038656F">
            <w:pPr>
              <w:jc w:val="center"/>
              <w:rPr>
                <w:color w:val="000000"/>
                <w:sz w:val="17"/>
                <w:szCs w:val="17"/>
              </w:rPr>
            </w:pPr>
            <w:r>
              <w:rPr>
                <w:color w:val="000000"/>
                <w:sz w:val="17"/>
                <w:szCs w:val="17"/>
              </w:rPr>
              <w:t>600</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557F5FA6" w14:textId="67F3FEA3" w:rsidR="0038656F" w:rsidRPr="002C5151" w:rsidRDefault="0038656F" w:rsidP="0038656F">
            <w:pPr>
              <w:jc w:val="center"/>
              <w:rPr>
                <w:color w:val="000000"/>
                <w:sz w:val="17"/>
                <w:szCs w:val="17"/>
              </w:rPr>
            </w:pPr>
            <w:r>
              <w:rPr>
                <w:color w:val="000000"/>
                <w:sz w:val="17"/>
                <w:szCs w:val="17"/>
              </w:rPr>
              <w:t>150</w:t>
            </w:r>
          </w:p>
        </w:tc>
        <w:tc>
          <w:tcPr>
            <w:tcW w:w="302" w:type="pct"/>
            <w:tcBorders>
              <w:top w:val="nil"/>
              <w:left w:val="nil"/>
              <w:bottom w:val="single" w:sz="8" w:space="0" w:color="auto"/>
              <w:right w:val="single" w:sz="8" w:space="0" w:color="auto"/>
            </w:tcBorders>
            <w:shd w:val="clear" w:color="auto" w:fill="auto"/>
            <w:noWrap/>
            <w:vAlign w:val="center"/>
            <w:hideMark/>
          </w:tcPr>
          <w:p w14:paraId="128544A4" w14:textId="45DCC57F" w:rsidR="0038656F" w:rsidRPr="002C5151" w:rsidRDefault="0038656F" w:rsidP="0038656F">
            <w:pPr>
              <w:jc w:val="center"/>
              <w:rPr>
                <w:color w:val="000000"/>
                <w:sz w:val="17"/>
                <w:szCs w:val="17"/>
              </w:rPr>
            </w:pPr>
            <w:r>
              <w:rPr>
                <w:color w:val="000000"/>
                <w:sz w:val="17"/>
                <w:szCs w:val="17"/>
              </w:rPr>
              <w:t>450</w:t>
            </w:r>
          </w:p>
        </w:tc>
        <w:tc>
          <w:tcPr>
            <w:tcW w:w="303" w:type="pct"/>
            <w:tcBorders>
              <w:top w:val="nil"/>
              <w:left w:val="nil"/>
              <w:bottom w:val="single" w:sz="8" w:space="0" w:color="auto"/>
              <w:right w:val="single" w:sz="8" w:space="0" w:color="auto"/>
            </w:tcBorders>
            <w:shd w:val="clear" w:color="auto" w:fill="auto"/>
            <w:noWrap/>
            <w:vAlign w:val="center"/>
            <w:hideMark/>
          </w:tcPr>
          <w:p w14:paraId="1DA6F92F" w14:textId="031A3C53"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29B23CFE" w14:textId="413DFB13" w:rsidR="0038656F" w:rsidRPr="002C5151" w:rsidRDefault="0038656F" w:rsidP="0038656F">
            <w:pPr>
              <w:jc w:val="center"/>
              <w:rPr>
                <w:color w:val="000000"/>
                <w:sz w:val="17"/>
                <w:szCs w:val="17"/>
              </w:rPr>
            </w:pPr>
            <w:r>
              <w:rPr>
                <w:color w:val="000000"/>
                <w:sz w:val="17"/>
                <w:szCs w:val="17"/>
              </w:rPr>
              <w:t>14%</w:t>
            </w:r>
          </w:p>
        </w:tc>
      </w:tr>
      <w:tr w:rsidR="0038656F" w:rsidRPr="002C5151" w14:paraId="4FA71571"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20A93DCF" w14:textId="067599DC" w:rsidR="0038656F" w:rsidRPr="002C5151" w:rsidRDefault="0038656F" w:rsidP="0038656F">
            <w:pPr>
              <w:jc w:val="center"/>
              <w:rPr>
                <w:color w:val="000000"/>
                <w:sz w:val="17"/>
                <w:szCs w:val="17"/>
              </w:rPr>
            </w:pPr>
            <w:r>
              <w:rPr>
                <w:color w:val="000000"/>
                <w:sz w:val="17"/>
                <w:szCs w:val="17"/>
                <w:lang w:eastAsia="en-US"/>
              </w:rPr>
              <w:t>2</w:t>
            </w:r>
          </w:p>
        </w:tc>
        <w:tc>
          <w:tcPr>
            <w:tcW w:w="1744" w:type="pct"/>
            <w:tcBorders>
              <w:top w:val="nil"/>
              <w:left w:val="nil"/>
              <w:bottom w:val="single" w:sz="8" w:space="0" w:color="auto"/>
              <w:right w:val="single" w:sz="8" w:space="0" w:color="auto"/>
            </w:tcBorders>
            <w:shd w:val="clear" w:color="auto" w:fill="auto"/>
            <w:noWrap/>
            <w:vAlign w:val="center"/>
            <w:hideMark/>
          </w:tcPr>
          <w:p w14:paraId="17B4DEE8" w14:textId="5036B100"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«Березовский районный комплексный центр социального обслуживания населения»</w:t>
            </w:r>
          </w:p>
        </w:tc>
        <w:tc>
          <w:tcPr>
            <w:tcW w:w="776" w:type="pct"/>
            <w:tcBorders>
              <w:top w:val="nil"/>
              <w:left w:val="nil"/>
              <w:bottom w:val="single" w:sz="8" w:space="0" w:color="auto"/>
              <w:right w:val="single" w:sz="8" w:space="0" w:color="auto"/>
            </w:tcBorders>
            <w:shd w:val="clear" w:color="auto" w:fill="auto"/>
            <w:noWrap/>
            <w:vAlign w:val="center"/>
            <w:hideMark/>
          </w:tcPr>
          <w:p w14:paraId="10D8204F" w14:textId="42AE8C23" w:rsidR="0038656F" w:rsidRPr="002C5151" w:rsidRDefault="0038656F" w:rsidP="0038656F">
            <w:pPr>
              <w:jc w:val="center"/>
              <w:rPr>
                <w:color w:val="000000"/>
                <w:sz w:val="17"/>
                <w:szCs w:val="17"/>
              </w:rPr>
            </w:pPr>
            <w:r>
              <w:rPr>
                <w:color w:val="000000"/>
                <w:sz w:val="17"/>
                <w:szCs w:val="17"/>
              </w:rPr>
              <w:t>4817</w:t>
            </w:r>
          </w:p>
        </w:tc>
        <w:tc>
          <w:tcPr>
            <w:tcW w:w="866" w:type="pct"/>
            <w:tcBorders>
              <w:top w:val="nil"/>
              <w:left w:val="nil"/>
              <w:bottom w:val="single" w:sz="8" w:space="0" w:color="auto"/>
              <w:right w:val="nil"/>
            </w:tcBorders>
            <w:shd w:val="clear" w:color="auto" w:fill="auto"/>
            <w:noWrap/>
            <w:vAlign w:val="center"/>
            <w:hideMark/>
          </w:tcPr>
          <w:p w14:paraId="4E5C28C0" w14:textId="4E84280C" w:rsidR="0038656F" w:rsidRPr="002C5151" w:rsidRDefault="0038656F" w:rsidP="0038656F">
            <w:pPr>
              <w:jc w:val="center"/>
              <w:rPr>
                <w:color w:val="000000"/>
                <w:sz w:val="17"/>
                <w:szCs w:val="17"/>
              </w:rPr>
            </w:pPr>
            <w:r>
              <w:rPr>
                <w:color w:val="000000"/>
                <w:sz w:val="17"/>
                <w:szCs w:val="17"/>
              </w:rPr>
              <w:t>600</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4094347A" w14:textId="2D7853A1" w:rsidR="0038656F" w:rsidRPr="002C5151" w:rsidRDefault="0038656F" w:rsidP="0038656F">
            <w:pPr>
              <w:jc w:val="center"/>
              <w:rPr>
                <w:color w:val="000000"/>
                <w:sz w:val="17"/>
                <w:szCs w:val="17"/>
              </w:rPr>
            </w:pPr>
            <w:r>
              <w:rPr>
                <w:color w:val="000000"/>
                <w:sz w:val="17"/>
                <w:szCs w:val="17"/>
              </w:rPr>
              <w:t>150</w:t>
            </w:r>
          </w:p>
        </w:tc>
        <w:tc>
          <w:tcPr>
            <w:tcW w:w="302" w:type="pct"/>
            <w:tcBorders>
              <w:top w:val="nil"/>
              <w:left w:val="nil"/>
              <w:bottom w:val="single" w:sz="8" w:space="0" w:color="auto"/>
              <w:right w:val="single" w:sz="8" w:space="0" w:color="auto"/>
            </w:tcBorders>
            <w:shd w:val="clear" w:color="auto" w:fill="auto"/>
            <w:noWrap/>
            <w:vAlign w:val="center"/>
            <w:hideMark/>
          </w:tcPr>
          <w:p w14:paraId="10AE0749" w14:textId="67F7811F" w:rsidR="0038656F" w:rsidRPr="002C5151" w:rsidRDefault="0038656F" w:rsidP="0038656F">
            <w:pPr>
              <w:jc w:val="center"/>
              <w:rPr>
                <w:color w:val="000000"/>
                <w:sz w:val="17"/>
                <w:szCs w:val="17"/>
              </w:rPr>
            </w:pPr>
            <w:r>
              <w:rPr>
                <w:color w:val="000000"/>
                <w:sz w:val="17"/>
                <w:szCs w:val="17"/>
              </w:rPr>
              <w:t>450</w:t>
            </w:r>
          </w:p>
        </w:tc>
        <w:tc>
          <w:tcPr>
            <w:tcW w:w="303" w:type="pct"/>
            <w:tcBorders>
              <w:top w:val="nil"/>
              <w:left w:val="nil"/>
              <w:bottom w:val="single" w:sz="8" w:space="0" w:color="auto"/>
              <w:right w:val="single" w:sz="8" w:space="0" w:color="auto"/>
            </w:tcBorders>
            <w:shd w:val="clear" w:color="auto" w:fill="auto"/>
            <w:noWrap/>
            <w:vAlign w:val="center"/>
            <w:hideMark/>
          </w:tcPr>
          <w:p w14:paraId="7F5A429F" w14:textId="24F69630"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44BADC6D" w14:textId="6305AC62" w:rsidR="0038656F" w:rsidRPr="002C5151" w:rsidRDefault="0038656F" w:rsidP="0038656F">
            <w:pPr>
              <w:jc w:val="center"/>
              <w:rPr>
                <w:color w:val="000000"/>
                <w:sz w:val="17"/>
                <w:szCs w:val="17"/>
              </w:rPr>
            </w:pPr>
            <w:r>
              <w:rPr>
                <w:color w:val="000000"/>
                <w:sz w:val="17"/>
                <w:szCs w:val="17"/>
              </w:rPr>
              <w:t>12%</w:t>
            </w:r>
          </w:p>
        </w:tc>
      </w:tr>
      <w:tr w:rsidR="0038656F" w:rsidRPr="002C5151" w14:paraId="4EB9F4BC"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57EE73B4" w14:textId="507F73B8" w:rsidR="0038656F" w:rsidRPr="002C5151" w:rsidRDefault="0038656F" w:rsidP="0038656F">
            <w:pPr>
              <w:jc w:val="center"/>
              <w:rPr>
                <w:color w:val="000000"/>
                <w:sz w:val="17"/>
                <w:szCs w:val="17"/>
              </w:rPr>
            </w:pPr>
            <w:r>
              <w:rPr>
                <w:color w:val="000000"/>
                <w:sz w:val="17"/>
                <w:szCs w:val="17"/>
                <w:lang w:eastAsia="en-US"/>
              </w:rPr>
              <w:t>3</w:t>
            </w:r>
          </w:p>
        </w:tc>
        <w:tc>
          <w:tcPr>
            <w:tcW w:w="1744" w:type="pct"/>
            <w:tcBorders>
              <w:top w:val="nil"/>
              <w:left w:val="nil"/>
              <w:bottom w:val="single" w:sz="8" w:space="0" w:color="auto"/>
              <w:right w:val="single" w:sz="8" w:space="0" w:color="auto"/>
            </w:tcBorders>
            <w:shd w:val="clear" w:color="auto" w:fill="auto"/>
            <w:noWrap/>
            <w:vAlign w:val="center"/>
            <w:hideMark/>
          </w:tcPr>
          <w:p w14:paraId="71D9B08E" w14:textId="123E0D98"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776" w:type="pct"/>
            <w:tcBorders>
              <w:top w:val="nil"/>
              <w:left w:val="nil"/>
              <w:bottom w:val="single" w:sz="8" w:space="0" w:color="auto"/>
              <w:right w:val="single" w:sz="8" w:space="0" w:color="auto"/>
            </w:tcBorders>
            <w:shd w:val="clear" w:color="auto" w:fill="auto"/>
            <w:noWrap/>
            <w:vAlign w:val="center"/>
            <w:hideMark/>
          </w:tcPr>
          <w:p w14:paraId="47573491" w14:textId="112A3D52" w:rsidR="0038656F" w:rsidRPr="002C5151" w:rsidRDefault="0038656F" w:rsidP="0038656F">
            <w:pPr>
              <w:jc w:val="center"/>
              <w:rPr>
                <w:color w:val="000000"/>
                <w:sz w:val="17"/>
                <w:szCs w:val="17"/>
              </w:rPr>
            </w:pPr>
            <w:r>
              <w:rPr>
                <w:color w:val="000000"/>
                <w:sz w:val="17"/>
                <w:szCs w:val="17"/>
              </w:rPr>
              <w:t>2459</w:t>
            </w:r>
          </w:p>
        </w:tc>
        <w:tc>
          <w:tcPr>
            <w:tcW w:w="866" w:type="pct"/>
            <w:tcBorders>
              <w:top w:val="nil"/>
              <w:left w:val="nil"/>
              <w:bottom w:val="single" w:sz="8" w:space="0" w:color="auto"/>
              <w:right w:val="nil"/>
            </w:tcBorders>
            <w:shd w:val="clear" w:color="auto" w:fill="auto"/>
            <w:noWrap/>
            <w:vAlign w:val="center"/>
            <w:hideMark/>
          </w:tcPr>
          <w:p w14:paraId="7788779D" w14:textId="56CEBAA6" w:rsidR="0038656F" w:rsidRPr="002C5151" w:rsidRDefault="0038656F" w:rsidP="0038656F">
            <w:pPr>
              <w:jc w:val="center"/>
              <w:rPr>
                <w:color w:val="000000"/>
                <w:sz w:val="17"/>
                <w:szCs w:val="17"/>
              </w:rPr>
            </w:pPr>
            <w:r>
              <w:rPr>
                <w:color w:val="000000"/>
                <w:sz w:val="17"/>
                <w:szCs w:val="17"/>
              </w:rPr>
              <w:t>600</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4961B32D" w14:textId="1EAEBCFF" w:rsidR="0038656F" w:rsidRPr="002C5151" w:rsidRDefault="0038656F" w:rsidP="0038656F">
            <w:pPr>
              <w:jc w:val="center"/>
              <w:rPr>
                <w:color w:val="000000"/>
                <w:sz w:val="17"/>
                <w:szCs w:val="17"/>
              </w:rPr>
            </w:pPr>
            <w:r>
              <w:rPr>
                <w:color w:val="000000"/>
                <w:sz w:val="17"/>
                <w:szCs w:val="17"/>
              </w:rPr>
              <w:t>150</w:t>
            </w:r>
          </w:p>
        </w:tc>
        <w:tc>
          <w:tcPr>
            <w:tcW w:w="302" w:type="pct"/>
            <w:tcBorders>
              <w:top w:val="nil"/>
              <w:left w:val="nil"/>
              <w:bottom w:val="single" w:sz="8" w:space="0" w:color="auto"/>
              <w:right w:val="single" w:sz="8" w:space="0" w:color="auto"/>
            </w:tcBorders>
            <w:shd w:val="clear" w:color="auto" w:fill="auto"/>
            <w:noWrap/>
            <w:vAlign w:val="center"/>
            <w:hideMark/>
          </w:tcPr>
          <w:p w14:paraId="4423A9FA" w14:textId="68803A3D" w:rsidR="0038656F" w:rsidRPr="002C5151" w:rsidRDefault="0038656F" w:rsidP="0038656F">
            <w:pPr>
              <w:jc w:val="center"/>
              <w:rPr>
                <w:color w:val="000000"/>
                <w:sz w:val="17"/>
                <w:szCs w:val="17"/>
              </w:rPr>
            </w:pPr>
            <w:r>
              <w:rPr>
                <w:color w:val="000000"/>
                <w:sz w:val="17"/>
                <w:szCs w:val="17"/>
              </w:rPr>
              <w:t>450</w:t>
            </w:r>
          </w:p>
        </w:tc>
        <w:tc>
          <w:tcPr>
            <w:tcW w:w="303" w:type="pct"/>
            <w:tcBorders>
              <w:top w:val="nil"/>
              <w:left w:val="nil"/>
              <w:bottom w:val="single" w:sz="8" w:space="0" w:color="auto"/>
              <w:right w:val="single" w:sz="8" w:space="0" w:color="auto"/>
            </w:tcBorders>
            <w:shd w:val="clear" w:color="auto" w:fill="auto"/>
            <w:noWrap/>
            <w:vAlign w:val="center"/>
            <w:hideMark/>
          </w:tcPr>
          <w:p w14:paraId="273CB37D" w14:textId="3576C811"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5EBE89D1" w14:textId="1B1693C0" w:rsidR="0038656F" w:rsidRPr="002C5151" w:rsidRDefault="0038656F" w:rsidP="0038656F">
            <w:pPr>
              <w:jc w:val="center"/>
              <w:rPr>
                <w:color w:val="000000"/>
                <w:sz w:val="17"/>
                <w:szCs w:val="17"/>
              </w:rPr>
            </w:pPr>
            <w:r>
              <w:rPr>
                <w:color w:val="000000"/>
                <w:sz w:val="17"/>
                <w:szCs w:val="17"/>
              </w:rPr>
              <w:t>24%</w:t>
            </w:r>
          </w:p>
        </w:tc>
      </w:tr>
      <w:tr w:rsidR="0038656F" w:rsidRPr="002C5151" w14:paraId="0516E9C9"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4EEEBA05" w14:textId="3FFD847B" w:rsidR="0038656F" w:rsidRPr="002C5151" w:rsidRDefault="0038656F" w:rsidP="0038656F">
            <w:pPr>
              <w:jc w:val="center"/>
              <w:rPr>
                <w:color w:val="000000"/>
                <w:sz w:val="17"/>
                <w:szCs w:val="17"/>
              </w:rPr>
            </w:pPr>
            <w:r>
              <w:rPr>
                <w:color w:val="000000"/>
                <w:sz w:val="17"/>
                <w:szCs w:val="17"/>
                <w:lang w:eastAsia="en-US"/>
              </w:rPr>
              <w:t>4</w:t>
            </w:r>
          </w:p>
        </w:tc>
        <w:tc>
          <w:tcPr>
            <w:tcW w:w="1744" w:type="pct"/>
            <w:tcBorders>
              <w:top w:val="nil"/>
              <w:left w:val="nil"/>
              <w:bottom w:val="single" w:sz="8" w:space="0" w:color="auto"/>
              <w:right w:val="single" w:sz="8" w:space="0" w:color="auto"/>
            </w:tcBorders>
            <w:shd w:val="clear" w:color="auto" w:fill="auto"/>
            <w:noWrap/>
            <w:vAlign w:val="center"/>
            <w:hideMark/>
          </w:tcPr>
          <w:p w14:paraId="376336F8" w14:textId="7DD43C2D"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«Кондинский районный комплексный центр социального обслуживания населения»</w:t>
            </w:r>
          </w:p>
        </w:tc>
        <w:tc>
          <w:tcPr>
            <w:tcW w:w="776" w:type="pct"/>
            <w:tcBorders>
              <w:top w:val="nil"/>
              <w:left w:val="nil"/>
              <w:bottom w:val="single" w:sz="8" w:space="0" w:color="auto"/>
              <w:right w:val="single" w:sz="8" w:space="0" w:color="auto"/>
            </w:tcBorders>
            <w:shd w:val="clear" w:color="auto" w:fill="auto"/>
            <w:noWrap/>
            <w:vAlign w:val="center"/>
            <w:hideMark/>
          </w:tcPr>
          <w:p w14:paraId="7440AA2C" w14:textId="20570AA0" w:rsidR="0038656F" w:rsidRPr="002C5151" w:rsidRDefault="0038656F" w:rsidP="0038656F">
            <w:pPr>
              <w:jc w:val="center"/>
              <w:rPr>
                <w:color w:val="000000"/>
                <w:sz w:val="17"/>
                <w:szCs w:val="17"/>
              </w:rPr>
            </w:pPr>
            <w:r>
              <w:rPr>
                <w:color w:val="000000"/>
                <w:sz w:val="17"/>
                <w:szCs w:val="17"/>
              </w:rPr>
              <w:t>6295</w:t>
            </w:r>
          </w:p>
        </w:tc>
        <w:tc>
          <w:tcPr>
            <w:tcW w:w="866" w:type="pct"/>
            <w:tcBorders>
              <w:top w:val="nil"/>
              <w:left w:val="nil"/>
              <w:bottom w:val="single" w:sz="8" w:space="0" w:color="auto"/>
              <w:right w:val="nil"/>
            </w:tcBorders>
            <w:shd w:val="clear" w:color="auto" w:fill="auto"/>
            <w:noWrap/>
            <w:vAlign w:val="center"/>
            <w:hideMark/>
          </w:tcPr>
          <w:p w14:paraId="6FCD5145" w14:textId="092D9278" w:rsidR="0038656F" w:rsidRPr="002C5151" w:rsidRDefault="0038656F" w:rsidP="0038656F">
            <w:pPr>
              <w:jc w:val="center"/>
              <w:rPr>
                <w:color w:val="000000"/>
                <w:sz w:val="17"/>
                <w:szCs w:val="17"/>
              </w:rPr>
            </w:pPr>
            <w:r>
              <w:rPr>
                <w:color w:val="000000"/>
                <w:sz w:val="17"/>
                <w:szCs w:val="17"/>
              </w:rPr>
              <w:t>600</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32B3A480" w14:textId="4C78856C" w:rsidR="0038656F" w:rsidRPr="002C5151" w:rsidRDefault="0038656F" w:rsidP="0038656F">
            <w:pPr>
              <w:jc w:val="center"/>
              <w:rPr>
                <w:color w:val="000000"/>
                <w:sz w:val="17"/>
                <w:szCs w:val="17"/>
              </w:rPr>
            </w:pPr>
            <w:r>
              <w:rPr>
                <w:color w:val="000000"/>
                <w:sz w:val="17"/>
                <w:szCs w:val="17"/>
              </w:rPr>
              <w:t>150</w:t>
            </w:r>
          </w:p>
        </w:tc>
        <w:tc>
          <w:tcPr>
            <w:tcW w:w="302" w:type="pct"/>
            <w:tcBorders>
              <w:top w:val="nil"/>
              <w:left w:val="nil"/>
              <w:bottom w:val="single" w:sz="8" w:space="0" w:color="auto"/>
              <w:right w:val="single" w:sz="8" w:space="0" w:color="auto"/>
            </w:tcBorders>
            <w:shd w:val="clear" w:color="auto" w:fill="auto"/>
            <w:noWrap/>
            <w:vAlign w:val="center"/>
            <w:hideMark/>
          </w:tcPr>
          <w:p w14:paraId="30BA93A6" w14:textId="06F0D7FB" w:rsidR="0038656F" w:rsidRPr="002C5151" w:rsidRDefault="0038656F" w:rsidP="0038656F">
            <w:pPr>
              <w:jc w:val="center"/>
              <w:rPr>
                <w:color w:val="000000"/>
                <w:sz w:val="17"/>
                <w:szCs w:val="17"/>
              </w:rPr>
            </w:pPr>
            <w:r>
              <w:rPr>
                <w:color w:val="000000"/>
                <w:sz w:val="17"/>
                <w:szCs w:val="17"/>
              </w:rPr>
              <w:t>450</w:t>
            </w:r>
          </w:p>
        </w:tc>
        <w:tc>
          <w:tcPr>
            <w:tcW w:w="303" w:type="pct"/>
            <w:tcBorders>
              <w:top w:val="nil"/>
              <w:left w:val="nil"/>
              <w:bottom w:val="single" w:sz="8" w:space="0" w:color="auto"/>
              <w:right w:val="single" w:sz="8" w:space="0" w:color="auto"/>
            </w:tcBorders>
            <w:shd w:val="clear" w:color="auto" w:fill="auto"/>
            <w:noWrap/>
            <w:vAlign w:val="center"/>
            <w:hideMark/>
          </w:tcPr>
          <w:p w14:paraId="00BF1649" w14:textId="1CC27F5B"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3DC68CDE" w14:textId="4DB2431E" w:rsidR="0038656F" w:rsidRPr="002C5151" w:rsidRDefault="0038656F" w:rsidP="0038656F">
            <w:pPr>
              <w:jc w:val="center"/>
              <w:rPr>
                <w:color w:val="000000"/>
                <w:sz w:val="17"/>
                <w:szCs w:val="17"/>
              </w:rPr>
            </w:pPr>
            <w:r>
              <w:rPr>
                <w:color w:val="000000"/>
                <w:sz w:val="17"/>
                <w:szCs w:val="17"/>
              </w:rPr>
              <w:t>10%</w:t>
            </w:r>
          </w:p>
        </w:tc>
      </w:tr>
      <w:tr w:rsidR="0038656F" w:rsidRPr="002C5151" w14:paraId="183E14C4"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5B136762" w14:textId="1CF97713" w:rsidR="0038656F" w:rsidRPr="002C5151" w:rsidRDefault="0038656F" w:rsidP="0038656F">
            <w:pPr>
              <w:jc w:val="center"/>
              <w:rPr>
                <w:color w:val="000000"/>
                <w:sz w:val="17"/>
                <w:szCs w:val="17"/>
              </w:rPr>
            </w:pPr>
            <w:r>
              <w:rPr>
                <w:color w:val="000000"/>
                <w:sz w:val="17"/>
                <w:szCs w:val="17"/>
                <w:lang w:eastAsia="en-US"/>
              </w:rPr>
              <w:t>5</w:t>
            </w:r>
          </w:p>
        </w:tc>
        <w:tc>
          <w:tcPr>
            <w:tcW w:w="1744" w:type="pct"/>
            <w:tcBorders>
              <w:top w:val="nil"/>
              <w:left w:val="nil"/>
              <w:bottom w:val="single" w:sz="8" w:space="0" w:color="auto"/>
              <w:right w:val="single" w:sz="8" w:space="0" w:color="auto"/>
            </w:tcBorders>
            <w:shd w:val="clear" w:color="auto" w:fill="auto"/>
            <w:noWrap/>
            <w:vAlign w:val="center"/>
            <w:hideMark/>
          </w:tcPr>
          <w:p w14:paraId="1272109E" w14:textId="78B4F2B2"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«Лангепасский комплексный центр социального обслуживания населения»</w:t>
            </w:r>
          </w:p>
        </w:tc>
        <w:tc>
          <w:tcPr>
            <w:tcW w:w="776" w:type="pct"/>
            <w:tcBorders>
              <w:top w:val="nil"/>
              <w:left w:val="nil"/>
              <w:bottom w:val="single" w:sz="8" w:space="0" w:color="auto"/>
              <w:right w:val="single" w:sz="8" w:space="0" w:color="auto"/>
            </w:tcBorders>
            <w:shd w:val="clear" w:color="auto" w:fill="auto"/>
            <w:noWrap/>
            <w:vAlign w:val="center"/>
            <w:hideMark/>
          </w:tcPr>
          <w:p w14:paraId="3CF43419" w14:textId="43B0F8DD" w:rsidR="0038656F" w:rsidRPr="002C5151" w:rsidRDefault="0038656F" w:rsidP="0038656F">
            <w:pPr>
              <w:jc w:val="center"/>
              <w:rPr>
                <w:color w:val="000000"/>
                <w:sz w:val="17"/>
                <w:szCs w:val="17"/>
              </w:rPr>
            </w:pPr>
            <w:r>
              <w:rPr>
                <w:color w:val="000000"/>
                <w:sz w:val="17"/>
                <w:szCs w:val="17"/>
              </w:rPr>
              <w:t>4417</w:t>
            </w:r>
          </w:p>
        </w:tc>
        <w:tc>
          <w:tcPr>
            <w:tcW w:w="866" w:type="pct"/>
            <w:tcBorders>
              <w:top w:val="nil"/>
              <w:left w:val="nil"/>
              <w:bottom w:val="single" w:sz="8" w:space="0" w:color="auto"/>
              <w:right w:val="nil"/>
            </w:tcBorders>
            <w:shd w:val="clear" w:color="auto" w:fill="auto"/>
            <w:noWrap/>
            <w:vAlign w:val="center"/>
            <w:hideMark/>
          </w:tcPr>
          <w:p w14:paraId="7F7F6D7B" w14:textId="2548AEA6" w:rsidR="0038656F" w:rsidRPr="002C5151" w:rsidRDefault="0038656F" w:rsidP="0038656F">
            <w:pPr>
              <w:jc w:val="center"/>
              <w:rPr>
                <w:color w:val="000000"/>
                <w:sz w:val="17"/>
                <w:szCs w:val="17"/>
              </w:rPr>
            </w:pPr>
            <w:r>
              <w:rPr>
                <w:color w:val="000000"/>
                <w:sz w:val="17"/>
                <w:szCs w:val="17"/>
              </w:rPr>
              <w:t>600</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5698160C" w14:textId="4F37AC27" w:rsidR="0038656F" w:rsidRPr="002C5151" w:rsidRDefault="0038656F" w:rsidP="0038656F">
            <w:pPr>
              <w:jc w:val="center"/>
              <w:rPr>
                <w:color w:val="000000"/>
                <w:sz w:val="17"/>
                <w:szCs w:val="17"/>
              </w:rPr>
            </w:pPr>
            <w:r>
              <w:rPr>
                <w:color w:val="000000"/>
                <w:sz w:val="17"/>
                <w:szCs w:val="17"/>
              </w:rPr>
              <w:t>150</w:t>
            </w:r>
          </w:p>
        </w:tc>
        <w:tc>
          <w:tcPr>
            <w:tcW w:w="302" w:type="pct"/>
            <w:tcBorders>
              <w:top w:val="nil"/>
              <w:left w:val="nil"/>
              <w:bottom w:val="single" w:sz="8" w:space="0" w:color="auto"/>
              <w:right w:val="single" w:sz="8" w:space="0" w:color="auto"/>
            </w:tcBorders>
            <w:shd w:val="clear" w:color="auto" w:fill="auto"/>
            <w:noWrap/>
            <w:vAlign w:val="center"/>
            <w:hideMark/>
          </w:tcPr>
          <w:p w14:paraId="2392A8B2" w14:textId="56A86366" w:rsidR="0038656F" w:rsidRPr="002C5151" w:rsidRDefault="0038656F" w:rsidP="0038656F">
            <w:pPr>
              <w:jc w:val="center"/>
              <w:rPr>
                <w:color w:val="000000"/>
                <w:sz w:val="17"/>
                <w:szCs w:val="17"/>
              </w:rPr>
            </w:pPr>
            <w:r>
              <w:rPr>
                <w:color w:val="000000"/>
                <w:sz w:val="17"/>
                <w:szCs w:val="17"/>
              </w:rPr>
              <w:t>450</w:t>
            </w:r>
          </w:p>
        </w:tc>
        <w:tc>
          <w:tcPr>
            <w:tcW w:w="303" w:type="pct"/>
            <w:tcBorders>
              <w:top w:val="nil"/>
              <w:left w:val="nil"/>
              <w:bottom w:val="single" w:sz="8" w:space="0" w:color="auto"/>
              <w:right w:val="single" w:sz="8" w:space="0" w:color="auto"/>
            </w:tcBorders>
            <w:shd w:val="clear" w:color="auto" w:fill="auto"/>
            <w:noWrap/>
            <w:vAlign w:val="center"/>
            <w:hideMark/>
          </w:tcPr>
          <w:p w14:paraId="4C5E8270" w14:textId="5C555A1E"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60BEF15B" w14:textId="2D99B3B6" w:rsidR="0038656F" w:rsidRPr="002C5151" w:rsidRDefault="0038656F" w:rsidP="0038656F">
            <w:pPr>
              <w:jc w:val="center"/>
              <w:rPr>
                <w:color w:val="000000"/>
                <w:sz w:val="17"/>
                <w:szCs w:val="17"/>
              </w:rPr>
            </w:pPr>
            <w:r>
              <w:rPr>
                <w:color w:val="000000"/>
                <w:sz w:val="17"/>
                <w:szCs w:val="17"/>
              </w:rPr>
              <w:t>14%</w:t>
            </w:r>
          </w:p>
        </w:tc>
      </w:tr>
      <w:tr w:rsidR="0038656F" w:rsidRPr="002C5151" w14:paraId="2E340066"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20AF5B7A" w14:textId="3E70367E" w:rsidR="0038656F" w:rsidRPr="002C5151" w:rsidRDefault="0038656F" w:rsidP="0038656F">
            <w:pPr>
              <w:jc w:val="center"/>
              <w:rPr>
                <w:color w:val="000000"/>
                <w:sz w:val="17"/>
                <w:szCs w:val="17"/>
              </w:rPr>
            </w:pPr>
            <w:r>
              <w:rPr>
                <w:color w:val="000000"/>
                <w:sz w:val="17"/>
                <w:szCs w:val="17"/>
                <w:lang w:eastAsia="en-US"/>
              </w:rPr>
              <w:t>6</w:t>
            </w:r>
          </w:p>
        </w:tc>
        <w:tc>
          <w:tcPr>
            <w:tcW w:w="1744" w:type="pct"/>
            <w:tcBorders>
              <w:top w:val="nil"/>
              <w:left w:val="nil"/>
              <w:bottom w:val="single" w:sz="8" w:space="0" w:color="auto"/>
              <w:right w:val="single" w:sz="8" w:space="0" w:color="auto"/>
            </w:tcBorders>
            <w:shd w:val="clear" w:color="auto" w:fill="auto"/>
            <w:noWrap/>
            <w:vAlign w:val="center"/>
            <w:hideMark/>
          </w:tcPr>
          <w:p w14:paraId="02551A9C" w14:textId="50075481"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«Лангепасский реабилитационный центр»</w:t>
            </w:r>
          </w:p>
        </w:tc>
        <w:tc>
          <w:tcPr>
            <w:tcW w:w="776" w:type="pct"/>
            <w:tcBorders>
              <w:top w:val="nil"/>
              <w:left w:val="nil"/>
              <w:bottom w:val="single" w:sz="8" w:space="0" w:color="auto"/>
              <w:right w:val="single" w:sz="8" w:space="0" w:color="auto"/>
            </w:tcBorders>
            <w:shd w:val="clear" w:color="auto" w:fill="auto"/>
            <w:noWrap/>
            <w:vAlign w:val="center"/>
            <w:hideMark/>
          </w:tcPr>
          <w:p w14:paraId="15EA8A7F" w14:textId="28B36694" w:rsidR="0038656F" w:rsidRPr="002C5151" w:rsidRDefault="0038656F" w:rsidP="0038656F">
            <w:pPr>
              <w:jc w:val="center"/>
              <w:rPr>
                <w:color w:val="000000"/>
                <w:sz w:val="17"/>
                <w:szCs w:val="17"/>
              </w:rPr>
            </w:pPr>
            <w:r>
              <w:rPr>
                <w:color w:val="000000"/>
                <w:sz w:val="17"/>
                <w:szCs w:val="17"/>
              </w:rPr>
              <w:t>1060</w:t>
            </w:r>
          </w:p>
        </w:tc>
        <w:tc>
          <w:tcPr>
            <w:tcW w:w="866" w:type="pct"/>
            <w:tcBorders>
              <w:top w:val="nil"/>
              <w:left w:val="nil"/>
              <w:bottom w:val="single" w:sz="8" w:space="0" w:color="auto"/>
              <w:right w:val="nil"/>
            </w:tcBorders>
            <w:shd w:val="clear" w:color="auto" w:fill="auto"/>
            <w:noWrap/>
            <w:vAlign w:val="center"/>
            <w:hideMark/>
          </w:tcPr>
          <w:p w14:paraId="61CFE9FA" w14:textId="2AD16FD4" w:rsidR="0038656F" w:rsidRPr="002C5151" w:rsidRDefault="0038656F" w:rsidP="0038656F">
            <w:pPr>
              <w:jc w:val="center"/>
              <w:rPr>
                <w:color w:val="000000"/>
                <w:sz w:val="17"/>
                <w:szCs w:val="17"/>
              </w:rPr>
            </w:pPr>
            <w:r>
              <w:rPr>
                <w:color w:val="000000"/>
                <w:sz w:val="17"/>
                <w:szCs w:val="17"/>
              </w:rPr>
              <w:t>424</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00500360" w14:textId="247FDB2B" w:rsidR="0038656F" w:rsidRPr="002C5151" w:rsidRDefault="0038656F" w:rsidP="0038656F">
            <w:pPr>
              <w:jc w:val="center"/>
              <w:rPr>
                <w:color w:val="000000"/>
                <w:sz w:val="17"/>
                <w:szCs w:val="17"/>
              </w:rPr>
            </w:pPr>
            <w:r>
              <w:rPr>
                <w:color w:val="000000"/>
                <w:sz w:val="17"/>
                <w:szCs w:val="17"/>
              </w:rPr>
              <w:t>106</w:t>
            </w:r>
          </w:p>
        </w:tc>
        <w:tc>
          <w:tcPr>
            <w:tcW w:w="302" w:type="pct"/>
            <w:tcBorders>
              <w:top w:val="nil"/>
              <w:left w:val="nil"/>
              <w:bottom w:val="single" w:sz="8" w:space="0" w:color="auto"/>
              <w:right w:val="single" w:sz="8" w:space="0" w:color="auto"/>
            </w:tcBorders>
            <w:shd w:val="clear" w:color="auto" w:fill="auto"/>
            <w:noWrap/>
            <w:vAlign w:val="center"/>
            <w:hideMark/>
          </w:tcPr>
          <w:p w14:paraId="189E2E67" w14:textId="3E55098F" w:rsidR="0038656F" w:rsidRPr="002C5151" w:rsidRDefault="0038656F" w:rsidP="0038656F">
            <w:pPr>
              <w:jc w:val="center"/>
              <w:rPr>
                <w:color w:val="000000"/>
                <w:sz w:val="17"/>
                <w:szCs w:val="17"/>
              </w:rPr>
            </w:pPr>
            <w:r>
              <w:rPr>
                <w:color w:val="000000"/>
                <w:sz w:val="17"/>
                <w:szCs w:val="17"/>
              </w:rPr>
              <w:t>318</w:t>
            </w:r>
          </w:p>
        </w:tc>
        <w:tc>
          <w:tcPr>
            <w:tcW w:w="303" w:type="pct"/>
            <w:tcBorders>
              <w:top w:val="nil"/>
              <w:left w:val="nil"/>
              <w:bottom w:val="single" w:sz="8" w:space="0" w:color="auto"/>
              <w:right w:val="single" w:sz="8" w:space="0" w:color="auto"/>
            </w:tcBorders>
            <w:shd w:val="clear" w:color="auto" w:fill="auto"/>
            <w:noWrap/>
            <w:vAlign w:val="center"/>
            <w:hideMark/>
          </w:tcPr>
          <w:p w14:paraId="0766E590" w14:textId="7D32EBCF"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11817361" w14:textId="3C2956FA" w:rsidR="0038656F" w:rsidRPr="002C5151" w:rsidRDefault="0038656F" w:rsidP="0038656F">
            <w:pPr>
              <w:jc w:val="center"/>
              <w:rPr>
                <w:color w:val="000000"/>
                <w:sz w:val="17"/>
                <w:szCs w:val="17"/>
              </w:rPr>
            </w:pPr>
            <w:r>
              <w:rPr>
                <w:color w:val="000000"/>
                <w:sz w:val="17"/>
                <w:szCs w:val="17"/>
              </w:rPr>
              <w:t>40%</w:t>
            </w:r>
          </w:p>
        </w:tc>
      </w:tr>
      <w:tr w:rsidR="0038656F" w:rsidRPr="002C5151" w14:paraId="30DBA03A"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1C0022E1" w14:textId="5D5FB0AA" w:rsidR="0038656F" w:rsidRPr="002C5151" w:rsidRDefault="0038656F" w:rsidP="0038656F">
            <w:pPr>
              <w:jc w:val="center"/>
              <w:rPr>
                <w:color w:val="000000"/>
                <w:sz w:val="17"/>
                <w:szCs w:val="17"/>
              </w:rPr>
            </w:pPr>
            <w:r>
              <w:rPr>
                <w:color w:val="000000"/>
                <w:sz w:val="17"/>
                <w:szCs w:val="17"/>
                <w:lang w:eastAsia="en-US"/>
              </w:rPr>
              <w:t>7</w:t>
            </w:r>
          </w:p>
        </w:tc>
        <w:tc>
          <w:tcPr>
            <w:tcW w:w="1744" w:type="pct"/>
            <w:tcBorders>
              <w:top w:val="nil"/>
              <w:left w:val="nil"/>
              <w:bottom w:val="single" w:sz="8" w:space="0" w:color="auto"/>
              <w:right w:val="single" w:sz="8" w:space="0" w:color="auto"/>
            </w:tcBorders>
            <w:shd w:val="clear" w:color="auto" w:fill="auto"/>
            <w:noWrap/>
            <w:vAlign w:val="center"/>
            <w:hideMark/>
          </w:tcPr>
          <w:p w14:paraId="4C46C4EA" w14:textId="6D08BB09"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«Мегионский комплексный центр социального обслуживания населения»</w:t>
            </w:r>
          </w:p>
        </w:tc>
        <w:tc>
          <w:tcPr>
            <w:tcW w:w="776" w:type="pct"/>
            <w:tcBorders>
              <w:top w:val="nil"/>
              <w:left w:val="nil"/>
              <w:bottom w:val="single" w:sz="8" w:space="0" w:color="auto"/>
              <w:right w:val="single" w:sz="8" w:space="0" w:color="auto"/>
            </w:tcBorders>
            <w:shd w:val="clear" w:color="auto" w:fill="auto"/>
            <w:noWrap/>
            <w:vAlign w:val="center"/>
            <w:hideMark/>
          </w:tcPr>
          <w:p w14:paraId="51FD212B" w14:textId="233E7E17" w:rsidR="0038656F" w:rsidRPr="002C5151" w:rsidRDefault="0038656F" w:rsidP="0038656F">
            <w:pPr>
              <w:jc w:val="center"/>
              <w:rPr>
                <w:color w:val="000000"/>
                <w:sz w:val="17"/>
                <w:szCs w:val="17"/>
              </w:rPr>
            </w:pPr>
            <w:r>
              <w:rPr>
                <w:color w:val="000000"/>
                <w:sz w:val="17"/>
                <w:szCs w:val="17"/>
              </w:rPr>
              <w:t>5082</w:t>
            </w:r>
          </w:p>
        </w:tc>
        <w:tc>
          <w:tcPr>
            <w:tcW w:w="866" w:type="pct"/>
            <w:tcBorders>
              <w:top w:val="nil"/>
              <w:left w:val="nil"/>
              <w:bottom w:val="single" w:sz="8" w:space="0" w:color="auto"/>
              <w:right w:val="nil"/>
            </w:tcBorders>
            <w:shd w:val="clear" w:color="auto" w:fill="auto"/>
            <w:noWrap/>
            <w:vAlign w:val="center"/>
            <w:hideMark/>
          </w:tcPr>
          <w:p w14:paraId="76EE587E" w14:textId="26CA511E" w:rsidR="0038656F" w:rsidRPr="002C5151" w:rsidRDefault="0038656F" w:rsidP="0038656F">
            <w:pPr>
              <w:jc w:val="center"/>
              <w:rPr>
                <w:color w:val="000000"/>
                <w:sz w:val="17"/>
                <w:szCs w:val="17"/>
              </w:rPr>
            </w:pPr>
            <w:r>
              <w:rPr>
                <w:color w:val="000000"/>
                <w:sz w:val="17"/>
                <w:szCs w:val="17"/>
              </w:rPr>
              <w:t>600</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30C5CCDD" w14:textId="403BEE3C" w:rsidR="0038656F" w:rsidRPr="002C5151" w:rsidRDefault="0038656F" w:rsidP="0038656F">
            <w:pPr>
              <w:jc w:val="center"/>
              <w:rPr>
                <w:color w:val="000000"/>
                <w:sz w:val="17"/>
                <w:szCs w:val="17"/>
              </w:rPr>
            </w:pPr>
            <w:r>
              <w:rPr>
                <w:color w:val="000000"/>
                <w:sz w:val="17"/>
                <w:szCs w:val="17"/>
              </w:rPr>
              <w:t>150</w:t>
            </w:r>
          </w:p>
        </w:tc>
        <w:tc>
          <w:tcPr>
            <w:tcW w:w="302" w:type="pct"/>
            <w:tcBorders>
              <w:top w:val="nil"/>
              <w:left w:val="nil"/>
              <w:bottom w:val="single" w:sz="8" w:space="0" w:color="auto"/>
              <w:right w:val="single" w:sz="8" w:space="0" w:color="auto"/>
            </w:tcBorders>
            <w:shd w:val="clear" w:color="auto" w:fill="auto"/>
            <w:noWrap/>
            <w:vAlign w:val="center"/>
            <w:hideMark/>
          </w:tcPr>
          <w:p w14:paraId="2F511420" w14:textId="7137E712" w:rsidR="0038656F" w:rsidRPr="002C5151" w:rsidRDefault="0038656F" w:rsidP="0038656F">
            <w:pPr>
              <w:jc w:val="center"/>
              <w:rPr>
                <w:color w:val="000000"/>
                <w:sz w:val="17"/>
                <w:szCs w:val="17"/>
              </w:rPr>
            </w:pPr>
            <w:r>
              <w:rPr>
                <w:color w:val="000000"/>
                <w:sz w:val="17"/>
                <w:szCs w:val="17"/>
              </w:rPr>
              <w:t>450</w:t>
            </w:r>
          </w:p>
        </w:tc>
        <w:tc>
          <w:tcPr>
            <w:tcW w:w="303" w:type="pct"/>
            <w:tcBorders>
              <w:top w:val="nil"/>
              <w:left w:val="nil"/>
              <w:bottom w:val="single" w:sz="8" w:space="0" w:color="auto"/>
              <w:right w:val="single" w:sz="8" w:space="0" w:color="auto"/>
            </w:tcBorders>
            <w:shd w:val="clear" w:color="auto" w:fill="auto"/>
            <w:noWrap/>
            <w:vAlign w:val="center"/>
            <w:hideMark/>
          </w:tcPr>
          <w:p w14:paraId="547DE14C" w14:textId="47DAD238"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7C38F9FF" w14:textId="3E28ECA3" w:rsidR="0038656F" w:rsidRPr="002C5151" w:rsidRDefault="0038656F" w:rsidP="0038656F">
            <w:pPr>
              <w:jc w:val="center"/>
              <w:rPr>
                <w:color w:val="000000"/>
                <w:sz w:val="17"/>
                <w:szCs w:val="17"/>
              </w:rPr>
            </w:pPr>
            <w:r>
              <w:rPr>
                <w:color w:val="000000"/>
                <w:sz w:val="17"/>
                <w:szCs w:val="17"/>
              </w:rPr>
              <w:t>12%</w:t>
            </w:r>
          </w:p>
        </w:tc>
      </w:tr>
      <w:tr w:rsidR="0038656F" w:rsidRPr="002C5151" w14:paraId="5D46E77A"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749E9CD2" w14:textId="15DD8027" w:rsidR="0038656F" w:rsidRPr="002C5151" w:rsidRDefault="0038656F" w:rsidP="0038656F">
            <w:pPr>
              <w:jc w:val="center"/>
              <w:rPr>
                <w:color w:val="000000"/>
                <w:sz w:val="17"/>
                <w:szCs w:val="17"/>
              </w:rPr>
            </w:pPr>
            <w:r>
              <w:rPr>
                <w:color w:val="000000"/>
                <w:sz w:val="17"/>
                <w:szCs w:val="17"/>
                <w:lang w:eastAsia="en-US"/>
              </w:rPr>
              <w:t>8</w:t>
            </w:r>
          </w:p>
        </w:tc>
        <w:tc>
          <w:tcPr>
            <w:tcW w:w="1744" w:type="pct"/>
            <w:tcBorders>
              <w:top w:val="nil"/>
              <w:left w:val="nil"/>
              <w:bottom w:val="single" w:sz="8" w:space="0" w:color="auto"/>
              <w:right w:val="single" w:sz="8" w:space="0" w:color="auto"/>
            </w:tcBorders>
            <w:shd w:val="clear" w:color="auto" w:fill="auto"/>
            <w:noWrap/>
            <w:vAlign w:val="center"/>
            <w:hideMark/>
          </w:tcPr>
          <w:p w14:paraId="03F316A2" w14:textId="65439B39"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округа-Югры «Нефтеюганский комплексный центр социального обслуживания населения»</w:t>
            </w:r>
          </w:p>
        </w:tc>
        <w:tc>
          <w:tcPr>
            <w:tcW w:w="776" w:type="pct"/>
            <w:tcBorders>
              <w:top w:val="nil"/>
              <w:left w:val="nil"/>
              <w:bottom w:val="single" w:sz="8" w:space="0" w:color="auto"/>
              <w:right w:val="single" w:sz="8" w:space="0" w:color="auto"/>
            </w:tcBorders>
            <w:shd w:val="clear" w:color="auto" w:fill="auto"/>
            <w:noWrap/>
            <w:vAlign w:val="center"/>
            <w:hideMark/>
          </w:tcPr>
          <w:p w14:paraId="1FB7FF86" w14:textId="307385D3" w:rsidR="0038656F" w:rsidRPr="002C5151" w:rsidRDefault="0038656F" w:rsidP="0038656F">
            <w:pPr>
              <w:jc w:val="center"/>
              <w:rPr>
                <w:color w:val="000000"/>
                <w:sz w:val="17"/>
                <w:szCs w:val="17"/>
              </w:rPr>
            </w:pPr>
            <w:r>
              <w:rPr>
                <w:color w:val="000000"/>
                <w:sz w:val="17"/>
                <w:szCs w:val="17"/>
              </w:rPr>
              <w:t>21888</w:t>
            </w:r>
          </w:p>
        </w:tc>
        <w:tc>
          <w:tcPr>
            <w:tcW w:w="866" w:type="pct"/>
            <w:tcBorders>
              <w:top w:val="nil"/>
              <w:left w:val="nil"/>
              <w:bottom w:val="single" w:sz="8" w:space="0" w:color="auto"/>
              <w:right w:val="nil"/>
            </w:tcBorders>
            <w:shd w:val="clear" w:color="auto" w:fill="auto"/>
            <w:noWrap/>
            <w:vAlign w:val="center"/>
            <w:hideMark/>
          </w:tcPr>
          <w:p w14:paraId="70D273C5" w14:textId="20B152D4" w:rsidR="0038656F" w:rsidRPr="002C5151" w:rsidRDefault="0038656F" w:rsidP="0038656F">
            <w:pPr>
              <w:jc w:val="center"/>
              <w:rPr>
                <w:color w:val="000000"/>
                <w:sz w:val="17"/>
                <w:szCs w:val="17"/>
              </w:rPr>
            </w:pPr>
            <w:r>
              <w:rPr>
                <w:color w:val="000000"/>
                <w:sz w:val="17"/>
                <w:szCs w:val="17"/>
              </w:rPr>
              <w:t>600</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54B04054" w14:textId="5C0AB1B2" w:rsidR="0038656F" w:rsidRPr="002C5151" w:rsidRDefault="0038656F" w:rsidP="0038656F">
            <w:pPr>
              <w:jc w:val="center"/>
              <w:rPr>
                <w:color w:val="000000"/>
                <w:sz w:val="17"/>
                <w:szCs w:val="17"/>
              </w:rPr>
            </w:pPr>
            <w:r>
              <w:rPr>
                <w:color w:val="000000"/>
                <w:sz w:val="17"/>
                <w:szCs w:val="17"/>
              </w:rPr>
              <w:t>150</w:t>
            </w:r>
          </w:p>
        </w:tc>
        <w:tc>
          <w:tcPr>
            <w:tcW w:w="302" w:type="pct"/>
            <w:tcBorders>
              <w:top w:val="nil"/>
              <w:left w:val="nil"/>
              <w:bottom w:val="single" w:sz="8" w:space="0" w:color="auto"/>
              <w:right w:val="single" w:sz="8" w:space="0" w:color="auto"/>
            </w:tcBorders>
            <w:shd w:val="clear" w:color="auto" w:fill="auto"/>
            <w:noWrap/>
            <w:vAlign w:val="center"/>
            <w:hideMark/>
          </w:tcPr>
          <w:p w14:paraId="08A0C8C9" w14:textId="1082B5BE" w:rsidR="0038656F" w:rsidRPr="002C5151" w:rsidRDefault="0038656F" w:rsidP="0038656F">
            <w:pPr>
              <w:jc w:val="center"/>
              <w:rPr>
                <w:color w:val="000000"/>
                <w:sz w:val="17"/>
                <w:szCs w:val="17"/>
              </w:rPr>
            </w:pPr>
            <w:r>
              <w:rPr>
                <w:color w:val="000000"/>
                <w:sz w:val="17"/>
                <w:szCs w:val="17"/>
              </w:rPr>
              <w:t>450</w:t>
            </w:r>
          </w:p>
        </w:tc>
        <w:tc>
          <w:tcPr>
            <w:tcW w:w="303" w:type="pct"/>
            <w:tcBorders>
              <w:top w:val="nil"/>
              <w:left w:val="nil"/>
              <w:bottom w:val="single" w:sz="8" w:space="0" w:color="auto"/>
              <w:right w:val="single" w:sz="8" w:space="0" w:color="auto"/>
            </w:tcBorders>
            <w:shd w:val="clear" w:color="auto" w:fill="auto"/>
            <w:noWrap/>
            <w:vAlign w:val="center"/>
            <w:hideMark/>
          </w:tcPr>
          <w:p w14:paraId="1B437A93" w14:textId="1825CA6E"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06C20BAF" w14:textId="5FC3A1B7" w:rsidR="0038656F" w:rsidRPr="002C5151" w:rsidRDefault="0038656F" w:rsidP="0038656F">
            <w:pPr>
              <w:jc w:val="center"/>
              <w:rPr>
                <w:color w:val="000000"/>
                <w:sz w:val="17"/>
                <w:szCs w:val="17"/>
              </w:rPr>
            </w:pPr>
            <w:r>
              <w:rPr>
                <w:color w:val="000000"/>
                <w:sz w:val="17"/>
                <w:szCs w:val="17"/>
              </w:rPr>
              <w:t>3%</w:t>
            </w:r>
          </w:p>
        </w:tc>
      </w:tr>
      <w:tr w:rsidR="0038656F" w:rsidRPr="002C5151" w14:paraId="6E649509"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042B284A" w14:textId="33BF8DFE" w:rsidR="0038656F" w:rsidRPr="002C5151" w:rsidRDefault="0038656F" w:rsidP="0038656F">
            <w:pPr>
              <w:jc w:val="center"/>
              <w:rPr>
                <w:color w:val="000000"/>
                <w:sz w:val="17"/>
                <w:szCs w:val="17"/>
              </w:rPr>
            </w:pPr>
            <w:r>
              <w:rPr>
                <w:color w:val="000000"/>
                <w:sz w:val="17"/>
                <w:szCs w:val="17"/>
                <w:lang w:eastAsia="en-US"/>
              </w:rPr>
              <w:t>9</w:t>
            </w:r>
          </w:p>
        </w:tc>
        <w:tc>
          <w:tcPr>
            <w:tcW w:w="1744" w:type="pct"/>
            <w:tcBorders>
              <w:top w:val="nil"/>
              <w:left w:val="nil"/>
              <w:bottom w:val="single" w:sz="8" w:space="0" w:color="auto"/>
              <w:right w:val="single" w:sz="8" w:space="0" w:color="auto"/>
            </w:tcBorders>
            <w:shd w:val="clear" w:color="auto" w:fill="auto"/>
            <w:noWrap/>
            <w:vAlign w:val="center"/>
            <w:hideMark/>
          </w:tcPr>
          <w:p w14:paraId="06B540C1" w14:textId="490A7562"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«Нефтеюганский районный комплексный центр социального обслуживания населения»</w:t>
            </w:r>
          </w:p>
        </w:tc>
        <w:tc>
          <w:tcPr>
            <w:tcW w:w="776" w:type="pct"/>
            <w:tcBorders>
              <w:top w:val="nil"/>
              <w:left w:val="nil"/>
              <w:bottom w:val="single" w:sz="8" w:space="0" w:color="auto"/>
              <w:right w:val="single" w:sz="8" w:space="0" w:color="auto"/>
            </w:tcBorders>
            <w:shd w:val="clear" w:color="auto" w:fill="auto"/>
            <w:noWrap/>
            <w:vAlign w:val="center"/>
            <w:hideMark/>
          </w:tcPr>
          <w:p w14:paraId="7281E37C" w14:textId="6595B388" w:rsidR="0038656F" w:rsidRPr="002C5151" w:rsidRDefault="0038656F" w:rsidP="0038656F">
            <w:pPr>
              <w:jc w:val="center"/>
              <w:rPr>
                <w:color w:val="000000"/>
                <w:sz w:val="17"/>
                <w:szCs w:val="17"/>
              </w:rPr>
            </w:pPr>
            <w:r>
              <w:rPr>
                <w:color w:val="000000"/>
                <w:sz w:val="17"/>
                <w:szCs w:val="17"/>
              </w:rPr>
              <w:t>8739</w:t>
            </w:r>
          </w:p>
        </w:tc>
        <w:tc>
          <w:tcPr>
            <w:tcW w:w="866" w:type="pct"/>
            <w:tcBorders>
              <w:top w:val="nil"/>
              <w:left w:val="nil"/>
              <w:bottom w:val="single" w:sz="8" w:space="0" w:color="auto"/>
              <w:right w:val="nil"/>
            </w:tcBorders>
            <w:shd w:val="clear" w:color="auto" w:fill="auto"/>
            <w:noWrap/>
            <w:vAlign w:val="center"/>
            <w:hideMark/>
          </w:tcPr>
          <w:p w14:paraId="7C00EECD" w14:textId="3F15FD73" w:rsidR="0038656F" w:rsidRPr="002C5151" w:rsidRDefault="0038656F" w:rsidP="0038656F">
            <w:pPr>
              <w:jc w:val="center"/>
              <w:rPr>
                <w:color w:val="000000"/>
                <w:sz w:val="17"/>
                <w:szCs w:val="17"/>
              </w:rPr>
            </w:pPr>
            <w:r>
              <w:rPr>
                <w:color w:val="000000"/>
                <w:sz w:val="17"/>
                <w:szCs w:val="17"/>
              </w:rPr>
              <w:t>600</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4AD617E5" w14:textId="70BEA1C7" w:rsidR="0038656F" w:rsidRPr="002C5151" w:rsidRDefault="0038656F" w:rsidP="0038656F">
            <w:pPr>
              <w:jc w:val="center"/>
              <w:rPr>
                <w:color w:val="000000"/>
                <w:sz w:val="17"/>
                <w:szCs w:val="17"/>
              </w:rPr>
            </w:pPr>
            <w:r>
              <w:rPr>
                <w:color w:val="000000"/>
                <w:sz w:val="17"/>
                <w:szCs w:val="17"/>
              </w:rPr>
              <w:t>150</w:t>
            </w:r>
          </w:p>
        </w:tc>
        <w:tc>
          <w:tcPr>
            <w:tcW w:w="302" w:type="pct"/>
            <w:tcBorders>
              <w:top w:val="nil"/>
              <w:left w:val="nil"/>
              <w:bottom w:val="single" w:sz="8" w:space="0" w:color="auto"/>
              <w:right w:val="single" w:sz="8" w:space="0" w:color="auto"/>
            </w:tcBorders>
            <w:shd w:val="clear" w:color="auto" w:fill="auto"/>
            <w:noWrap/>
            <w:vAlign w:val="center"/>
            <w:hideMark/>
          </w:tcPr>
          <w:p w14:paraId="125F9BEA" w14:textId="357217BF" w:rsidR="0038656F" w:rsidRPr="002C5151" w:rsidRDefault="0038656F" w:rsidP="0038656F">
            <w:pPr>
              <w:jc w:val="center"/>
              <w:rPr>
                <w:color w:val="000000"/>
                <w:sz w:val="17"/>
                <w:szCs w:val="17"/>
              </w:rPr>
            </w:pPr>
            <w:r>
              <w:rPr>
                <w:color w:val="000000"/>
                <w:sz w:val="17"/>
                <w:szCs w:val="17"/>
              </w:rPr>
              <w:t>450</w:t>
            </w:r>
          </w:p>
        </w:tc>
        <w:tc>
          <w:tcPr>
            <w:tcW w:w="303" w:type="pct"/>
            <w:tcBorders>
              <w:top w:val="nil"/>
              <w:left w:val="nil"/>
              <w:bottom w:val="single" w:sz="8" w:space="0" w:color="auto"/>
              <w:right w:val="single" w:sz="8" w:space="0" w:color="auto"/>
            </w:tcBorders>
            <w:shd w:val="clear" w:color="auto" w:fill="auto"/>
            <w:noWrap/>
            <w:vAlign w:val="center"/>
            <w:hideMark/>
          </w:tcPr>
          <w:p w14:paraId="78ED0CD0" w14:textId="7CC819EF"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3911793B" w14:textId="176B94C1" w:rsidR="0038656F" w:rsidRPr="002C5151" w:rsidRDefault="0038656F" w:rsidP="0038656F">
            <w:pPr>
              <w:jc w:val="center"/>
              <w:rPr>
                <w:color w:val="000000"/>
                <w:sz w:val="17"/>
                <w:szCs w:val="17"/>
              </w:rPr>
            </w:pPr>
            <w:r>
              <w:rPr>
                <w:color w:val="000000"/>
                <w:sz w:val="17"/>
                <w:szCs w:val="17"/>
              </w:rPr>
              <w:t>7%</w:t>
            </w:r>
          </w:p>
        </w:tc>
      </w:tr>
      <w:tr w:rsidR="0038656F" w:rsidRPr="002C5151" w14:paraId="16A636E2"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23B67AD9" w14:textId="6626A087" w:rsidR="0038656F" w:rsidRPr="002C5151" w:rsidRDefault="0038656F" w:rsidP="0038656F">
            <w:pPr>
              <w:jc w:val="center"/>
              <w:rPr>
                <w:color w:val="000000"/>
                <w:sz w:val="17"/>
                <w:szCs w:val="17"/>
              </w:rPr>
            </w:pPr>
            <w:r>
              <w:rPr>
                <w:color w:val="000000"/>
                <w:sz w:val="17"/>
                <w:szCs w:val="17"/>
                <w:lang w:eastAsia="en-US"/>
              </w:rPr>
              <w:t>10</w:t>
            </w:r>
          </w:p>
        </w:tc>
        <w:tc>
          <w:tcPr>
            <w:tcW w:w="1744" w:type="pct"/>
            <w:tcBorders>
              <w:top w:val="nil"/>
              <w:left w:val="nil"/>
              <w:bottom w:val="single" w:sz="8" w:space="0" w:color="auto"/>
              <w:right w:val="single" w:sz="8" w:space="0" w:color="auto"/>
            </w:tcBorders>
            <w:shd w:val="clear" w:color="auto" w:fill="auto"/>
            <w:noWrap/>
            <w:vAlign w:val="center"/>
            <w:hideMark/>
          </w:tcPr>
          <w:p w14:paraId="2A93A4FC" w14:textId="7CFF75D3"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«Нефтеюганский реабилитационный центр»</w:t>
            </w:r>
          </w:p>
        </w:tc>
        <w:tc>
          <w:tcPr>
            <w:tcW w:w="776" w:type="pct"/>
            <w:tcBorders>
              <w:top w:val="nil"/>
              <w:left w:val="nil"/>
              <w:bottom w:val="single" w:sz="8" w:space="0" w:color="auto"/>
              <w:right w:val="single" w:sz="8" w:space="0" w:color="auto"/>
            </w:tcBorders>
            <w:shd w:val="clear" w:color="auto" w:fill="auto"/>
            <w:noWrap/>
            <w:vAlign w:val="center"/>
            <w:hideMark/>
          </w:tcPr>
          <w:p w14:paraId="7D2D1C54" w14:textId="201EC516" w:rsidR="0038656F" w:rsidRPr="002C5151" w:rsidRDefault="0038656F" w:rsidP="0038656F">
            <w:pPr>
              <w:jc w:val="center"/>
              <w:rPr>
                <w:color w:val="000000"/>
                <w:sz w:val="17"/>
                <w:szCs w:val="17"/>
              </w:rPr>
            </w:pPr>
            <w:r>
              <w:rPr>
                <w:color w:val="000000"/>
                <w:sz w:val="17"/>
                <w:szCs w:val="17"/>
              </w:rPr>
              <w:t>1460</w:t>
            </w:r>
          </w:p>
        </w:tc>
        <w:tc>
          <w:tcPr>
            <w:tcW w:w="866" w:type="pct"/>
            <w:tcBorders>
              <w:top w:val="nil"/>
              <w:left w:val="nil"/>
              <w:bottom w:val="single" w:sz="8" w:space="0" w:color="auto"/>
              <w:right w:val="nil"/>
            </w:tcBorders>
            <w:shd w:val="clear" w:color="auto" w:fill="auto"/>
            <w:noWrap/>
            <w:vAlign w:val="center"/>
            <w:hideMark/>
          </w:tcPr>
          <w:p w14:paraId="46A4B8FA" w14:textId="3EA0AC61" w:rsidR="0038656F" w:rsidRPr="002C5151" w:rsidRDefault="0038656F" w:rsidP="0038656F">
            <w:pPr>
              <w:jc w:val="center"/>
              <w:rPr>
                <w:color w:val="000000"/>
                <w:sz w:val="17"/>
                <w:szCs w:val="17"/>
              </w:rPr>
            </w:pPr>
            <w:r>
              <w:rPr>
                <w:color w:val="000000"/>
                <w:sz w:val="17"/>
                <w:szCs w:val="17"/>
              </w:rPr>
              <w:t>584</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38592F67" w14:textId="260B3A97" w:rsidR="0038656F" w:rsidRPr="002C5151" w:rsidRDefault="0038656F" w:rsidP="0038656F">
            <w:pPr>
              <w:jc w:val="center"/>
              <w:rPr>
                <w:color w:val="000000"/>
                <w:sz w:val="17"/>
                <w:szCs w:val="17"/>
              </w:rPr>
            </w:pPr>
            <w:r>
              <w:rPr>
                <w:color w:val="000000"/>
                <w:sz w:val="17"/>
                <w:szCs w:val="17"/>
              </w:rPr>
              <w:t>146</w:t>
            </w:r>
          </w:p>
        </w:tc>
        <w:tc>
          <w:tcPr>
            <w:tcW w:w="302" w:type="pct"/>
            <w:tcBorders>
              <w:top w:val="nil"/>
              <w:left w:val="nil"/>
              <w:bottom w:val="single" w:sz="8" w:space="0" w:color="auto"/>
              <w:right w:val="single" w:sz="8" w:space="0" w:color="auto"/>
            </w:tcBorders>
            <w:shd w:val="clear" w:color="auto" w:fill="auto"/>
            <w:noWrap/>
            <w:vAlign w:val="center"/>
            <w:hideMark/>
          </w:tcPr>
          <w:p w14:paraId="507C616D" w14:textId="29679EBC" w:rsidR="0038656F" w:rsidRPr="002C5151" w:rsidRDefault="0038656F" w:rsidP="0038656F">
            <w:pPr>
              <w:jc w:val="center"/>
              <w:rPr>
                <w:color w:val="000000"/>
                <w:sz w:val="17"/>
                <w:szCs w:val="17"/>
              </w:rPr>
            </w:pPr>
            <w:r>
              <w:rPr>
                <w:color w:val="000000"/>
                <w:sz w:val="17"/>
                <w:szCs w:val="17"/>
              </w:rPr>
              <w:t>438</w:t>
            </w:r>
          </w:p>
        </w:tc>
        <w:tc>
          <w:tcPr>
            <w:tcW w:w="303" w:type="pct"/>
            <w:tcBorders>
              <w:top w:val="nil"/>
              <w:left w:val="nil"/>
              <w:bottom w:val="single" w:sz="8" w:space="0" w:color="auto"/>
              <w:right w:val="single" w:sz="8" w:space="0" w:color="auto"/>
            </w:tcBorders>
            <w:shd w:val="clear" w:color="auto" w:fill="auto"/>
            <w:noWrap/>
            <w:vAlign w:val="center"/>
            <w:hideMark/>
          </w:tcPr>
          <w:p w14:paraId="4EB278B9" w14:textId="71CD642E"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2FCE4127" w14:textId="7CEF0B0C" w:rsidR="0038656F" w:rsidRPr="002C5151" w:rsidRDefault="0038656F" w:rsidP="0038656F">
            <w:pPr>
              <w:jc w:val="center"/>
              <w:rPr>
                <w:color w:val="000000"/>
                <w:sz w:val="17"/>
                <w:szCs w:val="17"/>
              </w:rPr>
            </w:pPr>
            <w:r>
              <w:rPr>
                <w:color w:val="000000"/>
                <w:sz w:val="17"/>
                <w:szCs w:val="17"/>
              </w:rPr>
              <w:t>40%</w:t>
            </w:r>
          </w:p>
        </w:tc>
      </w:tr>
      <w:tr w:rsidR="0038656F" w:rsidRPr="002C5151" w14:paraId="67023122"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01943B0C" w14:textId="67E9F875" w:rsidR="0038656F" w:rsidRPr="002C5151" w:rsidRDefault="0038656F" w:rsidP="0038656F">
            <w:pPr>
              <w:jc w:val="center"/>
              <w:rPr>
                <w:color w:val="000000"/>
                <w:sz w:val="17"/>
                <w:szCs w:val="17"/>
              </w:rPr>
            </w:pPr>
            <w:r>
              <w:rPr>
                <w:color w:val="000000"/>
                <w:sz w:val="17"/>
                <w:szCs w:val="17"/>
                <w:lang w:eastAsia="en-US"/>
              </w:rPr>
              <w:t>11</w:t>
            </w:r>
          </w:p>
        </w:tc>
        <w:tc>
          <w:tcPr>
            <w:tcW w:w="1744" w:type="pct"/>
            <w:tcBorders>
              <w:top w:val="nil"/>
              <w:left w:val="nil"/>
              <w:bottom w:val="single" w:sz="8" w:space="0" w:color="auto"/>
              <w:right w:val="single" w:sz="8" w:space="0" w:color="auto"/>
            </w:tcBorders>
            <w:shd w:val="clear" w:color="auto" w:fill="auto"/>
            <w:noWrap/>
            <w:vAlign w:val="center"/>
            <w:hideMark/>
          </w:tcPr>
          <w:p w14:paraId="2EA9DEA7" w14:textId="541F00C2"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округа-Югры «Излучинский дом-интернат»</w:t>
            </w:r>
          </w:p>
        </w:tc>
        <w:tc>
          <w:tcPr>
            <w:tcW w:w="776" w:type="pct"/>
            <w:tcBorders>
              <w:top w:val="nil"/>
              <w:left w:val="nil"/>
              <w:bottom w:val="single" w:sz="8" w:space="0" w:color="auto"/>
              <w:right w:val="single" w:sz="8" w:space="0" w:color="auto"/>
            </w:tcBorders>
            <w:shd w:val="clear" w:color="auto" w:fill="auto"/>
            <w:noWrap/>
            <w:vAlign w:val="center"/>
            <w:hideMark/>
          </w:tcPr>
          <w:p w14:paraId="45CF7559" w14:textId="2C6A981C" w:rsidR="0038656F" w:rsidRPr="009914E5" w:rsidRDefault="009914E5" w:rsidP="0038656F">
            <w:pPr>
              <w:jc w:val="center"/>
              <w:rPr>
                <w:color w:val="000000"/>
                <w:sz w:val="17"/>
                <w:szCs w:val="17"/>
                <w:highlight w:val="yellow"/>
              </w:rPr>
            </w:pPr>
            <w:r w:rsidRPr="009914E5">
              <w:rPr>
                <w:color w:val="000000"/>
                <w:sz w:val="17"/>
                <w:szCs w:val="17"/>
                <w:highlight w:val="yellow"/>
              </w:rPr>
              <w:t>48</w:t>
            </w:r>
          </w:p>
        </w:tc>
        <w:tc>
          <w:tcPr>
            <w:tcW w:w="866" w:type="pct"/>
            <w:tcBorders>
              <w:top w:val="nil"/>
              <w:left w:val="nil"/>
              <w:bottom w:val="single" w:sz="8" w:space="0" w:color="auto"/>
              <w:right w:val="nil"/>
            </w:tcBorders>
            <w:shd w:val="clear" w:color="auto" w:fill="auto"/>
            <w:noWrap/>
            <w:vAlign w:val="center"/>
            <w:hideMark/>
          </w:tcPr>
          <w:p w14:paraId="42D5C404" w14:textId="70800950" w:rsidR="0038656F" w:rsidRPr="009914E5" w:rsidRDefault="009914E5" w:rsidP="0038656F">
            <w:pPr>
              <w:jc w:val="center"/>
              <w:rPr>
                <w:color w:val="000000"/>
                <w:sz w:val="17"/>
                <w:szCs w:val="17"/>
                <w:highlight w:val="yellow"/>
              </w:rPr>
            </w:pPr>
            <w:r w:rsidRPr="009914E5">
              <w:rPr>
                <w:color w:val="000000"/>
                <w:sz w:val="17"/>
                <w:szCs w:val="17"/>
                <w:highlight w:val="yellow"/>
              </w:rPr>
              <w:t>40</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1DCDA62C" w14:textId="3963CDC8" w:rsidR="0038656F" w:rsidRPr="009914E5" w:rsidRDefault="009914E5" w:rsidP="0038656F">
            <w:pPr>
              <w:jc w:val="center"/>
              <w:rPr>
                <w:color w:val="000000"/>
                <w:sz w:val="17"/>
                <w:szCs w:val="17"/>
                <w:highlight w:val="yellow"/>
              </w:rPr>
            </w:pPr>
            <w:r w:rsidRPr="009914E5">
              <w:rPr>
                <w:color w:val="000000"/>
                <w:sz w:val="17"/>
                <w:szCs w:val="17"/>
                <w:highlight w:val="yellow"/>
              </w:rPr>
              <w:t>5</w:t>
            </w:r>
          </w:p>
        </w:tc>
        <w:tc>
          <w:tcPr>
            <w:tcW w:w="302" w:type="pct"/>
            <w:tcBorders>
              <w:top w:val="nil"/>
              <w:left w:val="nil"/>
              <w:bottom w:val="single" w:sz="8" w:space="0" w:color="auto"/>
              <w:right w:val="single" w:sz="8" w:space="0" w:color="auto"/>
            </w:tcBorders>
            <w:shd w:val="clear" w:color="auto" w:fill="auto"/>
            <w:noWrap/>
            <w:vAlign w:val="center"/>
            <w:hideMark/>
          </w:tcPr>
          <w:p w14:paraId="756C9BDB" w14:textId="0310F586" w:rsidR="0038656F" w:rsidRPr="009914E5" w:rsidRDefault="009914E5" w:rsidP="0038656F">
            <w:pPr>
              <w:jc w:val="center"/>
              <w:rPr>
                <w:color w:val="000000"/>
                <w:sz w:val="17"/>
                <w:szCs w:val="17"/>
                <w:highlight w:val="yellow"/>
              </w:rPr>
            </w:pPr>
            <w:r w:rsidRPr="009914E5">
              <w:rPr>
                <w:color w:val="000000"/>
                <w:sz w:val="17"/>
                <w:szCs w:val="17"/>
                <w:highlight w:val="yellow"/>
              </w:rPr>
              <w:t>35</w:t>
            </w:r>
          </w:p>
        </w:tc>
        <w:tc>
          <w:tcPr>
            <w:tcW w:w="303" w:type="pct"/>
            <w:tcBorders>
              <w:top w:val="nil"/>
              <w:left w:val="nil"/>
              <w:bottom w:val="single" w:sz="8" w:space="0" w:color="auto"/>
              <w:right w:val="single" w:sz="8" w:space="0" w:color="auto"/>
            </w:tcBorders>
            <w:shd w:val="clear" w:color="auto" w:fill="auto"/>
            <w:noWrap/>
            <w:vAlign w:val="center"/>
            <w:hideMark/>
          </w:tcPr>
          <w:p w14:paraId="62A41166" w14:textId="0E3BE2D7" w:rsidR="0038656F" w:rsidRPr="009914E5" w:rsidRDefault="0038656F" w:rsidP="0038656F">
            <w:pPr>
              <w:jc w:val="center"/>
              <w:rPr>
                <w:color w:val="000000"/>
                <w:sz w:val="17"/>
                <w:szCs w:val="17"/>
                <w:highlight w:val="yellow"/>
              </w:rPr>
            </w:pPr>
            <w:r w:rsidRPr="009914E5">
              <w:rPr>
                <w:color w:val="000000"/>
                <w:sz w:val="17"/>
                <w:szCs w:val="17"/>
                <w:highlight w:val="yellow"/>
              </w:rPr>
              <w:t>0</w:t>
            </w:r>
          </w:p>
        </w:tc>
        <w:tc>
          <w:tcPr>
            <w:tcW w:w="454" w:type="pct"/>
            <w:tcBorders>
              <w:top w:val="nil"/>
              <w:left w:val="nil"/>
              <w:bottom w:val="single" w:sz="8" w:space="0" w:color="auto"/>
              <w:right w:val="single" w:sz="8" w:space="0" w:color="auto"/>
            </w:tcBorders>
            <w:shd w:val="clear" w:color="auto" w:fill="auto"/>
            <w:noWrap/>
            <w:vAlign w:val="center"/>
            <w:hideMark/>
          </w:tcPr>
          <w:p w14:paraId="4B3C652C" w14:textId="0AEB6013" w:rsidR="0038656F" w:rsidRPr="009914E5" w:rsidRDefault="009914E5" w:rsidP="0038656F">
            <w:pPr>
              <w:jc w:val="center"/>
              <w:rPr>
                <w:color w:val="000000"/>
                <w:sz w:val="17"/>
                <w:szCs w:val="17"/>
                <w:highlight w:val="yellow"/>
              </w:rPr>
            </w:pPr>
            <w:r w:rsidRPr="009914E5">
              <w:rPr>
                <w:color w:val="000000"/>
                <w:sz w:val="17"/>
                <w:szCs w:val="17"/>
                <w:highlight w:val="yellow"/>
              </w:rPr>
              <w:t>83</w:t>
            </w:r>
            <w:r w:rsidR="0038656F" w:rsidRPr="009914E5">
              <w:rPr>
                <w:color w:val="000000"/>
                <w:sz w:val="17"/>
                <w:szCs w:val="17"/>
                <w:highlight w:val="yellow"/>
              </w:rPr>
              <w:t>%</w:t>
            </w:r>
          </w:p>
        </w:tc>
      </w:tr>
      <w:tr w:rsidR="0038656F" w:rsidRPr="002C5151" w14:paraId="18252C82"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5A23D19F" w14:textId="17DBD70D" w:rsidR="0038656F" w:rsidRPr="002C5151" w:rsidRDefault="0038656F" w:rsidP="0038656F">
            <w:pPr>
              <w:jc w:val="center"/>
              <w:rPr>
                <w:color w:val="000000"/>
                <w:sz w:val="17"/>
                <w:szCs w:val="17"/>
              </w:rPr>
            </w:pPr>
            <w:r>
              <w:rPr>
                <w:color w:val="000000"/>
                <w:sz w:val="17"/>
                <w:szCs w:val="17"/>
                <w:lang w:eastAsia="en-US"/>
              </w:rPr>
              <w:t>12</w:t>
            </w:r>
          </w:p>
        </w:tc>
        <w:tc>
          <w:tcPr>
            <w:tcW w:w="1744" w:type="pct"/>
            <w:tcBorders>
              <w:top w:val="nil"/>
              <w:left w:val="nil"/>
              <w:bottom w:val="single" w:sz="8" w:space="0" w:color="auto"/>
              <w:right w:val="single" w:sz="8" w:space="0" w:color="auto"/>
            </w:tcBorders>
            <w:shd w:val="clear" w:color="auto" w:fill="auto"/>
            <w:noWrap/>
            <w:vAlign w:val="center"/>
            <w:hideMark/>
          </w:tcPr>
          <w:p w14:paraId="2B2DACA9" w14:textId="129782B5"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«Нижневартовский дом-интернат для престарелых и инвалидов»</w:t>
            </w:r>
          </w:p>
        </w:tc>
        <w:tc>
          <w:tcPr>
            <w:tcW w:w="776" w:type="pct"/>
            <w:tcBorders>
              <w:top w:val="nil"/>
              <w:left w:val="nil"/>
              <w:bottom w:val="single" w:sz="8" w:space="0" w:color="auto"/>
              <w:right w:val="single" w:sz="8" w:space="0" w:color="auto"/>
            </w:tcBorders>
            <w:shd w:val="clear" w:color="auto" w:fill="auto"/>
            <w:noWrap/>
            <w:vAlign w:val="center"/>
            <w:hideMark/>
          </w:tcPr>
          <w:p w14:paraId="12459874" w14:textId="521C55A2" w:rsidR="0038656F" w:rsidRPr="002C5151" w:rsidRDefault="0038656F" w:rsidP="0038656F">
            <w:pPr>
              <w:jc w:val="center"/>
              <w:rPr>
                <w:color w:val="000000"/>
                <w:sz w:val="17"/>
                <w:szCs w:val="17"/>
              </w:rPr>
            </w:pPr>
            <w:r>
              <w:rPr>
                <w:color w:val="000000"/>
                <w:sz w:val="17"/>
                <w:szCs w:val="17"/>
              </w:rPr>
              <w:t>81</w:t>
            </w:r>
          </w:p>
        </w:tc>
        <w:tc>
          <w:tcPr>
            <w:tcW w:w="866" w:type="pct"/>
            <w:tcBorders>
              <w:top w:val="nil"/>
              <w:left w:val="nil"/>
              <w:bottom w:val="single" w:sz="8" w:space="0" w:color="auto"/>
              <w:right w:val="nil"/>
            </w:tcBorders>
            <w:shd w:val="clear" w:color="auto" w:fill="auto"/>
            <w:noWrap/>
            <w:vAlign w:val="center"/>
            <w:hideMark/>
          </w:tcPr>
          <w:p w14:paraId="12F65171" w14:textId="49974722" w:rsidR="0038656F" w:rsidRPr="002C5151" w:rsidRDefault="0038656F" w:rsidP="0038656F">
            <w:pPr>
              <w:jc w:val="center"/>
              <w:rPr>
                <w:color w:val="000000"/>
                <w:sz w:val="17"/>
                <w:szCs w:val="17"/>
              </w:rPr>
            </w:pPr>
            <w:r>
              <w:rPr>
                <w:color w:val="000000"/>
                <w:sz w:val="17"/>
                <w:szCs w:val="17"/>
              </w:rPr>
              <w:t>33</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0E9F117A" w14:textId="0D8E11C2" w:rsidR="0038656F" w:rsidRPr="002C5151" w:rsidRDefault="0038656F" w:rsidP="0038656F">
            <w:pPr>
              <w:jc w:val="center"/>
              <w:rPr>
                <w:color w:val="000000"/>
                <w:sz w:val="17"/>
                <w:szCs w:val="17"/>
              </w:rPr>
            </w:pPr>
            <w:r>
              <w:rPr>
                <w:color w:val="000000"/>
                <w:sz w:val="17"/>
                <w:szCs w:val="17"/>
              </w:rPr>
              <w:t>8</w:t>
            </w:r>
          </w:p>
        </w:tc>
        <w:tc>
          <w:tcPr>
            <w:tcW w:w="302" w:type="pct"/>
            <w:tcBorders>
              <w:top w:val="nil"/>
              <w:left w:val="nil"/>
              <w:bottom w:val="single" w:sz="8" w:space="0" w:color="auto"/>
              <w:right w:val="single" w:sz="8" w:space="0" w:color="auto"/>
            </w:tcBorders>
            <w:shd w:val="clear" w:color="auto" w:fill="auto"/>
            <w:noWrap/>
            <w:vAlign w:val="center"/>
            <w:hideMark/>
          </w:tcPr>
          <w:p w14:paraId="076E3C5B" w14:textId="619D78DB" w:rsidR="0038656F" w:rsidRPr="002C5151" w:rsidRDefault="0038656F" w:rsidP="0038656F">
            <w:pPr>
              <w:jc w:val="center"/>
              <w:rPr>
                <w:color w:val="000000"/>
                <w:sz w:val="17"/>
                <w:szCs w:val="17"/>
              </w:rPr>
            </w:pPr>
            <w:r>
              <w:rPr>
                <w:color w:val="000000"/>
                <w:sz w:val="17"/>
                <w:szCs w:val="17"/>
              </w:rPr>
              <w:t>25</w:t>
            </w:r>
          </w:p>
        </w:tc>
        <w:tc>
          <w:tcPr>
            <w:tcW w:w="303" w:type="pct"/>
            <w:tcBorders>
              <w:top w:val="nil"/>
              <w:left w:val="nil"/>
              <w:bottom w:val="single" w:sz="8" w:space="0" w:color="auto"/>
              <w:right w:val="single" w:sz="8" w:space="0" w:color="auto"/>
            </w:tcBorders>
            <w:shd w:val="clear" w:color="auto" w:fill="auto"/>
            <w:noWrap/>
            <w:vAlign w:val="center"/>
            <w:hideMark/>
          </w:tcPr>
          <w:p w14:paraId="2B0E2A07" w14:textId="32A936B3"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596F2682" w14:textId="573296D7" w:rsidR="0038656F" w:rsidRPr="002C5151" w:rsidRDefault="0038656F" w:rsidP="0038656F">
            <w:pPr>
              <w:jc w:val="center"/>
              <w:rPr>
                <w:color w:val="000000"/>
                <w:sz w:val="17"/>
                <w:szCs w:val="17"/>
              </w:rPr>
            </w:pPr>
            <w:r>
              <w:rPr>
                <w:color w:val="000000"/>
                <w:sz w:val="17"/>
                <w:szCs w:val="17"/>
              </w:rPr>
              <w:t>41%</w:t>
            </w:r>
          </w:p>
        </w:tc>
      </w:tr>
      <w:tr w:rsidR="0038656F" w:rsidRPr="002C5151" w14:paraId="5388B5B1"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6529448D" w14:textId="66803215" w:rsidR="0038656F" w:rsidRPr="002C5151" w:rsidRDefault="0038656F" w:rsidP="0038656F">
            <w:pPr>
              <w:jc w:val="center"/>
              <w:rPr>
                <w:color w:val="000000"/>
                <w:sz w:val="17"/>
                <w:szCs w:val="17"/>
              </w:rPr>
            </w:pPr>
            <w:r>
              <w:rPr>
                <w:color w:val="000000"/>
                <w:sz w:val="17"/>
                <w:szCs w:val="17"/>
                <w:lang w:eastAsia="en-US"/>
              </w:rPr>
              <w:t>13</w:t>
            </w:r>
          </w:p>
        </w:tc>
        <w:tc>
          <w:tcPr>
            <w:tcW w:w="1744" w:type="pct"/>
            <w:tcBorders>
              <w:top w:val="nil"/>
              <w:left w:val="nil"/>
              <w:bottom w:val="single" w:sz="8" w:space="0" w:color="auto"/>
              <w:right w:val="single" w:sz="8" w:space="0" w:color="auto"/>
            </w:tcBorders>
            <w:shd w:val="clear" w:color="auto" w:fill="auto"/>
            <w:noWrap/>
            <w:vAlign w:val="center"/>
            <w:hideMark/>
          </w:tcPr>
          <w:p w14:paraId="7B37C071" w14:textId="3F0E9E9C"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«Нижневартовский комплексный центр социального обслуживания населения»</w:t>
            </w:r>
          </w:p>
        </w:tc>
        <w:tc>
          <w:tcPr>
            <w:tcW w:w="776" w:type="pct"/>
            <w:tcBorders>
              <w:top w:val="nil"/>
              <w:left w:val="nil"/>
              <w:bottom w:val="single" w:sz="8" w:space="0" w:color="auto"/>
              <w:right w:val="single" w:sz="8" w:space="0" w:color="auto"/>
            </w:tcBorders>
            <w:shd w:val="clear" w:color="auto" w:fill="auto"/>
            <w:noWrap/>
            <w:vAlign w:val="center"/>
            <w:hideMark/>
          </w:tcPr>
          <w:p w14:paraId="24DEAC7C" w14:textId="051169C5" w:rsidR="0038656F" w:rsidRPr="002C5151" w:rsidRDefault="0038656F" w:rsidP="0038656F">
            <w:pPr>
              <w:jc w:val="center"/>
              <w:rPr>
                <w:color w:val="000000"/>
                <w:sz w:val="17"/>
                <w:szCs w:val="17"/>
              </w:rPr>
            </w:pPr>
            <w:r>
              <w:rPr>
                <w:color w:val="000000"/>
                <w:sz w:val="17"/>
                <w:szCs w:val="17"/>
              </w:rPr>
              <w:t>19094</w:t>
            </w:r>
          </w:p>
        </w:tc>
        <w:tc>
          <w:tcPr>
            <w:tcW w:w="866" w:type="pct"/>
            <w:tcBorders>
              <w:top w:val="nil"/>
              <w:left w:val="nil"/>
              <w:bottom w:val="single" w:sz="8" w:space="0" w:color="auto"/>
              <w:right w:val="nil"/>
            </w:tcBorders>
            <w:shd w:val="clear" w:color="auto" w:fill="auto"/>
            <w:noWrap/>
            <w:vAlign w:val="center"/>
            <w:hideMark/>
          </w:tcPr>
          <w:p w14:paraId="0D8BC739" w14:textId="683432E0" w:rsidR="0038656F" w:rsidRPr="002C5151" w:rsidRDefault="0038656F" w:rsidP="0038656F">
            <w:pPr>
              <w:jc w:val="center"/>
              <w:rPr>
                <w:color w:val="000000"/>
                <w:sz w:val="17"/>
                <w:szCs w:val="17"/>
              </w:rPr>
            </w:pPr>
            <w:r>
              <w:rPr>
                <w:color w:val="000000"/>
                <w:sz w:val="17"/>
                <w:szCs w:val="17"/>
              </w:rPr>
              <w:t>600</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466695B2" w14:textId="0A344891" w:rsidR="0038656F" w:rsidRPr="002C5151" w:rsidRDefault="0038656F" w:rsidP="0038656F">
            <w:pPr>
              <w:jc w:val="center"/>
              <w:rPr>
                <w:color w:val="000000"/>
                <w:sz w:val="17"/>
                <w:szCs w:val="17"/>
              </w:rPr>
            </w:pPr>
            <w:r>
              <w:rPr>
                <w:color w:val="000000"/>
                <w:sz w:val="17"/>
                <w:szCs w:val="17"/>
              </w:rPr>
              <w:t>150</w:t>
            </w:r>
          </w:p>
        </w:tc>
        <w:tc>
          <w:tcPr>
            <w:tcW w:w="302" w:type="pct"/>
            <w:tcBorders>
              <w:top w:val="nil"/>
              <w:left w:val="nil"/>
              <w:bottom w:val="single" w:sz="8" w:space="0" w:color="auto"/>
              <w:right w:val="single" w:sz="8" w:space="0" w:color="auto"/>
            </w:tcBorders>
            <w:shd w:val="clear" w:color="auto" w:fill="auto"/>
            <w:noWrap/>
            <w:vAlign w:val="center"/>
            <w:hideMark/>
          </w:tcPr>
          <w:p w14:paraId="6889AC26" w14:textId="65513C88" w:rsidR="0038656F" w:rsidRPr="002C5151" w:rsidRDefault="0038656F" w:rsidP="0038656F">
            <w:pPr>
              <w:jc w:val="center"/>
              <w:rPr>
                <w:color w:val="000000"/>
                <w:sz w:val="17"/>
                <w:szCs w:val="17"/>
              </w:rPr>
            </w:pPr>
            <w:r>
              <w:rPr>
                <w:color w:val="000000"/>
                <w:sz w:val="17"/>
                <w:szCs w:val="17"/>
              </w:rPr>
              <w:t>450</w:t>
            </w:r>
          </w:p>
        </w:tc>
        <w:tc>
          <w:tcPr>
            <w:tcW w:w="303" w:type="pct"/>
            <w:tcBorders>
              <w:top w:val="nil"/>
              <w:left w:val="nil"/>
              <w:bottom w:val="single" w:sz="8" w:space="0" w:color="auto"/>
              <w:right w:val="single" w:sz="8" w:space="0" w:color="auto"/>
            </w:tcBorders>
            <w:shd w:val="clear" w:color="auto" w:fill="auto"/>
            <w:noWrap/>
            <w:vAlign w:val="center"/>
            <w:hideMark/>
          </w:tcPr>
          <w:p w14:paraId="049E0985" w14:textId="300181EC"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3DDFF361" w14:textId="2C53CA15" w:rsidR="0038656F" w:rsidRPr="002C5151" w:rsidRDefault="0038656F" w:rsidP="0038656F">
            <w:pPr>
              <w:jc w:val="center"/>
              <w:rPr>
                <w:color w:val="000000"/>
                <w:sz w:val="17"/>
                <w:szCs w:val="17"/>
              </w:rPr>
            </w:pPr>
            <w:r>
              <w:rPr>
                <w:color w:val="000000"/>
                <w:sz w:val="17"/>
                <w:szCs w:val="17"/>
              </w:rPr>
              <w:t>3%</w:t>
            </w:r>
          </w:p>
        </w:tc>
      </w:tr>
      <w:tr w:rsidR="0038656F" w:rsidRPr="002C5151" w14:paraId="28125E56"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3EAF1EE4" w14:textId="2C1673E9" w:rsidR="0038656F" w:rsidRPr="002C5151" w:rsidRDefault="0038656F" w:rsidP="0038656F">
            <w:pPr>
              <w:jc w:val="center"/>
              <w:rPr>
                <w:color w:val="000000"/>
                <w:sz w:val="17"/>
                <w:szCs w:val="17"/>
              </w:rPr>
            </w:pPr>
            <w:r>
              <w:rPr>
                <w:color w:val="000000"/>
                <w:sz w:val="17"/>
                <w:szCs w:val="17"/>
                <w:lang w:eastAsia="en-US"/>
              </w:rPr>
              <w:t>14</w:t>
            </w:r>
          </w:p>
        </w:tc>
        <w:tc>
          <w:tcPr>
            <w:tcW w:w="1744" w:type="pct"/>
            <w:tcBorders>
              <w:top w:val="nil"/>
              <w:left w:val="nil"/>
              <w:bottom w:val="single" w:sz="8" w:space="0" w:color="auto"/>
              <w:right w:val="single" w:sz="8" w:space="0" w:color="auto"/>
            </w:tcBorders>
            <w:shd w:val="clear" w:color="auto" w:fill="auto"/>
            <w:noWrap/>
            <w:vAlign w:val="center"/>
            <w:hideMark/>
          </w:tcPr>
          <w:p w14:paraId="5F40F7A1" w14:textId="0DAC01A8" w:rsidR="0038656F" w:rsidRPr="002C5151" w:rsidRDefault="0038656F" w:rsidP="0038656F">
            <w:pPr>
              <w:rPr>
                <w:color w:val="000000"/>
                <w:sz w:val="17"/>
                <w:szCs w:val="17"/>
              </w:rPr>
            </w:pPr>
            <w:r>
              <w:rPr>
                <w:color w:val="000000"/>
                <w:sz w:val="17"/>
                <w:szCs w:val="17"/>
              </w:rPr>
              <w:t xml:space="preserve">Бюджетное учреждение Ханты-Мансийского автономного округа – Югры «Нижневартовский районный комплексный центр социального обслуживания </w:t>
            </w:r>
            <w:r>
              <w:rPr>
                <w:color w:val="000000"/>
                <w:sz w:val="17"/>
                <w:szCs w:val="17"/>
              </w:rPr>
              <w:lastRenderedPageBreak/>
              <w:t>населения»</w:t>
            </w:r>
          </w:p>
        </w:tc>
        <w:tc>
          <w:tcPr>
            <w:tcW w:w="776" w:type="pct"/>
            <w:tcBorders>
              <w:top w:val="nil"/>
              <w:left w:val="nil"/>
              <w:bottom w:val="single" w:sz="8" w:space="0" w:color="auto"/>
              <w:right w:val="single" w:sz="8" w:space="0" w:color="auto"/>
            </w:tcBorders>
            <w:shd w:val="clear" w:color="auto" w:fill="auto"/>
            <w:noWrap/>
            <w:vAlign w:val="center"/>
            <w:hideMark/>
          </w:tcPr>
          <w:p w14:paraId="5A68BD6B" w14:textId="100BE8F8" w:rsidR="0038656F" w:rsidRPr="002C5151" w:rsidRDefault="0038656F" w:rsidP="0038656F">
            <w:pPr>
              <w:jc w:val="center"/>
              <w:rPr>
                <w:color w:val="000000"/>
                <w:sz w:val="17"/>
                <w:szCs w:val="17"/>
              </w:rPr>
            </w:pPr>
            <w:r>
              <w:rPr>
                <w:color w:val="000000"/>
                <w:sz w:val="17"/>
                <w:szCs w:val="17"/>
              </w:rPr>
              <w:lastRenderedPageBreak/>
              <w:t>10486</w:t>
            </w:r>
          </w:p>
        </w:tc>
        <w:tc>
          <w:tcPr>
            <w:tcW w:w="866" w:type="pct"/>
            <w:tcBorders>
              <w:top w:val="nil"/>
              <w:left w:val="nil"/>
              <w:bottom w:val="single" w:sz="8" w:space="0" w:color="auto"/>
              <w:right w:val="nil"/>
            </w:tcBorders>
            <w:shd w:val="clear" w:color="auto" w:fill="auto"/>
            <w:noWrap/>
            <w:vAlign w:val="center"/>
            <w:hideMark/>
          </w:tcPr>
          <w:p w14:paraId="7F379B37" w14:textId="6019536A" w:rsidR="0038656F" w:rsidRPr="002C5151" w:rsidRDefault="0038656F" w:rsidP="0038656F">
            <w:pPr>
              <w:jc w:val="center"/>
              <w:rPr>
                <w:color w:val="000000"/>
                <w:sz w:val="17"/>
                <w:szCs w:val="17"/>
              </w:rPr>
            </w:pPr>
            <w:r>
              <w:rPr>
                <w:color w:val="000000"/>
                <w:sz w:val="17"/>
                <w:szCs w:val="17"/>
              </w:rPr>
              <w:t>600</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134A9C06" w14:textId="4E368100" w:rsidR="0038656F" w:rsidRPr="002C5151" w:rsidRDefault="0038656F" w:rsidP="0038656F">
            <w:pPr>
              <w:jc w:val="center"/>
              <w:rPr>
                <w:color w:val="000000"/>
                <w:sz w:val="17"/>
                <w:szCs w:val="17"/>
              </w:rPr>
            </w:pPr>
            <w:r>
              <w:rPr>
                <w:color w:val="000000"/>
                <w:sz w:val="17"/>
                <w:szCs w:val="17"/>
              </w:rPr>
              <w:t>150</w:t>
            </w:r>
          </w:p>
        </w:tc>
        <w:tc>
          <w:tcPr>
            <w:tcW w:w="302" w:type="pct"/>
            <w:tcBorders>
              <w:top w:val="nil"/>
              <w:left w:val="nil"/>
              <w:bottom w:val="single" w:sz="8" w:space="0" w:color="auto"/>
              <w:right w:val="single" w:sz="8" w:space="0" w:color="auto"/>
            </w:tcBorders>
            <w:shd w:val="clear" w:color="auto" w:fill="auto"/>
            <w:noWrap/>
            <w:vAlign w:val="center"/>
            <w:hideMark/>
          </w:tcPr>
          <w:p w14:paraId="30503C37" w14:textId="3C77E361" w:rsidR="0038656F" w:rsidRPr="002C5151" w:rsidRDefault="0038656F" w:rsidP="0038656F">
            <w:pPr>
              <w:jc w:val="center"/>
              <w:rPr>
                <w:color w:val="000000"/>
                <w:sz w:val="17"/>
                <w:szCs w:val="17"/>
              </w:rPr>
            </w:pPr>
            <w:r>
              <w:rPr>
                <w:color w:val="000000"/>
                <w:sz w:val="17"/>
                <w:szCs w:val="17"/>
              </w:rPr>
              <w:t>450</w:t>
            </w:r>
          </w:p>
        </w:tc>
        <w:tc>
          <w:tcPr>
            <w:tcW w:w="303" w:type="pct"/>
            <w:tcBorders>
              <w:top w:val="nil"/>
              <w:left w:val="nil"/>
              <w:bottom w:val="single" w:sz="8" w:space="0" w:color="auto"/>
              <w:right w:val="single" w:sz="8" w:space="0" w:color="auto"/>
            </w:tcBorders>
            <w:shd w:val="clear" w:color="auto" w:fill="auto"/>
            <w:noWrap/>
            <w:vAlign w:val="center"/>
            <w:hideMark/>
          </w:tcPr>
          <w:p w14:paraId="1122E000" w14:textId="605B6CB1"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01F82790" w14:textId="0E1500DF" w:rsidR="0038656F" w:rsidRPr="002C5151" w:rsidRDefault="0038656F" w:rsidP="0038656F">
            <w:pPr>
              <w:jc w:val="center"/>
              <w:rPr>
                <w:color w:val="000000"/>
                <w:sz w:val="17"/>
                <w:szCs w:val="17"/>
              </w:rPr>
            </w:pPr>
            <w:r>
              <w:rPr>
                <w:color w:val="000000"/>
                <w:sz w:val="17"/>
                <w:szCs w:val="17"/>
              </w:rPr>
              <w:t>6%</w:t>
            </w:r>
          </w:p>
        </w:tc>
      </w:tr>
      <w:tr w:rsidR="0038656F" w:rsidRPr="002C5151" w14:paraId="79DDA2E9"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63B9C45C" w14:textId="61EB7D6D" w:rsidR="0038656F" w:rsidRPr="002C5151" w:rsidRDefault="0038656F" w:rsidP="0038656F">
            <w:pPr>
              <w:jc w:val="center"/>
              <w:rPr>
                <w:color w:val="000000"/>
                <w:sz w:val="17"/>
                <w:szCs w:val="17"/>
              </w:rPr>
            </w:pPr>
            <w:r>
              <w:rPr>
                <w:color w:val="000000"/>
                <w:sz w:val="17"/>
                <w:szCs w:val="17"/>
                <w:lang w:eastAsia="en-US"/>
              </w:rPr>
              <w:lastRenderedPageBreak/>
              <w:t>15</w:t>
            </w:r>
          </w:p>
        </w:tc>
        <w:tc>
          <w:tcPr>
            <w:tcW w:w="1744" w:type="pct"/>
            <w:tcBorders>
              <w:top w:val="nil"/>
              <w:left w:val="nil"/>
              <w:bottom w:val="single" w:sz="8" w:space="0" w:color="auto"/>
              <w:right w:val="single" w:sz="8" w:space="0" w:color="auto"/>
            </w:tcBorders>
            <w:shd w:val="clear" w:color="auto" w:fill="auto"/>
            <w:noWrap/>
            <w:vAlign w:val="center"/>
            <w:hideMark/>
          </w:tcPr>
          <w:p w14:paraId="68AEFA53" w14:textId="4D386BD2"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Югры «Нижневартовский многопрофильный реабилитационный центр для инвалидов»</w:t>
            </w:r>
          </w:p>
        </w:tc>
        <w:tc>
          <w:tcPr>
            <w:tcW w:w="776" w:type="pct"/>
            <w:tcBorders>
              <w:top w:val="nil"/>
              <w:left w:val="nil"/>
              <w:bottom w:val="single" w:sz="8" w:space="0" w:color="auto"/>
              <w:right w:val="single" w:sz="8" w:space="0" w:color="auto"/>
            </w:tcBorders>
            <w:shd w:val="clear" w:color="auto" w:fill="auto"/>
            <w:noWrap/>
            <w:vAlign w:val="center"/>
            <w:hideMark/>
          </w:tcPr>
          <w:p w14:paraId="1BC63A7D" w14:textId="2B801237" w:rsidR="0038656F" w:rsidRPr="002C5151" w:rsidRDefault="0038656F" w:rsidP="0038656F">
            <w:pPr>
              <w:jc w:val="center"/>
              <w:rPr>
                <w:color w:val="000000"/>
                <w:sz w:val="17"/>
                <w:szCs w:val="17"/>
              </w:rPr>
            </w:pPr>
            <w:r>
              <w:rPr>
                <w:color w:val="000000"/>
                <w:sz w:val="17"/>
                <w:szCs w:val="17"/>
              </w:rPr>
              <w:t>1980</w:t>
            </w:r>
          </w:p>
        </w:tc>
        <w:tc>
          <w:tcPr>
            <w:tcW w:w="866" w:type="pct"/>
            <w:tcBorders>
              <w:top w:val="nil"/>
              <w:left w:val="nil"/>
              <w:bottom w:val="single" w:sz="8" w:space="0" w:color="auto"/>
              <w:right w:val="nil"/>
            </w:tcBorders>
            <w:shd w:val="clear" w:color="auto" w:fill="auto"/>
            <w:noWrap/>
            <w:vAlign w:val="center"/>
            <w:hideMark/>
          </w:tcPr>
          <w:p w14:paraId="1EBE9C50" w14:textId="31F036D0" w:rsidR="0038656F" w:rsidRPr="002C5151" w:rsidRDefault="0038656F" w:rsidP="0038656F">
            <w:pPr>
              <w:jc w:val="center"/>
              <w:rPr>
                <w:color w:val="000000"/>
                <w:sz w:val="17"/>
                <w:szCs w:val="17"/>
              </w:rPr>
            </w:pPr>
            <w:r>
              <w:rPr>
                <w:color w:val="000000"/>
                <w:sz w:val="17"/>
                <w:szCs w:val="17"/>
              </w:rPr>
              <w:t>600</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117F66CE" w14:textId="58C989AD" w:rsidR="0038656F" w:rsidRPr="002C5151" w:rsidRDefault="0038656F" w:rsidP="0038656F">
            <w:pPr>
              <w:jc w:val="center"/>
              <w:rPr>
                <w:color w:val="000000"/>
                <w:sz w:val="17"/>
                <w:szCs w:val="17"/>
              </w:rPr>
            </w:pPr>
            <w:r>
              <w:rPr>
                <w:color w:val="000000"/>
                <w:sz w:val="17"/>
                <w:szCs w:val="17"/>
              </w:rPr>
              <w:t>150</w:t>
            </w:r>
          </w:p>
        </w:tc>
        <w:tc>
          <w:tcPr>
            <w:tcW w:w="302" w:type="pct"/>
            <w:tcBorders>
              <w:top w:val="nil"/>
              <w:left w:val="nil"/>
              <w:bottom w:val="single" w:sz="8" w:space="0" w:color="auto"/>
              <w:right w:val="single" w:sz="8" w:space="0" w:color="auto"/>
            </w:tcBorders>
            <w:shd w:val="clear" w:color="auto" w:fill="auto"/>
            <w:noWrap/>
            <w:vAlign w:val="center"/>
            <w:hideMark/>
          </w:tcPr>
          <w:p w14:paraId="5F97BA16" w14:textId="74724908" w:rsidR="0038656F" w:rsidRPr="002C5151" w:rsidRDefault="0038656F" w:rsidP="0038656F">
            <w:pPr>
              <w:jc w:val="center"/>
              <w:rPr>
                <w:color w:val="000000"/>
                <w:sz w:val="17"/>
                <w:szCs w:val="17"/>
              </w:rPr>
            </w:pPr>
            <w:r>
              <w:rPr>
                <w:color w:val="000000"/>
                <w:sz w:val="17"/>
                <w:szCs w:val="17"/>
              </w:rPr>
              <w:t>450</w:t>
            </w:r>
          </w:p>
        </w:tc>
        <w:tc>
          <w:tcPr>
            <w:tcW w:w="303" w:type="pct"/>
            <w:tcBorders>
              <w:top w:val="nil"/>
              <w:left w:val="nil"/>
              <w:bottom w:val="single" w:sz="8" w:space="0" w:color="auto"/>
              <w:right w:val="single" w:sz="8" w:space="0" w:color="auto"/>
            </w:tcBorders>
            <w:shd w:val="clear" w:color="auto" w:fill="auto"/>
            <w:noWrap/>
            <w:vAlign w:val="center"/>
            <w:hideMark/>
          </w:tcPr>
          <w:p w14:paraId="5ACAC23F" w14:textId="50185429"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2F8AC613" w14:textId="464BEA34" w:rsidR="0038656F" w:rsidRPr="002C5151" w:rsidRDefault="0038656F" w:rsidP="0038656F">
            <w:pPr>
              <w:jc w:val="center"/>
              <w:rPr>
                <w:color w:val="000000"/>
                <w:sz w:val="17"/>
                <w:szCs w:val="17"/>
              </w:rPr>
            </w:pPr>
            <w:r>
              <w:rPr>
                <w:color w:val="000000"/>
                <w:sz w:val="17"/>
                <w:szCs w:val="17"/>
              </w:rPr>
              <w:t>30%</w:t>
            </w:r>
          </w:p>
        </w:tc>
      </w:tr>
      <w:tr w:rsidR="0038656F" w:rsidRPr="002C5151" w14:paraId="66667828"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46BFC6F2" w14:textId="56237CAE" w:rsidR="0038656F" w:rsidRPr="002C5151" w:rsidRDefault="0038656F" w:rsidP="0038656F">
            <w:pPr>
              <w:jc w:val="center"/>
              <w:rPr>
                <w:color w:val="000000"/>
                <w:sz w:val="17"/>
                <w:szCs w:val="17"/>
              </w:rPr>
            </w:pPr>
            <w:r>
              <w:rPr>
                <w:color w:val="000000"/>
                <w:sz w:val="17"/>
                <w:szCs w:val="17"/>
                <w:lang w:eastAsia="en-US"/>
              </w:rPr>
              <w:t>16</w:t>
            </w:r>
          </w:p>
        </w:tc>
        <w:tc>
          <w:tcPr>
            <w:tcW w:w="1744" w:type="pct"/>
            <w:tcBorders>
              <w:top w:val="nil"/>
              <w:left w:val="nil"/>
              <w:bottom w:val="single" w:sz="8" w:space="0" w:color="auto"/>
              <w:right w:val="single" w:sz="8" w:space="0" w:color="auto"/>
            </w:tcBorders>
            <w:shd w:val="clear" w:color="auto" w:fill="auto"/>
            <w:noWrap/>
            <w:vAlign w:val="center"/>
            <w:hideMark/>
          </w:tcPr>
          <w:p w14:paraId="464006F5" w14:textId="1B19333F"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776" w:type="pct"/>
            <w:tcBorders>
              <w:top w:val="nil"/>
              <w:left w:val="nil"/>
              <w:bottom w:val="single" w:sz="8" w:space="0" w:color="auto"/>
              <w:right w:val="single" w:sz="8" w:space="0" w:color="auto"/>
            </w:tcBorders>
            <w:shd w:val="clear" w:color="auto" w:fill="auto"/>
            <w:noWrap/>
            <w:vAlign w:val="center"/>
            <w:hideMark/>
          </w:tcPr>
          <w:p w14:paraId="2157C510" w14:textId="5090E025" w:rsidR="0038656F" w:rsidRPr="009914E5" w:rsidRDefault="009914E5" w:rsidP="0038656F">
            <w:pPr>
              <w:jc w:val="center"/>
              <w:rPr>
                <w:color w:val="000000"/>
                <w:sz w:val="17"/>
                <w:szCs w:val="17"/>
                <w:highlight w:val="yellow"/>
              </w:rPr>
            </w:pPr>
            <w:r w:rsidRPr="009914E5">
              <w:rPr>
                <w:color w:val="000000"/>
                <w:sz w:val="17"/>
                <w:szCs w:val="17"/>
                <w:highlight w:val="yellow"/>
              </w:rPr>
              <w:t>60</w:t>
            </w:r>
          </w:p>
        </w:tc>
        <w:tc>
          <w:tcPr>
            <w:tcW w:w="866" w:type="pct"/>
            <w:tcBorders>
              <w:top w:val="nil"/>
              <w:left w:val="nil"/>
              <w:bottom w:val="single" w:sz="8" w:space="0" w:color="auto"/>
              <w:right w:val="nil"/>
            </w:tcBorders>
            <w:shd w:val="clear" w:color="auto" w:fill="auto"/>
            <w:noWrap/>
            <w:vAlign w:val="center"/>
            <w:hideMark/>
          </w:tcPr>
          <w:p w14:paraId="3F2FCB68" w14:textId="06B580DC" w:rsidR="0038656F" w:rsidRPr="009914E5" w:rsidRDefault="009914E5" w:rsidP="0038656F">
            <w:pPr>
              <w:jc w:val="center"/>
              <w:rPr>
                <w:color w:val="000000"/>
                <w:sz w:val="17"/>
                <w:szCs w:val="17"/>
                <w:highlight w:val="yellow"/>
              </w:rPr>
            </w:pPr>
            <w:r w:rsidRPr="009914E5">
              <w:rPr>
                <w:color w:val="000000"/>
                <w:sz w:val="17"/>
                <w:szCs w:val="17"/>
                <w:highlight w:val="yellow"/>
              </w:rPr>
              <w:t>24</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279B3165" w14:textId="08C2DAF3" w:rsidR="0038656F" w:rsidRPr="009914E5" w:rsidRDefault="009914E5" w:rsidP="0038656F">
            <w:pPr>
              <w:jc w:val="center"/>
              <w:rPr>
                <w:color w:val="000000"/>
                <w:sz w:val="17"/>
                <w:szCs w:val="17"/>
                <w:highlight w:val="yellow"/>
              </w:rPr>
            </w:pPr>
            <w:r w:rsidRPr="009914E5">
              <w:rPr>
                <w:color w:val="000000"/>
                <w:sz w:val="17"/>
                <w:szCs w:val="17"/>
                <w:highlight w:val="yellow"/>
              </w:rPr>
              <w:t>6</w:t>
            </w:r>
          </w:p>
        </w:tc>
        <w:tc>
          <w:tcPr>
            <w:tcW w:w="302" w:type="pct"/>
            <w:tcBorders>
              <w:top w:val="nil"/>
              <w:left w:val="nil"/>
              <w:bottom w:val="single" w:sz="8" w:space="0" w:color="auto"/>
              <w:right w:val="single" w:sz="8" w:space="0" w:color="auto"/>
            </w:tcBorders>
            <w:shd w:val="clear" w:color="auto" w:fill="auto"/>
            <w:noWrap/>
            <w:vAlign w:val="center"/>
            <w:hideMark/>
          </w:tcPr>
          <w:p w14:paraId="07C2B6A7" w14:textId="2AAB54DA" w:rsidR="0038656F" w:rsidRPr="009914E5" w:rsidRDefault="009914E5" w:rsidP="0038656F">
            <w:pPr>
              <w:jc w:val="center"/>
              <w:rPr>
                <w:color w:val="000000"/>
                <w:sz w:val="17"/>
                <w:szCs w:val="17"/>
                <w:highlight w:val="yellow"/>
              </w:rPr>
            </w:pPr>
            <w:r w:rsidRPr="009914E5">
              <w:rPr>
                <w:color w:val="000000"/>
                <w:sz w:val="17"/>
                <w:szCs w:val="17"/>
                <w:highlight w:val="yellow"/>
              </w:rPr>
              <w:t>18</w:t>
            </w:r>
          </w:p>
        </w:tc>
        <w:tc>
          <w:tcPr>
            <w:tcW w:w="303" w:type="pct"/>
            <w:tcBorders>
              <w:top w:val="nil"/>
              <w:left w:val="nil"/>
              <w:bottom w:val="single" w:sz="8" w:space="0" w:color="auto"/>
              <w:right w:val="single" w:sz="8" w:space="0" w:color="auto"/>
            </w:tcBorders>
            <w:shd w:val="clear" w:color="auto" w:fill="auto"/>
            <w:noWrap/>
            <w:vAlign w:val="center"/>
            <w:hideMark/>
          </w:tcPr>
          <w:p w14:paraId="53E5D8AB" w14:textId="33ED419B" w:rsidR="0038656F" w:rsidRPr="009914E5" w:rsidRDefault="0038656F" w:rsidP="0038656F">
            <w:pPr>
              <w:jc w:val="center"/>
              <w:rPr>
                <w:color w:val="000000"/>
                <w:sz w:val="17"/>
                <w:szCs w:val="17"/>
                <w:highlight w:val="yellow"/>
              </w:rPr>
            </w:pPr>
            <w:r w:rsidRPr="009914E5">
              <w:rPr>
                <w:color w:val="000000"/>
                <w:sz w:val="17"/>
                <w:szCs w:val="17"/>
                <w:highlight w:val="yellow"/>
              </w:rPr>
              <w:t>0</w:t>
            </w:r>
          </w:p>
        </w:tc>
        <w:tc>
          <w:tcPr>
            <w:tcW w:w="454" w:type="pct"/>
            <w:tcBorders>
              <w:top w:val="nil"/>
              <w:left w:val="nil"/>
              <w:bottom w:val="single" w:sz="8" w:space="0" w:color="auto"/>
              <w:right w:val="single" w:sz="8" w:space="0" w:color="auto"/>
            </w:tcBorders>
            <w:shd w:val="clear" w:color="auto" w:fill="auto"/>
            <w:noWrap/>
            <w:vAlign w:val="center"/>
            <w:hideMark/>
          </w:tcPr>
          <w:p w14:paraId="33B5F436" w14:textId="3ED83713" w:rsidR="0038656F" w:rsidRPr="009914E5" w:rsidRDefault="0038656F" w:rsidP="0038656F">
            <w:pPr>
              <w:jc w:val="center"/>
              <w:rPr>
                <w:color w:val="000000"/>
                <w:sz w:val="17"/>
                <w:szCs w:val="17"/>
                <w:highlight w:val="yellow"/>
              </w:rPr>
            </w:pPr>
            <w:r w:rsidRPr="009914E5">
              <w:rPr>
                <w:color w:val="000000"/>
                <w:sz w:val="17"/>
                <w:szCs w:val="17"/>
                <w:highlight w:val="yellow"/>
              </w:rPr>
              <w:t>40%</w:t>
            </w:r>
          </w:p>
        </w:tc>
      </w:tr>
      <w:tr w:rsidR="0038656F" w:rsidRPr="002C5151" w14:paraId="630478EB"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041C8DBF" w14:textId="42966700" w:rsidR="0038656F" w:rsidRPr="002C5151" w:rsidRDefault="0038656F" w:rsidP="0038656F">
            <w:pPr>
              <w:jc w:val="center"/>
              <w:rPr>
                <w:color w:val="000000"/>
                <w:sz w:val="17"/>
                <w:szCs w:val="17"/>
              </w:rPr>
            </w:pPr>
            <w:r>
              <w:rPr>
                <w:color w:val="000000"/>
                <w:sz w:val="17"/>
                <w:szCs w:val="17"/>
                <w:lang w:eastAsia="en-US"/>
              </w:rPr>
              <w:t>17</w:t>
            </w:r>
          </w:p>
        </w:tc>
        <w:tc>
          <w:tcPr>
            <w:tcW w:w="1744" w:type="pct"/>
            <w:tcBorders>
              <w:top w:val="nil"/>
              <w:left w:val="nil"/>
              <w:bottom w:val="single" w:sz="8" w:space="0" w:color="auto"/>
              <w:right w:val="single" w:sz="8" w:space="0" w:color="auto"/>
            </w:tcBorders>
            <w:shd w:val="clear" w:color="auto" w:fill="auto"/>
            <w:noWrap/>
            <w:vAlign w:val="center"/>
            <w:hideMark/>
          </w:tcPr>
          <w:p w14:paraId="56768B7D" w14:textId="03FE88F6"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«Няганский комплексный центр социального обслуживания населения»</w:t>
            </w:r>
          </w:p>
        </w:tc>
        <w:tc>
          <w:tcPr>
            <w:tcW w:w="776" w:type="pct"/>
            <w:tcBorders>
              <w:top w:val="nil"/>
              <w:left w:val="nil"/>
              <w:bottom w:val="single" w:sz="8" w:space="0" w:color="auto"/>
              <w:right w:val="single" w:sz="8" w:space="0" w:color="auto"/>
            </w:tcBorders>
            <w:shd w:val="clear" w:color="auto" w:fill="auto"/>
            <w:noWrap/>
            <w:vAlign w:val="center"/>
            <w:hideMark/>
          </w:tcPr>
          <w:p w14:paraId="1CD20F9B" w14:textId="5B0BFC72" w:rsidR="0038656F" w:rsidRPr="002C5151" w:rsidRDefault="0038656F" w:rsidP="0038656F">
            <w:pPr>
              <w:jc w:val="center"/>
              <w:rPr>
                <w:color w:val="000000"/>
                <w:sz w:val="17"/>
                <w:szCs w:val="17"/>
              </w:rPr>
            </w:pPr>
            <w:r>
              <w:rPr>
                <w:color w:val="000000"/>
                <w:sz w:val="17"/>
                <w:szCs w:val="17"/>
              </w:rPr>
              <w:t>3903</w:t>
            </w:r>
          </w:p>
        </w:tc>
        <w:tc>
          <w:tcPr>
            <w:tcW w:w="866" w:type="pct"/>
            <w:tcBorders>
              <w:top w:val="nil"/>
              <w:left w:val="nil"/>
              <w:bottom w:val="single" w:sz="8" w:space="0" w:color="auto"/>
              <w:right w:val="nil"/>
            </w:tcBorders>
            <w:shd w:val="clear" w:color="auto" w:fill="auto"/>
            <w:noWrap/>
            <w:vAlign w:val="center"/>
            <w:hideMark/>
          </w:tcPr>
          <w:p w14:paraId="41AD74F1" w14:textId="3F0DA7FC" w:rsidR="0038656F" w:rsidRPr="002C5151" w:rsidRDefault="0038656F" w:rsidP="0038656F">
            <w:pPr>
              <w:jc w:val="center"/>
              <w:rPr>
                <w:color w:val="000000"/>
                <w:sz w:val="17"/>
                <w:szCs w:val="17"/>
              </w:rPr>
            </w:pPr>
            <w:r>
              <w:rPr>
                <w:color w:val="000000"/>
                <w:sz w:val="17"/>
                <w:szCs w:val="17"/>
              </w:rPr>
              <w:t>600</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366C0DE7" w14:textId="2F14CC89" w:rsidR="0038656F" w:rsidRPr="002C5151" w:rsidRDefault="0038656F" w:rsidP="0038656F">
            <w:pPr>
              <w:jc w:val="center"/>
              <w:rPr>
                <w:color w:val="000000"/>
                <w:sz w:val="17"/>
                <w:szCs w:val="17"/>
              </w:rPr>
            </w:pPr>
            <w:r>
              <w:rPr>
                <w:color w:val="000000"/>
                <w:sz w:val="17"/>
                <w:szCs w:val="17"/>
              </w:rPr>
              <w:t>150</w:t>
            </w:r>
          </w:p>
        </w:tc>
        <w:tc>
          <w:tcPr>
            <w:tcW w:w="302" w:type="pct"/>
            <w:tcBorders>
              <w:top w:val="nil"/>
              <w:left w:val="nil"/>
              <w:bottom w:val="single" w:sz="8" w:space="0" w:color="auto"/>
              <w:right w:val="single" w:sz="8" w:space="0" w:color="auto"/>
            </w:tcBorders>
            <w:shd w:val="clear" w:color="auto" w:fill="auto"/>
            <w:noWrap/>
            <w:vAlign w:val="center"/>
            <w:hideMark/>
          </w:tcPr>
          <w:p w14:paraId="6A5E3447" w14:textId="6D368266" w:rsidR="0038656F" w:rsidRPr="002C5151" w:rsidRDefault="0038656F" w:rsidP="0038656F">
            <w:pPr>
              <w:jc w:val="center"/>
              <w:rPr>
                <w:color w:val="000000"/>
                <w:sz w:val="17"/>
                <w:szCs w:val="17"/>
              </w:rPr>
            </w:pPr>
            <w:r>
              <w:rPr>
                <w:color w:val="000000"/>
                <w:sz w:val="17"/>
                <w:szCs w:val="17"/>
              </w:rPr>
              <w:t>450</w:t>
            </w:r>
          </w:p>
        </w:tc>
        <w:tc>
          <w:tcPr>
            <w:tcW w:w="303" w:type="pct"/>
            <w:tcBorders>
              <w:top w:val="nil"/>
              <w:left w:val="nil"/>
              <w:bottom w:val="single" w:sz="8" w:space="0" w:color="auto"/>
              <w:right w:val="single" w:sz="8" w:space="0" w:color="auto"/>
            </w:tcBorders>
            <w:shd w:val="clear" w:color="auto" w:fill="auto"/>
            <w:noWrap/>
            <w:vAlign w:val="center"/>
            <w:hideMark/>
          </w:tcPr>
          <w:p w14:paraId="3B086E12" w14:textId="1FB1F27D"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4D73800E" w14:textId="73654A92" w:rsidR="0038656F" w:rsidRPr="002C5151" w:rsidRDefault="0038656F" w:rsidP="0038656F">
            <w:pPr>
              <w:jc w:val="center"/>
              <w:rPr>
                <w:color w:val="000000"/>
                <w:sz w:val="17"/>
                <w:szCs w:val="17"/>
              </w:rPr>
            </w:pPr>
            <w:r>
              <w:rPr>
                <w:color w:val="000000"/>
                <w:sz w:val="17"/>
                <w:szCs w:val="17"/>
              </w:rPr>
              <w:t>15%</w:t>
            </w:r>
          </w:p>
        </w:tc>
      </w:tr>
      <w:tr w:rsidR="0038656F" w:rsidRPr="002C5151" w14:paraId="4726106E"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3D9FB56D" w14:textId="392377CC" w:rsidR="0038656F" w:rsidRPr="002C5151" w:rsidRDefault="0038656F" w:rsidP="0038656F">
            <w:pPr>
              <w:jc w:val="center"/>
              <w:rPr>
                <w:color w:val="000000"/>
                <w:sz w:val="17"/>
                <w:szCs w:val="17"/>
              </w:rPr>
            </w:pPr>
            <w:r>
              <w:rPr>
                <w:color w:val="000000"/>
                <w:sz w:val="17"/>
                <w:szCs w:val="17"/>
                <w:lang w:eastAsia="en-US"/>
              </w:rPr>
              <w:t>18</w:t>
            </w:r>
          </w:p>
        </w:tc>
        <w:tc>
          <w:tcPr>
            <w:tcW w:w="1744" w:type="pct"/>
            <w:tcBorders>
              <w:top w:val="nil"/>
              <w:left w:val="nil"/>
              <w:bottom w:val="single" w:sz="8" w:space="0" w:color="auto"/>
              <w:right w:val="single" w:sz="8" w:space="0" w:color="auto"/>
            </w:tcBorders>
            <w:shd w:val="clear" w:color="auto" w:fill="auto"/>
            <w:noWrap/>
            <w:vAlign w:val="center"/>
            <w:hideMark/>
          </w:tcPr>
          <w:p w14:paraId="32FFD936" w14:textId="3D08D26E" w:rsidR="0038656F" w:rsidRPr="002C5151" w:rsidRDefault="0038656F" w:rsidP="0038656F">
            <w:pPr>
              <w:rPr>
                <w:color w:val="000000"/>
                <w:sz w:val="17"/>
                <w:szCs w:val="17"/>
              </w:rPr>
            </w:pPr>
            <w:r>
              <w:rPr>
                <w:color w:val="000000"/>
                <w:sz w:val="17"/>
                <w:szCs w:val="17"/>
              </w:rPr>
              <w:t xml:space="preserve">Бюджетное учреждение Ханты-Мансийского автономного округа – Югры «Няганский реабилитационный центр» </w:t>
            </w:r>
          </w:p>
        </w:tc>
        <w:tc>
          <w:tcPr>
            <w:tcW w:w="776" w:type="pct"/>
            <w:tcBorders>
              <w:top w:val="nil"/>
              <w:left w:val="nil"/>
              <w:bottom w:val="single" w:sz="8" w:space="0" w:color="auto"/>
              <w:right w:val="single" w:sz="8" w:space="0" w:color="auto"/>
            </w:tcBorders>
            <w:shd w:val="clear" w:color="auto" w:fill="auto"/>
            <w:noWrap/>
            <w:vAlign w:val="center"/>
            <w:hideMark/>
          </w:tcPr>
          <w:p w14:paraId="1C3CB274" w14:textId="6A2C46E1" w:rsidR="0038656F" w:rsidRPr="002C5151" w:rsidRDefault="0038656F" w:rsidP="0038656F">
            <w:pPr>
              <w:jc w:val="center"/>
              <w:rPr>
                <w:color w:val="000000"/>
                <w:sz w:val="17"/>
                <w:szCs w:val="17"/>
              </w:rPr>
            </w:pPr>
            <w:r>
              <w:rPr>
                <w:color w:val="000000"/>
                <w:sz w:val="17"/>
                <w:szCs w:val="17"/>
              </w:rPr>
              <w:t>1003</w:t>
            </w:r>
          </w:p>
        </w:tc>
        <w:tc>
          <w:tcPr>
            <w:tcW w:w="866" w:type="pct"/>
            <w:tcBorders>
              <w:top w:val="nil"/>
              <w:left w:val="nil"/>
              <w:bottom w:val="single" w:sz="8" w:space="0" w:color="auto"/>
              <w:right w:val="nil"/>
            </w:tcBorders>
            <w:shd w:val="clear" w:color="auto" w:fill="auto"/>
            <w:noWrap/>
            <w:vAlign w:val="center"/>
            <w:hideMark/>
          </w:tcPr>
          <w:p w14:paraId="5F96CAB4" w14:textId="2D1E2A41" w:rsidR="0038656F" w:rsidRPr="002C5151" w:rsidRDefault="0038656F" w:rsidP="0038656F">
            <w:pPr>
              <w:jc w:val="center"/>
              <w:rPr>
                <w:color w:val="000000"/>
                <w:sz w:val="17"/>
                <w:szCs w:val="17"/>
              </w:rPr>
            </w:pPr>
            <w:r>
              <w:rPr>
                <w:color w:val="000000"/>
                <w:sz w:val="17"/>
                <w:szCs w:val="17"/>
              </w:rPr>
              <w:t>402</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36EB4EEE" w14:textId="53DB6F68" w:rsidR="0038656F" w:rsidRPr="002C5151" w:rsidRDefault="0038656F" w:rsidP="0038656F">
            <w:pPr>
              <w:jc w:val="center"/>
              <w:rPr>
                <w:color w:val="000000"/>
                <w:sz w:val="17"/>
                <w:szCs w:val="17"/>
              </w:rPr>
            </w:pPr>
            <w:r>
              <w:rPr>
                <w:color w:val="000000"/>
                <w:sz w:val="17"/>
                <w:szCs w:val="17"/>
              </w:rPr>
              <w:t>101</w:t>
            </w:r>
          </w:p>
        </w:tc>
        <w:tc>
          <w:tcPr>
            <w:tcW w:w="302" w:type="pct"/>
            <w:tcBorders>
              <w:top w:val="nil"/>
              <w:left w:val="nil"/>
              <w:bottom w:val="single" w:sz="8" w:space="0" w:color="auto"/>
              <w:right w:val="single" w:sz="8" w:space="0" w:color="auto"/>
            </w:tcBorders>
            <w:shd w:val="clear" w:color="auto" w:fill="auto"/>
            <w:noWrap/>
            <w:vAlign w:val="center"/>
            <w:hideMark/>
          </w:tcPr>
          <w:p w14:paraId="7C3FDDBE" w14:textId="58E20065" w:rsidR="0038656F" w:rsidRPr="002C5151" w:rsidRDefault="0038656F" w:rsidP="0038656F">
            <w:pPr>
              <w:jc w:val="center"/>
              <w:rPr>
                <w:color w:val="000000"/>
                <w:sz w:val="17"/>
                <w:szCs w:val="17"/>
              </w:rPr>
            </w:pPr>
            <w:r>
              <w:rPr>
                <w:color w:val="000000"/>
                <w:sz w:val="17"/>
                <w:szCs w:val="17"/>
              </w:rPr>
              <w:t>301</w:t>
            </w:r>
          </w:p>
        </w:tc>
        <w:tc>
          <w:tcPr>
            <w:tcW w:w="303" w:type="pct"/>
            <w:tcBorders>
              <w:top w:val="nil"/>
              <w:left w:val="nil"/>
              <w:bottom w:val="single" w:sz="8" w:space="0" w:color="auto"/>
              <w:right w:val="single" w:sz="8" w:space="0" w:color="auto"/>
            </w:tcBorders>
            <w:shd w:val="clear" w:color="auto" w:fill="auto"/>
            <w:noWrap/>
            <w:vAlign w:val="center"/>
            <w:hideMark/>
          </w:tcPr>
          <w:p w14:paraId="392AC7B2" w14:textId="4056715F"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393BD34D" w14:textId="1B369FC1" w:rsidR="0038656F" w:rsidRPr="002C5151" w:rsidRDefault="0038656F" w:rsidP="0038656F">
            <w:pPr>
              <w:jc w:val="center"/>
              <w:rPr>
                <w:color w:val="000000"/>
                <w:sz w:val="17"/>
                <w:szCs w:val="17"/>
              </w:rPr>
            </w:pPr>
            <w:r>
              <w:rPr>
                <w:color w:val="000000"/>
                <w:sz w:val="17"/>
                <w:szCs w:val="17"/>
              </w:rPr>
              <w:t>40%</w:t>
            </w:r>
          </w:p>
        </w:tc>
      </w:tr>
      <w:tr w:rsidR="0038656F" w:rsidRPr="002C5151" w14:paraId="6674E3C3"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1A51358A" w14:textId="789252FE" w:rsidR="0038656F" w:rsidRPr="002C5151" w:rsidRDefault="0038656F" w:rsidP="0038656F">
            <w:pPr>
              <w:jc w:val="center"/>
              <w:rPr>
                <w:color w:val="000000"/>
                <w:sz w:val="17"/>
                <w:szCs w:val="17"/>
              </w:rPr>
            </w:pPr>
            <w:r>
              <w:rPr>
                <w:color w:val="000000"/>
                <w:sz w:val="17"/>
                <w:szCs w:val="17"/>
                <w:lang w:eastAsia="en-US"/>
              </w:rPr>
              <w:t>19</w:t>
            </w:r>
          </w:p>
        </w:tc>
        <w:tc>
          <w:tcPr>
            <w:tcW w:w="1744" w:type="pct"/>
            <w:tcBorders>
              <w:top w:val="nil"/>
              <w:left w:val="nil"/>
              <w:bottom w:val="single" w:sz="8" w:space="0" w:color="auto"/>
              <w:right w:val="single" w:sz="8" w:space="0" w:color="auto"/>
            </w:tcBorders>
            <w:shd w:val="clear" w:color="auto" w:fill="auto"/>
            <w:noWrap/>
            <w:vAlign w:val="center"/>
            <w:hideMark/>
          </w:tcPr>
          <w:p w14:paraId="387F9FFD" w14:textId="6CC9767C"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776" w:type="pct"/>
            <w:tcBorders>
              <w:top w:val="nil"/>
              <w:left w:val="nil"/>
              <w:bottom w:val="single" w:sz="8" w:space="0" w:color="auto"/>
              <w:right w:val="single" w:sz="8" w:space="0" w:color="auto"/>
            </w:tcBorders>
            <w:shd w:val="clear" w:color="auto" w:fill="auto"/>
            <w:noWrap/>
            <w:vAlign w:val="center"/>
            <w:hideMark/>
          </w:tcPr>
          <w:p w14:paraId="132970E0" w14:textId="528C7784" w:rsidR="0038656F" w:rsidRPr="002C5151" w:rsidRDefault="0038656F" w:rsidP="0038656F">
            <w:pPr>
              <w:jc w:val="center"/>
              <w:rPr>
                <w:color w:val="000000"/>
                <w:sz w:val="17"/>
                <w:szCs w:val="17"/>
              </w:rPr>
            </w:pPr>
            <w:r>
              <w:rPr>
                <w:color w:val="000000"/>
                <w:sz w:val="17"/>
                <w:szCs w:val="17"/>
              </w:rPr>
              <w:t>3881</w:t>
            </w:r>
          </w:p>
        </w:tc>
        <w:tc>
          <w:tcPr>
            <w:tcW w:w="866" w:type="pct"/>
            <w:tcBorders>
              <w:top w:val="nil"/>
              <w:left w:val="nil"/>
              <w:bottom w:val="single" w:sz="8" w:space="0" w:color="auto"/>
              <w:right w:val="nil"/>
            </w:tcBorders>
            <w:shd w:val="clear" w:color="auto" w:fill="auto"/>
            <w:noWrap/>
            <w:vAlign w:val="center"/>
            <w:hideMark/>
          </w:tcPr>
          <w:p w14:paraId="37DBEB30" w14:textId="1BB9C1CA" w:rsidR="0038656F" w:rsidRPr="002C5151" w:rsidRDefault="0038656F" w:rsidP="0038656F">
            <w:pPr>
              <w:jc w:val="center"/>
              <w:rPr>
                <w:color w:val="000000"/>
                <w:sz w:val="17"/>
                <w:szCs w:val="17"/>
              </w:rPr>
            </w:pPr>
            <w:r>
              <w:rPr>
                <w:color w:val="000000"/>
                <w:sz w:val="17"/>
                <w:szCs w:val="17"/>
              </w:rPr>
              <w:t>600</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0ADA518E" w14:textId="45AF7F66" w:rsidR="0038656F" w:rsidRPr="002C5151" w:rsidRDefault="0038656F" w:rsidP="0038656F">
            <w:pPr>
              <w:jc w:val="center"/>
              <w:rPr>
                <w:color w:val="000000"/>
                <w:sz w:val="17"/>
                <w:szCs w:val="17"/>
              </w:rPr>
            </w:pPr>
            <w:r>
              <w:rPr>
                <w:color w:val="000000"/>
                <w:sz w:val="17"/>
                <w:szCs w:val="17"/>
              </w:rPr>
              <w:t>150</w:t>
            </w:r>
          </w:p>
        </w:tc>
        <w:tc>
          <w:tcPr>
            <w:tcW w:w="302" w:type="pct"/>
            <w:tcBorders>
              <w:top w:val="nil"/>
              <w:left w:val="nil"/>
              <w:bottom w:val="single" w:sz="8" w:space="0" w:color="auto"/>
              <w:right w:val="single" w:sz="8" w:space="0" w:color="auto"/>
            </w:tcBorders>
            <w:shd w:val="clear" w:color="auto" w:fill="auto"/>
            <w:noWrap/>
            <w:vAlign w:val="center"/>
            <w:hideMark/>
          </w:tcPr>
          <w:p w14:paraId="74776224" w14:textId="2AA22C9F" w:rsidR="0038656F" w:rsidRPr="002C5151" w:rsidRDefault="0038656F" w:rsidP="0038656F">
            <w:pPr>
              <w:jc w:val="center"/>
              <w:rPr>
                <w:color w:val="000000"/>
                <w:sz w:val="17"/>
                <w:szCs w:val="17"/>
              </w:rPr>
            </w:pPr>
            <w:r>
              <w:rPr>
                <w:color w:val="000000"/>
                <w:sz w:val="17"/>
                <w:szCs w:val="17"/>
              </w:rPr>
              <w:t>450</w:t>
            </w:r>
          </w:p>
        </w:tc>
        <w:tc>
          <w:tcPr>
            <w:tcW w:w="303" w:type="pct"/>
            <w:tcBorders>
              <w:top w:val="nil"/>
              <w:left w:val="nil"/>
              <w:bottom w:val="single" w:sz="8" w:space="0" w:color="auto"/>
              <w:right w:val="single" w:sz="8" w:space="0" w:color="auto"/>
            </w:tcBorders>
            <w:shd w:val="clear" w:color="auto" w:fill="auto"/>
            <w:noWrap/>
            <w:vAlign w:val="center"/>
            <w:hideMark/>
          </w:tcPr>
          <w:p w14:paraId="22FCE9B4" w14:textId="70D2CC2B"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5B9E6426" w14:textId="39F91940" w:rsidR="0038656F" w:rsidRPr="002C5151" w:rsidRDefault="0038656F" w:rsidP="0038656F">
            <w:pPr>
              <w:jc w:val="center"/>
              <w:rPr>
                <w:color w:val="000000"/>
                <w:sz w:val="17"/>
                <w:szCs w:val="17"/>
              </w:rPr>
            </w:pPr>
            <w:r>
              <w:rPr>
                <w:color w:val="000000"/>
                <w:sz w:val="17"/>
                <w:szCs w:val="17"/>
              </w:rPr>
              <w:t>15%</w:t>
            </w:r>
          </w:p>
        </w:tc>
      </w:tr>
      <w:tr w:rsidR="0038656F" w:rsidRPr="002C5151" w14:paraId="754F398A"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2D52A780" w14:textId="598B5796" w:rsidR="0038656F" w:rsidRPr="002C5151" w:rsidRDefault="0038656F" w:rsidP="0038656F">
            <w:pPr>
              <w:jc w:val="center"/>
              <w:rPr>
                <w:color w:val="000000"/>
                <w:sz w:val="17"/>
                <w:szCs w:val="17"/>
              </w:rPr>
            </w:pPr>
            <w:r>
              <w:rPr>
                <w:color w:val="000000"/>
                <w:sz w:val="17"/>
                <w:szCs w:val="17"/>
                <w:lang w:eastAsia="en-US"/>
              </w:rPr>
              <w:t>20</w:t>
            </w:r>
          </w:p>
        </w:tc>
        <w:tc>
          <w:tcPr>
            <w:tcW w:w="1744" w:type="pct"/>
            <w:tcBorders>
              <w:top w:val="nil"/>
              <w:left w:val="nil"/>
              <w:bottom w:val="single" w:sz="8" w:space="0" w:color="auto"/>
              <w:right w:val="single" w:sz="8" w:space="0" w:color="auto"/>
            </w:tcBorders>
            <w:shd w:val="clear" w:color="auto" w:fill="auto"/>
            <w:noWrap/>
            <w:vAlign w:val="center"/>
            <w:hideMark/>
          </w:tcPr>
          <w:p w14:paraId="56F0B669" w14:textId="4F875954"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«Пыть-Яхский комплексный центр социального обслуживания населения»</w:t>
            </w:r>
          </w:p>
        </w:tc>
        <w:tc>
          <w:tcPr>
            <w:tcW w:w="776" w:type="pct"/>
            <w:tcBorders>
              <w:top w:val="nil"/>
              <w:left w:val="nil"/>
              <w:bottom w:val="single" w:sz="8" w:space="0" w:color="auto"/>
              <w:right w:val="single" w:sz="8" w:space="0" w:color="auto"/>
            </w:tcBorders>
            <w:shd w:val="clear" w:color="auto" w:fill="auto"/>
            <w:noWrap/>
            <w:vAlign w:val="center"/>
            <w:hideMark/>
          </w:tcPr>
          <w:p w14:paraId="6B92BCF9" w14:textId="0247BF53" w:rsidR="0038656F" w:rsidRPr="002C5151" w:rsidRDefault="0038656F" w:rsidP="0038656F">
            <w:pPr>
              <w:jc w:val="center"/>
              <w:rPr>
                <w:color w:val="000000"/>
                <w:sz w:val="17"/>
                <w:szCs w:val="17"/>
              </w:rPr>
            </w:pPr>
            <w:r>
              <w:rPr>
                <w:color w:val="000000"/>
                <w:sz w:val="17"/>
                <w:szCs w:val="17"/>
              </w:rPr>
              <w:t>3399</w:t>
            </w:r>
          </w:p>
        </w:tc>
        <w:tc>
          <w:tcPr>
            <w:tcW w:w="866" w:type="pct"/>
            <w:tcBorders>
              <w:top w:val="nil"/>
              <w:left w:val="nil"/>
              <w:bottom w:val="single" w:sz="8" w:space="0" w:color="auto"/>
              <w:right w:val="nil"/>
            </w:tcBorders>
            <w:shd w:val="clear" w:color="auto" w:fill="auto"/>
            <w:noWrap/>
            <w:vAlign w:val="center"/>
            <w:hideMark/>
          </w:tcPr>
          <w:p w14:paraId="77688CB2" w14:textId="724C3A99" w:rsidR="0038656F" w:rsidRPr="002C5151" w:rsidRDefault="0038656F" w:rsidP="0038656F">
            <w:pPr>
              <w:jc w:val="center"/>
              <w:rPr>
                <w:color w:val="000000"/>
                <w:sz w:val="17"/>
                <w:szCs w:val="17"/>
              </w:rPr>
            </w:pPr>
            <w:r>
              <w:rPr>
                <w:color w:val="000000"/>
                <w:sz w:val="17"/>
                <w:szCs w:val="17"/>
              </w:rPr>
              <w:t>600</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00EA8CC4" w14:textId="16E395D7" w:rsidR="0038656F" w:rsidRPr="002C5151" w:rsidRDefault="0038656F" w:rsidP="0038656F">
            <w:pPr>
              <w:jc w:val="center"/>
              <w:rPr>
                <w:color w:val="000000"/>
                <w:sz w:val="17"/>
                <w:szCs w:val="17"/>
              </w:rPr>
            </w:pPr>
            <w:r>
              <w:rPr>
                <w:color w:val="000000"/>
                <w:sz w:val="17"/>
                <w:szCs w:val="17"/>
              </w:rPr>
              <w:t>150</w:t>
            </w:r>
          </w:p>
        </w:tc>
        <w:tc>
          <w:tcPr>
            <w:tcW w:w="302" w:type="pct"/>
            <w:tcBorders>
              <w:top w:val="nil"/>
              <w:left w:val="nil"/>
              <w:bottom w:val="single" w:sz="8" w:space="0" w:color="auto"/>
              <w:right w:val="single" w:sz="8" w:space="0" w:color="auto"/>
            </w:tcBorders>
            <w:shd w:val="clear" w:color="auto" w:fill="auto"/>
            <w:noWrap/>
            <w:vAlign w:val="center"/>
            <w:hideMark/>
          </w:tcPr>
          <w:p w14:paraId="4126F7AC" w14:textId="4D66890B" w:rsidR="0038656F" w:rsidRPr="002C5151" w:rsidRDefault="0038656F" w:rsidP="0038656F">
            <w:pPr>
              <w:jc w:val="center"/>
              <w:rPr>
                <w:color w:val="000000"/>
                <w:sz w:val="17"/>
                <w:szCs w:val="17"/>
              </w:rPr>
            </w:pPr>
            <w:r>
              <w:rPr>
                <w:color w:val="000000"/>
                <w:sz w:val="17"/>
                <w:szCs w:val="17"/>
              </w:rPr>
              <w:t>450</w:t>
            </w:r>
          </w:p>
        </w:tc>
        <w:tc>
          <w:tcPr>
            <w:tcW w:w="303" w:type="pct"/>
            <w:tcBorders>
              <w:top w:val="nil"/>
              <w:left w:val="nil"/>
              <w:bottom w:val="single" w:sz="8" w:space="0" w:color="auto"/>
              <w:right w:val="single" w:sz="8" w:space="0" w:color="auto"/>
            </w:tcBorders>
            <w:shd w:val="clear" w:color="auto" w:fill="auto"/>
            <w:noWrap/>
            <w:vAlign w:val="center"/>
            <w:hideMark/>
          </w:tcPr>
          <w:p w14:paraId="0EF84B5E" w14:textId="45F75728"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667017D5" w14:textId="2F246430" w:rsidR="0038656F" w:rsidRPr="002C5151" w:rsidRDefault="0038656F" w:rsidP="0038656F">
            <w:pPr>
              <w:jc w:val="center"/>
              <w:rPr>
                <w:color w:val="000000"/>
                <w:sz w:val="17"/>
                <w:szCs w:val="17"/>
              </w:rPr>
            </w:pPr>
            <w:r>
              <w:rPr>
                <w:color w:val="000000"/>
                <w:sz w:val="17"/>
                <w:szCs w:val="17"/>
              </w:rPr>
              <w:t>18%</w:t>
            </w:r>
          </w:p>
        </w:tc>
      </w:tr>
      <w:tr w:rsidR="0038656F" w:rsidRPr="002C5151" w14:paraId="55D4B79A"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7B5F6A4D" w14:textId="653D5CEF" w:rsidR="0038656F" w:rsidRPr="002C5151" w:rsidRDefault="0038656F" w:rsidP="0038656F">
            <w:pPr>
              <w:jc w:val="center"/>
              <w:rPr>
                <w:color w:val="000000"/>
                <w:sz w:val="17"/>
                <w:szCs w:val="17"/>
              </w:rPr>
            </w:pPr>
            <w:r>
              <w:rPr>
                <w:color w:val="000000"/>
                <w:sz w:val="17"/>
                <w:szCs w:val="17"/>
                <w:lang w:eastAsia="en-US"/>
              </w:rPr>
              <w:t>21</w:t>
            </w:r>
          </w:p>
        </w:tc>
        <w:tc>
          <w:tcPr>
            <w:tcW w:w="1744" w:type="pct"/>
            <w:tcBorders>
              <w:top w:val="nil"/>
              <w:left w:val="nil"/>
              <w:bottom w:val="single" w:sz="8" w:space="0" w:color="auto"/>
              <w:right w:val="single" w:sz="8" w:space="0" w:color="auto"/>
            </w:tcBorders>
            <w:shd w:val="clear" w:color="auto" w:fill="auto"/>
            <w:noWrap/>
            <w:vAlign w:val="center"/>
            <w:hideMark/>
          </w:tcPr>
          <w:p w14:paraId="167DFFE4" w14:textId="24C736CF"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«Пыть-Яхский реабилитационный центр»</w:t>
            </w:r>
          </w:p>
        </w:tc>
        <w:tc>
          <w:tcPr>
            <w:tcW w:w="776" w:type="pct"/>
            <w:tcBorders>
              <w:top w:val="nil"/>
              <w:left w:val="nil"/>
              <w:bottom w:val="single" w:sz="8" w:space="0" w:color="auto"/>
              <w:right w:val="single" w:sz="8" w:space="0" w:color="auto"/>
            </w:tcBorders>
            <w:shd w:val="clear" w:color="auto" w:fill="auto"/>
            <w:noWrap/>
            <w:vAlign w:val="center"/>
            <w:hideMark/>
          </w:tcPr>
          <w:p w14:paraId="7ACE814D" w14:textId="37A259DC" w:rsidR="0038656F" w:rsidRPr="002C5151" w:rsidRDefault="0038656F" w:rsidP="0038656F">
            <w:pPr>
              <w:jc w:val="center"/>
              <w:rPr>
                <w:color w:val="000000"/>
                <w:sz w:val="17"/>
                <w:szCs w:val="17"/>
              </w:rPr>
            </w:pPr>
            <w:r>
              <w:rPr>
                <w:color w:val="000000"/>
                <w:sz w:val="17"/>
                <w:szCs w:val="17"/>
              </w:rPr>
              <w:t>928</w:t>
            </w:r>
          </w:p>
        </w:tc>
        <w:tc>
          <w:tcPr>
            <w:tcW w:w="866" w:type="pct"/>
            <w:tcBorders>
              <w:top w:val="nil"/>
              <w:left w:val="nil"/>
              <w:bottom w:val="single" w:sz="8" w:space="0" w:color="auto"/>
              <w:right w:val="nil"/>
            </w:tcBorders>
            <w:shd w:val="clear" w:color="auto" w:fill="auto"/>
            <w:noWrap/>
            <w:vAlign w:val="center"/>
            <w:hideMark/>
          </w:tcPr>
          <w:p w14:paraId="5F435F02" w14:textId="3A270B52" w:rsidR="0038656F" w:rsidRPr="002C5151" w:rsidRDefault="0038656F" w:rsidP="0038656F">
            <w:pPr>
              <w:jc w:val="center"/>
              <w:rPr>
                <w:color w:val="000000"/>
                <w:sz w:val="17"/>
                <w:szCs w:val="17"/>
              </w:rPr>
            </w:pPr>
            <w:r>
              <w:rPr>
                <w:color w:val="000000"/>
                <w:sz w:val="17"/>
                <w:szCs w:val="17"/>
              </w:rPr>
              <w:t>372</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36A0A944" w14:textId="5F6D4A17" w:rsidR="0038656F" w:rsidRPr="002C5151" w:rsidRDefault="0038656F" w:rsidP="0038656F">
            <w:pPr>
              <w:jc w:val="center"/>
              <w:rPr>
                <w:color w:val="000000"/>
                <w:sz w:val="17"/>
                <w:szCs w:val="17"/>
              </w:rPr>
            </w:pPr>
            <w:r>
              <w:rPr>
                <w:color w:val="000000"/>
                <w:sz w:val="17"/>
                <w:szCs w:val="17"/>
              </w:rPr>
              <w:t>93</w:t>
            </w:r>
          </w:p>
        </w:tc>
        <w:tc>
          <w:tcPr>
            <w:tcW w:w="302" w:type="pct"/>
            <w:tcBorders>
              <w:top w:val="nil"/>
              <w:left w:val="nil"/>
              <w:bottom w:val="single" w:sz="8" w:space="0" w:color="auto"/>
              <w:right w:val="single" w:sz="8" w:space="0" w:color="auto"/>
            </w:tcBorders>
            <w:shd w:val="clear" w:color="auto" w:fill="auto"/>
            <w:noWrap/>
            <w:vAlign w:val="center"/>
            <w:hideMark/>
          </w:tcPr>
          <w:p w14:paraId="4C8A71DD" w14:textId="2F45B3FE" w:rsidR="0038656F" w:rsidRPr="002C5151" w:rsidRDefault="0038656F" w:rsidP="0038656F">
            <w:pPr>
              <w:jc w:val="center"/>
              <w:rPr>
                <w:color w:val="000000"/>
                <w:sz w:val="17"/>
                <w:szCs w:val="17"/>
              </w:rPr>
            </w:pPr>
            <w:r>
              <w:rPr>
                <w:color w:val="000000"/>
                <w:sz w:val="17"/>
                <w:szCs w:val="17"/>
              </w:rPr>
              <w:t>279</w:t>
            </w:r>
          </w:p>
        </w:tc>
        <w:tc>
          <w:tcPr>
            <w:tcW w:w="303" w:type="pct"/>
            <w:tcBorders>
              <w:top w:val="nil"/>
              <w:left w:val="nil"/>
              <w:bottom w:val="single" w:sz="8" w:space="0" w:color="auto"/>
              <w:right w:val="single" w:sz="8" w:space="0" w:color="auto"/>
            </w:tcBorders>
            <w:shd w:val="clear" w:color="auto" w:fill="auto"/>
            <w:noWrap/>
            <w:vAlign w:val="center"/>
            <w:hideMark/>
          </w:tcPr>
          <w:p w14:paraId="763F1528" w14:textId="265E6E8F"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6D1B929E" w14:textId="764F8261" w:rsidR="0038656F" w:rsidRPr="002C5151" w:rsidRDefault="0038656F" w:rsidP="0038656F">
            <w:pPr>
              <w:jc w:val="center"/>
              <w:rPr>
                <w:color w:val="000000"/>
                <w:sz w:val="17"/>
                <w:szCs w:val="17"/>
              </w:rPr>
            </w:pPr>
            <w:r>
              <w:rPr>
                <w:color w:val="000000"/>
                <w:sz w:val="17"/>
                <w:szCs w:val="17"/>
              </w:rPr>
              <w:t>40%</w:t>
            </w:r>
          </w:p>
        </w:tc>
      </w:tr>
      <w:tr w:rsidR="0038656F" w:rsidRPr="002C5151" w14:paraId="4F0D0AE9"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5C9460B1" w14:textId="1F689CF9" w:rsidR="0038656F" w:rsidRPr="002C5151" w:rsidRDefault="0038656F" w:rsidP="0038656F">
            <w:pPr>
              <w:jc w:val="center"/>
              <w:rPr>
                <w:color w:val="000000"/>
                <w:sz w:val="17"/>
                <w:szCs w:val="17"/>
              </w:rPr>
            </w:pPr>
            <w:r>
              <w:rPr>
                <w:color w:val="000000"/>
                <w:sz w:val="17"/>
                <w:szCs w:val="17"/>
                <w:lang w:eastAsia="en-US"/>
              </w:rPr>
              <w:t>22</w:t>
            </w:r>
          </w:p>
        </w:tc>
        <w:tc>
          <w:tcPr>
            <w:tcW w:w="1744" w:type="pct"/>
            <w:tcBorders>
              <w:top w:val="nil"/>
              <w:left w:val="nil"/>
              <w:bottom w:val="single" w:sz="8" w:space="0" w:color="auto"/>
              <w:right w:val="single" w:sz="8" w:space="0" w:color="auto"/>
            </w:tcBorders>
            <w:shd w:val="clear" w:color="auto" w:fill="auto"/>
            <w:noWrap/>
            <w:vAlign w:val="center"/>
            <w:hideMark/>
          </w:tcPr>
          <w:p w14:paraId="434E46A9" w14:textId="33CB3697"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776" w:type="pct"/>
            <w:tcBorders>
              <w:top w:val="nil"/>
              <w:left w:val="nil"/>
              <w:bottom w:val="single" w:sz="8" w:space="0" w:color="auto"/>
              <w:right w:val="single" w:sz="8" w:space="0" w:color="auto"/>
            </w:tcBorders>
            <w:shd w:val="clear" w:color="auto" w:fill="auto"/>
            <w:noWrap/>
            <w:vAlign w:val="center"/>
            <w:hideMark/>
          </w:tcPr>
          <w:p w14:paraId="2CF98B80" w14:textId="32A143BB" w:rsidR="0038656F" w:rsidRPr="002C5151" w:rsidRDefault="0038656F" w:rsidP="0038656F">
            <w:pPr>
              <w:jc w:val="center"/>
              <w:rPr>
                <w:color w:val="000000"/>
                <w:sz w:val="17"/>
                <w:szCs w:val="17"/>
              </w:rPr>
            </w:pPr>
            <w:r>
              <w:rPr>
                <w:color w:val="000000"/>
                <w:sz w:val="17"/>
                <w:szCs w:val="17"/>
              </w:rPr>
              <w:t>3280</w:t>
            </w:r>
          </w:p>
        </w:tc>
        <w:tc>
          <w:tcPr>
            <w:tcW w:w="866" w:type="pct"/>
            <w:tcBorders>
              <w:top w:val="nil"/>
              <w:left w:val="nil"/>
              <w:bottom w:val="single" w:sz="8" w:space="0" w:color="auto"/>
              <w:right w:val="nil"/>
            </w:tcBorders>
            <w:shd w:val="clear" w:color="auto" w:fill="auto"/>
            <w:noWrap/>
            <w:vAlign w:val="center"/>
            <w:hideMark/>
          </w:tcPr>
          <w:p w14:paraId="7C6979A0" w14:textId="546ECFE8" w:rsidR="0038656F" w:rsidRPr="002C5151" w:rsidRDefault="0038656F" w:rsidP="0038656F">
            <w:pPr>
              <w:jc w:val="center"/>
              <w:rPr>
                <w:color w:val="000000"/>
                <w:sz w:val="17"/>
                <w:szCs w:val="17"/>
              </w:rPr>
            </w:pPr>
            <w:r>
              <w:rPr>
                <w:color w:val="000000"/>
                <w:sz w:val="17"/>
                <w:szCs w:val="17"/>
              </w:rPr>
              <w:t>600</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756BDDF1" w14:textId="16D0AD82" w:rsidR="0038656F" w:rsidRPr="002C5151" w:rsidRDefault="0038656F" w:rsidP="0038656F">
            <w:pPr>
              <w:jc w:val="center"/>
              <w:rPr>
                <w:color w:val="000000"/>
                <w:sz w:val="17"/>
                <w:szCs w:val="17"/>
              </w:rPr>
            </w:pPr>
            <w:r>
              <w:rPr>
                <w:color w:val="000000"/>
                <w:sz w:val="17"/>
                <w:szCs w:val="17"/>
              </w:rPr>
              <w:t>150</w:t>
            </w:r>
          </w:p>
        </w:tc>
        <w:tc>
          <w:tcPr>
            <w:tcW w:w="302" w:type="pct"/>
            <w:tcBorders>
              <w:top w:val="nil"/>
              <w:left w:val="nil"/>
              <w:bottom w:val="single" w:sz="8" w:space="0" w:color="auto"/>
              <w:right w:val="single" w:sz="8" w:space="0" w:color="auto"/>
            </w:tcBorders>
            <w:shd w:val="clear" w:color="auto" w:fill="auto"/>
            <w:noWrap/>
            <w:vAlign w:val="center"/>
            <w:hideMark/>
          </w:tcPr>
          <w:p w14:paraId="462E5944" w14:textId="48E15A33" w:rsidR="0038656F" w:rsidRPr="002C5151" w:rsidRDefault="0038656F" w:rsidP="0038656F">
            <w:pPr>
              <w:jc w:val="center"/>
              <w:rPr>
                <w:color w:val="000000"/>
                <w:sz w:val="17"/>
                <w:szCs w:val="17"/>
              </w:rPr>
            </w:pPr>
            <w:r>
              <w:rPr>
                <w:color w:val="000000"/>
                <w:sz w:val="17"/>
                <w:szCs w:val="17"/>
              </w:rPr>
              <w:t>450</w:t>
            </w:r>
          </w:p>
        </w:tc>
        <w:tc>
          <w:tcPr>
            <w:tcW w:w="303" w:type="pct"/>
            <w:tcBorders>
              <w:top w:val="nil"/>
              <w:left w:val="nil"/>
              <w:bottom w:val="single" w:sz="8" w:space="0" w:color="auto"/>
              <w:right w:val="single" w:sz="8" w:space="0" w:color="auto"/>
            </w:tcBorders>
            <w:shd w:val="clear" w:color="auto" w:fill="auto"/>
            <w:noWrap/>
            <w:vAlign w:val="center"/>
            <w:hideMark/>
          </w:tcPr>
          <w:p w14:paraId="7B236323" w14:textId="3D14FBA1"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179F22F7" w14:textId="29F3E9A4" w:rsidR="0038656F" w:rsidRPr="002C5151" w:rsidRDefault="0038656F" w:rsidP="0038656F">
            <w:pPr>
              <w:jc w:val="center"/>
              <w:rPr>
                <w:color w:val="000000"/>
                <w:sz w:val="17"/>
                <w:szCs w:val="17"/>
              </w:rPr>
            </w:pPr>
            <w:r>
              <w:rPr>
                <w:color w:val="000000"/>
                <w:sz w:val="17"/>
                <w:szCs w:val="17"/>
              </w:rPr>
              <w:t>18%</w:t>
            </w:r>
          </w:p>
        </w:tc>
      </w:tr>
      <w:tr w:rsidR="0038656F" w:rsidRPr="002C5151" w14:paraId="3E37BC07"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42687ACA" w14:textId="5E3CBDA1" w:rsidR="0038656F" w:rsidRPr="002C5151" w:rsidRDefault="0038656F" w:rsidP="0038656F">
            <w:pPr>
              <w:jc w:val="center"/>
              <w:rPr>
                <w:color w:val="000000"/>
                <w:sz w:val="17"/>
                <w:szCs w:val="17"/>
              </w:rPr>
            </w:pPr>
            <w:r>
              <w:rPr>
                <w:color w:val="000000"/>
                <w:sz w:val="17"/>
                <w:szCs w:val="17"/>
                <w:lang w:eastAsia="en-US"/>
              </w:rPr>
              <w:t>23</w:t>
            </w:r>
          </w:p>
        </w:tc>
        <w:tc>
          <w:tcPr>
            <w:tcW w:w="1744" w:type="pct"/>
            <w:tcBorders>
              <w:top w:val="nil"/>
              <w:left w:val="nil"/>
              <w:bottom w:val="single" w:sz="8" w:space="0" w:color="auto"/>
              <w:right w:val="single" w:sz="8" w:space="0" w:color="auto"/>
            </w:tcBorders>
            <w:shd w:val="clear" w:color="auto" w:fill="auto"/>
            <w:noWrap/>
            <w:vAlign w:val="center"/>
            <w:hideMark/>
          </w:tcPr>
          <w:p w14:paraId="3D3B71AC" w14:textId="51A0685A"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«Радужнинский реабилитационный центр»</w:t>
            </w:r>
          </w:p>
        </w:tc>
        <w:tc>
          <w:tcPr>
            <w:tcW w:w="776" w:type="pct"/>
            <w:tcBorders>
              <w:top w:val="nil"/>
              <w:left w:val="nil"/>
              <w:bottom w:val="single" w:sz="8" w:space="0" w:color="auto"/>
              <w:right w:val="single" w:sz="8" w:space="0" w:color="auto"/>
            </w:tcBorders>
            <w:shd w:val="clear" w:color="auto" w:fill="auto"/>
            <w:noWrap/>
            <w:vAlign w:val="center"/>
            <w:hideMark/>
          </w:tcPr>
          <w:p w14:paraId="2C84A89B" w14:textId="7AB9E236" w:rsidR="0038656F" w:rsidRPr="002C5151" w:rsidRDefault="0038656F" w:rsidP="0038656F">
            <w:pPr>
              <w:jc w:val="center"/>
              <w:rPr>
                <w:color w:val="000000"/>
                <w:sz w:val="17"/>
                <w:szCs w:val="17"/>
              </w:rPr>
            </w:pPr>
            <w:r>
              <w:rPr>
                <w:color w:val="000000"/>
                <w:sz w:val="17"/>
                <w:szCs w:val="17"/>
              </w:rPr>
              <w:t>769</w:t>
            </w:r>
          </w:p>
        </w:tc>
        <w:tc>
          <w:tcPr>
            <w:tcW w:w="866" w:type="pct"/>
            <w:tcBorders>
              <w:top w:val="nil"/>
              <w:left w:val="nil"/>
              <w:bottom w:val="single" w:sz="8" w:space="0" w:color="auto"/>
              <w:right w:val="nil"/>
            </w:tcBorders>
            <w:shd w:val="clear" w:color="auto" w:fill="auto"/>
            <w:noWrap/>
            <w:vAlign w:val="center"/>
            <w:hideMark/>
          </w:tcPr>
          <w:p w14:paraId="784502F8" w14:textId="4762AA2D" w:rsidR="0038656F" w:rsidRPr="002C5151" w:rsidRDefault="0038656F" w:rsidP="0038656F">
            <w:pPr>
              <w:jc w:val="center"/>
              <w:rPr>
                <w:color w:val="000000"/>
                <w:sz w:val="17"/>
                <w:szCs w:val="17"/>
              </w:rPr>
            </w:pPr>
            <w:r>
              <w:rPr>
                <w:color w:val="000000"/>
                <w:sz w:val="17"/>
                <w:szCs w:val="17"/>
              </w:rPr>
              <w:t>308</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0A8FDAEF" w14:textId="14205096" w:rsidR="0038656F" w:rsidRPr="002C5151" w:rsidRDefault="0038656F" w:rsidP="0038656F">
            <w:pPr>
              <w:jc w:val="center"/>
              <w:rPr>
                <w:color w:val="000000"/>
                <w:sz w:val="17"/>
                <w:szCs w:val="17"/>
              </w:rPr>
            </w:pPr>
            <w:r>
              <w:rPr>
                <w:color w:val="000000"/>
                <w:sz w:val="17"/>
                <w:szCs w:val="17"/>
              </w:rPr>
              <w:t>77</w:t>
            </w:r>
          </w:p>
        </w:tc>
        <w:tc>
          <w:tcPr>
            <w:tcW w:w="302" w:type="pct"/>
            <w:tcBorders>
              <w:top w:val="nil"/>
              <w:left w:val="nil"/>
              <w:bottom w:val="single" w:sz="8" w:space="0" w:color="auto"/>
              <w:right w:val="single" w:sz="8" w:space="0" w:color="auto"/>
            </w:tcBorders>
            <w:shd w:val="clear" w:color="auto" w:fill="auto"/>
            <w:noWrap/>
            <w:vAlign w:val="center"/>
            <w:hideMark/>
          </w:tcPr>
          <w:p w14:paraId="4BCEB999" w14:textId="096675A3" w:rsidR="0038656F" w:rsidRPr="002C5151" w:rsidRDefault="0038656F" w:rsidP="0038656F">
            <w:pPr>
              <w:jc w:val="center"/>
              <w:rPr>
                <w:color w:val="000000"/>
                <w:sz w:val="17"/>
                <w:szCs w:val="17"/>
              </w:rPr>
            </w:pPr>
            <w:r>
              <w:rPr>
                <w:color w:val="000000"/>
                <w:sz w:val="17"/>
                <w:szCs w:val="17"/>
              </w:rPr>
              <w:t>231</w:t>
            </w:r>
          </w:p>
        </w:tc>
        <w:tc>
          <w:tcPr>
            <w:tcW w:w="303" w:type="pct"/>
            <w:tcBorders>
              <w:top w:val="nil"/>
              <w:left w:val="nil"/>
              <w:bottom w:val="single" w:sz="8" w:space="0" w:color="auto"/>
              <w:right w:val="single" w:sz="8" w:space="0" w:color="auto"/>
            </w:tcBorders>
            <w:shd w:val="clear" w:color="auto" w:fill="auto"/>
            <w:noWrap/>
            <w:vAlign w:val="center"/>
            <w:hideMark/>
          </w:tcPr>
          <w:p w14:paraId="54B2F3F4" w14:textId="4DA0D92B"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7045BB84" w14:textId="682407A6" w:rsidR="0038656F" w:rsidRPr="002C5151" w:rsidRDefault="0038656F" w:rsidP="0038656F">
            <w:pPr>
              <w:jc w:val="center"/>
              <w:rPr>
                <w:color w:val="000000"/>
                <w:sz w:val="17"/>
                <w:szCs w:val="17"/>
              </w:rPr>
            </w:pPr>
            <w:r>
              <w:rPr>
                <w:color w:val="000000"/>
                <w:sz w:val="17"/>
                <w:szCs w:val="17"/>
              </w:rPr>
              <w:t>40%</w:t>
            </w:r>
          </w:p>
        </w:tc>
      </w:tr>
      <w:tr w:rsidR="0038656F" w:rsidRPr="002C5151" w14:paraId="59C2EE6B"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7B3522CB" w14:textId="2CFED2C1" w:rsidR="0038656F" w:rsidRPr="002C5151" w:rsidRDefault="0038656F" w:rsidP="0038656F">
            <w:pPr>
              <w:jc w:val="center"/>
              <w:rPr>
                <w:color w:val="000000"/>
                <w:sz w:val="17"/>
                <w:szCs w:val="17"/>
              </w:rPr>
            </w:pPr>
            <w:r>
              <w:rPr>
                <w:color w:val="000000"/>
                <w:sz w:val="17"/>
                <w:szCs w:val="17"/>
                <w:lang w:eastAsia="en-US"/>
              </w:rPr>
              <w:t>24</w:t>
            </w:r>
          </w:p>
        </w:tc>
        <w:tc>
          <w:tcPr>
            <w:tcW w:w="1744" w:type="pct"/>
            <w:tcBorders>
              <w:top w:val="nil"/>
              <w:left w:val="nil"/>
              <w:bottom w:val="single" w:sz="8" w:space="0" w:color="auto"/>
              <w:right w:val="single" w:sz="8" w:space="0" w:color="auto"/>
            </w:tcBorders>
            <w:shd w:val="clear" w:color="auto" w:fill="auto"/>
            <w:noWrap/>
            <w:vAlign w:val="center"/>
            <w:hideMark/>
          </w:tcPr>
          <w:p w14:paraId="4084C62C" w14:textId="4DE44A64"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«Советский дом-интернат для престарелых и инвалидов»</w:t>
            </w:r>
          </w:p>
        </w:tc>
        <w:tc>
          <w:tcPr>
            <w:tcW w:w="776" w:type="pct"/>
            <w:tcBorders>
              <w:top w:val="nil"/>
              <w:left w:val="nil"/>
              <w:bottom w:val="single" w:sz="8" w:space="0" w:color="auto"/>
              <w:right w:val="single" w:sz="8" w:space="0" w:color="auto"/>
            </w:tcBorders>
            <w:shd w:val="clear" w:color="auto" w:fill="auto"/>
            <w:noWrap/>
            <w:vAlign w:val="center"/>
            <w:hideMark/>
          </w:tcPr>
          <w:p w14:paraId="40B36CB6" w14:textId="01B11A52" w:rsidR="0038656F" w:rsidRPr="002C5151" w:rsidRDefault="0038656F" w:rsidP="0038656F">
            <w:pPr>
              <w:jc w:val="center"/>
              <w:rPr>
                <w:color w:val="000000"/>
                <w:sz w:val="17"/>
                <w:szCs w:val="17"/>
              </w:rPr>
            </w:pPr>
            <w:r>
              <w:rPr>
                <w:color w:val="000000"/>
                <w:sz w:val="17"/>
                <w:szCs w:val="17"/>
              </w:rPr>
              <w:t>108</w:t>
            </w:r>
          </w:p>
        </w:tc>
        <w:tc>
          <w:tcPr>
            <w:tcW w:w="866" w:type="pct"/>
            <w:tcBorders>
              <w:top w:val="nil"/>
              <w:left w:val="nil"/>
              <w:bottom w:val="single" w:sz="8" w:space="0" w:color="auto"/>
              <w:right w:val="nil"/>
            </w:tcBorders>
            <w:shd w:val="clear" w:color="auto" w:fill="auto"/>
            <w:noWrap/>
            <w:vAlign w:val="center"/>
            <w:hideMark/>
          </w:tcPr>
          <w:p w14:paraId="3E5E5D15" w14:textId="20A55026" w:rsidR="0038656F" w:rsidRPr="002C5151" w:rsidRDefault="0038656F" w:rsidP="0038656F">
            <w:pPr>
              <w:jc w:val="center"/>
              <w:rPr>
                <w:color w:val="000000"/>
                <w:sz w:val="17"/>
                <w:szCs w:val="17"/>
              </w:rPr>
            </w:pPr>
            <w:r>
              <w:rPr>
                <w:color w:val="000000"/>
                <w:sz w:val="17"/>
                <w:szCs w:val="17"/>
              </w:rPr>
              <w:t>44</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4525B5BC" w14:textId="0E5CF840" w:rsidR="0038656F" w:rsidRPr="002C5151" w:rsidRDefault="0038656F" w:rsidP="0038656F">
            <w:pPr>
              <w:jc w:val="center"/>
              <w:rPr>
                <w:color w:val="000000"/>
                <w:sz w:val="17"/>
                <w:szCs w:val="17"/>
              </w:rPr>
            </w:pPr>
            <w:r>
              <w:rPr>
                <w:color w:val="000000"/>
                <w:sz w:val="17"/>
                <w:szCs w:val="17"/>
              </w:rPr>
              <w:t>11</w:t>
            </w:r>
          </w:p>
        </w:tc>
        <w:tc>
          <w:tcPr>
            <w:tcW w:w="302" w:type="pct"/>
            <w:tcBorders>
              <w:top w:val="nil"/>
              <w:left w:val="nil"/>
              <w:bottom w:val="single" w:sz="8" w:space="0" w:color="auto"/>
              <w:right w:val="single" w:sz="8" w:space="0" w:color="auto"/>
            </w:tcBorders>
            <w:shd w:val="clear" w:color="auto" w:fill="auto"/>
            <w:noWrap/>
            <w:vAlign w:val="center"/>
            <w:hideMark/>
          </w:tcPr>
          <w:p w14:paraId="52B9D599" w14:textId="34120E36" w:rsidR="0038656F" w:rsidRPr="002C5151" w:rsidRDefault="0038656F" w:rsidP="0038656F">
            <w:pPr>
              <w:jc w:val="center"/>
              <w:rPr>
                <w:color w:val="000000"/>
                <w:sz w:val="17"/>
                <w:szCs w:val="17"/>
              </w:rPr>
            </w:pPr>
            <w:r>
              <w:rPr>
                <w:color w:val="000000"/>
                <w:sz w:val="17"/>
                <w:szCs w:val="17"/>
              </w:rPr>
              <w:t>33</w:t>
            </w:r>
          </w:p>
        </w:tc>
        <w:tc>
          <w:tcPr>
            <w:tcW w:w="303" w:type="pct"/>
            <w:tcBorders>
              <w:top w:val="nil"/>
              <w:left w:val="nil"/>
              <w:bottom w:val="single" w:sz="8" w:space="0" w:color="auto"/>
              <w:right w:val="single" w:sz="8" w:space="0" w:color="auto"/>
            </w:tcBorders>
            <w:shd w:val="clear" w:color="auto" w:fill="auto"/>
            <w:noWrap/>
            <w:vAlign w:val="center"/>
            <w:hideMark/>
          </w:tcPr>
          <w:p w14:paraId="3E44226D" w14:textId="31DFA4D5"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56E99340" w14:textId="40AE562B" w:rsidR="0038656F" w:rsidRPr="002C5151" w:rsidRDefault="0038656F" w:rsidP="0038656F">
            <w:pPr>
              <w:jc w:val="center"/>
              <w:rPr>
                <w:color w:val="000000"/>
                <w:sz w:val="17"/>
                <w:szCs w:val="17"/>
              </w:rPr>
            </w:pPr>
            <w:r>
              <w:rPr>
                <w:color w:val="000000"/>
                <w:sz w:val="17"/>
                <w:szCs w:val="17"/>
              </w:rPr>
              <w:t>41%</w:t>
            </w:r>
          </w:p>
        </w:tc>
      </w:tr>
      <w:tr w:rsidR="0038656F" w:rsidRPr="002C5151" w14:paraId="69A885A7"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2641557D" w14:textId="7388E93B" w:rsidR="0038656F" w:rsidRPr="002C5151" w:rsidRDefault="0038656F" w:rsidP="0038656F">
            <w:pPr>
              <w:jc w:val="center"/>
              <w:rPr>
                <w:color w:val="000000"/>
                <w:sz w:val="17"/>
                <w:szCs w:val="17"/>
              </w:rPr>
            </w:pPr>
            <w:r>
              <w:rPr>
                <w:color w:val="000000"/>
                <w:sz w:val="17"/>
                <w:szCs w:val="17"/>
                <w:lang w:eastAsia="en-US"/>
              </w:rPr>
              <w:t>25</w:t>
            </w:r>
          </w:p>
        </w:tc>
        <w:tc>
          <w:tcPr>
            <w:tcW w:w="1744" w:type="pct"/>
            <w:tcBorders>
              <w:top w:val="nil"/>
              <w:left w:val="nil"/>
              <w:bottom w:val="single" w:sz="8" w:space="0" w:color="auto"/>
              <w:right w:val="single" w:sz="8" w:space="0" w:color="auto"/>
            </w:tcBorders>
            <w:shd w:val="clear" w:color="auto" w:fill="auto"/>
            <w:noWrap/>
            <w:vAlign w:val="center"/>
            <w:hideMark/>
          </w:tcPr>
          <w:p w14:paraId="3379755A" w14:textId="4F7162C2"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«Советский комплексный центр социального обслуживания населения»</w:t>
            </w:r>
          </w:p>
        </w:tc>
        <w:tc>
          <w:tcPr>
            <w:tcW w:w="776" w:type="pct"/>
            <w:tcBorders>
              <w:top w:val="nil"/>
              <w:left w:val="nil"/>
              <w:bottom w:val="single" w:sz="8" w:space="0" w:color="auto"/>
              <w:right w:val="single" w:sz="8" w:space="0" w:color="auto"/>
            </w:tcBorders>
            <w:shd w:val="clear" w:color="auto" w:fill="auto"/>
            <w:noWrap/>
            <w:vAlign w:val="center"/>
            <w:hideMark/>
          </w:tcPr>
          <w:p w14:paraId="5597C879" w14:textId="655CC75D" w:rsidR="0038656F" w:rsidRPr="002C5151" w:rsidRDefault="0038656F" w:rsidP="0038656F">
            <w:pPr>
              <w:jc w:val="center"/>
              <w:rPr>
                <w:color w:val="000000"/>
                <w:sz w:val="17"/>
                <w:szCs w:val="17"/>
              </w:rPr>
            </w:pPr>
            <w:r>
              <w:rPr>
                <w:color w:val="000000"/>
                <w:sz w:val="17"/>
                <w:szCs w:val="17"/>
              </w:rPr>
              <w:t>7227</w:t>
            </w:r>
          </w:p>
        </w:tc>
        <w:tc>
          <w:tcPr>
            <w:tcW w:w="866" w:type="pct"/>
            <w:tcBorders>
              <w:top w:val="nil"/>
              <w:left w:val="nil"/>
              <w:bottom w:val="single" w:sz="8" w:space="0" w:color="auto"/>
              <w:right w:val="nil"/>
            </w:tcBorders>
            <w:shd w:val="clear" w:color="auto" w:fill="auto"/>
            <w:noWrap/>
            <w:vAlign w:val="center"/>
            <w:hideMark/>
          </w:tcPr>
          <w:p w14:paraId="3AF2AE70" w14:textId="7E89CC7D" w:rsidR="0038656F" w:rsidRPr="002C5151" w:rsidRDefault="0038656F" w:rsidP="0038656F">
            <w:pPr>
              <w:jc w:val="center"/>
              <w:rPr>
                <w:color w:val="000000"/>
                <w:sz w:val="17"/>
                <w:szCs w:val="17"/>
              </w:rPr>
            </w:pPr>
            <w:r>
              <w:rPr>
                <w:color w:val="000000"/>
                <w:sz w:val="17"/>
                <w:szCs w:val="17"/>
              </w:rPr>
              <w:t>600</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0B1AC86C" w14:textId="73492A3A" w:rsidR="0038656F" w:rsidRPr="002C5151" w:rsidRDefault="0038656F" w:rsidP="0038656F">
            <w:pPr>
              <w:jc w:val="center"/>
              <w:rPr>
                <w:color w:val="000000"/>
                <w:sz w:val="17"/>
                <w:szCs w:val="17"/>
              </w:rPr>
            </w:pPr>
            <w:r>
              <w:rPr>
                <w:color w:val="000000"/>
                <w:sz w:val="17"/>
                <w:szCs w:val="17"/>
              </w:rPr>
              <w:t>150</w:t>
            </w:r>
          </w:p>
        </w:tc>
        <w:tc>
          <w:tcPr>
            <w:tcW w:w="302" w:type="pct"/>
            <w:tcBorders>
              <w:top w:val="nil"/>
              <w:left w:val="nil"/>
              <w:bottom w:val="single" w:sz="8" w:space="0" w:color="auto"/>
              <w:right w:val="single" w:sz="8" w:space="0" w:color="auto"/>
            </w:tcBorders>
            <w:shd w:val="clear" w:color="auto" w:fill="auto"/>
            <w:noWrap/>
            <w:vAlign w:val="center"/>
            <w:hideMark/>
          </w:tcPr>
          <w:p w14:paraId="1D878086" w14:textId="0853BA86" w:rsidR="0038656F" w:rsidRPr="002C5151" w:rsidRDefault="0038656F" w:rsidP="0038656F">
            <w:pPr>
              <w:jc w:val="center"/>
              <w:rPr>
                <w:color w:val="000000"/>
                <w:sz w:val="17"/>
                <w:szCs w:val="17"/>
              </w:rPr>
            </w:pPr>
            <w:r>
              <w:rPr>
                <w:color w:val="000000"/>
                <w:sz w:val="17"/>
                <w:szCs w:val="17"/>
              </w:rPr>
              <w:t>450</w:t>
            </w:r>
          </w:p>
        </w:tc>
        <w:tc>
          <w:tcPr>
            <w:tcW w:w="303" w:type="pct"/>
            <w:tcBorders>
              <w:top w:val="nil"/>
              <w:left w:val="nil"/>
              <w:bottom w:val="single" w:sz="8" w:space="0" w:color="auto"/>
              <w:right w:val="single" w:sz="8" w:space="0" w:color="auto"/>
            </w:tcBorders>
            <w:shd w:val="clear" w:color="auto" w:fill="auto"/>
            <w:noWrap/>
            <w:vAlign w:val="center"/>
            <w:hideMark/>
          </w:tcPr>
          <w:p w14:paraId="725A4B60" w14:textId="7322290E"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0D0A92A5" w14:textId="608CA3A2" w:rsidR="0038656F" w:rsidRPr="002C5151" w:rsidRDefault="0038656F" w:rsidP="0038656F">
            <w:pPr>
              <w:jc w:val="center"/>
              <w:rPr>
                <w:color w:val="000000"/>
                <w:sz w:val="17"/>
                <w:szCs w:val="17"/>
              </w:rPr>
            </w:pPr>
            <w:r>
              <w:rPr>
                <w:color w:val="000000"/>
                <w:sz w:val="17"/>
                <w:szCs w:val="17"/>
              </w:rPr>
              <w:t>8%</w:t>
            </w:r>
          </w:p>
        </w:tc>
      </w:tr>
      <w:tr w:rsidR="0038656F" w:rsidRPr="002C5151" w14:paraId="492AE1F7"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011C3CFA" w14:textId="3D03FD76" w:rsidR="0038656F" w:rsidRPr="002C5151" w:rsidRDefault="0038656F" w:rsidP="0038656F">
            <w:pPr>
              <w:jc w:val="center"/>
              <w:rPr>
                <w:color w:val="000000"/>
                <w:sz w:val="17"/>
                <w:szCs w:val="17"/>
              </w:rPr>
            </w:pPr>
            <w:r>
              <w:rPr>
                <w:color w:val="000000"/>
                <w:sz w:val="17"/>
                <w:szCs w:val="17"/>
                <w:lang w:eastAsia="en-US"/>
              </w:rPr>
              <w:t>26</w:t>
            </w:r>
          </w:p>
        </w:tc>
        <w:tc>
          <w:tcPr>
            <w:tcW w:w="1744" w:type="pct"/>
            <w:tcBorders>
              <w:top w:val="nil"/>
              <w:left w:val="nil"/>
              <w:bottom w:val="single" w:sz="8" w:space="0" w:color="auto"/>
              <w:right w:val="single" w:sz="8" w:space="0" w:color="auto"/>
            </w:tcBorders>
            <w:shd w:val="clear" w:color="auto" w:fill="auto"/>
            <w:noWrap/>
            <w:vAlign w:val="center"/>
            <w:hideMark/>
          </w:tcPr>
          <w:p w14:paraId="335BE61D" w14:textId="16D36709"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776" w:type="pct"/>
            <w:tcBorders>
              <w:top w:val="nil"/>
              <w:left w:val="nil"/>
              <w:bottom w:val="single" w:sz="8" w:space="0" w:color="auto"/>
              <w:right w:val="single" w:sz="8" w:space="0" w:color="auto"/>
            </w:tcBorders>
            <w:shd w:val="clear" w:color="auto" w:fill="auto"/>
            <w:noWrap/>
            <w:vAlign w:val="center"/>
            <w:hideMark/>
          </w:tcPr>
          <w:p w14:paraId="6797AF37" w14:textId="61347C77" w:rsidR="0038656F" w:rsidRPr="002C5151" w:rsidRDefault="0038656F" w:rsidP="0038656F">
            <w:pPr>
              <w:jc w:val="center"/>
              <w:rPr>
                <w:color w:val="000000"/>
                <w:sz w:val="17"/>
                <w:szCs w:val="17"/>
              </w:rPr>
            </w:pPr>
            <w:r>
              <w:rPr>
                <w:color w:val="000000"/>
                <w:sz w:val="17"/>
                <w:szCs w:val="17"/>
              </w:rPr>
              <w:t>514</w:t>
            </w:r>
          </w:p>
        </w:tc>
        <w:tc>
          <w:tcPr>
            <w:tcW w:w="866" w:type="pct"/>
            <w:tcBorders>
              <w:top w:val="nil"/>
              <w:left w:val="nil"/>
              <w:bottom w:val="single" w:sz="8" w:space="0" w:color="auto"/>
              <w:right w:val="nil"/>
            </w:tcBorders>
            <w:shd w:val="clear" w:color="auto" w:fill="auto"/>
            <w:noWrap/>
            <w:vAlign w:val="center"/>
            <w:hideMark/>
          </w:tcPr>
          <w:p w14:paraId="4129BDAA" w14:textId="1B9114F4" w:rsidR="0038656F" w:rsidRPr="002C5151" w:rsidRDefault="0038656F" w:rsidP="0038656F">
            <w:pPr>
              <w:jc w:val="center"/>
              <w:rPr>
                <w:color w:val="000000"/>
                <w:sz w:val="17"/>
                <w:szCs w:val="17"/>
              </w:rPr>
            </w:pPr>
            <w:r>
              <w:rPr>
                <w:color w:val="000000"/>
                <w:sz w:val="17"/>
                <w:szCs w:val="17"/>
              </w:rPr>
              <w:t>206</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795DFB78" w14:textId="77E14265" w:rsidR="0038656F" w:rsidRPr="002C5151" w:rsidRDefault="0038656F" w:rsidP="0038656F">
            <w:pPr>
              <w:jc w:val="center"/>
              <w:rPr>
                <w:color w:val="000000"/>
                <w:sz w:val="17"/>
                <w:szCs w:val="17"/>
              </w:rPr>
            </w:pPr>
            <w:r>
              <w:rPr>
                <w:color w:val="000000"/>
                <w:sz w:val="17"/>
                <w:szCs w:val="17"/>
              </w:rPr>
              <w:t>52</w:t>
            </w:r>
          </w:p>
        </w:tc>
        <w:tc>
          <w:tcPr>
            <w:tcW w:w="302" w:type="pct"/>
            <w:tcBorders>
              <w:top w:val="nil"/>
              <w:left w:val="nil"/>
              <w:bottom w:val="single" w:sz="8" w:space="0" w:color="auto"/>
              <w:right w:val="single" w:sz="8" w:space="0" w:color="auto"/>
            </w:tcBorders>
            <w:shd w:val="clear" w:color="auto" w:fill="auto"/>
            <w:noWrap/>
            <w:vAlign w:val="center"/>
            <w:hideMark/>
          </w:tcPr>
          <w:p w14:paraId="25852D32" w14:textId="4DEA84DA" w:rsidR="0038656F" w:rsidRPr="002C5151" w:rsidRDefault="0038656F" w:rsidP="0038656F">
            <w:pPr>
              <w:jc w:val="center"/>
              <w:rPr>
                <w:color w:val="000000"/>
                <w:sz w:val="17"/>
                <w:szCs w:val="17"/>
              </w:rPr>
            </w:pPr>
            <w:r>
              <w:rPr>
                <w:color w:val="000000"/>
                <w:sz w:val="17"/>
                <w:szCs w:val="17"/>
              </w:rPr>
              <w:t>154</w:t>
            </w:r>
          </w:p>
        </w:tc>
        <w:tc>
          <w:tcPr>
            <w:tcW w:w="303" w:type="pct"/>
            <w:tcBorders>
              <w:top w:val="nil"/>
              <w:left w:val="nil"/>
              <w:bottom w:val="single" w:sz="8" w:space="0" w:color="auto"/>
              <w:right w:val="single" w:sz="8" w:space="0" w:color="auto"/>
            </w:tcBorders>
            <w:shd w:val="clear" w:color="auto" w:fill="auto"/>
            <w:noWrap/>
            <w:vAlign w:val="center"/>
            <w:hideMark/>
          </w:tcPr>
          <w:p w14:paraId="0123A1B9" w14:textId="07B78DC8"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4EFFDF6B" w14:textId="17171B15" w:rsidR="0038656F" w:rsidRPr="002C5151" w:rsidRDefault="0038656F" w:rsidP="0038656F">
            <w:pPr>
              <w:jc w:val="center"/>
              <w:rPr>
                <w:color w:val="000000"/>
                <w:sz w:val="17"/>
                <w:szCs w:val="17"/>
              </w:rPr>
            </w:pPr>
            <w:r>
              <w:rPr>
                <w:color w:val="000000"/>
                <w:sz w:val="17"/>
                <w:szCs w:val="17"/>
              </w:rPr>
              <w:t>40%</w:t>
            </w:r>
          </w:p>
        </w:tc>
      </w:tr>
      <w:tr w:rsidR="0038656F" w:rsidRPr="002C5151" w14:paraId="1FAA461F"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0D2B9AB9" w14:textId="21B9A75A" w:rsidR="0038656F" w:rsidRPr="002C5151" w:rsidRDefault="0038656F" w:rsidP="0038656F">
            <w:pPr>
              <w:jc w:val="center"/>
              <w:rPr>
                <w:color w:val="000000"/>
                <w:sz w:val="17"/>
                <w:szCs w:val="17"/>
              </w:rPr>
            </w:pPr>
            <w:r>
              <w:rPr>
                <w:color w:val="000000"/>
                <w:sz w:val="17"/>
                <w:szCs w:val="17"/>
                <w:lang w:eastAsia="en-US"/>
              </w:rPr>
              <w:t>27</w:t>
            </w:r>
          </w:p>
        </w:tc>
        <w:tc>
          <w:tcPr>
            <w:tcW w:w="1744" w:type="pct"/>
            <w:tcBorders>
              <w:top w:val="nil"/>
              <w:left w:val="nil"/>
              <w:bottom w:val="single" w:sz="8" w:space="0" w:color="auto"/>
              <w:right w:val="single" w:sz="8" w:space="0" w:color="auto"/>
            </w:tcBorders>
            <w:shd w:val="clear" w:color="auto" w:fill="auto"/>
            <w:noWrap/>
            <w:vAlign w:val="center"/>
            <w:hideMark/>
          </w:tcPr>
          <w:p w14:paraId="5CDB6473" w14:textId="7A8C7B3D"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«Советский реабилитационный центр»</w:t>
            </w:r>
          </w:p>
        </w:tc>
        <w:tc>
          <w:tcPr>
            <w:tcW w:w="776" w:type="pct"/>
            <w:tcBorders>
              <w:top w:val="nil"/>
              <w:left w:val="nil"/>
              <w:bottom w:val="single" w:sz="8" w:space="0" w:color="auto"/>
              <w:right w:val="single" w:sz="8" w:space="0" w:color="auto"/>
            </w:tcBorders>
            <w:shd w:val="clear" w:color="auto" w:fill="auto"/>
            <w:noWrap/>
            <w:vAlign w:val="center"/>
            <w:hideMark/>
          </w:tcPr>
          <w:p w14:paraId="67A98749" w14:textId="70629F7A" w:rsidR="0038656F" w:rsidRPr="002C5151" w:rsidRDefault="0038656F" w:rsidP="0038656F">
            <w:pPr>
              <w:jc w:val="center"/>
              <w:rPr>
                <w:color w:val="000000"/>
                <w:sz w:val="17"/>
                <w:szCs w:val="17"/>
              </w:rPr>
            </w:pPr>
            <w:r>
              <w:rPr>
                <w:color w:val="000000"/>
                <w:sz w:val="17"/>
                <w:szCs w:val="17"/>
              </w:rPr>
              <w:t>932</w:t>
            </w:r>
          </w:p>
        </w:tc>
        <w:tc>
          <w:tcPr>
            <w:tcW w:w="866" w:type="pct"/>
            <w:tcBorders>
              <w:top w:val="nil"/>
              <w:left w:val="nil"/>
              <w:bottom w:val="single" w:sz="8" w:space="0" w:color="auto"/>
              <w:right w:val="nil"/>
            </w:tcBorders>
            <w:shd w:val="clear" w:color="auto" w:fill="auto"/>
            <w:noWrap/>
            <w:vAlign w:val="center"/>
            <w:hideMark/>
          </w:tcPr>
          <w:p w14:paraId="6DB7F0DB" w14:textId="46003C72" w:rsidR="0038656F" w:rsidRPr="002C5151" w:rsidRDefault="0038656F" w:rsidP="0038656F">
            <w:pPr>
              <w:jc w:val="center"/>
              <w:rPr>
                <w:color w:val="000000"/>
                <w:sz w:val="17"/>
                <w:szCs w:val="17"/>
              </w:rPr>
            </w:pPr>
            <w:r>
              <w:rPr>
                <w:color w:val="000000"/>
                <w:sz w:val="17"/>
                <w:szCs w:val="17"/>
              </w:rPr>
              <w:t>373</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449FECA2" w14:textId="4E97CB04" w:rsidR="0038656F" w:rsidRPr="002C5151" w:rsidRDefault="0038656F" w:rsidP="0038656F">
            <w:pPr>
              <w:jc w:val="center"/>
              <w:rPr>
                <w:color w:val="000000"/>
                <w:sz w:val="17"/>
                <w:szCs w:val="17"/>
              </w:rPr>
            </w:pPr>
            <w:r>
              <w:rPr>
                <w:color w:val="000000"/>
                <w:sz w:val="17"/>
                <w:szCs w:val="17"/>
              </w:rPr>
              <w:t>93</w:t>
            </w:r>
          </w:p>
        </w:tc>
        <w:tc>
          <w:tcPr>
            <w:tcW w:w="302" w:type="pct"/>
            <w:tcBorders>
              <w:top w:val="nil"/>
              <w:left w:val="nil"/>
              <w:bottom w:val="single" w:sz="8" w:space="0" w:color="auto"/>
              <w:right w:val="single" w:sz="8" w:space="0" w:color="auto"/>
            </w:tcBorders>
            <w:shd w:val="clear" w:color="auto" w:fill="auto"/>
            <w:noWrap/>
            <w:vAlign w:val="center"/>
            <w:hideMark/>
          </w:tcPr>
          <w:p w14:paraId="4645CC0E" w14:textId="29005A15" w:rsidR="0038656F" w:rsidRPr="002C5151" w:rsidRDefault="0038656F" w:rsidP="0038656F">
            <w:pPr>
              <w:jc w:val="center"/>
              <w:rPr>
                <w:color w:val="000000"/>
                <w:sz w:val="17"/>
                <w:szCs w:val="17"/>
              </w:rPr>
            </w:pPr>
            <w:r>
              <w:rPr>
                <w:color w:val="000000"/>
                <w:sz w:val="17"/>
                <w:szCs w:val="17"/>
              </w:rPr>
              <w:t>280</w:t>
            </w:r>
          </w:p>
        </w:tc>
        <w:tc>
          <w:tcPr>
            <w:tcW w:w="303" w:type="pct"/>
            <w:tcBorders>
              <w:top w:val="nil"/>
              <w:left w:val="nil"/>
              <w:bottom w:val="single" w:sz="8" w:space="0" w:color="auto"/>
              <w:right w:val="single" w:sz="8" w:space="0" w:color="auto"/>
            </w:tcBorders>
            <w:shd w:val="clear" w:color="auto" w:fill="auto"/>
            <w:noWrap/>
            <w:vAlign w:val="center"/>
            <w:hideMark/>
          </w:tcPr>
          <w:p w14:paraId="7EB220AE" w14:textId="693EFD3D"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129CAD1F" w14:textId="1E9F3E48" w:rsidR="0038656F" w:rsidRPr="002C5151" w:rsidRDefault="0038656F" w:rsidP="0038656F">
            <w:pPr>
              <w:jc w:val="center"/>
              <w:rPr>
                <w:color w:val="000000"/>
                <w:sz w:val="17"/>
                <w:szCs w:val="17"/>
              </w:rPr>
            </w:pPr>
            <w:r>
              <w:rPr>
                <w:color w:val="000000"/>
                <w:sz w:val="17"/>
                <w:szCs w:val="17"/>
              </w:rPr>
              <w:t>40%</w:t>
            </w:r>
          </w:p>
        </w:tc>
      </w:tr>
      <w:tr w:rsidR="0038656F" w:rsidRPr="002C5151" w14:paraId="51291746"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6250CE27" w14:textId="51505E40" w:rsidR="0038656F" w:rsidRPr="002C5151" w:rsidRDefault="0038656F" w:rsidP="0038656F">
            <w:pPr>
              <w:jc w:val="center"/>
              <w:rPr>
                <w:color w:val="000000"/>
                <w:sz w:val="17"/>
                <w:szCs w:val="17"/>
              </w:rPr>
            </w:pPr>
            <w:r>
              <w:rPr>
                <w:color w:val="000000"/>
                <w:sz w:val="17"/>
                <w:szCs w:val="17"/>
                <w:lang w:eastAsia="en-US"/>
              </w:rPr>
              <w:t>28</w:t>
            </w:r>
          </w:p>
        </w:tc>
        <w:tc>
          <w:tcPr>
            <w:tcW w:w="1744" w:type="pct"/>
            <w:tcBorders>
              <w:top w:val="nil"/>
              <w:left w:val="nil"/>
              <w:bottom w:val="single" w:sz="8" w:space="0" w:color="auto"/>
              <w:right w:val="single" w:sz="8" w:space="0" w:color="auto"/>
            </w:tcBorders>
            <w:shd w:val="clear" w:color="auto" w:fill="auto"/>
            <w:noWrap/>
            <w:vAlign w:val="center"/>
            <w:hideMark/>
          </w:tcPr>
          <w:p w14:paraId="5101A587" w14:textId="16D63B05"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«Геронтологический центр»</w:t>
            </w:r>
          </w:p>
        </w:tc>
        <w:tc>
          <w:tcPr>
            <w:tcW w:w="776" w:type="pct"/>
            <w:tcBorders>
              <w:top w:val="nil"/>
              <w:left w:val="nil"/>
              <w:bottom w:val="single" w:sz="8" w:space="0" w:color="auto"/>
              <w:right w:val="single" w:sz="8" w:space="0" w:color="auto"/>
            </w:tcBorders>
            <w:shd w:val="clear" w:color="auto" w:fill="auto"/>
            <w:noWrap/>
            <w:vAlign w:val="center"/>
            <w:hideMark/>
          </w:tcPr>
          <w:p w14:paraId="47381372" w14:textId="0E98DD57" w:rsidR="0038656F" w:rsidRPr="002C5151" w:rsidRDefault="0038656F" w:rsidP="0038656F">
            <w:pPr>
              <w:jc w:val="center"/>
              <w:rPr>
                <w:color w:val="000000"/>
                <w:sz w:val="17"/>
                <w:szCs w:val="17"/>
              </w:rPr>
            </w:pPr>
            <w:r>
              <w:rPr>
                <w:color w:val="000000"/>
                <w:sz w:val="17"/>
                <w:szCs w:val="17"/>
              </w:rPr>
              <w:t>245</w:t>
            </w:r>
          </w:p>
        </w:tc>
        <w:tc>
          <w:tcPr>
            <w:tcW w:w="866" w:type="pct"/>
            <w:tcBorders>
              <w:top w:val="nil"/>
              <w:left w:val="nil"/>
              <w:bottom w:val="single" w:sz="8" w:space="0" w:color="auto"/>
              <w:right w:val="nil"/>
            </w:tcBorders>
            <w:shd w:val="clear" w:color="auto" w:fill="auto"/>
            <w:noWrap/>
            <w:vAlign w:val="center"/>
            <w:hideMark/>
          </w:tcPr>
          <w:p w14:paraId="4D4EC95D" w14:textId="786CD365" w:rsidR="0038656F" w:rsidRPr="002C5151" w:rsidRDefault="0038656F" w:rsidP="0038656F">
            <w:pPr>
              <w:jc w:val="center"/>
              <w:rPr>
                <w:color w:val="000000"/>
                <w:sz w:val="17"/>
                <w:szCs w:val="17"/>
              </w:rPr>
            </w:pPr>
            <w:r>
              <w:rPr>
                <w:color w:val="000000"/>
                <w:sz w:val="17"/>
                <w:szCs w:val="17"/>
              </w:rPr>
              <w:t>98</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628FE387" w14:textId="71EE9BE8" w:rsidR="0038656F" w:rsidRPr="002C5151" w:rsidRDefault="0038656F" w:rsidP="0038656F">
            <w:pPr>
              <w:jc w:val="center"/>
              <w:rPr>
                <w:color w:val="000000"/>
                <w:sz w:val="17"/>
                <w:szCs w:val="17"/>
              </w:rPr>
            </w:pPr>
            <w:r>
              <w:rPr>
                <w:color w:val="000000"/>
                <w:sz w:val="17"/>
                <w:szCs w:val="17"/>
                <w:lang w:val="en-US"/>
              </w:rPr>
              <w:t>25</w:t>
            </w:r>
          </w:p>
        </w:tc>
        <w:tc>
          <w:tcPr>
            <w:tcW w:w="302" w:type="pct"/>
            <w:tcBorders>
              <w:top w:val="nil"/>
              <w:left w:val="nil"/>
              <w:bottom w:val="single" w:sz="8" w:space="0" w:color="auto"/>
              <w:right w:val="single" w:sz="8" w:space="0" w:color="auto"/>
            </w:tcBorders>
            <w:shd w:val="clear" w:color="auto" w:fill="auto"/>
            <w:noWrap/>
            <w:vAlign w:val="center"/>
            <w:hideMark/>
          </w:tcPr>
          <w:p w14:paraId="45189DB7" w14:textId="52449CB9" w:rsidR="0038656F" w:rsidRPr="002C5151" w:rsidRDefault="0038656F" w:rsidP="0038656F">
            <w:pPr>
              <w:jc w:val="center"/>
              <w:rPr>
                <w:color w:val="000000"/>
                <w:sz w:val="17"/>
                <w:szCs w:val="17"/>
              </w:rPr>
            </w:pPr>
            <w:r>
              <w:rPr>
                <w:color w:val="000000"/>
                <w:sz w:val="17"/>
                <w:szCs w:val="17"/>
              </w:rPr>
              <w:t>73</w:t>
            </w:r>
          </w:p>
        </w:tc>
        <w:tc>
          <w:tcPr>
            <w:tcW w:w="303" w:type="pct"/>
            <w:tcBorders>
              <w:top w:val="nil"/>
              <w:left w:val="nil"/>
              <w:bottom w:val="single" w:sz="8" w:space="0" w:color="auto"/>
              <w:right w:val="single" w:sz="8" w:space="0" w:color="auto"/>
            </w:tcBorders>
            <w:shd w:val="clear" w:color="auto" w:fill="auto"/>
            <w:noWrap/>
            <w:vAlign w:val="center"/>
            <w:hideMark/>
          </w:tcPr>
          <w:p w14:paraId="5C674FFE" w14:textId="208BEDD6"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0274AD4D" w14:textId="5201D2C3" w:rsidR="0038656F" w:rsidRPr="002C5151" w:rsidRDefault="0038656F" w:rsidP="0038656F">
            <w:pPr>
              <w:jc w:val="center"/>
              <w:rPr>
                <w:color w:val="000000"/>
                <w:sz w:val="17"/>
                <w:szCs w:val="17"/>
              </w:rPr>
            </w:pPr>
            <w:r>
              <w:rPr>
                <w:color w:val="000000"/>
                <w:sz w:val="17"/>
                <w:szCs w:val="17"/>
              </w:rPr>
              <w:t>40%</w:t>
            </w:r>
          </w:p>
        </w:tc>
      </w:tr>
      <w:tr w:rsidR="0038656F" w:rsidRPr="002C5151" w14:paraId="2AF1BB74"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306EAA08" w14:textId="1FF84361" w:rsidR="0038656F" w:rsidRPr="002C5151" w:rsidRDefault="0038656F" w:rsidP="0038656F">
            <w:pPr>
              <w:jc w:val="center"/>
              <w:rPr>
                <w:color w:val="000000"/>
                <w:sz w:val="17"/>
                <w:szCs w:val="17"/>
              </w:rPr>
            </w:pPr>
            <w:r>
              <w:rPr>
                <w:color w:val="000000"/>
                <w:sz w:val="17"/>
                <w:szCs w:val="17"/>
                <w:lang w:eastAsia="en-US"/>
              </w:rPr>
              <w:t>29</w:t>
            </w:r>
          </w:p>
        </w:tc>
        <w:tc>
          <w:tcPr>
            <w:tcW w:w="1744" w:type="pct"/>
            <w:tcBorders>
              <w:top w:val="nil"/>
              <w:left w:val="nil"/>
              <w:bottom w:val="single" w:sz="8" w:space="0" w:color="auto"/>
              <w:right w:val="single" w:sz="8" w:space="0" w:color="auto"/>
            </w:tcBorders>
            <w:shd w:val="clear" w:color="auto" w:fill="auto"/>
            <w:noWrap/>
            <w:vAlign w:val="center"/>
            <w:hideMark/>
          </w:tcPr>
          <w:p w14:paraId="207DB7F8" w14:textId="615B2E00" w:rsidR="0038656F" w:rsidRPr="002C5151" w:rsidRDefault="0038656F" w:rsidP="0038656F">
            <w:pPr>
              <w:rPr>
                <w:color w:val="000000"/>
                <w:sz w:val="17"/>
                <w:szCs w:val="17"/>
              </w:rPr>
            </w:pPr>
            <w:r>
              <w:rPr>
                <w:color w:val="000000"/>
                <w:sz w:val="17"/>
                <w:szCs w:val="17"/>
              </w:rPr>
              <w:t>Автономное учреждение Ханты-Мансийского автономного округа -Югры «Сургутский социально-оздоровительный центр»</w:t>
            </w:r>
          </w:p>
        </w:tc>
        <w:tc>
          <w:tcPr>
            <w:tcW w:w="776" w:type="pct"/>
            <w:tcBorders>
              <w:top w:val="nil"/>
              <w:left w:val="nil"/>
              <w:bottom w:val="single" w:sz="8" w:space="0" w:color="auto"/>
              <w:right w:val="single" w:sz="8" w:space="0" w:color="auto"/>
            </w:tcBorders>
            <w:shd w:val="clear" w:color="auto" w:fill="auto"/>
            <w:noWrap/>
            <w:vAlign w:val="center"/>
            <w:hideMark/>
          </w:tcPr>
          <w:p w14:paraId="12076E60" w14:textId="6EF92A78" w:rsidR="0038656F" w:rsidRPr="002C5151" w:rsidRDefault="0038656F" w:rsidP="0038656F">
            <w:pPr>
              <w:jc w:val="center"/>
              <w:rPr>
                <w:color w:val="000000"/>
                <w:sz w:val="17"/>
                <w:szCs w:val="17"/>
              </w:rPr>
            </w:pPr>
            <w:r>
              <w:rPr>
                <w:color w:val="000000"/>
                <w:sz w:val="17"/>
                <w:szCs w:val="17"/>
              </w:rPr>
              <w:t>258</w:t>
            </w:r>
          </w:p>
        </w:tc>
        <w:tc>
          <w:tcPr>
            <w:tcW w:w="866" w:type="pct"/>
            <w:tcBorders>
              <w:top w:val="nil"/>
              <w:left w:val="nil"/>
              <w:bottom w:val="single" w:sz="8" w:space="0" w:color="auto"/>
              <w:right w:val="nil"/>
            </w:tcBorders>
            <w:shd w:val="clear" w:color="auto" w:fill="auto"/>
            <w:noWrap/>
            <w:vAlign w:val="center"/>
            <w:hideMark/>
          </w:tcPr>
          <w:p w14:paraId="42222514" w14:textId="75BAF8C0" w:rsidR="0038656F" w:rsidRPr="002C5151" w:rsidRDefault="0038656F" w:rsidP="0038656F">
            <w:pPr>
              <w:jc w:val="center"/>
              <w:rPr>
                <w:color w:val="000000"/>
                <w:sz w:val="17"/>
                <w:szCs w:val="17"/>
              </w:rPr>
            </w:pPr>
            <w:r>
              <w:rPr>
                <w:color w:val="000000"/>
                <w:sz w:val="17"/>
                <w:szCs w:val="17"/>
              </w:rPr>
              <w:t>104</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32F53FB1" w14:textId="2CC013FB" w:rsidR="0038656F" w:rsidRPr="002C5151" w:rsidRDefault="0038656F" w:rsidP="0038656F">
            <w:pPr>
              <w:jc w:val="center"/>
              <w:rPr>
                <w:color w:val="000000"/>
                <w:sz w:val="17"/>
                <w:szCs w:val="17"/>
              </w:rPr>
            </w:pPr>
            <w:r>
              <w:rPr>
                <w:color w:val="000000"/>
                <w:sz w:val="17"/>
                <w:szCs w:val="17"/>
              </w:rPr>
              <w:t>26</w:t>
            </w:r>
          </w:p>
        </w:tc>
        <w:tc>
          <w:tcPr>
            <w:tcW w:w="302" w:type="pct"/>
            <w:tcBorders>
              <w:top w:val="nil"/>
              <w:left w:val="nil"/>
              <w:bottom w:val="single" w:sz="8" w:space="0" w:color="auto"/>
              <w:right w:val="single" w:sz="8" w:space="0" w:color="auto"/>
            </w:tcBorders>
            <w:shd w:val="clear" w:color="auto" w:fill="auto"/>
            <w:noWrap/>
            <w:vAlign w:val="center"/>
            <w:hideMark/>
          </w:tcPr>
          <w:p w14:paraId="05993176" w14:textId="133433C9" w:rsidR="0038656F" w:rsidRPr="002C5151" w:rsidRDefault="0038656F" w:rsidP="0038656F">
            <w:pPr>
              <w:jc w:val="center"/>
              <w:rPr>
                <w:color w:val="000000"/>
                <w:sz w:val="17"/>
                <w:szCs w:val="17"/>
              </w:rPr>
            </w:pPr>
            <w:r>
              <w:rPr>
                <w:color w:val="000000"/>
                <w:sz w:val="17"/>
                <w:szCs w:val="17"/>
              </w:rPr>
              <w:t>78</w:t>
            </w:r>
          </w:p>
        </w:tc>
        <w:tc>
          <w:tcPr>
            <w:tcW w:w="303" w:type="pct"/>
            <w:tcBorders>
              <w:top w:val="nil"/>
              <w:left w:val="nil"/>
              <w:bottom w:val="single" w:sz="8" w:space="0" w:color="auto"/>
              <w:right w:val="single" w:sz="8" w:space="0" w:color="auto"/>
            </w:tcBorders>
            <w:shd w:val="clear" w:color="auto" w:fill="auto"/>
            <w:noWrap/>
            <w:vAlign w:val="center"/>
            <w:hideMark/>
          </w:tcPr>
          <w:p w14:paraId="610B2C45" w14:textId="7E3E1D29"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04AE39F2" w14:textId="652F6CB9" w:rsidR="0038656F" w:rsidRPr="002C5151" w:rsidRDefault="0038656F" w:rsidP="0038656F">
            <w:pPr>
              <w:jc w:val="center"/>
              <w:rPr>
                <w:color w:val="000000"/>
                <w:sz w:val="17"/>
                <w:szCs w:val="17"/>
              </w:rPr>
            </w:pPr>
            <w:r>
              <w:rPr>
                <w:color w:val="000000"/>
                <w:sz w:val="17"/>
                <w:szCs w:val="17"/>
              </w:rPr>
              <w:t>40%</w:t>
            </w:r>
          </w:p>
        </w:tc>
      </w:tr>
      <w:tr w:rsidR="0038656F" w:rsidRPr="002C5151" w14:paraId="46CCE55C"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16B11002" w14:textId="08A6E4C0" w:rsidR="0038656F" w:rsidRPr="002C5151" w:rsidRDefault="0038656F" w:rsidP="0038656F">
            <w:pPr>
              <w:jc w:val="center"/>
              <w:rPr>
                <w:color w:val="000000"/>
                <w:sz w:val="17"/>
                <w:szCs w:val="17"/>
              </w:rPr>
            </w:pPr>
            <w:r>
              <w:rPr>
                <w:color w:val="000000"/>
                <w:sz w:val="17"/>
                <w:szCs w:val="17"/>
                <w:lang w:eastAsia="en-US"/>
              </w:rPr>
              <w:t>30</w:t>
            </w:r>
          </w:p>
        </w:tc>
        <w:tc>
          <w:tcPr>
            <w:tcW w:w="1744" w:type="pct"/>
            <w:tcBorders>
              <w:top w:val="nil"/>
              <w:left w:val="nil"/>
              <w:bottom w:val="single" w:sz="8" w:space="0" w:color="auto"/>
              <w:right w:val="single" w:sz="8" w:space="0" w:color="auto"/>
            </w:tcBorders>
            <w:shd w:val="clear" w:color="auto" w:fill="auto"/>
            <w:noWrap/>
            <w:vAlign w:val="center"/>
            <w:hideMark/>
          </w:tcPr>
          <w:p w14:paraId="21BFDF6A" w14:textId="3D3A6A19"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Югры «Сургутский комплексный центр социального обслуживания населения»</w:t>
            </w:r>
          </w:p>
        </w:tc>
        <w:tc>
          <w:tcPr>
            <w:tcW w:w="776" w:type="pct"/>
            <w:tcBorders>
              <w:top w:val="nil"/>
              <w:left w:val="nil"/>
              <w:bottom w:val="single" w:sz="8" w:space="0" w:color="auto"/>
              <w:right w:val="single" w:sz="8" w:space="0" w:color="auto"/>
            </w:tcBorders>
            <w:shd w:val="clear" w:color="auto" w:fill="auto"/>
            <w:noWrap/>
            <w:vAlign w:val="center"/>
            <w:hideMark/>
          </w:tcPr>
          <w:p w14:paraId="58EAB24F" w14:textId="2F65473A" w:rsidR="0038656F" w:rsidRPr="002C5151" w:rsidRDefault="0038656F" w:rsidP="0038656F">
            <w:pPr>
              <w:jc w:val="center"/>
              <w:rPr>
                <w:color w:val="000000"/>
                <w:sz w:val="17"/>
                <w:szCs w:val="17"/>
              </w:rPr>
            </w:pPr>
            <w:r>
              <w:rPr>
                <w:color w:val="000000"/>
                <w:sz w:val="17"/>
                <w:szCs w:val="17"/>
              </w:rPr>
              <w:t>9712</w:t>
            </w:r>
          </w:p>
        </w:tc>
        <w:tc>
          <w:tcPr>
            <w:tcW w:w="866" w:type="pct"/>
            <w:tcBorders>
              <w:top w:val="nil"/>
              <w:left w:val="nil"/>
              <w:bottom w:val="single" w:sz="8" w:space="0" w:color="auto"/>
              <w:right w:val="nil"/>
            </w:tcBorders>
            <w:shd w:val="clear" w:color="auto" w:fill="auto"/>
            <w:noWrap/>
            <w:vAlign w:val="center"/>
            <w:hideMark/>
          </w:tcPr>
          <w:p w14:paraId="3EC76182" w14:textId="18690916" w:rsidR="0038656F" w:rsidRPr="002C5151" w:rsidRDefault="0038656F" w:rsidP="0038656F">
            <w:pPr>
              <w:jc w:val="center"/>
              <w:rPr>
                <w:color w:val="000000"/>
                <w:sz w:val="17"/>
                <w:szCs w:val="17"/>
              </w:rPr>
            </w:pPr>
            <w:r>
              <w:rPr>
                <w:color w:val="000000"/>
                <w:sz w:val="17"/>
                <w:szCs w:val="17"/>
              </w:rPr>
              <w:t>600</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01F485C8" w14:textId="41496EB3" w:rsidR="0038656F" w:rsidRPr="002C5151" w:rsidRDefault="0038656F" w:rsidP="0038656F">
            <w:pPr>
              <w:jc w:val="center"/>
              <w:rPr>
                <w:color w:val="000000"/>
                <w:sz w:val="17"/>
                <w:szCs w:val="17"/>
              </w:rPr>
            </w:pPr>
            <w:r>
              <w:rPr>
                <w:color w:val="000000"/>
                <w:sz w:val="17"/>
                <w:szCs w:val="17"/>
              </w:rPr>
              <w:t>150</w:t>
            </w:r>
          </w:p>
        </w:tc>
        <w:tc>
          <w:tcPr>
            <w:tcW w:w="302" w:type="pct"/>
            <w:tcBorders>
              <w:top w:val="nil"/>
              <w:left w:val="nil"/>
              <w:bottom w:val="single" w:sz="8" w:space="0" w:color="auto"/>
              <w:right w:val="single" w:sz="8" w:space="0" w:color="auto"/>
            </w:tcBorders>
            <w:shd w:val="clear" w:color="auto" w:fill="auto"/>
            <w:noWrap/>
            <w:vAlign w:val="center"/>
            <w:hideMark/>
          </w:tcPr>
          <w:p w14:paraId="1CBCFD0F" w14:textId="66E8D139" w:rsidR="0038656F" w:rsidRPr="002C5151" w:rsidRDefault="0038656F" w:rsidP="0038656F">
            <w:pPr>
              <w:jc w:val="center"/>
              <w:rPr>
                <w:color w:val="000000"/>
                <w:sz w:val="17"/>
                <w:szCs w:val="17"/>
              </w:rPr>
            </w:pPr>
            <w:r>
              <w:rPr>
                <w:color w:val="000000"/>
                <w:sz w:val="17"/>
                <w:szCs w:val="17"/>
              </w:rPr>
              <w:t>450</w:t>
            </w:r>
          </w:p>
        </w:tc>
        <w:tc>
          <w:tcPr>
            <w:tcW w:w="303" w:type="pct"/>
            <w:tcBorders>
              <w:top w:val="nil"/>
              <w:left w:val="nil"/>
              <w:bottom w:val="single" w:sz="8" w:space="0" w:color="auto"/>
              <w:right w:val="single" w:sz="8" w:space="0" w:color="auto"/>
            </w:tcBorders>
            <w:shd w:val="clear" w:color="auto" w:fill="auto"/>
            <w:noWrap/>
            <w:vAlign w:val="center"/>
            <w:hideMark/>
          </w:tcPr>
          <w:p w14:paraId="1944F328" w14:textId="4119A884"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053113AF" w14:textId="35ADF02F" w:rsidR="0038656F" w:rsidRPr="002C5151" w:rsidRDefault="0038656F" w:rsidP="0038656F">
            <w:pPr>
              <w:jc w:val="center"/>
              <w:rPr>
                <w:color w:val="000000"/>
                <w:sz w:val="17"/>
                <w:szCs w:val="17"/>
              </w:rPr>
            </w:pPr>
            <w:r>
              <w:rPr>
                <w:color w:val="000000"/>
                <w:sz w:val="17"/>
                <w:szCs w:val="17"/>
              </w:rPr>
              <w:t>6%</w:t>
            </w:r>
          </w:p>
        </w:tc>
      </w:tr>
      <w:tr w:rsidR="0038656F" w:rsidRPr="002C5151" w14:paraId="44AE18D8"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3D87CA85" w14:textId="041A5129" w:rsidR="0038656F" w:rsidRPr="002C5151" w:rsidRDefault="0038656F" w:rsidP="0038656F">
            <w:pPr>
              <w:jc w:val="center"/>
              <w:rPr>
                <w:color w:val="000000"/>
                <w:sz w:val="17"/>
                <w:szCs w:val="17"/>
              </w:rPr>
            </w:pPr>
            <w:r>
              <w:rPr>
                <w:color w:val="000000"/>
                <w:sz w:val="17"/>
                <w:szCs w:val="17"/>
                <w:lang w:eastAsia="en-US"/>
              </w:rPr>
              <w:t>31</w:t>
            </w:r>
          </w:p>
        </w:tc>
        <w:tc>
          <w:tcPr>
            <w:tcW w:w="1744" w:type="pct"/>
            <w:tcBorders>
              <w:top w:val="nil"/>
              <w:left w:val="nil"/>
              <w:bottom w:val="single" w:sz="8" w:space="0" w:color="auto"/>
              <w:right w:val="single" w:sz="8" w:space="0" w:color="auto"/>
            </w:tcBorders>
            <w:shd w:val="clear" w:color="auto" w:fill="auto"/>
            <w:noWrap/>
            <w:vAlign w:val="center"/>
            <w:hideMark/>
          </w:tcPr>
          <w:p w14:paraId="1D7130D4" w14:textId="50B3F39E"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776" w:type="pct"/>
            <w:tcBorders>
              <w:top w:val="nil"/>
              <w:left w:val="nil"/>
              <w:bottom w:val="single" w:sz="8" w:space="0" w:color="auto"/>
              <w:right w:val="single" w:sz="8" w:space="0" w:color="auto"/>
            </w:tcBorders>
            <w:shd w:val="clear" w:color="auto" w:fill="auto"/>
            <w:noWrap/>
            <w:vAlign w:val="center"/>
            <w:hideMark/>
          </w:tcPr>
          <w:p w14:paraId="1A6AE6B2" w14:textId="67DC59E1" w:rsidR="0038656F" w:rsidRPr="002C5151" w:rsidRDefault="0038656F" w:rsidP="0038656F">
            <w:pPr>
              <w:jc w:val="center"/>
              <w:rPr>
                <w:color w:val="000000"/>
                <w:sz w:val="17"/>
                <w:szCs w:val="17"/>
              </w:rPr>
            </w:pPr>
            <w:r>
              <w:rPr>
                <w:color w:val="000000"/>
                <w:sz w:val="17"/>
                <w:szCs w:val="17"/>
                <w:lang w:val="en-US"/>
              </w:rPr>
              <w:t>9068</w:t>
            </w:r>
          </w:p>
        </w:tc>
        <w:tc>
          <w:tcPr>
            <w:tcW w:w="866" w:type="pct"/>
            <w:tcBorders>
              <w:top w:val="nil"/>
              <w:left w:val="nil"/>
              <w:bottom w:val="single" w:sz="8" w:space="0" w:color="auto"/>
              <w:right w:val="nil"/>
            </w:tcBorders>
            <w:shd w:val="clear" w:color="auto" w:fill="auto"/>
            <w:noWrap/>
            <w:vAlign w:val="center"/>
            <w:hideMark/>
          </w:tcPr>
          <w:p w14:paraId="1220FE8D" w14:textId="0A9FF003" w:rsidR="0038656F" w:rsidRPr="002C5151" w:rsidRDefault="0038656F" w:rsidP="0038656F">
            <w:pPr>
              <w:jc w:val="center"/>
              <w:rPr>
                <w:color w:val="000000"/>
                <w:sz w:val="17"/>
                <w:szCs w:val="17"/>
              </w:rPr>
            </w:pPr>
            <w:r>
              <w:rPr>
                <w:color w:val="000000"/>
                <w:sz w:val="17"/>
                <w:szCs w:val="17"/>
              </w:rPr>
              <w:t>600</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16D2306E" w14:textId="5E1A2CCE" w:rsidR="0038656F" w:rsidRPr="002C5151" w:rsidRDefault="0038656F" w:rsidP="0038656F">
            <w:pPr>
              <w:jc w:val="center"/>
              <w:rPr>
                <w:color w:val="000000"/>
                <w:sz w:val="17"/>
                <w:szCs w:val="17"/>
              </w:rPr>
            </w:pPr>
            <w:r>
              <w:rPr>
                <w:color w:val="000000"/>
                <w:sz w:val="17"/>
                <w:szCs w:val="17"/>
              </w:rPr>
              <w:t>150</w:t>
            </w:r>
          </w:p>
        </w:tc>
        <w:tc>
          <w:tcPr>
            <w:tcW w:w="302" w:type="pct"/>
            <w:tcBorders>
              <w:top w:val="nil"/>
              <w:left w:val="nil"/>
              <w:bottom w:val="single" w:sz="8" w:space="0" w:color="auto"/>
              <w:right w:val="single" w:sz="8" w:space="0" w:color="auto"/>
            </w:tcBorders>
            <w:shd w:val="clear" w:color="auto" w:fill="auto"/>
            <w:noWrap/>
            <w:vAlign w:val="center"/>
            <w:hideMark/>
          </w:tcPr>
          <w:p w14:paraId="1898B133" w14:textId="008C4095" w:rsidR="0038656F" w:rsidRPr="002C5151" w:rsidRDefault="0038656F" w:rsidP="0038656F">
            <w:pPr>
              <w:jc w:val="center"/>
              <w:rPr>
                <w:color w:val="000000"/>
                <w:sz w:val="17"/>
                <w:szCs w:val="17"/>
              </w:rPr>
            </w:pPr>
            <w:r>
              <w:rPr>
                <w:color w:val="000000"/>
                <w:sz w:val="17"/>
                <w:szCs w:val="17"/>
              </w:rPr>
              <w:t>450</w:t>
            </w:r>
          </w:p>
        </w:tc>
        <w:tc>
          <w:tcPr>
            <w:tcW w:w="303" w:type="pct"/>
            <w:tcBorders>
              <w:top w:val="nil"/>
              <w:left w:val="nil"/>
              <w:bottom w:val="single" w:sz="8" w:space="0" w:color="auto"/>
              <w:right w:val="single" w:sz="8" w:space="0" w:color="auto"/>
            </w:tcBorders>
            <w:shd w:val="clear" w:color="auto" w:fill="auto"/>
            <w:noWrap/>
            <w:vAlign w:val="center"/>
            <w:hideMark/>
          </w:tcPr>
          <w:p w14:paraId="34D29EB6" w14:textId="65709E05"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0F1F73E7" w14:textId="23106CE0" w:rsidR="0038656F" w:rsidRPr="002C5151" w:rsidRDefault="0038656F" w:rsidP="0038656F">
            <w:pPr>
              <w:jc w:val="center"/>
              <w:rPr>
                <w:color w:val="000000"/>
                <w:sz w:val="17"/>
                <w:szCs w:val="17"/>
              </w:rPr>
            </w:pPr>
            <w:r>
              <w:rPr>
                <w:color w:val="000000"/>
                <w:sz w:val="17"/>
                <w:szCs w:val="17"/>
              </w:rPr>
              <w:t>7%</w:t>
            </w:r>
          </w:p>
        </w:tc>
      </w:tr>
      <w:tr w:rsidR="0038656F" w:rsidRPr="002C5151" w14:paraId="41DA00D8"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65FBEB96" w14:textId="16A366A0" w:rsidR="0038656F" w:rsidRPr="002C5151" w:rsidRDefault="0038656F" w:rsidP="0038656F">
            <w:pPr>
              <w:jc w:val="center"/>
              <w:rPr>
                <w:color w:val="000000"/>
                <w:sz w:val="17"/>
                <w:szCs w:val="17"/>
              </w:rPr>
            </w:pPr>
            <w:r>
              <w:rPr>
                <w:color w:val="000000"/>
                <w:sz w:val="17"/>
                <w:szCs w:val="17"/>
                <w:lang w:eastAsia="en-US"/>
              </w:rPr>
              <w:t>32</w:t>
            </w:r>
          </w:p>
        </w:tc>
        <w:tc>
          <w:tcPr>
            <w:tcW w:w="1744" w:type="pct"/>
            <w:tcBorders>
              <w:top w:val="nil"/>
              <w:left w:val="nil"/>
              <w:bottom w:val="single" w:sz="8" w:space="0" w:color="auto"/>
              <w:right w:val="single" w:sz="8" w:space="0" w:color="auto"/>
            </w:tcBorders>
            <w:shd w:val="clear" w:color="auto" w:fill="auto"/>
            <w:noWrap/>
            <w:vAlign w:val="center"/>
            <w:hideMark/>
          </w:tcPr>
          <w:p w14:paraId="0C89C086" w14:textId="6EAEF2BB"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776" w:type="pct"/>
            <w:tcBorders>
              <w:top w:val="nil"/>
              <w:left w:val="nil"/>
              <w:bottom w:val="single" w:sz="8" w:space="0" w:color="auto"/>
              <w:right w:val="single" w:sz="8" w:space="0" w:color="auto"/>
            </w:tcBorders>
            <w:shd w:val="clear" w:color="auto" w:fill="auto"/>
            <w:noWrap/>
            <w:vAlign w:val="center"/>
            <w:hideMark/>
          </w:tcPr>
          <w:p w14:paraId="1BAB7ECB" w14:textId="2CFD4ACF" w:rsidR="0038656F" w:rsidRPr="002C5151" w:rsidRDefault="0038656F" w:rsidP="0038656F">
            <w:pPr>
              <w:jc w:val="center"/>
              <w:rPr>
                <w:color w:val="000000"/>
                <w:sz w:val="17"/>
                <w:szCs w:val="17"/>
              </w:rPr>
            </w:pPr>
            <w:r>
              <w:rPr>
                <w:color w:val="000000"/>
                <w:sz w:val="17"/>
                <w:szCs w:val="17"/>
              </w:rPr>
              <w:t>234</w:t>
            </w:r>
          </w:p>
        </w:tc>
        <w:tc>
          <w:tcPr>
            <w:tcW w:w="866" w:type="pct"/>
            <w:tcBorders>
              <w:top w:val="nil"/>
              <w:left w:val="nil"/>
              <w:bottom w:val="single" w:sz="8" w:space="0" w:color="auto"/>
              <w:right w:val="nil"/>
            </w:tcBorders>
            <w:shd w:val="clear" w:color="auto" w:fill="auto"/>
            <w:noWrap/>
            <w:vAlign w:val="center"/>
            <w:hideMark/>
          </w:tcPr>
          <w:p w14:paraId="1D2BE85F" w14:textId="043D9DF5" w:rsidR="0038656F" w:rsidRPr="002C5151" w:rsidRDefault="0038656F" w:rsidP="0038656F">
            <w:pPr>
              <w:jc w:val="center"/>
              <w:rPr>
                <w:color w:val="000000"/>
                <w:sz w:val="17"/>
                <w:szCs w:val="17"/>
              </w:rPr>
            </w:pPr>
            <w:r>
              <w:rPr>
                <w:color w:val="000000"/>
                <w:sz w:val="17"/>
                <w:szCs w:val="17"/>
              </w:rPr>
              <w:t>94</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387E47F3" w14:textId="4603E843" w:rsidR="0038656F" w:rsidRPr="002C5151" w:rsidRDefault="0038656F" w:rsidP="0038656F">
            <w:pPr>
              <w:jc w:val="center"/>
              <w:rPr>
                <w:color w:val="000000"/>
                <w:sz w:val="17"/>
                <w:szCs w:val="17"/>
              </w:rPr>
            </w:pPr>
            <w:r>
              <w:rPr>
                <w:color w:val="000000"/>
                <w:sz w:val="17"/>
                <w:szCs w:val="17"/>
              </w:rPr>
              <w:t>24</w:t>
            </w:r>
          </w:p>
        </w:tc>
        <w:tc>
          <w:tcPr>
            <w:tcW w:w="302" w:type="pct"/>
            <w:tcBorders>
              <w:top w:val="nil"/>
              <w:left w:val="nil"/>
              <w:bottom w:val="single" w:sz="8" w:space="0" w:color="auto"/>
              <w:right w:val="single" w:sz="8" w:space="0" w:color="auto"/>
            </w:tcBorders>
            <w:shd w:val="clear" w:color="auto" w:fill="auto"/>
            <w:noWrap/>
            <w:vAlign w:val="center"/>
            <w:hideMark/>
          </w:tcPr>
          <w:p w14:paraId="5F9AFB09" w14:textId="4A176395" w:rsidR="0038656F" w:rsidRPr="002C5151" w:rsidRDefault="0038656F" w:rsidP="0038656F">
            <w:pPr>
              <w:jc w:val="center"/>
              <w:rPr>
                <w:color w:val="000000"/>
                <w:sz w:val="17"/>
                <w:szCs w:val="17"/>
              </w:rPr>
            </w:pPr>
            <w:r>
              <w:rPr>
                <w:color w:val="000000"/>
                <w:sz w:val="17"/>
                <w:szCs w:val="17"/>
              </w:rPr>
              <w:t>70</w:t>
            </w:r>
          </w:p>
        </w:tc>
        <w:tc>
          <w:tcPr>
            <w:tcW w:w="303" w:type="pct"/>
            <w:tcBorders>
              <w:top w:val="nil"/>
              <w:left w:val="nil"/>
              <w:bottom w:val="single" w:sz="8" w:space="0" w:color="auto"/>
              <w:right w:val="single" w:sz="8" w:space="0" w:color="auto"/>
            </w:tcBorders>
            <w:shd w:val="clear" w:color="auto" w:fill="auto"/>
            <w:noWrap/>
            <w:vAlign w:val="center"/>
            <w:hideMark/>
          </w:tcPr>
          <w:p w14:paraId="579D663A" w14:textId="7EB05D87"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4C67B6BB" w14:textId="7426C0FA" w:rsidR="0038656F" w:rsidRPr="002C5151" w:rsidRDefault="0038656F" w:rsidP="0038656F">
            <w:pPr>
              <w:jc w:val="center"/>
              <w:rPr>
                <w:color w:val="000000"/>
                <w:sz w:val="17"/>
                <w:szCs w:val="17"/>
              </w:rPr>
            </w:pPr>
            <w:r>
              <w:rPr>
                <w:color w:val="000000"/>
                <w:sz w:val="17"/>
                <w:szCs w:val="17"/>
              </w:rPr>
              <w:t>40%</w:t>
            </w:r>
          </w:p>
        </w:tc>
      </w:tr>
      <w:tr w:rsidR="0038656F" w:rsidRPr="002C5151" w14:paraId="54728DD9"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635F414C" w14:textId="06DDE2A7" w:rsidR="0038656F" w:rsidRPr="002C5151" w:rsidRDefault="0038656F" w:rsidP="0038656F">
            <w:pPr>
              <w:jc w:val="center"/>
              <w:rPr>
                <w:color w:val="000000"/>
                <w:sz w:val="17"/>
                <w:szCs w:val="17"/>
              </w:rPr>
            </w:pPr>
            <w:r>
              <w:rPr>
                <w:color w:val="000000"/>
                <w:sz w:val="17"/>
                <w:szCs w:val="17"/>
                <w:lang w:eastAsia="en-US"/>
              </w:rPr>
              <w:lastRenderedPageBreak/>
              <w:t>33</w:t>
            </w:r>
          </w:p>
        </w:tc>
        <w:tc>
          <w:tcPr>
            <w:tcW w:w="1744" w:type="pct"/>
            <w:tcBorders>
              <w:top w:val="nil"/>
              <w:left w:val="nil"/>
              <w:bottom w:val="single" w:sz="8" w:space="0" w:color="auto"/>
              <w:right w:val="single" w:sz="8" w:space="0" w:color="auto"/>
            </w:tcBorders>
            <w:shd w:val="clear" w:color="auto" w:fill="auto"/>
            <w:noWrap/>
            <w:vAlign w:val="center"/>
            <w:hideMark/>
          </w:tcPr>
          <w:p w14:paraId="5858F0DA" w14:textId="6575E9F6"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«Сургутский районный центр социальной помощи семье и детям»</w:t>
            </w:r>
          </w:p>
        </w:tc>
        <w:tc>
          <w:tcPr>
            <w:tcW w:w="776" w:type="pct"/>
            <w:tcBorders>
              <w:top w:val="nil"/>
              <w:left w:val="nil"/>
              <w:bottom w:val="single" w:sz="8" w:space="0" w:color="auto"/>
              <w:right w:val="single" w:sz="8" w:space="0" w:color="auto"/>
            </w:tcBorders>
            <w:shd w:val="clear" w:color="auto" w:fill="auto"/>
            <w:noWrap/>
            <w:vAlign w:val="center"/>
            <w:hideMark/>
          </w:tcPr>
          <w:p w14:paraId="671CB8C7" w14:textId="6F455C9E" w:rsidR="0038656F" w:rsidRPr="002C5151" w:rsidRDefault="0038656F" w:rsidP="0038656F">
            <w:pPr>
              <w:jc w:val="center"/>
              <w:rPr>
                <w:color w:val="000000"/>
                <w:sz w:val="17"/>
                <w:szCs w:val="17"/>
              </w:rPr>
            </w:pPr>
            <w:r>
              <w:rPr>
                <w:color w:val="000000"/>
                <w:sz w:val="17"/>
                <w:szCs w:val="17"/>
              </w:rPr>
              <w:t>3115</w:t>
            </w:r>
          </w:p>
        </w:tc>
        <w:tc>
          <w:tcPr>
            <w:tcW w:w="866" w:type="pct"/>
            <w:tcBorders>
              <w:top w:val="nil"/>
              <w:left w:val="nil"/>
              <w:bottom w:val="single" w:sz="8" w:space="0" w:color="auto"/>
              <w:right w:val="nil"/>
            </w:tcBorders>
            <w:shd w:val="clear" w:color="auto" w:fill="auto"/>
            <w:noWrap/>
            <w:vAlign w:val="center"/>
            <w:hideMark/>
          </w:tcPr>
          <w:p w14:paraId="53E9A579" w14:textId="1AF12F76" w:rsidR="0038656F" w:rsidRPr="002C5151" w:rsidRDefault="0038656F" w:rsidP="0038656F">
            <w:pPr>
              <w:jc w:val="center"/>
              <w:rPr>
                <w:color w:val="000000"/>
                <w:sz w:val="17"/>
                <w:szCs w:val="17"/>
              </w:rPr>
            </w:pPr>
            <w:r>
              <w:rPr>
                <w:color w:val="000000"/>
                <w:sz w:val="17"/>
                <w:szCs w:val="17"/>
              </w:rPr>
              <w:t>600</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457E0479" w14:textId="3FBDA2C5" w:rsidR="0038656F" w:rsidRPr="002C5151" w:rsidRDefault="0038656F" w:rsidP="0038656F">
            <w:pPr>
              <w:jc w:val="center"/>
              <w:rPr>
                <w:color w:val="000000"/>
                <w:sz w:val="17"/>
                <w:szCs w:val="17"/>
              </w:rPr>
            </w:pPr>
            <w:r>
              <w:rPr>
                <w:color w:val="000000"/>
                <w:sz w:val="17"/>
                <w:szCs w:val="17"/>
              </w:rPr>
              <w:t>150</w:t>
            </w:r>
          </w:p>
        </w:tc>
        <w:tc>
          <w:tcPr>
            <w:tcW w:w="302" w:type="pct"/>
            <w:tcBorders>
              <w:top w:val="nil"/>
              <w:left w:val="nil"/>
              <w:bottom w:val="single" w:sz="8" w:space="0" w:color="auto"/>
              <w:right w:val="single" w:sz="8" w:space="0" w:color="auto"/>
            </w:tcBorders>
            <w:shd w:val="clear" w:color="auto" w:fill="auto"/>
            <w:noWrap/>
            <w:vAlign w:val="center"/>
            <w:hideMark/>
          </w:tcPr>
          <w:p w14:paraId="0E7E76EB" w14:textId="2EA5F61E" w:rsidR="0038656F" w:rsidRPr="002C5151" w:rsidRDefault="0038656F" w:rsidP="0038656F">
            <w:pPr>
              <w:jc w:val="center"/>
              <w:rPr>
                <w:color w:val="000000"/>
                <w:sz w:val="17"/>
                <w:szCs w:val="17"/>
              </w:rPr>
            </w:pPr>
            <w:r>
              <w:rPr>
                <w:color w:val="000000"/>
                <w:sz w:val="17"/>
                <w:szCs w:val="17"/>
              </w:rPr>
              <w:t>450</w:t>
            </w:r>
          </w:p>
        </w:tc>
        <w:tc>
          <w:tcPr>
            <w:tcW w:w="303" w:type="pct"/>
            <w:tcBorders>
              <w:top w:val="nil"/>
              <w:left w:val="nil"/>
              <w:bottom w:val="single" w:sz="8" w:space="0" w:color="auto"/>
              <w:right w:val="single" w:sz="8" w:space="0" w:color="auto"/>
            </w:tcBorders>
            <w:shd w:val="clear" w:color="auto" w:fill="auto"/>
            <w:noWrap/>
            <w:vAlign w:val="center"/>
            <w:hideMark/>
          </w:tcPr>
          <w:p w14:paraId="24A4CA7F" w14:textId="32DCF491"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60F93BA8" w14:textId="350E48B4" w:rsidR="0038656F" w:rsidRPr="002C5151" w:rsidRDefault="0038656F" w:rsidP="0038656F">
            <w:pPr>
              <w:jc w:val="center"/>
              <w:rPr>
                <w:color w:val="000000"/>
                <w:sz w:val="17"/>
                <w:szCs w:val="17"/>
              </w:rPr>
            </w:pPr>
            <w:r>
              <w:rPr>
                <w:color w:val="000000"/>
                <w:sz w:val="17"/>
                <w:szCs w:val="17"/>
              </w:rPr>
              <w:t>19%</w:t>
            </w:r>
          </w:p>
        </w:tc>
      </w:tr>
      <w:tr w:rsidR="0038656F" w:rsidRPr="002C5151" w14:paraId="582B8319"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49B8944D" w14:textId="4ACE142B" w:rsidR="0038656F" w:rsidRPr="002C5151" w:rsidRDefault="0038656F" w:rsidP="0038656F">
            <w:pPr>
              <w:jc w:val="center"/>
              <w:rPr>
                <w:color w:val="000000"/>
                <w:sz w:val="17"/>
                <w:szCs w:val="17"/>
              </w:rPr>
            </w:pPr>
            <w:r>
              <w:rPr>
                <w:color w:val="000000"/>
                <w:sz w:val="17"/>
                <w:szCs w:val="17"/>
                <w:lang w:eastAsia="en-US"/>
              </w:rPr>
              <w:t>34</w:t>
            </w:r>
          </w:p>
        </w:tc>
        <w:tc>
          <w:tcPr>
            <w:tcW w:w="1744" w:type="pct"/>
            <w:tcBorders>
              <w:top w:val="nil"/>
              <w:left w:val="nil"/>
              <w:bottom w:val="single" w:sz="8" w:space="0" w:color="auto"/>
              <w:right w:val="single" w:sz="8" w:space="0" w:color="auto"/>
            </w:tcBorders>
            <w:shd w:val="clear" w:color="auto" w:fill="auto"/>
            <w:noWrap/>
            <w:vAlign w:val="center"/>
            <w:hideMark/>
          </w:tcPr>
          <w:p w14:paraId="491E18FA" w14:textId="1C8C4D64"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округа-Югры «Сургутский реабилитационный центр»</w:t>
            </w:r>
          </w:p>
        </w:tc>
        <w:tc>
          <w:tcPr>
            <w:tcW w:w="776" w:type="pct"/>
            <w:tcBorders>
              <w:top w:val="nil"/>
              <w:left w:val="nil"/>
              <w:bottom w:val="single" w:sz="8" w:space="0" w:color="auto"/>
              <w:right w:val="single" w:sz="8" w:space="0" w:color="auto"/>
            </w:tcBorders>
            <w:shd w:val="clear" w:color="auto" w:fill="auto"/>
            <w:noWrap/>
            <w:vAlign w:val="center"/>
            <w:hideMark/>
          </w:tcPr>
          <w:p w14:paraId="22B101D8" w14:textId="05B97008" w:rsidR="0038656F" w:rsidRPr="002C5151" w:rsidRDefault="0038656F" w:rsidP="0038656F">
            <w:pPr>
              <w:jc w:val="center"/>
              <w:rPr>
                <w:color w:val="000000"/>
                <w:sz w:val="17"/>
                <w:szCs w:val="17"/>
              </w:rPr>
            </w:pPr>
            <w:r>
              <w:rPr>
                <w:color w:val="000000"/>
                <w:sz w:val="17"/>
                <w:szCs w:val="17"/>
              </w:rPr>
              <w:t>753</w:t>
            </w:r>
          </w:p>
        </w:tc>
        <w:tc>
          <w:tcPr>
            <w:tcW w:w="866" w:type="pct"/>
            <w:tcBorders>
              <w:top w:val="nil"/>
              <w:left w:val="nil"/>
              <w:bottom w:val="single" w:sz="8" w:space="0" w:color="auto"/>
              <w:right w:val="nil"/>
            </w:tcBorders>
            <w:shd w:val="clear" w:color="auto" w:fill="auto"/>
            <w:noWrap/>
            <w:vAlign w:val="center"/>
            <w:hideMark/>
          </w:tcPr>
          <w:p w14:paraId="7BA078D5" w14:textId="77AE8716" w:rsidR="0038656F" w:rsidRPr="002C5151" w:rsidRDefault="0038656F" w:rsidP="0038656F">
            <w:pPr>
              <w:jc w:val="center"/>
              <w:rPr>
                <w:color w:val="000000"/>
                <w:sz w:val="17"/>
                <w:szCs w:val="17"/>
              </w:rPr>
            </w:pPr>
            <w:r>
              <w:rPr>
                <w:color w:val="000000"/>
                <w:sz w:val="17"/>
                <w:szCs w:val="17"/>
              </w:rPr>
              <w:t>302</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56487A84" w14:textId="6568516E" w:rsidR="0038656F" w:rsidRPr="002C5151" w:rsidRDefault="0038656F" w:rsidP="0038656F">
            <w:pPr>
              <w:jc w:val="center"/>
              <w:rPr>
                <w:color w:val="000000"/>
                <w:sz w:val="17"/>
                <w:szCs w:val="17"/>
              </w:rPr>
            </w:pPr>
            <w:r>
              <w:rPr>
                <w:color w:val="000000"/>
                <w:sz w:val="17"/>
                <w:szCs w:val="17"/>
              </w:rPr>
              <w:t>76</w:t>
            </w:r>
          </w:p>
        </w:tc>
        <w:tc>
          <w:tcPr>
            <w:tcW w:w="302" w:type="pct"/>
            <w:tcBorders>
              <w:top w:val="nil"/>
              <w:left w:val="nil"/>
              <w:bottom w:val="single" w:sz="8" w:space="0" w:color="auto"/>
              <w:right w:val="single" w:sz="8" w:space="0" w:color="auto"/>
            </w:tcBorders>
            <w:shd w:val="clear" w:color="auto" w:fill="auto"/>
            <w:noWrap/>
            <w:vAlign w:val="center"/>
            <w:hideMark/>
          </w:tcPr>
          <w:p w14:paraId="3590EC9A" w14:textId="63D7E51B" w:rsidR="0038656F" w:rsidRPr="002C5151" w:rsidRDefault="0038656F" w:rsidP="0038656F">
            <w:pPr>
              <w:jc w:val="center"/>
              <w:rPr>
                <w:color w:val="000000"/>
                <w:sz w:val="17"/>
                <w:szCs w:val="17"/>
              </w:rPr>
            </w:pPr>
            <w:r>
              <w:rPr>
                <w:color w:val="000000"/>
                <w:sz w:val="17"/>
                <w:szCs w:val="17"/>
              </w:rPr>
              <w:t>226</w:t>
            </w:r>
          </w:p>
        </w:tc>
        <w:tc>
          <w:tcPr>
            <w:tcW w:w="303" w:type="pct"/>
            <w:tcBorders>
              <w:top w:val="nil"/>
              <w:left w:val="nil"/>
              <w:bottom w:val="single" w:sz="8" w:space="0" w:color="auto"/>
              <w:right w:val="single" w:sz="8" w:space="0" w:color="auto"/>
            </w:tcBorders>
            <w:shd w:val="clear" w:color="auto" w:fill="auto"/>
            <w:noWrap/>
            <w:vAlign w:val="center"/>
            <w:hideMark/>
          </w:tcPr>
          <w:p w14:paraId="13D190D6" w14:textId="17112203"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69AE20C1" w14:textId="0559F27D" w:rsidR="0038656F" w:rsidRPr="002C5151" w:rsidRDefault="0038656F" w:rsidP="0038656F">
            <w:pPr>
              <w:jc w:val="center"/>
              <w:rPr>
                <w:color w:val="000000"/>
                <w:sz w:val="17"/>
                <w:szCs w:val="17"/>
              </w:rPr>
            </w:pPr>
            <w:r>
              <w:rPr>
                <w:color w:val="000000"/>
                <w:sz w:val="17"/>
                <w:szCs w:val="17"/>
              </w:rPr>
              <w:t>40%</w:t>
            </w:r>
          </w:p>
        </w:tc>
      </w:tr>
      <w:tr w:rsidR="0038656F" w:rsidRPr="002C5151" w14:paraId="21F61879"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18514102" w14:textId="465CAEFC" w:rsidR="0038656F" w:rsidRPr="002C5151" w:rsidRDefault="0038656F" w:rsidP="0038656F">
            <w:pPr>
              <w:jc w:val="center"/>
              <w:rPr>
                <w:color w:val="000000"/>
                <w:sz w:val="17"/>
                <w:szCs w:val="17"/>
              </w:rPr>
            </w:pPr>
            <w:r>
              <w:rPr>
                <w:color w:val="000000"/>
                <w:sz w:val="17"/>
                <w:szCs w:val="17"/>
                <w:lang w:eastAsia="en-US"/>
              </w:rPr>
              <w:t>35</w:t>
            </w:r>
          </w:p>
        </w:tc>
        <w:tc>
          <w:tcPr>
            <w:tcW w:w="1744" w:type="pct"/>
            <w:tcBorders>
              <w:top w:val="nil"/>
              <w:left w:val="nil"/>
              <w:bottom w:val="single" w:sz="8" w:space="0" w:color="auto"/>
              <w:right w:val="single" w:sz="8" w:space="0" w:color="auto"/>
            </w:tcBorders>
            <w:shd w:val="clear" w:color="auto" w:fill="auto"/>
            <w:noWrap/>
            <w:vAlign w:val="center"/>
            <w:hideMark/>
          </w:tcPr>
          <w:p w14:paraId="0037A4ED" w14:textId="7E99BC87"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«Сургутский многопрофильный реабилитационный центр для инвалидов»</w:t>
            </w:r>
          </w:p>
        </w:tc>
        <w:tc>
          <w:tcPr>
            <w:tcW w:w="776" w:type="pct"/>
            <w:tcBorders>
              <w:top w:val="nil"/>
              <w:left w:val="nil"/>
              <w:bottom w:val="single" w:sz="8" w:space="0" w:color="auto"/>
              <w:right w:val="single" w:sz="8" w:space="0" w:color="auto"/>
            </w:tcBorders>
            <w:shd w:val="clear" w:color="auto" w:fill="auto"/>
            <w:noWrap/>
            <w:vAlign w:val="center"/>
            <w:hideMark/>
          </w:tcPr>
          <w:p w14:paraId="71BEB83D" w14:textId="0F2650BE" w:rsidR="0038656F" w:rsidRPr="002C5151" w:rsidRDefault="0038656F" w:rsidP="0038656F">
            <w:pPr>
              <w:jc w:val="center"/>
              <w:rPr>
                <w:color w:val="000000"/>
                <w:sz w:val="17"/>
                <w:szCs w:val="17"/>
              </w:rPr>
            </w:pPr>
            <w:r>
              <w:rPr>
                <w:color w:val="000000"/>
                <w:sz w:val="17"/>
                <w:szCs w:val="17"/>
              </w:rPr>
              <w:t>1332</w:t>
            </w:r>
          </w:p>
        </w:tc>
        <w:tc>
          <w:tcPr>
            <w:tcW w:w="866" w:type="pct"/>
            <w:tcBorders>
              <w:top w:val="nil"/>
              <w:left w:val="nil"/>
              <w:bottom w:val="single" w:sz="8" w:space="0" w:color="auto"/>
              <w:right w:val="nil"/>
            </w:tcBorders>
            <w:shd w:val="clear" w:color="auto" w:fill="auto"/>
            <w:noWrap/>
            <w:vAlign w:val="center"/>
            <w:hideMark/>
          </w:tcPr>
          <w:p w14:paraId="3CAEF971" w14:textId="7251DCB9" w:rsidR="0038656F" w:rsidRPr="002C5151" w:rsidRDefault="0038656F" w:rsidP="0038656F">
            <w:pPr>
              <w:jc w:val="center"/>
              <w:rPr>
                <w:color w:val="000000"/>
                <w:sz w:val="17"/>
                <w:szCs w:val="17"/>
              </w:rPr>
            </w:pPr>
            <w:r>
              <w:rPr>
                <w:color w:val="000000"/>
                <w:sz w:val="17"/>
                <w:szCs w:val="17"/>
              </w:rPr>
              <w:t>533</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1FA440E4" w14:textId="588E5038" w:rsidR="0038656F" w:rsidRPr="002C5151" w:rsidRDefault="0038656F" w:rsidP="0038656F">
            <w:pPr>
              <w:jc w:val="center"/>
              <w:rPr>
                <w:color w:val="000000"/>
                <w:sz w:val="17"/>
                <w:szCs w:val="17"/>
              </w:rPr>
            </w:pPr>
            <w:r>
              <w:rPr>
                <w:color w:val="000000"/>
                <w:sz w:val="17"/>
                <w:szCs w:val="17"/>
              </w:rPr>
              <w:t>133</w:t>
            </w:r>
          </w:p>
        </w:tc>
        <w:tc>
          <w:tcPr>
            <w:tcW w:w="302" w:type="pct"/>
            <w:tcBorders>
              <w:top w:val="nil"/>
              <w:left w:val="nil"/>
              <w:bottom w:val="single" w:sz="8" w:space="0" w:color="auto"/>
              <w:right w:val="single" w:sz="8" w:space="0" w:color="auto"/>
            </w:tcBorders>
            <w:shd w:val="clear" w:color="auto" w:fill="auto"/>
            <w:noWrap/>
            <w:vAlign w:val="center"/>
            <w:hideMark/>
          </w:tcPr>
          <w:p w14:paraId="7B5A2053" w14:textId="650AED5E" w:rsidR="0038656F" w:rsidRPr="002C5151" w:rsidRDefault="0038656F" w:rsidP="0038656F">
            <w:pPr>
              <w:jc w:val="center"/>
              <w:rPr>
                <w:color w:val="000000"/>
                <w:sz w:val="17"/>
                <w:szCs w:val="17"/>
              </w:rPr>
            </w:pPr>
            <w:r>
              <w:rPr>
                <w:color w:val="000000"/>
                <w:sz w:val="17"/>
                <w:szCs w:val="17"/>
              </w:rPr>
              <w:t>400</w:t>
            </w:r>
          </w:p>
        </w:tc>
        <w:tc>
          <w:tcPr>
            <w:tcW w:w="303" w:type="pct"/>
            <w:tcBorders>
              <w:top w:val="nil"/>
              <w:left w:val="nil"/>
              <w:bottom w:val="single" w:sz="8" w:space="0" w:color="auto"/>
              <w:right w:val="single" w:sz="8" w:space="0" w:color="auto"/>
            </w:tcBorders>
            <w:shd w:val="clear" w:color="auto" w:fill="auto"/>
            <w:noWrap/>
            <w:vAlign w:val="center"/>
            <w:hideMark/>
          </w:tcPr>
          <w:p w14:paraId="4B970484" w14:textId="326F051E"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7B95193C" w14:textId="4EFD4259" w:rsidR="0038656F" w:rsidRPr="002C5151" w:rsidRDefault="0038656F" w:rsidP="0038656F">
            <w:pPr>
              <w:jc w:val="center"/>
              <w:rPr>
                <w:color w:val="000000"/>
                <w:sz w:val="17"/>
                <w:szCs w:val="17"/>
              </w:rPr>
            </w:pPr>
            <w:r>
              <w:rPr>
                <w:color w:val="000000"/>
                <w:sz w:val="17"/>
                <w:szCs w:val="17"/>
              </w:rPr>
              <w:t>40%</w:t>
            </w:r>
          </w:p>
        </w:tc>
      </w:tr>
      <w:tr w:rsidR="0038656F" w:rsidRPr="002C5151" w14:paraId="1F674A90"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79158F3A" w14:textId="145D9F3E" w:rsidR="0038656F" w:rsidRPr="002C5151" w:rsidRDefault="0038656F" w:rsidP="0038656F">
            <w:pPr>
              <w:jc w:val="center"/>
              <w:rPr>
                <w:color w:val="000000"/>
                <w:sz w:val="17"/>
                <w:szCs w:val="17"/>
              </w:rPr>
            </w:pPr>
            <w:r>
              <w:rPr>
                <w:color w:val="000000"/>
                <w:sz w:val="17"/>
                <w:szCs w:val="17"/>
                <w:lang w:eastAsia="en-US"/>
              </w:rPr>
              <w:t>36</w:t>
            </w:r>
          </w:p>
        </w:tc>
        <w:tc>
          <w:tcPr>
            <w:tcW w:w="1744" w:type="pct"/>
            <w:tcBorders>
              <w:top w:val="nil"/>
              <w:left w:val="nil"/>
              <w:bottom w:val="single" w:sz="8" w:space="0" w:color="auto"/>
              <w:right w:val="single" w:sz="8" w:space="0" w:color="auto"/>
            </w:tcBorders>
            <w:shd w:val="clear" w:color="auto" w:fill="auto"/>
            <w:noWrap/>
            <w:vAlign w:val="center"/>
            <w:hideMark/>
          </w:tcPr>
          <w:p w14:paraId="4B24A9E4" w14:textId="768581EC"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«Сургутский центр социальной помощи семье и детям»</w:t>
            </w:r>
          </w:p>
        </w:tc>
        <w:tc>
          <w:tcPr>
            <w:tcW w:w="776" w:type="pct"/>
            <w:tcBorders>
              <w:top w:val="nil"/>
              <w:left w:val="nil"/>
              <w:bottom w:val="single" w:sz="8" w:space="0" w:color="auto"/>
              <w:right w:val="single" w:sz="8" w:space="0" w:color="auto"/>
            </w:tcBorders>
            <w:shd w:val="clear" w:color="auto" w:fill="auto"/>
            <w:noWrap/>
            <w:vAlign w:val="center"/>
            <w:hideMark/>
          </w:tcPr>
          <w:p w14:paraId="5896798D" w14:textId="069766D6" w:rsidR="0038656F" w:rsidRPr="002C5151" w:rsidRDefault="0038656F" w:rsidP="0038656F">
            <w:pPr>
              <w:jc w:val="center"/>
              <w:rPr>
                <w:color w:val="000000"/>
                <w:sz w:val="17"/>
                <w:szCs w:val="17"/>
              </w:rPr>
            </w:pPr>
            <w:r>
              <w:rPr>
                <w:color w:val="000000"/>
                <w:sz w:val="17"/>
                <w:szCs w:val="17"/>
              </w:rPr>
              <w:t>3575</w:t>
            </w:r>
          </w:p>
        </w:tc>
        <w:tc>
          <w:tcPr>
            <w:tcW w:w="866" w:type="pct"/>
            <w:tcBorders>
              <w:top w:val="nil"/>
              <w:left w:val="nil"/>
              <w:bottom w:val="single" w:sz="8" w:space="0" w:color="auto"/>
              <w:right w:val="nil"/>
            </w:tcBorders>
            <w:shd w:val="clear" w:color="auto" w:fill="auto"/>
            <w:noWrap/>
            <w:vAlign w:val="center"/>
            <w:hideMark/>
          </w:tcPr>
          <w:p w14:paraId="1FC1FB61" w14:textId="2D145965" w:rsidR="0038656F" w:rsidRPr="002C5151" w:rsidRDefault="0038656F" w:rsidP="0038656F">
            <w:pPr>
              <w:jc w:val="center"/>
              <w:rPr>
                <w:color w:val="000000"/>
                <w:sz w:val="17"/>
                <w:szCs w:val="17"/>
              </w:rPr>
            </w:pPr>
            <w:r>
              <w:rPr>
                <w:color w:val="000000"/>
                <w:sz w:val="17"/>
                <w:szCs w:val="17"/>
              </w:rPr>
              <w:t>600</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6FD573F4" w14:textId="6D4BA11C" w:rsidR="0038656F" w:rsidRPr="002C5151" w:rsidRDefault="0038656F" w:rsidP="0038656F">
            <w:pPr>
              <w:jc w:val="center"/>
              <w:rPr>
                <w:color w:val="000000"/>
                <w:sz w:val="17"/>
                <w:szCs w:val="17"/>
              </w:rPr>
            </w:pPr>
            <w:r>
              <w:rPr>
                <w:color w:val="000000"/>
                <w:sz w:val="17"/>
                <w:szCs w:val="17"/>
              </w:rPr>
              <w:t>150</w:t>
            </w:r>
          </w:p>
        </w:tc>
        <w:tc>
          <w:tcPr>
            <w:tcW w:w="302" w:type="pct"/>
            <w:tcBorders>
              <w:top w:val="nil"/>
              <w:left w:val="nil"/>
              <w:bottom w:val="single" w:sz="8" w:space="0" w:color="auto"/>
              <w:right w:val="single" w:sz="8" w:space="0" w:color="auto"/>
            </w:tcBorders>
            <w:shd w:val="clear" w:color="auto" w:fill="auto"/>
            <w:noWrap/>
            <w:vAlign w:val="center"/>
            <w:hideMark/>
          </w:tcPr>
          <w:p w14:paraId="6ACE4EED" w14:textId="42249D40" w:rsidR="0038656F" w:rsidRPr="002C5151" w:rsidRDefault="0038656F" w:rsidP="0038656F">
            <w:pPr>
              <w:jc w:val="center"/>
              <w:rPr>
                <w:color w:val="000000"/>
                <w:sz w:val="17"/>
                <w:szCs w:val="17"/>
              </w:rPr>
            </w:pPr>
            <w:r>
              <w:rPr>
                <w:color w:val="000000"/>
                <w:sz w:val="17"/>
                <w:szCs w:val="17"/>
              </w:rPr>
              <w:t>450</w:t>
            </w:r>
          </w:p>
        </w:tc>
        <w:tc>
          <w:tcPr>
            <w:tcW w:w="303" w:type="pct"/>
            <w:tcBorders>
              <w:top w:val="nil"/>
              <w:left w:val="nil"/>
              <w:bottom w:val="single" w:sz="8" w:space="0" w:color="auto"/>
              <w:right w:val="single" w:sz="8" w:space="0" w:color="auto"/>
            </w:tcBorders>
            <w:shd w:val="clear" w:color="auto" w:fill="auto"/>
            <w:noWrap/>
            <w:vAlign w:val="center"/>
            <w:hideMark/>
          </w:tcPr>
          <w:p w14:paraId="07B6BA89" w14:textId="5DE555B6"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081EC48F" w14:textId="62F2D45F" w:rsidR="0038656F" w:rsidRPr="002C5151" w:rsidRDefault="0038656F" w:rsidP="0038656F">
            <w:pPr>
              <w:jc w:val="center"/>
              <w:rPr>
                <w:color w:val="000000"/>
                <w:sz w:val="17"/>
                <w:szCs w:val="17"/>
              </w:rPr>
            </w:pPr>
            <w:r>
              <w:rPr>
                <w:color w:val="000000"/>
                <w:sz w:val="17"/>
                <w:szCs w:val="17"/>
              </w:rPr>
              <w:t>17%</w:t>
            </w:r>
          </w:p>
        </w:tc>
      </w:tr>
      <w:tr w:rsidR="0038656F" w:rsidRPr="002C5151" w14:paraId="113BF21E"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58A43B05" w14:textId="1D16D839" w:rsidR="0038656F" w:rsidRPr="002C5151" w:rsidRDefault="0038656F" w:rsidP="0038656F">
            <w:pPr>
              <w:jc w:val="center"/>
              <w:rPr>
                <w:color w:val="000000"/>
                <w:sz w:val="17"/>
                <w:szCs w:val="17"/>
              </w:rPr>
            </w:pPr>
            <w:r>
              <w:rPr>
                <w:color w:val="000000"/>
                <w:sz w:val="17"/>
                <w:szCs w:val="17"/>
                <w:lang w:eastAsia="en-US"/>
              </w:rPr>
              <w:t>37</w:t>
            </w:r>
          </w:p>
        </w:tc>
        <w:tc>
          <w:tcPr>
            <w:tcW w:w="1744" w:type="pct"/>
            <w:tcBorders>
              <w:top w:val="nil"/>
              <w:left w:val="nil"/>
              <w:bottom w:val="single" w:sz="8" w:space="0" w:color="auto"/>
              <w:right w:val="single" w:sz="8" w:space="0" w:color="auto"/>
            </w:tcBorders>
            <w:shd w:val="clear" w:color="auto" w:fill="auto"/>
            <w:noWrap/>
            <w:vAlign w:val="center"/>
            <w:hideMark/>
          </w:tcPr>
          <w:p w14:paraId="2F791E50" w14:textId="76ABCC21"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«Урайский комплексный центр социального обслуживания населения»</w:t>
            </w:r>
          </w:p>
        </w:tc>
        <w:tc>
          <w:tcPr>
            <w:tcW w:w="776" w:type="pct"/>
            <w:tcBorders>
              <w:top w:val="nil"/>
              <w:left w:val="nil"/>
              <w:bottom w:val="single" w:sz="8" w:space="0" w:color="auto"/>
              <w:right w:val="single" w:sz="8" w:space="0" w:color="auto"/>
            </w:tcBorders>
            <w:shd w:val="clear" w:color="auto" w:fill="auto"/>
            <w:noWrap/>
            <w:vAlign w:val="center"/>
            <w:hideMark/>
          </w:tcPr>
          <w:p w14:paraId="548CA154" w14:textId="5026E994" w:rsidR="0038656F" w:rsidRPr="002C5151" w:rsidRDefault="0038656F" w:rsidP="0038656F">
            <w:pPr>
              <w:jc w:val="center"/>
              <w:rPr>
                <w:color w:val="000000"/>
                <w:sz w:val="17"/>
                <w:szCs w:val="17"/>
              </w:rPr>
            </w:pPr>
            <w:r>
              <w:rPr>
                <w:color w:val="000000"/>
                <w:sz w:val="17"/>
                <w:szCs w:val="17"/>
              </w:rPr>
              <w:t>4362</w:t>
            </w:r>
          </w:p>
        </w:tc>
        <w:tc>
          <w:tcPr>
            <w:tcW w:w="866" w:type="pct"/>
            <w:tcBorders>
              <w:top w:val="nil"/>
              <w:left w:val="nil"/>
              <w:bottom w:val="single" w:sz="8" w:space="0" w:color="auto"/>
              <w:right w:val="nil"/>
            </w:tcBorders>
            <w:shd w:val="clear" w:color="auto" w:fill="auto"/>
            <w:noWrap/>
            <w:vAlign w:val="center"/>
            <w:hideMark/>
          </w:tcPr>
          <w:p w14:paraId="3215EB2F" w14:textId="2D0E7EBA" w:rsidR="0038656F" w:rsidRPr="002C5151" w:rsidRDefault="0038656F" w:rsidP="0038656F">
            <w:pPr>
              <w:jc w:val="center"/>
              <w:rPr>
                <w:color w:val="000000"/>
                <w:sz w:val="17"/>
                <w:szCs w:val="17"/>
              </w:rPr>
            </w:pPr>
            <w:r>
              <w:rPr>
                <w:color w:val="000000"/>
                <w:sz w:val="17"/>
                <w:szCs w:val="17"/>
              </w:rPr>
              <w:t>600</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0DEC317C" w14:textId="182C832F" w:rsidR="0038656F" w:rsidRPr="002C5151" w:rsidRDefault="0038656F" w:rsidP="0038656F">
            <w:pPr>
              <w:jc w:val="center"/>
              <w:rPr>
                <w:color w:val="000000"/>
                <w:sz w:val="17"/>
                <w:szCs w:val="17"/>
              </w:rPr>
            </w:pPr>
            <w:r>
              <w:rPr>
                <w:color w:val="000000"/>
                <w:sz w:val="17"/>
                <w:szCs w:val="17"/>
              </w:rPr>
              <w:t>150</w:t>
            </w:r>
          </w:p>
        </w:tc>
        <w:tc>
          <w:tcPr>
            <w:tcW w:w="302" w:type="pct"/>
            <w:tcBorders>
              <w:top w:val="nil"/>
              <w:left w:val="nil"/>
              <w:bottom w:val="single" w:sz="8" w:space="0" w:color="auto"/>
              <w:right w:val="single" w:sz="8" w:space="0" w:color="auto"/>
            </w:tcBorders>
            <w:shd w:val="clear" w:color="auto" w:fill="auto"/>
            <w:noWrap/>
            <w:vAlign w:val="center"/>
            <w:hideMark/>
          </w:tcPr>
          <w:p w14:paraId="3933197F" w14:textId="759043DB" w:rsidR="0038656F" w:rsidRPr="002C5151" w:rsidRDefault="0038656F" w:rsidP="0038656F">
            <w:pPr>
              <w:jc w:val="center"/>
              <w:rPr>
                <w:color w:val="000000"/>
                <w:sz w:val="17"/>
                <w:szCs w:val="17"/>
              </w:rPr>
            </w:pPr>
            <w:r>
              <w:rPr>
                <w:color w:val="000000"/>
                <w:sz w:val="17"/>
                <w:szCs w:val="17"/>
              </w:rPr>
              <w:t>450</w:t>
            </w:r>
          </w:p>
        </w:tc>
        <w:tc>
          <w:tcPr>
            <w:tcW w:w="303" w:type="pct"/>
            <w:tcBorders>
              <w:top w:val="nil"/>
              <w:left w:val="nil"/>
              <w:bottom w:val="single" w:sz="8" w:space="0" w:color="auto"/>
              <w:right w:val="single" w:sz="8" w:space="0" w:color="auto"/>
            </w:tcBorders>
            <w:shd w:val="clear" w:color="auto" w:fill="auto"/>
            <w:noWrap/>
            <w:vAlign w:val="center"/>
            <w:hideMark/>
          </w:tcPr>
          <w:p w14:paraId="7865E07E" w14:textId="12ADA851"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77624D49" w14:textId="5B99273C" w:rsidR="0038656F" w:rsidRPr="002C5151" w:rsidRDefault="0038656F" w:rsidP="0038656F">
            <w:pPr>
              <w:jc w:val="center"/>
              <w:rPr>
                <w:color w:val="000000"/>
                <w:sz w:val="17"/>
                <w:szCs w:val="17"/>
              </w:rPr>
            </w:pPr>
            <w:r>
              <w:rPr>
                <w:color w:val="000000"/>
                <w:sz w:val="17"/>
                <w:szCs w:val="17"/>
              </w:rPr>
              <w:t>14%</w:t>
            </w:r>
          </w:p>
        </w:tc>
      </w:tr>
      <w:tr w:rsidR="0038656F" w:rsidRPr="002C5151" w14:paraId="7A5EBE0D"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43C42178" w14:textId="4667D49E" w:rsidR="0038656F" w:rsidRPr="002C5151" w:rsidRDefault="0038656F" w:rsidP="0038656F">
            <w:pPr>
              <w:jc w:val="center"/>
              <w:rPr>
                <w:color w:val="000000"/>
                <w:sz w:val="17"/>
                <w:szCs w:val="17"/>
              </w:rPr>
            </w:pPr>
            <w:r>
              <w:rPr>
                <w:color w:val="000000"/>
                <w:sz w:val="17"/>
                <w:szCs w:val="17"/>
                <w:lang w:eastAsia="en-US"/>
              </w:rPr>
              <w:t>38</w:t>
            </w:r>
          </w:p>
        </w:tc>
        <w:tc>
          <w:tcPr>
            <w:tcW w:w="1744" w:type="pct"/>
            <w:tcBorders>
              <w:top w:val="nil"/>
              <w:left w:val="nil"/>
              <w:bottom w:val="single" w:sz="8" w:space="0" w:color="auto"/>
              <w:right w:val="single" w:sz="8" w:space="0" w:color="auto"/>
            </w:tcBorders>
            <w:shd w:val="clear" w:color="auto" w:fill="auto"/>
            <w:noWrap/>
            <w:vAlign w:val="center"/>
            <w:hideMark/>
          </w:tcPr>
          <w:p w14:paraId="5644D7C0" w14:textId="00FAF77B"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«Ханты-Мансийский комплексный центр социального обслуживания населения»</w:t>
            </w:r>
          </w:p>
        </w:tc>
        <w:tc>
          <w:tcPr>
            <w:tcW w:w="776" w:type="pct"/>
            <w:tcBorders>
              <w:top w:val="nil"/>
              <w:left w:val="nil"/>
              <w:bottom w:val="single" w:sz="8" w:space="0" w:color="auto"/>
              <w:right w:val="single" w:sz="8" w:space="0" w:color="auto"/>
            </w:tcBorders>
            <w:shd w:val="clear" w:color="auto" w:fill="auto"/>
            <w:noWrap/>
            <w:vAlign w:val="center"/>
            <w:hideMark/>
          </w:tcPr>
          <w:p w14:paraId="2A15D4D1" w14:textId="688DB9D2" w:rsidR="0038656F" w:rsidRPr="002C5151" w:rsidRDefault="0038656F" w:rsidP="0038656F">
            <w:pPr>
              <w:jc w:val="center"/>
              <w:rPr>
                <w:color w:val="000000"/>
                <w:sz w:val="17"/>
                <w:szCs w:val="17"/>
              </w:rPr>
            </w:pPr>
            <w:r>
              <w:rPr>
                <w:color w:val="000000"/>
                <w:sz w:val="17"/>
                <w:szCs w:val="17"/>
              </w:rPr>
              <w:t>6926</w:t>
            </w:r>
          </w:p>
        </w:tc>
        <w:tc>
          <w:tcPr>
            <w:tcW w:w="866" w:type="pct"/>
            <w:tcBorders>
              <w:top w:val="nil"/>
              <w:left w:val="nil"/>
              <w:bottom w:val="single" w:sz="8" w:space="0" w:color="auto"/>
              <w:right w:val="nil"/>
            </w:tcBorders>
            <w:shd w:val="clear" w:color="auto" w:fill="auto"/>
            <w:noWrap/>
            <w:vAlign w:val="center"/>
            <w:hideMark/>
          </w:tcPr>
          <w:p w14:paraId="22921744" w14:textId="4EBCC874" w:rsidR="0038656F" w:rsidRPr="002C5151" w:rsidRDefault="0038656F" w:rsidP="0038656F">
            <w:pPr>
              <w:jc w:val="center"/>
              <w:rPr>
                <w:color w:val="000000"/>
                <w:sz w:val="17"/>
                <w:szCs w:val="17"/>
              </w:rPr>
            </w:pPr>
            <w:r>
              <w:rPr>
                <w:color w:val="000000"/>
                <w:sz w:val="17"/>
                <w:szCs w:val="17"/>
              </w:rPr>
              <w:t>600</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59934E2A" w14:textId="5AD9B0FA" w:rsidR="0038656F" w:rsidRPr="002C5151" w:rsidRDefault="0038656F" w:rsidP="0038656F">
            <w:pPr>
              <w:jc w:val="center"/>
              <w:rPr>
                <w:color w:val="000000"/>
                <w:sz w:val="17"/>
                <w:szCs w:val="17"/>
              </w:rPr>
            </w:pPr>
            <w:r>
              <w:rPr>
                <w:color w:val="000000"/>
                <w:sz w:val="17"/>
                <w:szCs w:val="17"/>
              </w:rPr>
              <w:t>150</w:t>
            </w:r>
          </w:p>
        </w:tc>
        <w:tc>
          <w:tcPr>
            <w:tcW w:w="302" w:type="pct"/>
            <w:tcBorders>
              <w:top w:val="nil"/>
              <w:left w:val="nil"/>
              <w:bottom w:val="single" w:sz="8" w:space="0" w:color="auto"/>
              <w:right w:val="single" w:sz="8" w:space="0" w:color="auto"/>
            </w:tcBorders>
            <w:shd w:val="clear" w:color="auto" w:fill="auto"/>
            <w:noWrap/>
            <w:vAlign w:val="center"/>
            <w:hideMark/>
          </w:tcPr>
          <w:p w14:paraId="032A7F86" w14:textId="5175D610" w:rsidR="0038656F" w:rsidRPr="002C5151" w:rsidRDefault="0038656F" w:rsidP="0038656F">
            <w:pPr>
              <w:jc w:val="center"/>
              <w:rPr>
                <w:color w:val="000000"/>
                <w:sz w:val="17"/>
                <w:szCs w:val="17"/>
              </w:rPr>
            </w:pPr>
            <w:r>
              <w:rPr>
                <w:color w:val="000000"/>
                <w:sz w:val="17"/>
                <w:szCs w:val="17"/>
              </w:rPr>
              <w:t>450</w:t>
            </w:r>
          </w:p>
        </w:tc>
        <w:tc>
          <w:tcPr>
            <w:tcW w:w="303" w:type="pct"/>
            <w:tcBorders>
              <w:top w:val="nil"/>
              <w:left w:val="nil"/>
              <w:bottom w:val="single" w:sz="8" w:space="0" w:color="auto"/>
              <w:right w:val="single" w:sz="8" w:space="0" w:color="auto"/>
            </w:tcBorders>
            <w:shd w:val="clear" w:color="auto" w:fill="auto"/>
            <w:noWrap/>
            <w:vAlign w:val="center"/>
            <w:hideMark/>
          </w:tcPr>
          <w:p w14:paraId="106AD820" w14:textId="549A9E2A"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6DF2100D" w14:textId="3D3BDF04" w:rsidR="0038656F" w:rsidRPr="002C5151" w:rsidRDefault="0038656F" w:rsidP="0038656F">
            <w:pPr>
              <w:jc w:val="center"/>
              <w:rPr>
                <w:color w:val="000000"/>
                <w:sz w:val="17"/>
                <w:szCs w:val="17"/>
              </w:rPr>
            </w:pPr>
            <w:r>
              <w:rPr>
                <w:color w:val="000000"/>
                <w:sz w:val="17"/>
                <w:szCs w:val="17"/>
              </w:rPr>
              <w:t>9%</w:t>
            </w:r>
          </w:p>
        </w:tc>
      </w:tr>
      <w:tr w:rsidR="0038656F" w:rsidRPr="002C5151" w14:paraId="0174ADFB"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1FADF854" w14:textId="14C3832A" w:rsidR="0038656F" w:rsidRPr="002C5151" w:rsidRDefault="0038656F" w:rsidP="0038656F">
            <w:pPr>
              <w:jc w:val="center"/>
              <w:rPr>
                <w:color w:val="000000"/>
                <w:sz w:val="17"/>
                <w:szCs w:val="17"/>
              </w:rPr>
            </w:pPr>
            <w:r>
              <w:rPr>
                <w:color w:val="000000"/>
                <w:sz w:val="17"/>
                <w:szCs w:val="17"/>
                <w:lang w:eastAsia="en-US"/>
              </w:rPr>
              <w:t>39</w:t>
            </w:r>
          </w:p>
        </w:tc>
        <w:tc>
          <w:tcPr>
            <w:tcW w:w="1744" w:type="pct"/>
            <w:tcBorders>
              <w:top w:val="nil"/>
              <w:left w:val="nil"/>
              <w:bottom w:val="single" w:sz="8" w:space="0" w:color="auto"/>
              <w:right w:val="single" w:sz="8" w:space="0" w:color="auto"/>
            </w:tcBorders>
            <w:shd w:val="clear" w:color="auto" w:fill="auto"/>
            <w:noWrap/>
            <w:vAlign w:val="center"/>
            <w:hideMark/>
          </w:tcPr>
          <w:p w14:paraId="701C6EE0" w14:textId="27A84031"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«Ханты-Мансийский реабилитационный центр»</w:t>
            </w:r>
          </w:p>
        </w:tc>
        <w:tc>
          <w:tcPr>
            <w:tcW w:w="776" w:type="pct"/>
            <w:tcBorders>
              <w:top w:val="nil"/>
              <w:left w:val="nil"/>
              <w:bottom w:val="single" w:sz="8" w:space="0" w:color="auto"/>
              <w:right w:val="single" w:sz="8" w:space="0" w:color="auto"/>
            </w:tcBorders>
            <w:shd w:val="clear" w:color="auto" w:fill="auto"/>
            <w:noWrap/>
            <w:vAlign w:val="center"/>
            <w:hideMark/>
          </w:tcPr>
          <w:p w14:paraId="0DD688B4" w14:textId="07C89889" w:rsidR="0038656F" w:rsidRPr="002C5151" w:rsidRDefault="0038656F" w:rsidP="0038656F">
            <w:pPr>
              <w:jc w:val="center"/>
              <w:rPr>
                <w:color w:val="000000"/>
                <w:sz w:val="17"/>
                <w:szCs w:val="17"/>
              </w:rPr>
            </w:pPr>
            <w:r>
              <w:rPr>
                <w:color w:val="000000"/>
                <w:sz w:val="17"/>
                <w:szCs w:val="17"/>
              </w:rPr>
              <w:t>939</w:t>
            </w:r>
          </w:p>
        </w:tc>
        <w:tc>
          <w:tcPr>
            <w:tcW w:w="866" w:type="pct"/>
            <w:tcBorders>
              <w:top w:val="nil"/>
              <w:left w:val="nil"/>
              <w:bottom w:val="single" w:sz="8" w:space="0" w:color="auto"/>
              <w:right w:val="nil"/>
            </w:tcBorders>
            <w:shd w:val="clear" w:color="auto" w:fill="auto"/>
            <w:noWrap/>
            <w:vAlign w:val="center"/>
            <w:hideMark/>
          </w:tcPr>
          <w:p w14:paraId="7A4728A5" w14:textId="006B9788" w:rsidR="0038656F" w:rsidRPr="002C5151" w:rsidRDefault="0038656F" w:rsidP="0038656F">
            <w:pPr>
              <w:jc w:val="center"/>
              <w:rPr>
                <w:color w:val="000000"/>
                <w:sz w:val="17"/>
                <w:szCs w:val="17"/>
              </w:rPr>
            </w:pPr>
            <w:r>
              <w:rPr>
                <w:color w:val="000000"/>
                <w:sz w:val="17"/>
                <w:szCs w:val="17"/>
              </w:rPr>
              <w:t>376</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16EF382E" w14:textId="48C3DDEF" w:rsidR="0038656F" w:rsidRPr="002C5151" w:rsidRDefault="0038656F" w:rsidP="0038656F">
            <w:pPr>
              <w:jc w:val="center"/>
              <w:rPr>
                <w:color w:val="000000"/>
                <w:sz w:val="17"/>
                <w:szCs w:val="17"/>
              </w:rPr>
            </w:pPr>
            <w:r>
              <w:rPr>
                <w:color w:val="000000"/>
                <w:sz w:val="17"/>
                <w:szCs w:val="17"/>
              </w:rPr>
              <w:t>94</w:t>
            </w:r>
          </w:p>
        </w:tc>
        <w:tc>
          <w:tcPr>
            <w:tcW w:w="302" w:type="pct"/>
            <w:tcBorders>
              <w:top w:val="nil"/>
              <w:left w:val="nil"/>
              <w:bottom w:val="single" w:sz="8" w:space="0" w:color="auto"/>
              <w:right w:val="single" w:sz="8" w:space="0" w:color="auto"/>
            </w:tcBorders>
            <w:shd w:val="clear" w:color="auto" w:fill="auto"/>
            <w:noWrap/>
            <w:vAlign w:val="center"/>
            <w:hideMark/>
          </w:tcPr>
          <w:p w14:paraId="724B0876" w14:textId="531E7CA5" w:rsidR="0038656F" w:rsidRPr="002C5151" w:rsidRDefault="0038656F" w:rsidP="0038656F">
            <w:pPr>
              <w:jc w:val="center"/>
              <w:rPr>
                <w:color w:val="000000"/>
                <w:sz w:val="17"/>
                <w:szCs w:val="17"/>
              </w:rPr>
            </w:pPr>
            <w:r>
              <w:rPr>
                <w:color w:val="000000"/>
                <w:sz w:val="17"/>
                <w:szCs w:val="17"/>
              </w:rPr>
              <w:t>282</w:t>
            </w:r>
          </w:p>
        </w:tc>
        <w:tc>
          <w:tcPr>
            <w:tcW w:w="303" w:type="pct"/>
            <w:tcBorders>
              <w:top w:val="nil"/>
              <w:left w:val="nil"/>
              <w:bottom w:val="single" w:sz="8" w:space="0" w:color="auto"/>
              <w:right w:val="single" w:sz="8" w:space="0" w:color="auto"/>
            </w:tcBorders>
            <w:shd w:val="clear" w:color="auto" w:fill="auto"/>
            <w:noWrap/>
            <w:vAlign w:val="center"/>
            <w:hideMark/>
          </w:tcPr>
          <w:p w14:paraId="43908935" w14:textId="56D90DE7"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1AEC974A" w14:textId="286CBBC8" w:rsidR="0038656F" w:rsidRPr="002C5151" w:rsidRDefault="0038656F" w:rsidP="0038656F">
            <w:pPr>
              <w:jc w:val="center"/>
              <w:rPr>
                <w:color w:val="000000"/>
                <w:sz w:val="17"/>
                <w:szCs w:val="17"/>
              </w:rPr>
            </w:pPr>
            <w:r>
              <w:rPr>
                <w:color w:val="000000"/>
                <w:sz w:val="17"/>
                <w:szCs w:val="17"/>
              </w:rPr>
              <w:t>40%</w:t>
            </w:r>
          </w:p>
        </w:tc>
      </w:tr>
      <w:tr w:rsidR="0038656F" w:rsidRPr="002C5151" w14:paraId="44FAF8D6"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74431D38" w14:textId="5968436D" w:rsidR="0038656F" w:rsidRPr="002C5151" w:rsidRDefault="0038656F" w:rsidP="0038656F">
            <w:pPr>
              <w:jc w:val="center"/>
              <w:rPr>
                <w:color w:val="000000"/>
                <w:sz w:val="17"/>
                <w:szCs w:val="17"/>
              </w:rPr>
            </w:pPr>
            <w:r>
              <w:rPr>
                <w:color w:val="000000"/>
                <w:sz w:val="17"/>
                <w:szCs w:val="17"/>
                <w:lang w:eastAsia="en-US"/>
              </w:rPr>
              <w:t>40</w:t>
            </w:r>
          </w:p>
        </w:tc>
        <w:tc>
          <w:tcPr>
            <w:tcW w:w="1744" w:type="pct"/>
            <w:tcBorders>
              <w:top w:val="nil"/>
              <w:left w:val="nil"/>
              <w:bottom w:val="single" w:sz="8" w:space="0" w:color="auto"/>
              <w:right w:val="single" w:sz="8" w:space="0" w:color="auto"/>
            </w:tcBorders>
            <w:shd w:val="clear" w:color="auto" w:fill="auto"/>
            <w:noWrap/>
            <w:vAlign w:val="center"/>
            <w:hideMark/>
          </w:tcPr>
          <w:p w14:paraId="4DC4DF89" w14:textId="735004FE" w:rsidR="0038656F" w:rsidRPr="00A1373B" w:rsidRDefault="0038656F" w:rsidP="0038656F">
            <w:pPr>
              <w:rPr>
                <w:color w:val="000000"/>
                <w:sz w:val="17"/>
                <w:szCs w:val="17"/>
              </w:rPr>
            </w:pPr>
            <w:r w:rsidRPr="009914E5">
              <w:rPr>
                <w:color w:val="000000"/>
                <w:sz w:val="17"/>
                <w:szCs w:val="17"/>
                <w:highlight w:val="yellow"/>
              </w:rPr>
              <w:t>Бюджетное учреждение Ханты-Мансийского автономного округа Югры «Ханты-Мансийский центр помощи детям, оставшимся без попечения родителей»</w:t>
            </w:r>
          </w:p>
        </w:tc>
        <w:tc>
          <w:tcPr>
            <w:tcW w:w="776" w:type="pct"/>
            <w:tcBorders>
              <w:top w:val="nil"/>
              <w:left w:val="nil"/>
              <w:bottom w:val="single" w:sz="8" w:space="0" w:color="auto"/>
              <w:right w:val="single" w:sz="8" w:space="0" w:color="auto"/>
            </w:tcBorders>
            <w:shd w:val="clear" w:color="auto" w:fill="auto"/>
            <w:noWrap/>
            <w:vAlign w:val="center"/>
            <w:hideMark/>
          </w:tcPr>
          <w:p w14:paraId="14C06942" w14:textId="0E198B1C" w:rsidR="008E590E" w:rsidRPr="008E590E" w:rsidRDefault="008E590E" w:rsidP="0038656F">
            <w:pPr>
              <w:jc w:val="center"/>
              <w:rPr>
                <w:color w:val="000000"/>
                <w:sz w:val="17"/>
                <w:szCs w:val="17"/>
              </w:rPr>
            </w:pPr>
            <w:r w:rsidRPr="008E590E">
              <w:rPr>
                <w:color w:val="000000"/>
                <w:sz w:val="17"/>
                <w:szCs w:val="17"/>
              </w:rPr>
              <w:t>528</w:t>
            </w:r>
          </w:p>
        </w:tc>
        <w:tc>
          <w:tcPr>
            <w:tcW w:w="866" w:type="pct"/>
            <w:tcBorders>
              <w:top w:val="nil"/>
              <w:left w:val="nil"/>
              <w:bottom w:val="single" w:sz="8" w:space="0" w:color="auto"/>
              <w:right w:val="nil"/>
            </w:tcBorders>
            <w:shd w:val="clear" w:color="auto" w:fill="auto"/>
            <w:noWrap/>
            <w:vAlign w:val="center"/>
            <w:hideMark/>
          </w:tcPr>
          <w:p w14:paraId="3492BE54" w14:textId="14C3282E" w:rsidR="008E590E" w:rsidRPr="008E590E" w:rsidRDefault="008E590E" w:rsidP="0038656F">
            <w:pPr>
              <w:jc w:val="center"/>
              <w:rPr>
                <w:color w:val="000000"/>
                <w:sz w:val="17"/>
                <w:szCs w:val="17"/>
              </w:rPr>
            </w:pPr>
            <w:r>
              <w:rPr>
                <w:color w:val="000000"/>
                <w:sz w:val="17"/>
                <w:szCs w:val="17"/>
              </w:rPr>
              <w:t>212</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7C9C5C93" w14:textId="12738F66" w:rsidR="008E590E" w:rsidRPr="008E590E" w:rsidRDefault="008E590E" w:rsidP="0038656F">
            <w:pPr>
              <w:jc w:val="center"/>
              <w:rPr>
                <w:color w:val="000000"/>
                <w:sz w:val="17"/>
                <w:szCs w:val="17"/>
              </w:rPr>
            </w:pPr>
            <w:r>
              <w:rPr>
                <w:color w:val="000000"/>
                <w:sz w:val="17"/>
                <w:szCs w:val="17"/>
              </w:rPr>
              <w:t>53</w:t>
            </w:r>
          </w:p>
        </w:tc>
        <w:tc>
          <w:tcPr>
            <w:tcW w:w="302" w:type="pct"/>
            <w:tcBorders>
              <w:top w:val="nil"/>
              <w:left w:val="nil"/>
              <w:bottom w:val="single" w:sz="8" w:space="0" w:color="auto"/>
              <w:right w:val="single" w:sz="8" w:space="0" w:color="auto"/>
            </w:tcBorders>
            <w:shd w:val="clear" w:color="auto" w:fill="auto"/>
            <w:noWrap/>
            <w:vAlign w:val="center"/>
            <w:hideMark/>
          </w:tcPr>
          <w:p w14:paraId="15987F39" w14:textId="1B1E9947" w:rsidR="008E590E" w:rsidRPr="00A54ED9" w:rsidRDefault="008E590E" w:rsidP="0038656F">
            <w:pPr>
              <w:jc w:val="center"/>
              <w:rPr>
                <w:color w:val="000000"/>
                <w:sz w:val="17"/>
                <w:szCs w:val="17"/>
                <w:lang w:val="en-US"/>
              </w:rPr>
            </w:pPr>
            <w:r>
              <w:rPr>
                <w:color w:val="000000"/>
                <w:sz w:val="17"/>
                <w:szCs w:val="17"/>
              </w:rPr>
              <w:t>159</w:t>
            </w:r>
          </w:p>
        </w:tc>
        <w:tc>
          <w:tcPr>
            <w:tcW w:w="303" w:type="pct"/>
            <w:tcBorders>
              <w:top w:val="nil"/>
              <w:left w:val="nil"/>
              <w:bottom w:val="single" w:sz="8" w:space="0" w:color="auto"/>
              <w:right w:val="single" w:sz="8" w:space="0" w:color="auto"/>
            </w:tcBorders>
            <w:shd w:val="clear" w:color="auto" w:fill="auto"/>
            <w:noWrap/>
            <w:vAlign w:val="center"/>
            <w:hideMark/>
          </w:tcPr>
          <w:p w14:paraId="16555F16" w14:textId="3FB689CA"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642D9D5E" w14:textId="5EE1C69F" w:rsidR="0038656F" w:rsidRPr="002C5151" w:rsidRDefault="0038656F" w:rsidP="0038656F">
            <w:pPr>
              <w:jc w:val="center"/>
              <w:rPr>
                <w:color w:val="000000"/>
                <w:sz w:val="17"/>
                <w:szCs w:val="17"/>
              </w:rPr>
            </w:pPr>
            <w:r>
              <w:rPr>
                <w:color w:val="000000"/>
                <w:sz w:val="17"/>
                <w:szCs w:val="17"/>
              </w:rPr>
              <w:t>40%</w:t>
            </w:r>
          </w:p>
        </w:tc>
      </w:tr>
      <w:tr w:rsidR="0038656F" w:rsidRPr="002C5151" w14:paraId="597C476A"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6B2913D7" w14:textId="544355D6" w:rsidR="0038656F" w:rsidRPr="002C5151" w:rsidRDefault="0038656F" w:rsidP="0038656F">
            <w:pPr>
              <w:jc w:val="center"/>
              <w:rPr>
                <w:color w:val="000000"/>
                <w:sz w:val="17"/>
                <w:szCs w:val="17"/>
              </w:rPr>
            </w:pPr>
            <w:r>
              <w:rPr>
                <w:color w:val="000000"/>
                <w:sz w:val="17"/>
                <w:szCs w:val="17"/>
                <w:lang w:eastAsia="en-US"/>
              </w:rPr>
              <w:t>41</w:t>
            </w:r>
          </w:p>
        </w:tc>
        <w:tc>
          <w:tcPr>
            <w:tcW w:w="1744" w:type="pct"/>
            <w:tcBorders>
              <w:top w:val="nil"/>
              <w:left w:val="nil"/>
              <w:bottom w:val="single" w:sz="8" w:space="0" w:color="auto"/>
              <w:right w:val="single" w:sz="8" w:space="0" w:color="auto"/>
            </w:tcBorders>
            <w:shd w:val="clear" w:color="auto" w:fill="auto"/>
            <w:noWrap/>
            <w:vAlign w:val="center"/>
            <w:hideMark/>
          </w:tcPr>
          <w:p w14:paraId="21EB00BD" w14:textId="716225DD"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«Ханты-Мансийский центр социальной помощи семье и детям»</w:t>
            </w:r>
          </w:p>
        </w:tc>
        <w:tc>
          <w:tcPr>
            <w:tcW w:w="776" w:type="pct"/>
            <w:tcBorders>
              <w:top w:val="nil"/>
              <w:left w:val="nil"/>
              <w:bottom w:val="single" w:sz="8" w:space="0" w:color="auto"/>
              <w:right w:val="single" w:sz="8" w:space="0" w:color="auto"/>
            </w:tcBorders>
            <w:shd w:val="clear" w:color="auto" w:fill="auto"/>
            <w:noWrap/>
            <w:vAlign w:val="center"/>
            <w:hideMark/>
          </w:tcPr>
          <w:p w14:paraId="4F882036" w14:textId="68784E61" w:rsidR="0038656F" w:rsidRPr="002C5151" w:rsidRDefault="0038656F" w:rsidP="0038656F">
            <w:pPr>
              <w:jc w:val="center"/>
              <w:rPr>
                <w:color w:val="000000"/>
                <w:sz w:val="17"/>
                <w:szCs w:val="17"/>
              </w:rPr>
            </w:pPr>
            <w:r>
              <w:rPr>
                <w:color w:val="000000"/>
                <w:sz w:val="17"/>
                <w:szCs w:val="17"/>
              </w:rPr>
              <w:t>2127</w:t>
            </w:r>
          </w:p>
        </w:tc>
        <w:tc>
          <w:tcPr>
            <w:tcW w:w="866" w:type="pct"/>
            <w:tcBorders>
              <w:top w:val="nil"/>
              <w:left w:val="nil"/>
              <w:bottom w:val="single" w:sz="8" w:space="0" w:color="auto"/>
              <w:right w:val="nil"/>
            </w:tcBorders>
            <w:shd w:val="clear" w:color="auto" w:fill="auto"/>
            <w:noWrap/>
            <w:vAlign w:val="center"/>
            <w:hideMark/>
          </w:tcPr>
          <w:p w14:paraId="34489162" w14:textId="146BA4A2" w:rsidR="0038656F" w:rsidRPr="002C5151" w:rsidRDefault="0038656F" w:rsidP="0038656F">
            <w:pPr>
              <w:jc w:val="center"/>
              <w:rPr>
                <w:color w:val="000000"/>
                <w:sz w:val="17"/>
                <w:szCs w:val="17"/>
              </w:rPr>
            </w:pPr>
            <w:r>
              <w:rPr>
                <w:color w:val="000000"/>
                <w:sz w:val="17"/>
                <w:szCs w:val="17"/>
              </w:rPr>
              <w:t>600</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5EFE274E" w14:textId="4FBDAF63" w:rsidR="0038656F" w:rsidRPr="002C5151" w:rsidRDefault="0038656F" w:rsidP="0038656F">
            <w:pPr>
              <w:jc w:val="center"/>
              <w:rPr>
                <w:color w:val="000000"/>
                <w:sz w:val="17"/>
                <w:szCs w:val="17"/>
              </w:rPr>
            </w:pPr>
            <w:r>
              <w:rPr>
                <w:color w:val="000000"/>
                <w:sz w:val="17"/>
                <w:szCs w:val="17"/>
              </w:rPr>
              <w:t>150</w:t>
            </w:r>
          </w:p>
        </w:tc>
        <w:tc>
          <w:tcPr>
            <w:tcW w:w="302" w:type="pct"/>
            <w:tcBorders>
              <w:top w:val="nil"/>
              <w:left w:val="nil"/>
              <w:bottom w:val="single" w:sz="8" w:space="0" w:color="auto"/>
              <w:right w:val="single" w:sz="8" w:space="0" w:color="auto"/>
            </w:tcBorders>
            <w:shd w:val="clear" w:color="auto" w:fill="auto"/>
            <w:noWrap/>
            <w:vAlign w:val="center"/>
            <w:hideMark/>
          </w:tcPr>
          <w:p w14:paraId="5736B8D8" w14:textId="48EB03BD" w:rsidR="0038656F" w:rsidRPr="002C5151" w:rsidRDefault="0038656F" w:rsidP="0038656F">
            <w:pPr>
              <w:jc w:val="center"/>
              <w:rPr>
                <w:color w:val="000000"/>
                <w:sz w:val="17"/>
                <w:szCs w:val="17"/>
              </w:rPr>
            </w:pPr>
            <w:r>
              <w:rPr>
                <w:color w:val="000000"/>
                <w:sz w:val="17"/>
                <w:szCs w:val="17"/>
              </w:rPr>
              <w:t>450</w:t>
            </w:r>
          </w:p>
        </w:tc>
        <w:tc>
          <w:tcPr>
            <w:tcW w:w="303" w:type="pct"/>
            <w:tcBorders>
              <w:top w:val="nil"/>
              <w:left w:val="nil"/>
              <w:bottom w:val="single" w:sz="8" w:space="0" w:color="auto"/>
              <w:right w:val="single" w:sz="8" w:space="0" w:color="auto"/>
            </w:tcBorders>
            <w:shd w:val="clear" w:color="auto" w:fill="auto"/>
            <w:noWrap/>
            <w:vAlign w:val="center"/>
            <w:hideMark/>
          </w:tcPr>
          <w:p w14:paraId="695E2AAE" w14:textId="123CEF7D"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5C984AD9" w14:textId="404C66B9" w:rsidR="0038656F" w:rsidRPr="002C5151" w:rsidRDefault="0038656F" w:rsidP="0038656F">
            <w:pPr>
              <w:jc w:val="center"/>
              <w:rPr>
                <w:color w:val="000000"/>
                <w:sz w:val="17"/>
                <w:szCs w:val="17"/>
              </w:rPr>
            </w:pPr>
            <w:r>
              <w:rPr>
                <w:color w:val="000000"/>
                <w:sz w:val="17"/>
                <w:szCs w:val="17"/>
              </w:rPr>
              <w:t>28%</w:t>
            </w:r>
          </w:p>
        </w:tc>
      </w:tr>
      <w:tr w:rsidR="0038656F" w:rsidRPr="002C5151" w14:paraId="55D9EB72"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0FCC8C85" w14:textId="7A0AF07F" w:rsidR="0038656F" w:rsidRPr="002C5151" w:rsidRDefault="0038656F" w:rsidP="0038656F">
            <w:pPr>
              <w:jc w:val="center"/>
              <w:rPr>
                <w:color w:val="000000"/>
                <w:sz w:val="17"/>
                <w:szCs w:val="17"/>
              </w:rPr>
            </w:pPr>
            <w:r>
              <w:rPr>
                <w:color w:val="000000"/>
                <w:sz w:val="17"/>
                <w:szCs w:val="17"/>
                <w:lang w:eastAsia="en-US"/>
              </w:rPr>
              <w:t>42</w:t>
            </w:r>
          </w:p>
        </w:tc>
        <w:tc>
          <w:tcPr>
            <w:tcW w:w="1744" w:type="pct"/>
            <w:tcBorders>
              <w:top w:val="nil"/>
              <w:left w:val="nil"/>
              <w:bottom w:val="single" w:sz="8" w:space="0" w:color="auto"/>
              <w:right w:val="single" w:sz="8" w:space="0" w:color="auto"/>
            </w:tcBorders>
            <w:shd w:val="clear" w:color="auto" w:fill="auto"/>
            <w:noWrap/>
            <w:vAlign w:val="center"/>
            <w:hideMark/>
          </w:tcPr>
          <w:p w14:paraId="35378A15" w14:textId="2BAABF40" w:rsidR="0038656F" w:rsidRPr="002C5151" w:rsidRDefault="0038656F" w:rsidP="0038656F">
            <w:pPr>
              <w:rPr>
                <w:color w:val="000000"/>
                <w:sz w:val="17"/>
                <w:szCs w:val="17"/>
              </w:rPr>
            </w:pPr>
            <w:r>
              <w:rPr>
                <w:color w:val="000000"/>
                <w:sz w:val="17"/>
                <w:szCs w:val="17"/>
              </w:rPr>
              <w:t>Бюджетное учреждение Ханты-Мансийского автономного округа – Югры «Югорский комплексный центр социального обслуживания населения»</w:t>
            </w:r>
          </w:p>
        </w:tc>
        <w:tc>
          <w:tcPr>
            <w:tcW w:w="776" w:type="pct"/>
            <w:tcBorders>
              <w:top w:val="nil"/>
              <w:left w:val="nil"/>
              <w:bottom w:val="single" w:sz="8" w:space="0" w:color="auto"/>
              <w:right w:val="single" w:sz="8" w:space="0" w:color="auto"/>
            </w:tcBorders>
            <w:shd w:val="clear" w:color="auto" w:fill="auto"/>
            <w:noWrap/>
            <w:vAlign w:val="center"/>
            <w:hideMark/>
          </w:tcPr>
          <w:p w14:paraId="2EB91136" w14:textId="205DE48A" w:rsidR="0038656F" w:rsidRPr="002C5151" w:rsidRDefault="0038656F" w:rsidP="0038656F">
            <w:pPr>
              <w:jc w:val="center"/>
              <w:rPr>
                <w:color w:val="000000"/>
                <w:sz w:val="17"/>
                <w:szCs w:val="17"/>
              </w:rPr>
            </w:pPr>
            <w:r>
              <w:rPr>
                <w:color w:val="000000"/>
                <w:sz w:val="17"/>
                <w:szCs w:val="17"/>
              </w:rPr>
              <w:t>6302</w:t>
            </w:r>
          </w:p>
        </w:tc>
        <w:tc>
          <w:tcPr>
            <w:tcW w:w="866" w:type="pct"/>
            <w:tcBorders>
              <w:top w:val="nil"/>
              <w:left w:val="nil"/>
              <w:bottom w:val="single" w:sz="8" w:space="0" w:color="auto"/>
              <w:right w:val="nil"/>
            </w:tcBorders>
            <w:shd w:val="clear" w:color="auto" w:fill="auto"/>
            <w:noWrap/>
            <w:vAlign w:val="center"/>
            <w:hideMark/>
          </w:tcPr>
          <w:p w14:paraId="0CD60655" w14:textId="4237CD86" w:rsidR="0038656F" w:rsidRPr="002C5151" w:rsidRDefault="0038656F" w:rsidP="0038656F">
            <w:pPr>
              <w:jc w:val="center"/>
              <w:rPr>
                <w:color w:val="000000"/>
                <w:sz w:val="17"/>
                <w:szCs w:val="17"/>
              </w:rPr>
            </w:pPr>
            <w:r>
              <w:rPr>
                <w:color w:val="000000"/>
                <w:sz w:val="17"/>
                <w:szCs w:val="17"/>
              </w:rPr>
              <w:t>600</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09BDA9D3" w14:textId="7D7740C5" w:rsidR="0038656F" w:rsidRPr="002C5151" w:rsidRDefault="0038656F" w:rsidP="0038656F">
            <w:pPr>
              <w:jc w:val="center"/>
              <w:rPr>
                <w:color w:val="000000"/>
                <w:sz w:val="17"/>
                <w:szCs w:val="17"/>
              </w:rPr>
            </w:pPr>
            <w:r>
              <w:rPr>
                <w:color w:val="000000"/>
                <w:sz w:val="17"/>
                <w:szCs w:val="17"/>
              </w:rPr>
              <w:t>150</w:t>
            </w:r>
          </w:p>
        </w:tc>
        <w:tc>
          <w:tcPr>
            <w:tcW w:w="302" w:type="pct"/>
            <w:tcBorders>
              <w:top w:val="nil"/>
              <w:left w:val="nil"/>
              <w:bottom w:val="single" w:sz="8" w:space="0" w:color="auto"/>
              <w:right w:val="single" w:sz="8" w:space="0" w:color="auto"/>
            </w:tcBorders>
            <w:shd w:val="clear" w:color="auto" w:fill="auto"/>
            <w:noWrap/>
            <w:vAlign w:val="center"/>
            <w:hideMark/>
          </w:tcPr>
          <w:p w14:paraId="4C28A6F1" w14:textId="1361C92A" w:rsidR="0038656F" w:rsidRPr="002C5151" w:rsidRDefault="0038656F" w:rsidP="0038656F">
            <w:pPr>
              <w:jc w:val="center"/>
              <w:rPr>
                <w:color w:val="000000"/>
                <w:sz w:val="17"/>
                <w:szCs w:val="17"/>
              </w:rPr>
            </w:pPr>
            <w:r>
              <w:rPr>
                <w:color w:val="000000"/>
                <w:sz w:val="17"/>
                <w:szCs w:val="17"/>
              </w:rPr>
              <w:t>450</w:t>
            </w:r>
          </w:p>
        </w:tc>
        <w:tc>
          <w:tcPr>
            <w:tcW w:w="303" w:type="pct"/>
            <w:tcBorders>
              <w:top w:val="nil"/>
              <w:left w:val="nil"/>
              <w:bottom w:val="single" w:sz="8" w:space="0" w:color="auto"/>
              <w:right w:val="single" w:sz="8" w:space="0" w:color="auto"/>
            </w:tcBorders>
            <w:shd w:val="clear" w:color="auto" w:fill="auto"/>
            <w:noWrap/>
            <w:vAlign w:val="center"/>
            <w:hideMark/>
          </w:tcPr>
          <w:p w14:paraId="4E995A98" w14:textId="258CD6D6"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6C355A66" w14:textId="44AC2D84" w:rsidR="0038656F" w:rsidRPr="002C5151" w:rsidRDefault="0038656F" w:rsidP="0038656F">
            <w:pPr>
              <w:jc w:val="center"/>
              <w:rPr>
                <w:color w:val="000000"/>
                <w:sz w:val="17"/>
                <w:szCs w:val="17"/>
              </w:rPr>
            </w:pPr>
            <w:r>
              <w:rPr>
                <w:color w:val="000000"/>
                <w:sz w:val="17"/>
                <w:szCs w:val="17"/>
              </w:rPr>
              <w:t>10%</w:t>
            </w:r>
          </w:p>
        </w:tc>
      </w:tr>
      <w:tr w:rsidR="0038656F" w:rsidRPr="002C5151" w14:paraId="67E9AB97"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242A5FF0" w14:textId="6ABB5F40" w:rsidR="0038656F" w:rsidRPr="002C5151" w:rsidRDefault="0038656F" w:rsidP="0038656F">
            <w:pPr>
              <w:jc w:val="center"/>
              <w:rPr>
                <w:color w:val="000000"/>
                <w:sz w:val="17"/>
                <w:szCs w:val="17"/>
              </w:rPr>
            </w:pPr>
            <w:r>
              <w:rPr>
                <w:color w:val="000000"/>
                <w:sz w:val="17"/>
                <w:szCs w:val="17"/>
              </w:rPr>
              <w:t>43</w:t>
            </w:r>
          </w:p>
        </w:tc>
        <w:tc>
          <w:tcPr>
            <w:tcW w:w="1744" w:type="pct"/>
            <w:tcBorders>
              <w:top w:val="nil"/>
              <w:left w:val="nil"/>
              <w:bottom w:val="single" w:sz="8" w:space="0" w:color="auto"/>
              <w:right w:val="single" w:sz="8" w:space="0" w:color="auto"/>
            </w:tcBorders>
            <w:shd w:val="clear" w:color="auto" w:fill="auto"/>
            <w:noWrap/>
            <w:vAlign w:val="center"/>
            <w:hideMark/>
          </w:tcPr>
          <w:p w14:paraId="08AF46C5" w14:textId="4D76E2E9" w:rsidR="0038656F" w:rsidRPr="002C5151" w:rsidRDefault="0038656F" w:rsidP="0038656F">
            <w:pPr>
              <w:rPr>
                <w:color w:val="000000"/>
                <w:sz w:val="17"/>
                <w:szCs w:val="17"/>
              </w:rPr>
            </w:pPr>
            <w:r>
              <w:rPr>
                <w:color w:val="000000"/>
                <w:sz w:val="17"/>
                <w:szCs w:val="17"/>
              </w:rPr>
              <w:t>Индивидуальный предприниматель Курамшина Лилия Ринатовна</w:t>
            </w:r>
          </w:p>
        </w:tc>
        <w:tc>
          <w:tcPr>
            <w:tcW w:w="776" w:type="pct"/>
            <w:tcBorders>
              <w:top w:val="nil"/>
              <w:left w:val="nil"/>
              <w:bottom w:val="single" w:sz="8" w:space="0" w:color="auto"/>
              <w:right w:val="single" w:sz="8" w:space="0" w:color="auto"/>
            </w:tcBorders>
            <w:shd w:val="clear" w:color="auto" w:fill="auto"/>
            <w:noWrap/>
            <w:vAlign w:val="center"/>
            <w:hideMark/>
          </w:tcPr>
          <w:p w14:paraId="473A991B" w14:textId="48ABE23E" w:rsidR="0038656F" w:rsidRPr="002C5151" w:rsidRDefault="0038656F" w:rsidP="0038656F">
            <w:pPr>
              <w:jc w:val="center"/>
              <w:rPr>
                <w:color w:val="000000"/>
                <w:sz w:val="17"/>
                <w:szCs w:val="17"/>
              </w:rPr>
            </w:pPr>
            <w:r>
              <w:rPr>
                <w:color w:val="000000"/>
                <w:sz w:val="17"/>
                <w:szCs w:val="17"/>
              </w:rPr>
              <w:t>59</w:t>
            </w:r>
          </w:p>
        </w:tc>
        <w:tc>
          <w:tcPr>
            <w:tcW w:w="866" w:type="pct"/>
            <w:tcBorders>
              <w:top w:val="nil"/>
              <w:left w:val="nil"/>
              <w:bottom w:val="single" w:sz="8" w:space="0" w:color="auto"/>
              <w:right w:val="nil"/>
            </w:tcBorders>
            <w:shd w:val="clear" w:color="auto" w:fill="auto"/>
            <w:noWrap/>
            <w:vAlign w:val="center"/>
            <w:hideMark/>
          </w:tcPr>
          <w:p w14:paraId="2E107AB9" w14:textId="4FF2D472" w:rsidR="0038656F" w:rsidRPr="002C5151" w:rsidRDefault="0038656F" w:rsidP="0038656F">
            <w:pPr>
              <w:jc w:val="center"/>
              <w:rPr>
                <w:color w:val="000000"/>
                <w:sz w:val="17"/>
                <w:szCs w:val="17"/>
              </w:rPr>
            </w:pPr>
            <w:r>
              <w:rPr>
                <w:color w:val="000000"/>
                <w:sz w:val="17"/>
                <w:szCs w:val="17"/>
              </w:rPr>
              <w:t>24</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4940E3D9" w14:textId="1FBF293A" w:rsidR="0038656F" w:rsidRPr="002C5151" w:rsidRDefault="0038656F" w:rsidP="0038656F">
            <w:pPr>
              <w:jc w:val="center"/>
              <w:rPr>
                <w:color w:val="000000"/>
                <w:sz w:val="17"/>
                <w:szCs w:val="17"/>
              </w:rPr>
            </w:pPr>
            <w:r>
              <w:rPr>
                <w:color w:val="000000"/>
                <w:sz w:val="17"/>
                <w:szCs w:val="17"/>
              </w:rPr>
              <w:t>6</w:t>
            </w:r>
          </w:p>
        </w:tc>
        <w:tc>
          <w:tcPr>
            <w:tcW w:w="302" w:type="pct"/>
            <w:tcBorders>
              <w:top w:val="nil"/>
              <w:left w:val="nil"/>
              <w:bottom w:val="single" w:sz="8" w:space="0" w:color="auto"/>
              <w:right w:val="single" w:sz="8" w:space="0" w:color="auto"/>
            </w:tcBorders>
            <w:shd w:val="clear" w:color="auto" w:fill="auto"/>
            <w:noWrap/>
            <w:vAlign w:val="center"/>
            <w:hideMark/>
          </w:tcPr>
          <w:p w14:paraId="5971D119" w14:textId="44E76859" w:rsidR="0038656F" w:rsidRPr="002C5151" w:rsidRDefault="0038656F" w:rsidP="0038656F">
            <w:pPr>
              <w:jc w:val="center"/>
              <w:rPr>
                <w:color w:val="000000"/>
                <w:sz w:val="17"/>
                <w:szCs w:val="17"/>
              </w:rPr>
            </w:pPr>
            <w:r>
              <w:rPr>
                <w:color w:val="000000"/>
                <w:sz w:val="17"/>
                <w:szCs w:val="17"/>
              </w:rPr>
              <w:t>18</w:t>
            </w:r>
          </w:p>
        </w:tc>
        <w:tc>
          <w:tcPr>
            <w:tcW w:w="303" w:type="pct"/>
            <w:tcBorders>
              <w:top w:val="nil"/>
              <w:left w:val="nil"/>
              <w:bottom w:val="single" w:sz="8" w:space="0" w:color="auto"/>
              <w:right w:val="single" w:sz="8" w:space="0" w:color="auto"/>
            </w:tcBorders>
            <w:shd w:val="clear" w:color="auto" w:fill="auto"/>
            <w:noWrap/>
            <w:vAlign w:val="center"/>
            <w:hideMark/>
          </w:tcPr>
          <w:p w14:paraId="7E6FA10B" w14:textId="624349BB"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1B821198" w14:textId="558349D7" w:rsidR="0038656F" w:rsidRPr="002C5151" w:rsidRDefault="0038656F" w:rsidP="0038656F">
            <w:pPr>
              <w:jc w:val="center"/>
              <w:rPr>
                <w:color w:val="000000"/>
                <w:sz w:val="17"/>
                <w:szCs w:val="17"/>
              </w:rPr>
            </w:pPr>
            <w:r>
              <w:rPr>
                <w:color w:val="000000"/>
                <w:sz w:val="17"/>
                <w:szCs w:val="17"/>
              </w:rPr>
              <w:t>41%</w:t>
            </w:r>
          </w:p>
        </w:tc>
      </w:tr>
      <w:tr w:rsidR="0038656F" w:rsidRPr="002C5151" w14:paraId="0B926F51"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0A68A29D" w14:textId="362EAFA2" w:rsidR="0038656F" w:rsidRPr="002C5151" w:rsidRDefault="0038656F" w:rsidP="0038656F">
            <w:pPr>
              <w:jc w:val="center"/>
              <w:rPr>
                <w:color w:val="000000"/>
                <w:sz w:val="17"/>
                <w:szCs w:val="17"/>
              </w:rPr>
            </w:pPr>
            <w:r>
              <w:rPr>
                <w:color w:val="000000"/>
                <w:sz w:val="17"/>
                <w:szCs w:val="17"/>
              </w:rPr>
              <w:t>44</w:t>
            </w:r>
          </w:p>
        </w:tc>
        <w:tc>
          <w:tcPr>
            <w:tcW w:w="1744" w:type="pct"/>
            <w:tcBorders>
              <w:top w:val="nil"/>
              <w:left w:val="nil"/>
              <w:bottom w:val="single" w:sz="8" w:space="0" w:color="auto"/>
              <w:right w:val="single" w:sz="8" w:space="0" w:color="auto"/>
            </w:tcBorders>
            <w:shd w:val="clear" w:color="auto" w:fill="auto"/>
            <w:noWrap/>
            <w:vAlign w:val="center"/>
            <w:hideMark/>
          </w:tcPr>
          <w:p w14:paraId="6B3323F2" w14:textId="0DF656B3" w:rsidR="0038656F" w:rsidRPr="002C5151" w:rsidRDefault="0038656F" w:rsidP="0038656F">
            <w:pPr>
              <w:rPr>
                <w:color w:val="000000"/>
                <w:sz w:val="17"/>
                <w:szCs w:val="17"/>
              </w:rPr>
            </w:pPr>
            <w:r>
              <w:rPr>
                <w:color w:val="000000"/>
                <w:sz w:val="17"/>
                <w:szCs w:val="17"/>
              </w:rPr>
              <w:t xml:space="preserve">Индивидуальный предприниматель Валеев Артур Салаватович </w:t>
            </w:r>
          </w:p>
        </w:tc>
        <w:tc>
          <w:tcPr>
            <w:tcW w:w="776" w:type="pct"/>
            <w:tcBorders>
              <w:top w:val="nil"/>
              <w:left w:val="nil"/>
              <w:bottom w:val="single" w:sz="8" w:space="0" w:color="auto"/>
              <w:right w:val="single" w:sz="8" w:space="0" w:color="auto"/>
            </w:tcBorders>
            <w:shd w:val="clear" w:color="auto" w:fill="auto"/>
            <w:noWrap/>
            <w:vAlign w:val="center"/>
            <w:hideMark/>
          </w:tcPr>
          <w:p w14:paraId="23F6DC9F" w14:textId="54EE1309" w:rsidR="0038656F" w:rsidRPr="002C5151" w:rsidRDefault="0038656F" w:rsidP="0038656F">
            <w:pPr>
              <w:jc w:val="center"/>
              <w:rPr>
                <w:color w:val="000000"/>
                <w:sz w:val="17"/>
                <w:szCs w:val="17"/>
              </w:rPr>
            </w:pPr>
            <w:r>
              <w:rPr>
                <w:color w:val="000000"/>
                <w:sz w:val="17"/>
                <w:szCs w:val="17"/>
              </w:rPr>
              <w:t>96</w:t>
            </w:r>
          </w:p>
        </w:tc>
        <w:tc>
          <w:tcPr>
            <w:tcW w:w="866" w:type="pct"/>
            <w:tcBorders>
              <w:top w:val="nil"/>
              <w:left w:val="nil"/>
              <w:bottom w:val="single" w:sz="8" w:space="0" w:color="auto"/>
              <w:right w:val="nil"/>
            </w:tcBorders>
            <w:shd w:val="clear" w:color="auto" w:fill="auto"/>
            <w:noWrap/>
            <w:vAlign w:val="center"/>
            <w:hideMark/>
          </w:tcPr>
          <w:p w14:paraId="507A9435" w14:textId="295B05E2" w:rsidR="0038656F" w:rsidRPr="002C5151" w:rsidRDefault="0038656F" w:rsidP="0038656F">
            <w:pPr>
              <w:jc w:val="center"/>
              <w:rPr>
                <w:color w:val="000000"/>
                <w:sz w:val="17"/>
                <w:szCs w:val="17"/>
              </w:rPr>
            </w:pPr>
            <w:r>
              <w:rPr>
                <w:color w:val="000000"/>
                <w:sz w:val="17"/>
                <w:szCs w:val="17"/>
              </w:rPr>
              <w:t>39</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099483EF" w14:textId="4C81C501" w:rsidR="0038656F" w:rsidRPr="002C5151" w:rsidRDefault="0038656F" w:rsidP="0038656F">
            <w:pPr>
              <w:jc w:val="center"/>
              <w:rPr>
                <w:color w:val="000000"/>
                <w:sz w:val="17"/>
                <w:szCs w:val="17"/>
              </w:rPr>
            </w:pPr>
            <w:r>
              <w:rPr>
                <w:color w:val="000000"/>
                <w:sz w:val="17"/>
                <w:szCs w:val="17"/>
              </w:rPr>
              <w:t>10</w:t>
            </w:r>
          </w:p>
        </w:tc>
        <w:tc>
          <w:tcPr>
            <w:tcW w:w="302" w:type="pct"/>
            <w:tcBorders>
              <w:top w:val="nil"/>
              <w:left w:val="nil"/>
              <w:bottom w:val="single" w:sz="8" w:space="0" w:color="auto"/>
              <w:right w:val="single" w:sz="8" w:space="0" w:color="auto"/>
            </w:tcBorders>
            <w:shd w:val="clear" w:color="auto" w:fill="auto"/>
            <w:noWrap/>
            <w:vAlign w:val="center"/>
            <w:hideMark/>
          </w:tcPr>
          <w:p w14:paraId="219610AA" w14:textId="38394887" w:rsidR="0038656F" w:rsidRPr="002C5151" w:rsidRDefault="0038656F" w:rsidP="0038656F">
            <w:pPr>
              <w:jc w:val="center"/>
              <w:rPr>
                <w:color w:val="000000"/>
                <w:sz w:val="17"/>
                <w:szCs w:val="17"/>
              </w:rPr>
            </w:pPr>
            <w:r>
              <w:rPr>
                <w:color w:val="000000"/>
                <w:sz w:val="17"/>
                <w:szCs w:val="17"/>
              </w:rPr>
              <w:t>29</w:t>
            </w:r>
          </w:p>
        </w:tc>
        <w:tc>
          <w:tcPr>
            <w:tcW w:w="303" w:type="pct"/>
            <w:tcBorders>
              <w:top w:val="nil"/>
              <w:left w:val="nil"/>
              <w:bottom w:val="single" w:sz="8" w:space="0" w:color="auto"/>
              <w:right w:val="single" w:sz="8" w:space="0" w:color="auto"/>
            </w:tcBorders>
            <w:shd w:val="clear" w:color="auto" w:fill="auto"/>
            <w:noWrap/>
            <w:vAlign w:val="center"/>
            <w:hideMark/>
          </w:tcPr>
          <w:p w14:paraId="1509FD03" w14:textId="070A333E"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3B3C18DB" w14:textId="50D1A965" w:rsidR="0038656F" w:rsidRPr="002C5151" w:rsidRDefault="0038656F" w:rsidP="0038656F">
            <w:pPr>
              <w:jc w:val="center"/>
              <w:rPr>
                <w:color w:val="000000"/>
                <w:sz w:val="17"/>
                <w:szCs w:val="17"/>
              </w:rPr>
            </w:pPr>
            <w:r>
              <w:rPr>
                <w:color w:val="000000"/>
                <w:sz w:val="17"/>
                <w:szCs w:val="17"/>
              </w:rPr>
              <w:t>41%</w:t>
            </w:r>
          </w:p>
        </w:tc>
      </w:tr>
      <w:tr w:rsidR="0038656F" w:rsidRPr="002C5151" w14:paraId="1075E55F"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0BC51D2B" w14:textId="74638A0E" w:rsidR="0038656F" w:rsidRPr="002C5151" w:rsidRDefault="0038656F" w:rsidP="0038656F">
            <w:pPr>
              <w:jc w:val="center"/>
              <w:rPr>
                <w:color w:val="000000"/>
                <w:sz w:val="17"/>
                <w:szCs w:val="17"/>
              </w:rPr>
            </w:pPr>
            <w:r>
              <w:rPr>
                <w:color w:val="000000"/>
                <w:sz w:val="17"/>
                <w:szCs w:val="17"/>
              </w:rPr>
              <w:t>45</w:t>
            </w:r>
          </w:p>
        </w:tc>
        <w:tc>
          <w:tcPr>
            <w:tcW w:w="1744" w:type="pct"/>
            <w:tcBorders>
              <w:top w:val="nil"/>
              <w:left w:val="nil"/>
              <w:bottom w:val="single" w:sz="8" w:space="0" w:color="auto"/>
              <w:right w:val="single" w:sz="8" w:space="0" w:color="auto"/>
            </w:tcBorders>
            <w:shd w:val="clear" w:color="auto" w:fill="auto"/>
            <w:noWrap/>
            <w:vAlign w:val="center"/>
            <w:hideMark/>
          </w:tcPr>
          <w:p w14:paraId="23FCAA94" w14:textId="7EE97EF1" w:rsidR="0038656F" w:rsidRPr="002C5151" w:rsidRDefault="0038656F" w:rsidP="0038656F">
            <w:pPr>
              <w:rPr>
                <w:color w:val="000000"/>
                <w:sz w:val="17"/>
                <w:szCs w:val="17"/>
              </w:rPr>
            </w:pPr>
            <w:r>
              <w:rPr>
                <w:color w:val="000000"/>
                <w:sz w:val="17"/>
                <w:szCs w:val="17"/>
              </w:rPr>
              <w:t>Индивидуальный предприниматель Лобов Александр Анатольевич</w:t>
            </w:r>
          </w:p>
        </w:tc>
        <w:tc>
          <w:tcPr>
            <w:tcW w:w="776" w:type="pct"/>
            <w:tcBorders>
              <w:top w:val="nil"/>
              <w:left w:val="nil"/>
              <w:bottom w:val="single" w:sz="8" w:space="0" w:color="auto"/>
              <w:right w:val="single" w:sz="8" w:space="0" w:color="auto"/>
            </w:tcBorders>
            <w:shd w:val="clear" w:color="auto" w:fill="auto"/>
            <w:noWrap/>
            <w:vAlign w:val="center"/>
            <w:hideMark/>
          </w:tcPr>
          <w:p w14:paraId="2F28ACD5" w14:textId="4EA96072" w:rsidR="0038656F" w:rsidRPr="002C5151" w:rsidRDefault="0038656F" w:rsidP="0038656F">
            <w:pPr>
              <w:jc w:val="center"/>
              <w:rPr>
                <w:color w:val="000000"/>
                <w:sz w:val="17"/>
                <w:szCs w:val="17"/>
              </w:rPr>
            </w:pPr>
            <w:r>
              <w:rPr>
                <w:color w:val="000000"/>
                <w:sz w:val="17"/>
                <w:szCs w:val="17"/>
              </w:rPr>
              <w:t>1</w:t>
            </w:r>
          </w:p>
        </w:tc>
        <w:tc>
          <w:tcPr>
            <w:tcW w:w="866" w:type="pct"/>
            <w:tcBorders>
              <w:top w:val="nil"/>
              <w:left w:val="nil"/>
              <w:bottom w:val="single" w:sz="8" w:space="0" w:color="auto"/>
              <w:right w:val="nil"/>
            </w:tcBorders>
            <w:shd w:val="clear" w:color="auto" w:fill="auto"/>
            <w:noWrap/>
            <w:vAlign w:val="center"/>
            <w:hideMark/>
          </w:tcPr>
          <w:p w14:paraId="467B42A4" w14:textId="54CB681B" w:rsidR="0038656F" w:rsidRPr="002C5151" w:rsidRDefault="0038656F" w:rsidP="0038656F">
            <w:pPr>
              <w:jc w:val="center"/>
              <w:rPr>
                <w:color w:val="000000"/>
                <w:sz w:val="17"/>
                <w:szCs w:val="17"/>
              </w:rPr>
            </w:pPr>
            <w:r>
              <w:rPr>
                <w:color w:val="000000"/>
                <w:sz w:val="17"/>
                <w:szCs w:val="17"/>
              </w:rPr>
              <w:t>1</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01B87090" w14:textId="48BDF6BF" w:rsidR="0038656F" w:rsidRPr="002C5151" w:rsidRDefault="0038656F" w:rsidP="0038656F">
            <w:pPr>
              <w:jc w:val="center"/>
              <w:rPr>
                <w:color w:val="000000"/>
                <w:sz w:val="17"/>
                <w:szCs w:val="17"/>
              </w:rPr>
            </w:pPr>
            <w:r>
              <w:rPr>
                <w:color w:val="000000"/>
                <w:sz w:val="17"/>
                <w:szCs w:val="17"/>
              </w:rPr>
              <w:t>0</w:t>
            </w:r>
          </w:p>
        </w:tc>
        <w:tc>
          <w:tcPr>
            <w:tcW w:w="302" w:type="pct"/>
            <w:tcBorders>
              <w:top w:val="nil"/>
              <w:left w:val="nil"/>
              <w:bottom w:val="single" w:sz="8" w:space="0" w:color="auto"/>
              <w:right w:val="single" w:sz="8" w:space="0" w:color="auto"/>
            </w:tcBorders>
            <w:shd w:val="clear" w:color="auto" w:fill="auto"/>
            <w:noWrap/>
            <w:vAlign w:val="center"/>
            <w:hideMark/>
          </w:tcPr>
          <w:p w14:paraId="1BC2F5C5" w14:textId="0584CD65" w:rsidR="0038656F" w:rsidRPr="002C5151" w:rsidRDefault="0038656F" w:rsidP="0038656F">
            <w:pPr>
              <w:jc w:val="center"/>
              <w:rPr>
                <w:color w:val="000000"/>
                <w:sz w:val="17"/>
                <w:szCs w:val="17"/>
              </w:rPr>
            </w:pPr>
            <w:r>
              <w:rPr>
                <w:color w:val="000000"/>
                <w:sz w:val="17"/>
                <w:szCs w:val="17"/>
              </w:rPr>
              <w:t>1</w:t>
            </w:r>
          </w:p>
        </w:tc>
        <w:tc>
          <w:tcPr>
            <w:tcW w:w="303" w:type="pct"/>
            <w:tcBorders>
              <w:top w:val="nil"/>
              <w:left w:val="nil"/>
              <w:bottom w:val="single" w:sz="8" w:space="0" w:color="auto"/>
              <w:right w:val="single" w:sz="8" w:space="0" w:color="auto"/>
            </w:tcBorders>
            <w:shd w:val="clear" w:color="auto" w:fill="auto"/>
            <w:noWrap/>
            <w:vAlign w:val="center"/>
            <w:hideMark/>
          </w:tcPr>
          <w:p w14:paraId="215B358D" w14:textId="697DD732"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4322286E" w14:textId="1F4B2E06" w:rsidR="0038656F" w:rsidRPr="002C5151" w:rsidRDefault="0038656F" w:rsidP="0038656F">
            <w:pPr>
              <w:jc w:val="center"/>
              <w:rPr>
                <w:color w:val="000000"/>
                <w:sz w:val="17"/>
                <w:szCs w:val="17"/>
              </w:rPr>
            </w:pPr>
            <w:r>
              <w:rPr>
                <w:color w:val="000000"/>
                <w:sz w:val="17"/>
                <w:szCs w:val="17"/>
              </w:rPr>
              <w:t>100%</w:t>
            </w:r>
          </w:p>
        </w:tc>
      </w:tr>
      <w:tr w:rsidR="0038656F" w:rsidRPr="002C5151" w14:paraId="62F05611"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15ED2616" w14:textId="5A5EFF78" w:rsidR="0038656F" w:rsidRPr="002C5151" w:rsidRDefault="0038656F" w:rsidP="0038656F">
            <w:pPr>
              <w:jc w:val="center"/>
              <w:rPr>
                <w:color w:val="000000"/>
                <w:sz w:val="17"/>
                <w:szCs w:val="17"/>
              </w:rPr>
            </w:pPr>
            <w:r>
              <w:rPr>
                <w:color w:val="000000"/>
                <w:sz w:val="17"/>
                <w:szCs w:val="17"/>
              </w:rPr>
              <w:t>46</w:t>
            </w:r>
          </w:p>
        </w:tc>
        <w:tc>
          <w:tcPr>
            <w:tcW w:w="1744" w:type="pct"/>
            <w:tcBorders>
              <w:top w:val="nil"/>
              <w:left w:val="nil"/>
              <w:bottom w:val="single" w:sz="8" w:space="0" w:color="auto"/>
              <w:right w:val="single" w:sz="8" w:space="0" w:color="auto"/>
            </w:tcBorders>
            <w:shd w:val="clear" w:color="auto" w:fill="auto"/>
            <w:noWrap/>
            <w:vAlign w:val="center"/>
            <w:hideMark/>
          </w:tcPr>
          <w:p w14:paraId="45DAD2CA" w14:textId="5FDF3678" w:rsidR="0038656F" w:rsidRPr="002C5151" w:rsidRDefault="0038656F" w:rsidP="0038656F">
            <w:pPr>
              <w:rPr>
                <w:color w:val="000000"/>
                <w:sz w:val="17"/>
                <w:szCs w:val="17"/>
              </w:rPr>
            </w:pPr>
            <w:r>
              <w:rPr>
                <w:color w:val="000000"/>
                <w:sz w:val="17"/>
                <w:szCs w:val="17"/>
              </w:rPr>
              <w:t>Индивидуальный предприниматель Кулдашева Малохат Сулаймоновна</w:t>
            </w:r>
          </w:p>
        </w:tc>
        <w:tc>
          <w:tcPr>
            <w:tcW w:w="776" w:type="pct"/>
            <w:tcBorders>
              <w:top w:val="nil"/>
              <w:left w:val="nil"/>
              <w:bottom w:val="single" w:sz="8" w:space="0" w:color="auto"/>
              <w:right w:val="single" w:sz="8" w:space="0" w:color="auto"/>
            </w:tcBorders>
            <w:shd w:val="clear" w:color="auto" w:fill="auto"/>
            <w:noWrap/>
            <w:vAlign w:val="center"/>
            <w:hideMark/>
          </w:tcPr>
          <w:p w14:paraId="76D55D15" w14:textId="6804ED58" w:rsidR="0038656F" w:rsidRPr="002C5151" w:rsidRDefault="0038656F" w:rsidP="0038656F">
            <w:pPr>
              <w:jc w:val="center"/>
              <w:rPr>
                <w:color w:val="000000"/>
                <w:sz w:val="17"/>
                <w:szCs w:val="17"/>
              </w:rPr>
            </w:pPr>
            <w:r>
              <w:rPr>
                <w:color w:val="000000"/>
                <w:sz w:val="17"/>
                <w:szCs w:val="17"/>
              </w:rPr>
              <w:t>3</w:t>
            </w:r>
          </w:p>
        </w:tc>
        <w:tc>
          <w:tcPr>
            <w:tcW w:w="866" w:type="pct"/>
            <w:tcBorders>
              <w:top w:val="nil"/>
              <w:left w:val="nil"/>
              <w:bottom w:val="single" w:sz="8" w:space="0" w:color="auto"/>
              <w:right w:val="nil"/>
            </w:tcBorders>
            <w:shd w:val="clear" w:color="auto" w:fill="auto"/>
            <w:noWrap/>
            <w:vAlign w:val="center"/>
            <w:hideMark/>
          </w:tcPr>
          <w:p w14:paraId="7260D654" w14:textId="7332CC58" w:rsidR="0038656F" w:rsidRPr="002C5151" w:rsidRDefault="0038656F" w:rsidP="0038656F">
            <w:pPr>
              <w:jc w:val="center"/>
              <w:rPr>
                <w:color w:val="000000"/>
                <w:sz w:val="17"/>
                <w:szCs w:val="17"/>
              </w:rPr>
            </w:pPr>
            <w:r>
              <w:rPr>
                <w:color w:val="000000"/>
                <w:sz w:val="17"/>
                <w:szCs w:val="17"/>
              </w:rPr>
              <w:t>2</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080B3D58" w14:textId="79C598BD" w:rsidR="0038656F" w:rsidRPr="002C5151" w:rsidRDefault="0038656F" w:rsidP="0038656F">
            <w:pPr>
              <w:jc w:val="center"/>
              <w:rPr>
                <w:color w:val="000000"/>
                <w:sz w:val="17"/>
                <w:szCs w:val="17"/>
              </w:rPr>
            </w:pPr>
            <w:r>
              <w:rPr>
                <w:color w:val="000000"/>
                <w:sz w:val="17"/>
                <w:szCs w:val="17"/>
              </w:rPr>
              <w:t>1</w:t>
            </w:r>
          </w:p>
        </w:tc>
        <w:tc>
          <w:tcPr>
            <w:tcW w:w="302" w:type="pct"/>
            <w:tcBorders>
              <w:top w:val="nil"/>
              <w:left w:val="nil"/>
              <w:bottom w:val="single" w:sz="8" w:space="0" w:color="auto"/>
              <w:right w:val="single" w:sz="8" w:space="0" w:color="auto"/>
            </w:tcBorders>
            <w:shd w:val="clear" w:color="auto" w:fill="auto"/>
            <w:noWrap/>
            <w:vAlign w:val="center"/>
            <w:hideMark/>
          </w:tcPr>
          <w:p w14:paraId="323D10F1" w14:textId="7D66384F" w:rsidR="0038656F" w:rsidRPr="002C5151" w:rsidRDefault="0038656F" w:rsidP="0038656F">
            <w:pPr>
              <w:jc w:val="center"/>
              <w:rPr>
                <w:color w:val="000000"/>
                <w:sz w:val="17"/>
                <w:szCs w:val="17"/>
              </w:rPr>
            </w:pPr>
            <w:r>
              <w:rPr>
                <w:color w:val="000000"/>
                <w:sz w:val="17"/>
                <w:szCs w:val="17"/>
              </w:rPr>
              <w:t>1</w:t>
            </w:r>
          </w:p>
        </w:tc>
        <w:tc>
          <w:tcPr>
            <w:tcW w:w="303" w:type="pct"/>
            <w:tcBorders>
              <w:top w:val="nil"/>
              <w:left w:val="nil"/>
              <w:bottom w:val="single" w:sz="8" w:space="0" w:color="auto"/>
              <w:right w:val="single" w:sz="8" w:space="0" w:color="auto"/>
            </w:tcBorders>
            <w:shd w:val="clear" w:color="auto" w:fill="auto"/>
            <w:noWrap/>
            <w:vAlign w:val="center"/>
            <w:hideMark/>
          </w:tcPr>
          <w:p w14:paraId="6BBFBB53" w14:textId="576247F0"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35824DD3" w14:textId="5F6A1E72" w:rsidR="0038656F" w:rsidRPr="002C5151" w:rsidRDefault="0038656F" w:rsidP="0038656F">
            <w:pPr>
              <w:jc w:val="center"/>
              <w:rPr>
                <w:color w:val="000000"/>
                <w:sz w:val="17"/>
                <w:szCs w:val="17"/>
              </w:rPr>
            </w:pPr>
            <w:r>
              <w:rPr>
                <w:color w:val="000000"/>
                <w:sz w:val="17"/>
                <w:szCs w:val="17"/>
              </w:rPr>
              <w:t>67%</w:t>
            </w:r>
          </w:p>
        </w:tc>
      </w:tr>
      <w:tr w:rsidR="0038656F" w:rsidRPr="002C5151" w14:paraId="7C767F7A"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3922AFC7" w14:textId="0C242210" w:rsidR="0038656F" w:rsidRPr="002C5151" w:rsidRDefault="0038656F" w:rsidP="0038656F">
            <w:pPr>
              <w:jc w:val="center"/>
              <w:rPr>
                <w:color w:val="000000"/>
                <w:sz w:val="17"/>
                <w:szCs w:val="17"/>
              </w:rPr>
            </w:pPr>
            <w:r>
              <w:rPr>
                <w:color w:val="000000"/>
                <w:sz w:val="17"/>
                <w:szCs w:val="17"/>
              </w:rPr>
              <w:t>47</w:t>
            </w:r>
          </w:p>
        </w:tc>
        <w:tc>
          <w:tcPr>
            <w:tcW w:w="1744" w:type="pct"/>
            <w:tcBorders>
              <w:top w:val="nil"/>
              <w:left w:val="nil"/>
              <w:bottom w:val="single" w:sz="8" w:space="0" w:color="auto"/>
              <w:right w:val="single" w:sz="8" w:space="0" w:color="auto"/>
            </w:tcBorders>
            <w:shd w:val="clear" w:color="auto" w:fill="auto"/>
            <w:noWrap/>
            <w:vAlign w:val="center"/>
            <w:hideMark/>
          </w:tcPr>
          <w:p w14:paraId="02BE4AD3" w14:textId="41BFA42D" w:rsidR="0038656F" w:rsidRPr="002C5151" w:rsidRDefault="0038656F" w:rsidP="0038656F">
            <w:pPr>
              <w:rPr>
                <w:color w:val="000000"/>
                <w:sz w:val="17"/>
                <w:szCs w:val="17"/>
              </w:rPr>
            </w:pPr>
            <w:r>
              <w:rPr>
                <w:color w:val="000000"/>
                <w:sz w:val="17"/>
                <w:szCs w:val="17"/>
              </w:rPr>
              <w:t>Индивидуальный предприниматель Марагина Эльза Александровна</w:t>
            </w:r>
          </w:p>
        </w:tc>
        <w:tc>
          <w:tcPr>
            <w:tcW w:w="776" w:type="pct"/>
            <w:tcBorders>
              <w:top w:val="nil"/>
              <w:left w:val="nil"/>
              <w:bottom w:val="single" w:sz="8" w:space="0" w:color="auto"/>
              <w:right w:val="single" w:sz="8" w:space="0" w:color="auto"/>
            </w:tcBorders>
            <w:shd w:val="clear" w:color="auto" w:fill="auto"/>
            <w:noWrap/>
            <w:vAlign w:val="center"/>
            <w:hideMark/>
          </w:tcPr>
          <w:p w14:paraId="594938D9" w14:textId="4EA1DDE3" w:rsidR="0038656F" w:rsidRPr="002C5151" w:rsidRDefault="0038656F" w:rsidP="0038656F">
            <w:pPr>
              <w:jc w:val="center"/>
              <w:rPr>
                <w:color w:val="000000"/>
                <w:sz w:val="17"/>
                <w:szCs w:val="17"/>
              </w:rPr>
            </w:pPr>
            <w:r>
              <w:rPr>
                <w:color w:val="000000"/>
                <w:sz w:val="17"/>
                <w:szCs w:val="17"/>
              </w:rPr>
              <w:t>6</w:t>
            </w:r>
          </w:p>
        </w:tc>
        <w:tc>
          <w:tcPr>
            <w:tcW w:w="866" w:type="pct"/>
            <w:tcBorders>
              <w:top w:val="nil"/>
              <w:left w:val="nil"/>
              <w:bottom w:val="single" w:sz="8" w:space="0" w:color="auto"/>
              <w:right w:val="nil"/>
            </w:tcBorders>
            <w:shd w:val="clear" w:color="auto" w:fill="auto"/>
            <w:noWrap/>
            <w:vAlign w:val="center"/>
            <w:hideMark/>
          </w:tcPr>
          <w:p w14:paraId="6916BF83" w14:textId="13830848" w:rsidR="0038656F" w:rsidRPr="002C5151" w:rsidRDefault="0038656F" w:rsidP="0038656F">
            <w:pPr>
              <w:jc w:val="center"/>
              <w:rPr>
                <w:color w:val="000000"/>
                <w:sz w:val="17"/>
                <w:szCs w:val="17"/>
              </w:rPr>
            </w:pPr>
            <w:r>
              <w:rPr>
                <w:color w:val="000000"/>
                <w:sz w:val="17"/>
                <w:szCs w:val="17"/>
              </w:rPr>
              <w:t>3</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28BDFDE7" w14:textId="78C7E9B5" w:rsidR="0038656F" w:rsidRPr="002C5151" w:rsidRDefault="0038656F" w:rsidP="0038656F">
            <w:pPr>
              <w:jc w:val="center"/>
              <w:rPr>
                <w:color w:val="000000"/>
                <w:sz w:val="17"/>
                <w:szCs w:val="17"/>
              </w:rPr>
            </w:pPr>
            <w:r>
              <w:rPr>
                <w:color w:val="000000"/>
                <w:sz w:val="17"/>
                <w:szCs w:val="17"/>
              </w:rPr>
              <w:t>1</w:t>
            </w:r>
          </w:p>
        </w:tc>
        <w:tc>
          <w:tcPr>
            <w:tcW w:w="302" w:type="pct"/>
            <w:tcBorders>
              <w:top w:val="nil"/>
              <w:left w:val="nil"/>
              <w:bottom w:val="single" w:sz="8" w:space="0" w:color="auto"/>
              <w:right w:val="single" w:sz="8" w:space="0" w:color="auto"/>
            </w:tcBorders>
            <w:shd w:val="clear" w:color="auto" w:fill="auto"/>
            <w:noWrap/>
            <w:vAlign w:val="center"/>
            <w:hideMark/>
          </w:tcPr>
          <w:p w14:paraId="1BC23D52" w14:textId="2DD5D9B9" w:rsidR="0038656F" w:rsidRPr="002C5151" w:rsidRDefault="0038656F" w:rsidP="0038656F">
            <w:pPr>
              <w:jc w:val="center"/>
              <w:rPr>
                <w:color w:val="000000"/>
                <w:sz w:val="17"/>
                <w:szCs w:val="17"/>
              </w:rPr>
            </w:pPr>
            <w:r>
              <w:rPr>
                <w:color w:val="000000"/>
                <w:sz w:val="17"/>
                <w:szCs w:val="17"/>
              </w:rPr>
              <w:t>2</w:t>
            </w:r>
          </w:p>
        </w:tc>
        <w:tc>
          <w:tcPr>
            <w:tcW w:w="303" w:type="pct"/>
            <w:tcBorders>
              <w:top w:val="nil"/>
              <w:left w:val="nil"/>
              <w:bottom w:val="single" w:sz="8" w:space="0" w:color="auto"/>
              <w:right w:val="single" w:sz="8" w:space="0" w:color="auto"/>
            </w:tcBorders>
            <w:shd w:val="clear" w:color="auto" w:fill="auto"/>
            <w:noWrap/>
            <w:vAlign w:val="center"/>
            <w:hideMark/>
          </w:tcPr>
          <w:p w14:paraId="05B72153" w14:textId="3F50B8DB"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5D8618E9" w14:textId="597B91C8" w:rsidR="0038656F" w:rsidRPr="002C5151" w:rsidRDefault="0038656F" w:rsidP="0038656F">
            <w:pPr>
              <w:jc w:val="center"/>
              <w:rPr>
                <w:color w:val="000000"/>
                <w:sz w:val="17"/>
                <w:szCs w:val="17"/>
              </w:rPr>
            </w:pPr>
            <w:r>
              <w:rPr>
                <w:color w:val="000000"/>
                <w:sz w:val="17"/>
                <w:szCs w:val="17"/>
              </w:rPr>
              <w:t>50%</w:t>
            </w:r>
          </w:p>
        </w:tc>
      </w:tr>
      <w:tr w:rsidR="0038656F" w:rsidRPr="002C5151" w14:paraId="50AE0A16"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69056D8B" w14:textId="0455A9FD" w:rsidR="0038656F" w:rsidRPr="002C5151" w:rsidRDefault="0038656F" w:rsidP="0038656F">
            <w:pPr>
              <w:jc w:val="center"/>
              <w:rPr>
                <w:color w:val="000000"/>
                <w:sz w:val="17"/>
                <w:szCs w:val="17"/>
              </w:rPr>
            </w:pPr>
            <w:r>
              <w:rPr>
                <w:color w:val="000000"/>
                <w:sz w:val="17"/>
                <w:szCs w:val="17"/>
              </w:rPr>
              <w:t>48</w:t>
            </w:r>
          </w:p>
        </w:tc>
        <w:tc>
          <w:tcPr>
            <w:tcW w:w="1744" w:type="pct"/>
            <w:tcBorders>
              <w:top w:val="nil"/>
              <w:left w:val="nil"/>
              <w:bottom w:val="single" w:sz="8" w:space="0" w:color="auto"/>
              <w:right w:val="single" w:sz="8" w:space="0" w:color="auto"/>
            </w:tcBorders>
            <w:shd w:val="clear" w:color="auto" w:fill="auto"/>
            <w:noWrap/>
            <w:vAlign w:val="center"/>
            <w:hideMark/>
          </w:tcPr>
          <w:p w14:paraId="10486203" w14:textId="3A85F0A4" w:rsidR="0038656F" w:rsidRPr="002C5151" w:rsidRDefault="0038656F" w:rsidP="0038656F">
            <w:pPr>
              <w:rPr>
                <w:color w:val="000000"/>
                <w:sz w:val="17"/>
                <w:szCs w:val="17"/>
              </w:rPr>
            </w:pPr>
            <w:r>
              <w:rPr>
                <w:color w:val="000000"/>
                <w:sz w:val="17"/>
                <w:szCs w:val="17"/>
              </w:rPr>
              <w:t xml:space="preserve">Индивидуальный предприниматель Самарская Татьяна Васильевна </w:t>
            </w:r>
          </w:p>
        </w:tc>
        <w:tc>
          <w:tcPr>
            <w:tcW w:w="776" w:type="pct"/>
            <w:tcBorders>
              <w:top w:val="nil"/>
              <w:left w:val="nil"/>
              <w:bottom w:val="single" w:sz="8" w:space="0" w:color="auto"/>
              <w:right w:val="single" w:sz="8" w:space="0" w:color="auto"/>
            </w:tcBorders>
            <w:shd w:val="clear" w:color="auto" w:fill="auto"/>
            <w:noWrap/>
            <w:vAlign w:val="center"/>
            <w:hideMark/>
          </w:tcPr>
          <w:p w14:paraId="43E4D1E0" w14:textId="68124803" w:rsidR="0038656F" w:rsidRPr="002C5151" w:rsidRDefault="0038656F" w:rsidP="0038656F">
            <w:pPr>
              <w:jc w:val="center"/>
              <w:rPr>
                <w:color w:val="000000"/>
                <w:sz w:val="17"/>
                <w:szCs w:val="17"/>
              </w:rPr>
            </w:pPr>
            <w:r>
              <w:rPr>
                <w:color w:val="000000"/>
                <w:sz w:val="17"/>
                <w:szCs w:val="17"/>
              </w:rPr>
              <w:t>68</w:t>
            </w:r>
          </w:p>
        </w:tc>
        <w:tc>
          <w:tcPr>
            <w:tcW w:w="866" w:type="pct"/>
            <w:tcBorders>
              <w:top w:val="nil"/>
              <w:left w:val="nil"/>
              <w:bottom w:val="single" w:sz="8" w:space="0" w:color="auto"/>
              <w:right w:val="nil"/>
            </w:tcBorders>
            <w:shd w:val="clear" w:color="auto" w:fill="auto"/>
            <w:noWrap/>
            <w:vAlign w:val="center"/>
            <w:hideMark/>
          </w:tcPr>
          <w:p w14:paraId="3C544E79" w14:textId="576D8D82" w:rsidR="0038656F" w:rsidRPr="002C5151" w:rsidRDefault="0038656F" w:rsidP="0038656F">
            <w:pPr>
              <w:jc w:val="center"/>
              <w:rPr>
                <w:color w:val="000000"/>
                <w:sz w:val="17"/>
                <w:szCs w:val="17"/>
              </w:rPr>
            </w:pPr>
            <w:r>
              <w:rPr>
                <w:color w:val="000000"/>
                <w:sz w:val="17"/>
                <w:szCs w:val="17"/>
              </w:rPr>
              <w:t>28</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09535878" w14:textId="7E859172" w:rsidR="0038656F" w:rsidRPr="002C5151" w:rsidRDefault="0038656F" w:rsidP="0038656F">
            <w:pPr>
              <w:jc w:val="center"/>
              <w:rPr>
                <w:color w:val="000000"/>
                <w:sz w:val="17"/>
                <w:szCs w:val="17"/>
              </w:rPr>
            </w:pPr>
            <w:r>
              <w:rPr>
                <w:color w:val="000000"/>
                <w:sz w:val="17"/>
                <w:szCs w:val="17"/>
              </w:rPr>
              <w:t>7</w:t>
            </w:r>
          </w:p>
        </w:tc>
        <w:tc>
          <w:tcPr>
            <w:tcW w:w="302" w:type="pct"/>
            <w:tcBorders>
              <w:top w:val="nil"/>
              <w:left w:val="nil"/>
              <w:bottom w:val="single" w:sz="8" w:space="0" w:color="auto"/>
              <w:right w:val="single" w:sz="8" w:space="0" w:color="auto"/>
            </w:tcBorders>
            <w:shd w:val="clear" w:color="auto" w:fill="auto"/>
            <w:noWrap/>
            <w:vAlign w:val="center"/>
            <w:hideMark/>
          </w:tcPr>
          <w:p w14:paraId="5D75A545" w14:textId="0ABD9FF2" w:rsidR="0038656F" w:rsidRPr="002C5151" w:rsidRDefault="0038656F" w:rsidP="0038656F">
            <w:pPr>
              <w:jc w:val="center"/>
              <w:rPr>
                <w:color w:val="000000"/>
                <w:sz w:val="17"/>
                <w:szCs w:val="17"/>
              </w:rPr>
            </w:pPr>
            <w:r>
              <w:rPr>
                <w:color w:val="000000"/>
                <w:sz w:val="17"/>
                <w:szCs w:val="17"/>
              </w:rPr>
              <w:t>21</w:t>
            </w:r>
          </w:p>
        </w:tc>
        <w:tc>
          <w:tcPr>
            <w:tcW w:w="303" w:type="pct"/>
            <w:tcBorders>
              <w:top w:val="nil"/>
              <w:left w:val="nil"/>
              <w:bottom w:val="single" w:sz="8" w:space="0" w:color="auto"/>
              <w:right w:val="single" w:sz="8" w:space="0" w:color="auto"/>
            </w:tcBorders>
            <w:shd w:val="clear" w:color="auto" w:fill="auto"/>
            <w:noWrap/>
            <w:vAlign w:val="center"/>
            <w:hideMark/>
          </w:tcPr>
          <w:p w14:paraId="05523252" w14:textId="511BE5BF"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3D6116A2" w14:textId="441F98B7" w:rsidR="0038656F" w:rsidRPr="002C5151" w:rsidRDefault="0038656F" w:rsidP="0038656F">
            <w:pPr>
              <w:jc w:val="center"/>
              <w:rPr>
                <w:color w:val="000000"/>
                <w:sz w:val="17"/>
                <w:szCs w:val="17"/>
              </w:rPr>
            </w:pPr>
            <w:r>
              <w:rPr>
                <w:color w:val="000000"/>
                <w:sz w:val="17"/>
                <w:szCs w:val="17"/>
              </w:rPr>
              <w:t>41%</w:t>
            </w:r>
          </w:p>
        </w:tc>
      </w:tr>
      <w:tr w:rsidR="0038656F" w:rsidRPr="002C5151" w14:paraId="0C279626"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3FC5C18A" w14:textId="2B220198" w:rsidR="0038656F" w:rsidRPr="002C5151" w:rsidRDefault="0038656F" w:rsidP="0038656F">
            <w:pPr>
              <w:jc w:val="center"/>
              <w:rPr>
                <w:color w:val="000000"/>
                <w:sz w:val="17"/>
                <w:szCs w:val="17"/>
              </w:rPr>
            </w:pPr>
            <w:r>
              <w:rPr>
                <w:color w:val="000000"/>
                <w:sz w:val="17"/>
                <w:szCs w:val="17"/>
              </w:rPr>
              <w:t>49</w:t>
            </w:r>
          </w:p>
        </w:tc>
        <w:tc>
          <w:tcPr>
            <w:tcW w:w="1744" w:type="pct"/>
            <w:tcBorders>
              <w:top w:val="nil"/>
              <w:left w:val="nil"/>
              <w:bottom w:val="single" w:sz="8" w:space="0" w:color="auto"/>
              <w:right w:val="single" w:sz="8" w:space="0" w:color="auto"/>
            </w:tcBorders>
            <w:shd w:val="clear" w:color="auto" w:fill="auto"/>
            <w:noWrap/>
            <w:vAlign w:val="center"/>
            <w:hideMark/>
          </w:tcPr>
          <w:p w14:paraId="209E92EB" w14:textId="732372FF" w:rsidR="0038656F" w:rsidRPr="002C5151" w:rsidRDefault="0038656F" w:rsidP="0038656F">
            <w:pPr>
              <w:rPr>
                <w:color w:val="000000"/>
                <w:sz w:val="17"/>
                <w:szCs w:val="17"/>
              </w:rPr>
            </w:pPr>
            <w:r>
              <w:rPr>
                <w:color w:val="000000"/>
                <w:sz w:val="17"/>
                <w:szCs w:val="17"/>
              </w:rPr>
              <w:t>Индивидуальный предприниматель Дорофеева Елена Петровна</w:t>
            </w:r>
          </w:p>
        </w:tc>
        <w:tc>
          <w:tcPr>
            <w:tcW w:w="776" w:type="pct"/>
            <w:tcBorders>
              <w:top w:val="nil"/>
              <w:left w:val="nil"/>
              <w:bottom w:val="single" w:sz="8" w:space="0" w:color="auto"/>
              <w:right w:val="single" w:sz="8" w:space="0" w:color="auto"/>
            </w:tcBorders>
            <w:shd w:val="clear" w:color="auto" w:fill="auto"/>
            <w:noWrap/>
            <w:vAlign w:val="center"/>
            <w:hideMark/>
          </w:tcPr>
          <w:p w14:paraId="7E76F54B" w14:textId="3534DC2A" w:rsidR="0038656F" w:rsidRPr="002C5151" w:rsidRDefault="0038656F" w:rsidP="0038656F">
            <w:pPr>
              <w:jc w:val="center"/>
              <w:rPr>
                <w:color w:val="000000"/>
                <w:sz w:val="17"/>
                <w:szCs w:val="17"/>
              </w:rPr>
            </w:pPr>
            <w:r>
              <w:rPr>
                <w:color w:val="000000"/>
                <w:sz w:val="17"/>
                <w:szCs w:val="17"/>
              </w:rPr>
              <w:t>15</w:t>
            </w:r>
          </w:p>
        </w:tc>
        <w:tc>
          <w:tcPr>
            <w:tcW w:w="866" w:type="pct"/>
            <w:tcBorders>
              <w:top w:val="nil"/>
              <w:left w:val="nil"/>
              <w:bottom w:val="single" w:sz="8" w:space="0" w:color="auto"/>
              <w:right w:val="nil"/>
            </w:tcBorders>
            <w:shd w:val="clear" w:color="auto" w:fill="auto"/>
            <w:noWrap/>
            <w:vAlign w:val="center"/>
            <w:hideMark/>
          </w:tcPr>
          <w:p w14:paraId="34AD39BB" w14:textId="368CFEFE" w:rsidR="0038656F" w:rsidRPr="002C5151" w:rsidRDefault="0038656F" w:rsidP="0038656F">
            <w:pPr>
              <w:jc w:val="center"/>
              <w:rPr>
                <w:color w:val="000000"/>
                <w:sz w:val="17"/>
                <w:szCs w:val="17"/>
              </w:rPr>
            </w:pPr>
            <w:r>
              <w:rPr>
                <w:color w:val="000000"/>
                <w:sz w:val="17"/>
                <w:szCs w:val="17"/>
              </w:rPr>
              <w:t>6</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748C7B98" w14:textId="773294F9" w:rsidR="0038656F" w:rsidRPr="002C5151" w:rsidRDefault="0038656F" w:rsidP="0038656F">
            <w:pPr>
              <w:jc w:val="center"/>
              <w:rPr>
                <w:color w:val="000000"/>
                <w:sz w:val="17"/>
                <w:szCs w:val="17"/>
              </w:rPr>
            </w:pPr>
            <w:r>
              <w:rPr>
                <w:color w:val="000000"/>
                <w:sz w:val="17"/>
                <w:szCs w:val="17"/>
              </w:rPr>
              <w:t>2</w:t>
            </w:r>
          </w:p>
        </w:tc>
        <w:tc>
          <w:tcPr>
            <w:tcW w:w="302" w:type="pct"/>
            <w:tcBorders>
              <w:top w:val="nil"/>
              <w:left w:val="nil"/>
              <w:bottom w:val="single" w:sz="8" w:space="0" w:color="auto"/>
              <w:right w:val="single" w:sz="8" w:space="0" w:color="auto"/>
            </w:tcBorders>
            <w:shd w:val="clear" w:color="auto" w:fill="auto"/>
            <w:noWrap/>
            <w:vAlign w:val="center"/>
            <w:hideMark/>
          </w:tcPr>
          <w:p w14:paraId="4C6E6D0E" w14:textId="4F91FA58" w:rsidR="0038656F" w:rsidRPr="002C5151" w:rsidRDefault="0038656F" w:rsidP="0038656F">
            <w:pPr>
              <w:jc w:val="center"/>
              <w:rPr>
                <w:color w:val="000000"/>
                <w:sz w:val="17"/>
                <w:szCs w:val="17"/>
              </w:rPr>
            </w:pPr>
            <w:r>
              <w:rPr>
                <w:color w:val="000000"/>
                <w:sz w:val="17"/>
                <w:szCs w:val="17"/>
              </w:rPr>
              <w:t>4</w:t>
            </w:r>
          </w:p>
        </w:tc>
        <w:tc>
          <w:tcPr>
            <w:tcW w:w="303" w:type="pct"/>
            <w:tcBorders>
              <w:top w:val="nil"/>
              <w:left w:val="nil"/>
              <w:bottom w:val="single" w:sz="8" w:space="0" w:color="auto"/>
              <w:right w:val="single" w:sz="8" w:space="0" w:color="auto"/>
            </w:tcBorders>
            <w:shd w:val="clear" w:color="auto" w:fill="auto"/>
            <w:noWrap/>
            <w:vAlign w:val="center"/>
            <w:hideMark/>
          </w:tcPr>
          <w:p w14:paraId="435A8F39" w14:textId="16238601"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04354F15" w14:textId="6D6CEE70" w:rsidR="0038656F" w:rsidRPr="002C5151" w:rsidRDefault="0038656F" w:rsidP="0038656F">
            <w:pPr>
              <w:jc w:val="center"/>
              <w:rPr>
                <w:color w:val="000000"/>
                <w:sz w:val="17"/>
                <w:szCs w:val="17"/>
              </w:rPr>
            </w:pPr>
            <w:r>
              <w:rPr>
                <w:color w:val="000000"/>
                <w:sz w:val="17"/>
                <w:szCs w:val="17"/>
              </w:rPr>
              <w:t>40%</w:t>
            </w:r>
          </w:p>
        </w:tc>
      </w:tr>
      <w:tr w:rsidR="009914E5" w:rsidRPr="002C5151" w14:paraId="00B4A4F0"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65B7E826" w14:textId="475B14AE" w:rsidR="009914E5" w:rsidRPr="009914E5" w:rsidRDefault="009914E5" w:rsidP="0038656F">
            <w:pPr>
              <w:jc w:val="center"/>
              <w:rPr>
                <w:color w:val="000000"/>
                <w:sz w:val="17"/>
                <w:szCs w:val="17"/>
                <w:highlight w:val="yellow"/>
              </w:rPr>
            </w:pPr>
            <w:r w:rsidRPr="009914E5">
              <w:rPr>
                <w:color w:val="000000"/>
                <w:sz w:val="17"/>
                <w:szCs w:val="17"/>
                <w:highlight w:val="yellow"/>
              </w:rPr>
              <w:t>50</w:t>
            </w:r>
          </w:p>
        </w:tc>
        <w:tc>
          <w:tcPr>
            <w:tcW w:w="1744" w:type="pct"/>
            <w:tcBorders>
              <w:top w:val="nil"/>
              <w:left w:val="nil"/>
              <w:bottom w:val="single" w:sz="8" w:space="0" w:color="auto"/>
              <w:right w:val="single" w:sz="8" w:space="0" w:color="auto"/>
            </w:tcBorders>
            <w:shd w:val="clear" w:color="auto" w:fill="auto"/>
            <w:noWrap/>
            <w:vAlign w:val="center"/>
            <w:hideMark/>
          </w:tcPr>
          <w:p w14:paraId="5B51EA6C" w14:textId="3F37C9F8" w:rsidR="009914E5" w:rsidRPr="009914E5" w:rsidRDefault="009914E5" w:rsidP="0038656F">
            <w:pPr>
              <w:rPr>
                <w:color w:val="000000"/>
                <w:sz w:val="17"/>
                <w:szCs w:val="17"/>
                <w:highlight w:val="yellow"/>
              </w:rPr>
            </w:pPr>
            <w:r w:rsidRPr="009914E5">
              <w:rPr>
                <w:color w:val="000000"/>
                <w:sz w:val="17"/>
                <w:szCs w:val="17"/>
                <w:highlight w:val="yellow"/>
              </w:rPr>
              <w:t>Автономная некоммерческая организация «Центр предоставления социально-полезных услуг «Душевные люди»</w:t>
            </w:r>
          </w:p>
        </w:tc>
        <w:tc>
          <w:tcPr>
            <w:tcW w:w="776" w:type="pct"/>
            <w:tcBorders>
              <w:top w:val="nil"/>
              <w:left w:val="nil"/>
              <w:bottom w:val="single" w:sz="8" w:space="0" w:color="auto"/>
              <w:right w:val="single" w:sz="8" w:space="0" w:color="auto"/>
            </w:tcBorders>
            <w:shd w:val="clear" w:color="auto" w:fill="auto"/>
            <w:noWrap/>
            <w:vAlign w:val="center"/>
            <w:hideMark/>
          </w:tcPr>
          <w:p w14:paraId="709B0B4C" w14:textId="7F7C371F" w:rsidR="009914E5" w:rsidRPr="009914E5" w:rsidRDefault="009914E5" w:rsidP="0038656F">
            <w:pPr>
              <w:jc w:val="center"/>
              <w:rPr>
                <w:color w:val="000000"/>
                <w:sz w:val="17"/>
                <w:szCs w:val="17"/>
                <w:highlight w:val="yellow"/>
              </w:rPr>
            </w:pPr>
            <w:r w:rsidRPr="009914E5">
              <w:rPr>
                <w:color w:val="000000"/>
                <w:sz w:val="17"/>
                <w:szCs w:val="17"/>
                <w:highlight w:val="yellow"/>
              </w:rPr>
              <w:t>1</w:t>
            </w:r>
          </w:p>
        </w:tc>
        <w:tc>
          <w:tcPr>
            <w:tcW w:w="866" w:type="pct"/>
            <w:tcBorders>
              <w:top w:val="nil"/>
              <w:left w:val="nil"/>
              <w:bottom w:val="single" w:sz="8" w:space="0" w:color="auto"/>
              <w:right w:val="nil"/>
            </w:tcBorders>
            <w:shd w:val="clear" w:color="auto" w:fill="auto"/>
            <w:noWrap/>
            <w:vAlign w:val="center"/>
            <w:hideMark/>
          </w:tcPr>
          <w:p w14:paraId="070D4931" w14:textId="62E600E5" w:rsidR="009914E5" w:rsidRPr="009914E5" w:rsidRDefault="009914E5" w:rsidP="0038656F">
            <w:pPr>
              <w:jc w:val="center"/>
              <w:rPr>
                <w:color w:val="000000"/>
                <w:sz w:val="17"/>
                <w:szCs w:val="17"/>
                <w:highlight w:val="yellow"/>
              </w:rPr>
            </w:pPr>
            <w:r w:rsidRPr="009914E5">
              <w:rPr>
                <w:color w:val="000000"/>
                <w:sz w:val="17"/>
                <w:szCs w:val="17"/>
                <w:highlight w:val="yellow"/>
              </w:rPr>
              <w:t>1</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23BD838A" w14:textId="737E5D2A" w:rsidR="009914E5" w:rsidRPr="009914E5" w:rsidRDefault="009914E5" w:rsidP="0038656F">
            <w:pPr>
              <w:jc w:val="center"/>
              <w:rPr>
                <w:color w:val="000000"/>
                <w:sz w:val="17"/>
                <w:szCs w:val="17"/>
                <w:highlight w:val="yellow"/>
              </w:rPr>
            </w:pPr>
            <w:r w:rsidRPr="009914E5">
              <w:rPr>
                <w:color w:val="000000"/>
                <w:sz w:val="17"/>
                <w:szCs w:val="17"/>
                <w:highlight w:val="yellow"/>
              </w:rPr>
              <w:t>1</w:t>
            </w:r>
          </w:p>
        </w:tc>
        <w:tc>
          <w:tcPr>
            <w:tcW w:w="302" w:type="pct"/>
            <w:tcBorders>
              <w:top w:val="nil"/>
              <w:left w:val="nil"/>
              <w:bottom w:val="single" w:sz="8" w:space="0" w:color="auto"/>
              <w:right w:val="single" w:sz="8" w:space="0" w:color="auto"/>
            </w:tcBorders>
            <w:shd w:val="clear" w:color="auto" w:fill="auto"/>
            <w:noWrap/>
            <w:vAlign w:val="center"/>
            <w:hideMark/>
          </w:tcPr>
          <w:p w14:paraId="386C1B73" w14:textId="2A9E5EFB" w:rsidR="009914E5" w:rsidRPr="009914E5" w:rsidRDefault="009914E5" w:rsidP="0038656F">
            <w:pPr>
              <w:jc w:val="center"/>
              <w:rPr>
                <w:color w:val="000000"/>
                <w:sz w:val="17"/>
                <w:szCs w:val="17"/>
                <w:highlight w:val="yellow"/>
              </w:rPr>
            </w:pPr>
            <w:r w:rsidRPr="009914E5">
              <w:rPr>
                <w:color w:val="000000"/>
                <w:sz w:val="17"/>
                <w:szCs w:val="17"/>
                <w:highlight w:val="yellow"/>
              </w:rPr>
              <w:t>0</w:t>
            </w:r>
          </w:p>
        </w:tc>
        <w:tc>
          <w:tcPr>
            <w:tcW w:w="303" w:type="pct"/>
            <w:tcBorders>
              <w:top w:val="nil"/>
              <w:left w:val="nil"/>
              <w:bottom w:val="single" w:sz="8" w:space="0" w:color="auto"/>
              <w:right w:val="single" w:sz="8" w:space="0" w:color="auto"/>
            </w:tcBorders>
            <w:shd w:val="clear" w:color="auto" w:fill="auto"/>
            <w:noWrap/>
            <w:vAlign w:val="center"/>
            <w:hideMark/>
          </w:tcPr>
          <w:p w14:paraId="2665EE36" w14:textId="7A2A4A9F" w:rsidR="009914E5" w:rsidRPr="009914E5" w:rsidRDefault="009914E5" w:rsidP="0038656F">
            <w:pPr>
              <w:jc w:val="center"/>
              <w:rPr>
                <w:color w:val="000000"/>
                <w:sz w:val="17"/>
                <w:szCs w:val="17"/>
                <w:highlight w:val="yellow"/>
              </w:rPr>
            </w:pPr>
            <w:r w:rsidRPr="009914E5">
              <w:rPr>
                <w:color w:val="000000"/>
                <w:sz w:val="17"/>
                <w:szCs w:val="17"/>
                <w:highlight w:val="yellow"/>
              </w:rPr>
              <w:t>0</w:t>
            </w:r>
          </w:p>
        </w:tc>
        <w:tc>
          <w:tcPr>
            <w:tcW w:w="454" w:type="pct"/>
            <w:tcBorders>
              <w:top w:val="nil"/>
              <w:left w:val="nil"/>
              <w:bottom w:val="single" w:sz="8" w:space="0" w:color="auto"/>
              <w:right w:val="single" w:sz="8" w:space="0" w:color="auto"/>
            </w:tcBorders>
            <w:shd w:val="clear" w:color="auto" w:fill="auto"/>
            <w:noWrap/>
            <w:vAlign w:val="center"/>
            <w:hideMark/>
          </w:tcPr>
          <w:p w14:paraId="2F704285" w14:textId="46EBCB39" w:rsidR="009914E5" w:rsidRPr="009914E5" w:rsidRDefault="009914E5" w:rsidP="0038656F">
            <w:pPr>
              <w:jc w:val="center"/>
              <w:rPr>
                <w:color w:val="000000"/>
                <w:sz w:val="17"/>
                <w:szCs w:val="17"/>
                <w:highlight w:val="yellow"/>
              </w:rPr>
            </w:pPr>
            <w:r w:rsidRPr="009914E5">
              <w:rPr>
                <w:color w:val="000000"/>
                <w:sz w:val="17"/>
                <w:szCs w:val="17"/>
                <w:highlight w:val="yellow"/>
              </w:rPr>
              <w:t>100%</w:t>
            </w:r>
          </w:p>
        </w:tc>
      </w:tr>
      <w:tr w:rsidR="0038656F" w:rsidRPr="002C5151" w14:paraId="1198E19C"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2D283CA4" w14:textId="377D359A" w:rsidR="0038656F" w:rsidRPr="002C5151" w:rsidRDefault="0038656F" w:rsidP="0038656F">
            <w:pPr>
              <w:jc w:val="center"/>
              <w:rPr>
                <w:color w:val="000000"/>
                <w:sz w:val="17"/>
                <w:szCs w:val="17"/>
              </w:rPr>
            </w:pPr>
            <w:r>
              <w:rPr>
                <w:color w:val="000000"/>
                <w:sz w:val="17"/>
                <w:szCs w:val="17"/>
              </w:rPr>
              <w:t>51</w:t>
            </w:r>
          </w:p>
        </w:tc>
        <w:tc>
          <w:tcPr>
            <w:tcW w:w="1744" w:type="pct"/>
            <w:tcBorders>
              <w:top w:val="nil"/>
              <w:left w:val="nil"/>
              <w:bottom w:val="single" w:sz="8" w:space="0" w:color="auto"/>
              <w:right w:val="single" w:sz="8" w:space="0" w:color="auto"/>
            </w:tcBorders>
            <w:shd w:val="clear" w:color="auto" w:fill="auto"/>
            <w:noWrap/>
            <w:vAlign w:val="center"/>
            <w:hideMark/>
          </w:tcPr>
          <w:p w14:paraId="7BAB34EB" w14:textId="57741699" w:rsidR="0038656F" w:rsidRPr="002C5151" w:rsidRDefault="0038656F" w:rsidP="0038656F">
            <w:pPr>
              <w:rPr>
                <w:color w:val="000000"/>
                <w:sz w:val="17"/>
                <w:szCs w:val="17"/>
              </w:rPr>
            </w:pPr>
            <w:r>
              <w:rPr>
                <w:color w:val="000000"/>
                <w:sz w:val="17"/>
                <w:szCs w:val="17"/>
              </w:rPr>
              <w:t>Индивидуальный предприниматель Щербинин Константин Николаевич</w:t>
            </w:r>
          </w:p>
        </w:tc>
        <w:tc>
          <w:tcPr>
            <w:tcW w:w="776" w:type="pct"/>
            <w:tcBorders>
              <w:top w:val="nil"/>
              <w:left w:val="nil"/>
              <w:bottom w:val="single" w:sz="8" w:space="0" w:color="auto"/>
              <w:right w:val="single" w:sz="8" w:space="0" w:color="auto"/>
            </w:tcBorders>
            <w:shd w:val="clear" w:color="auto" w:fill="auto"/>
            <w:noWrap/>
            <w:vAlign w:val="center"/>
            <w:hideMark/>
          </w:tcPr>
          <w:p w14:paraId="721A22CD" w14:textId="1031A497" w:rsidR="0038656F" w:rsidRPr="002C5151" w:rsidRDefault="0038656F" w:rsidP="0038656F">
            <w:pPr>
              <w:jc w:val="center"/>
              <w:rPr>
                <w:color w:val="000000"/>
                <w:sz w:val="17"/>
                <w:szCs w:val="17"/>
              </w:rPr>
            </w:pPr>
            <w:r>
              <w:rPr>
                <w:color w:val="000000"/>
                <w:sz w:val="17"/>
                <w:szCs w:val="17"/>
              </w:rPr>
              <w:t>26</w:t>
            </w:r>
          </w:p>
        </w:tc>
        <w:tc>
          <w:tcPr>
            <w:tcW w:w="866" w:type="pct"/>
            <w:tcBorders>
              <w:top w:val="nil"/>
              <w:left w:val="nil"/>
              <w:bottom w:val="single" w:sz="8" w:space="0" w:color="auto"/>
              <w:right w:val="nil"/>
            </w:tcBorders>
            <w:shd w:val="clear" w:color="auto" w:fill="auto"/>
            <w:noWrap/>
            <w:vAlign w:val="center"/>
            <w:hideMark/>
          </w:tcPr>
          <w:p w14:paraId="6FB60BA1" w14:textId="6E04BB98" w:rsidR="0038656F" w:rsidRPr="002C5151" w:rsidRDefault="0038656F" w:rsidP="0038656F">
            <w:pPr>
              <w:jc w:val="center"/>
              <w:rPr>
                <w:color w:val="000000"/>
                <w:sz w:val="17"/>
                <w:szCs w:val="17"/>
              </w:rPr>
            </w:pPr>
            <w:r>
              <w:rPr>
                <w:color w:val="000000"/>
                <w:sz w:val="17"/>
                <w:szCs w:val="17"/>
              </w:rPr>
              <w:t>11</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35E914C1" w14:textId="26B1F581" w:rsidR="0038656F" w:rsidRPr="002C5151" w:rsidRDefault="0038656F" w:rsidP="0038656F">
            <w:pPr>
              <w:jc w:val="center"/>
              <w:rPr>
                <w:color w:val="000000"/>
                <w:sz w:val="17"/>
                <w:szCs w:val="17"/>
              </w:rPr>
            </w:pPr>
            <w:r>
              <w:rPr>
                <w:color w:val="000000"/>
                <w:sz w:val="17"/>
                <w:szCs w:val="17"/>
              </w:rPr>
              <w:t>3</w:t>
            </w:r>
          </w:p>
        </w:tc>
        <w:tc>
          <w:tcPr>
            <w:tcW w:w="302" w:type="pct"/>
            <w:tcBorders>
              <w:top w:val="nil"/>
              <w:left w:val="nil"/>
              <w:bottom w:val="single" w:sz="8" w:space="0" w:color="auto"/>
              <w:right w:val="single" w:sz="8" w:space="0" w:color="auto"/>
            </w:tcBorders>
            <w:shd w:val="clear" w:color="auto" w:fill="auto"/>
            <w:noWrap/>
            <w:vAlign w:val="center"/>
            <w:hideMark/>
          </w:tcPr>
          <w:p w14:paraId="49CDEDEE" w14:textId="48D71A20" w:rsidR="0038656F" w:rsidRPr="002C5151" w:rsidRDefault="0038656F" w:rsidP="0038656F">
            <w:pPr>
              <w:jc w:val="center"/>
              <w:rPr>
                <w:color w:val="000000"/>
                <w:sz w:val="17"/>
                <w:szCs w:val="17"/>
              </w:rPr>
            </w:pPr>
            <w:r>
              <w:rPr>
                <w:color w:val="000000"/>
                <w:sz w:val="17"/>
                <w:szCs w:val="17"/>
              </w:rPr>
              <w:t>8</w:t>
            </w:r>
          </w:p>
        </w:tc>
        <w:tc>
          <w:tcPr>
            <w:tcW w:w="303" w:type="pct"/>
            <w:tcBorders>
              <w:top w:val="nil"/>
              <w:left w:val="nil"/>
              <w:bottom w:val="single" w:sz="8" w:space="0" w:color="auto"/>
              <w:right w:val="single" w:sz="8" w:space="0" w:color="auto"/>
            </w:tcBorders>
            <w:shd w:val="clear" w:color="auto" w:fill="auto"/>
            <w:noWrap/>
            <w:vAlign w:val="center"/>
            <w:hideMark/>
          </w:tcPr>
          <w:p w14:paraId="7C2D97AD" w14:textId="75D2CE1D"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7C20CE57" w14:textId="579077E4" w:rsidR="0038656F" w:rsidRPr="002C5151" w:rsidRDefault="0038656F" w:rsidP="0038656F">
            <w:pPr>
              <w:jc w:val="center"/>
              <w:rPr>
                <w:color w:val="000000"/>
                <w:sz w:val="17"/>
                <w:szCs w:val="17"/>
              </w:rPr>
            </w:pPr>
            <w:r>
              <w:rPr>
                <w:color w:val="000000"/>
                <w:sz w:val="17"/>
                <w:szCs w:val="17"/>
              </w:rPr>
              <w:t>42%</w:t>
            </w:r>
          </w:p>
        </w:tc>
      </w:tr>
      <w:tr w:rsidR="0038656F" w:rsidRPr="002C5151" w14:paraId="130FE62A"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3113D6D8" w14:textId="2AE9C8F4" w:rsidR="0038656F" w:rsidRPr="002C5151" w:rsidRDefault="0038656F" w:rsidP="0038656F">
            <w:pPr>
              <w:jc w:val="center"/>
              <w:rPr>
                <w:color w:val="000000"/>
                <w:sz w:val="17"/>
                <w:szCs w:val="17"/>
              </w:rPr>
            </w:pPr>
            <w:r>
              <w:rPr>
                <w:color w:val="000000"/>
                <w:sz w:val="17"/>
                <w:szCs w:val="17"/>
              </w:rPr>
              <w:t>52</w:t>
            </w:r>
          </w:p>
        </w:tc>
        <w:tc>
          <w:tcPr>
            <w:tcW w:w="1744" w:type="pct"/>
            <w:tcBorders>
              <w:top w:val="nil"/>
              <w:left w:val="nil"/>
              <w:bottom w:val="single" w:sz="8" w:space="0" w:color="auto"/>
              <w:right w:val="single" w:sz="8" w:space="0" w:color="auto"/>
            </w:tcBorders>
            <w:shd w:val="clear" w:color="auto" w:fill="auto"/>
            <w:noWrap/>
            <w:vAlign w:val="center"/>
            <w:hideMark/>
          </w:tcPr>
          <w:p w14:paraId="6125E6A5" w14:textId="518F46AD" w:rsidR="0038656F" w:rsidRPr="002C5151" w:rsidRDefault="0038656F" w:rsidP="0038656F">
            <w:pPr>
              <w:rPr>
                <w:color w:val="000000"/>
                <w:sz w:val="17"/>
                <w:szCs w:val="17"/>
              </w:rPr>
            </w:pPr>
            <w:r>
              <w:rPr>
                <w:color w:val="000000"/>
                <w:sz w:val="17"/>
                <w:szCs w:val="17"/>
              </w:rPr>
              <w:t>Индивидуальный предприниматель Аминова Оксана Рафисовна</w:t>
            </w:r>
          </w:p>
        </w:tc>
        <w:tc>
          <w:tcPr>
            <w:tcW w:w="776" w:type="pct"/>
            <w:tcBorders>
              <w:top w:val="nil"/>
              <w:left w:val="nil"/>
              <w:bottom w:val="single" w:sz="8" w:space="0" w:color="auto"/>
              <w:right w:val="single" w:sz="8" w:space="0" w:color="auto"/>
            </w:tcBorders>
            <w:shd w:val="clear" w:color="auto" w:fill="auto"/>
            <w:noWrap/>
            <w:vAlign w:val="center"/>
            <w:hideMark/>
          </w:tcPr>
          <w:p w14:paraId="060E4167" w14:textId="46C11399" w:rsidR="0038656F" w:rsidRPr="002C5151" w:rsidRDefault="0038656F" w:rsidP="0038656F">
            <w:pPr>
              <w:jc w:val="center"/>
              <w:rPr>
                <w:color w:val="000000"/>
                <w:sz w:val="17"/>
                <w:szCs w:val="17"/>
              </w:rPr>
            </w:pPr>
            <w:r>
              <w:rPr>
                <w:color w:val="000000"/>
                <w:sz w:val="17"/>
                <w:szCs w:val="17"/>
              </w:rPr>
              <w:t>13</w:t>
            </w:r>
          </w:p>
        </w:tc>
        <w:tc>
          <w:tcPr>
            <w:tcW w:w="866" w:type="pct"/>
            <w:tcBorders>
              <w:top w:val="nil"/>
              <w:left w:val="nil"/>
              <w:bottom w:val="single" w:sz="8" w:space="0" w:color="auto"/>
              <w:right w:val="nil"/>
            </w:tcBorders>
            <w:shd w:val="clear" w:color="auto" w:fill="auto"/>
            <w:noWrap/>
            <w:vAlign w:val="center"/>
            <w:hideMark/>
          </w:tcPr>
          <w:p w14:paraId="6BEFD0C0" w14:textId="0AC133D5" w:rsidR="0038656F" w:rsidRPr="002C5151" w:rsidRDefault="0038656F" w:rsidP="0038656F">
            <w:pPr>
              <w:jc w:val="center"/>
              <w:rPr>
                <w:color w:val="000000"/>
                <w:sz w:val="17"/>
                <w:szCs w:val="17"/>
              </w:rPr>
            </w:pPr>
            <w:r>
              <w:rPr>
                <w:color w:val="000000"/>
                <w:sz w:val="17"/>
                <w:szCs w:val="17"/>
              </w:rPr>
              <w:t>6</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6A2848C3" w14:textId="3CCD019C" w:rsidR="0038656F" w:rsidRPr="002C5151" w:rsidRDefault="0038656F" w:rsidP="0038656F">
            <w:pPr>
              <w:jc w:val="center"/>
              <w:rPr>
                <w:color w:val="000000"/>
                <w:sz w:val="17"/>
                <w:szCs w:val="17"/>
              </w:rPr>
            </w:pPr>
            <w:r>
              <w:rPr>
                <w:color w:val="000000"/>
                <w:sz w:val="17"/>
                <w:szCs w:val="17"/>
              </w:rPr>
              <w:t>2</w:t>
            </w:r>
          </w:p>
        </w:tc>
        <w:tc>
          <w:tcPr>
            <w:tcW w:w="302" w:type="pct"/>
            <w:tcBorders>
              <w:top w:val="nil"/>
              <w:left w:val="nil"/>
              <w:bottom w:val="single" w:sz="8" w:space="0" w:color="auto"/>
              <w:right w:val="single" w:sz="8" w:space="0" w:color="auto"/>
            </w:tcBorders>
            <w:shd w:val="clear" w:color="auto" w:fill="auto"/>
            <w:noWrap/>
            <w:vAlign w:val="center"/>
            <w:hideMark/>
          </w:tcPr>
          <w:p w14:paraId="267C5A27" w14:textId="2AD52E14" w:rsidR="0038656F" w:rsidRPr="002C5151" w:rsidRDefault="0038656F" w:rsidP="0038656F">
            <w:pPr>
              <w:jc w:val="center"/>
              <w:rPr>
                <w:color w:val="000000"/>
                <w:sz w:val="17"/>
                <w:szCs w:val="17"/>
              </w:rPr>
            </w:pPr>
            <w:r>
              <w:rPr>
                <w:color w:val="000000"/>
                <w:sz w:val="17"/>
                <w:szCs w:val="17"/>
              </w:rPr>
              <w:t>4</w:t>
            </w:r>
          </w:p>
        </w:tc>
        <w:tc>
          <w:tcPr>
            <w:tcW w:w="303" w:type="pct"/>
            <w:tcBorders>
              <w:top w:val="nil"/>
              <w:left w:val="nil"/>
              <w:bottom w:val="single" w:sz="8" w:space="0" w:color="auto"/>
              <w:right w:val="single" w:sz="8" w:space="0" w:color="auto"/>
            </w:tcBorders>
            <w:shd w:val="clear" w:color="auto" w:fill="auto"/>
            <w:noWrap/>
            <w:vAlign w:val="center"/>
            <w:hideMark/>
          </w:tcPr>
          <w:p w14:paraId="0B9B4092" w14:textId="1D017748"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5E08CF91" w14:textId="1479224D" w:rsidR="0038656F" w:rsidRPr="002C5151" w:rsidRDefault="0038656F" w:rsidP="0038656F">
            <w:pPr>
              <w:jc w:val="center"/>
              <w:rPr>
                <w:color w:val="000000"/>
                <w:sz w:val="17"/>
                <w:szCs w:val="17"/>
              </w:rPr>
            </w:pPr>
            <w:r>
              <w:rPr>
                <w:color w:val="000000"/>
                <w:sz w:val="17"/>
                <w:szCs w:val="17"/>
              </w:rPr>
              <w:t>46%</w:t>
            </w:r>
          </w:p>
        </w:tc>
      </w:tr>
      <w:tr w:rsidR="0038656F" w:rsidRPr="002C5151" w14:paraId="3F1ECE92"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63FD8FBB" w14:textId="6C2CDD11" w:rsidR="0038656F" w:rsidRPr="002C5151" w:rsidRDefault="0038656F" w:rsidP="0038656F">
            <w:pPr>
              <w:jc w:val="center"/>
              <w:rPr>
                <w:color w:val="000000"/>
                <w:sz w:val="17"/>
                <w:szCs w:val="17"/>
              </w:rPr>
            </w:pPr>
            <w:r>
              <w:rPr>
                <w:color w:val="000000"/>
                <w:sz w:val="17"/>
                <w:szCs w:val="17"/>
              </w:rPr>
              <w:t>53</w:t>
            </w:r>
          </w:p>
        </w:tc>
        <w:tc>
          <w:tcPr>
            <w:tcW w:w="1744" w:type="pct"/>
            <w:tcBorders>
              <w:top w:val="nil"/>
              <w:left w:val="nil"/>
              <w:bottom w:val="single" w:sz="8" w:space="0" w:color="auto"/>
              <w:right w:val="single" w:sz="8" w:space="0" w:color="auto"/>
            </w:tcBorders>
            <w:shd w:val="clear" w:color="auto" w:fill="auto"/>
            <w:noWrap/>
            <w:vAlign w:val="center"/>
            <w:hideMark/>
          </w:tcPr>
          <w:p w14:paraId="117FD4CD" w14:textId="2D3F9AC4" w:rsidR="0038656F" w:rsidRPr="002C5151" w:rsidRDefault="0038656F" w:rsidP="0038656F">
            <w:pPr>
              <w:rPr>
                <w:color w:val="000000"/>
                <w:sz w:val="17"/>
                <w:szCs w:val="17"/>
              </w:rPr>
            </w:pPr>
            <w:r>
              <w:rPr>
                <w:color w:val="000000"/>
                <w:sz w:val="17"/>
                <w:szCs w:val="17"/>
              </w:rPr>
              <w:t>Общество с ограниченной ответственностью «Любава»</w:t>
            </w:r>
          </w:p>
        </w:tc>
        <w:tc>
          <w:tcPr>
            <w:tcW w:w="776" w:type="pct"/>
            <w:tcBorders>
              <w:top w:val="nil"/>
              <w:left w:val="nil"/>
              <w:bottom w:val="single" w:sz="8" w:space="0" w:color="auto"/>
              <w:right w:val="single" w:sz="8" w:space="0" w:color="auto"/>
            </w:tcBorders>
            <w:shd w:val="clear" w:color="auto" w:fill="auto"/>
            <w:noWrap/>
            <w:vAlign w:val="center"/>
            <w:hideMark/>
          </w:tcPr>
          <w:p w14:paraId="7013641B" w14:textId="1DF90821" w:rsidR="0038656F" w:rsidRPr="002C5151" w:rsidRDefault="0038656F" w:rsidP="0038656F">
            <w:pPr>
              <w:jc w:val="center"/>
              <w:rPr>
                <w:color w:val="000000"/>
                <w:sz w:val="17"/>
                <w:szCs w:val="17"/>
              </w:rPr>
            </w:pPr>
            <w:r>
              <w:rPr>
                <w:color w:val="000000"/>
                <w:sz w:val="17"/>
                <w:szCs w:val="17"/>
              </w:rPr>
              <w:t>71</w:t>
            </w:r>
          </w:p>
        </w:tc>
        <w:tc>
          <w:tcPr>
            <w:tcW w:w="866" w:type="pct"/>
            <w:tcBorders>
              <w:top w:val="nil"/>
              <w:left w:val="nil"/>
              <w:bottom w:val="single" w:sz="8" w:space="0" w:color="auto"/>
              <w:right w:val="nil"/>
            </w:tcBorders>
            <w:shd w:val="clear" w:color="auto" w:fill="auto"/>
            <w:noWrap/>
            <w:vAlign w:val="center"/>
            <w:hideMark/>
          </w:tcPr>
          <w:p w14:paraId="32F46362" w14:textId="6D493F4F" w:rsidR="0038656F" w:rsidRPr="002C5151" w:rsidRDefault="0038656F" w:rsidP="0038656F">
            <w:pPr>
              <w:jc w:val="center"/>
              <w:rPr>
                <w:color w:val="000000"/>
                <w:sz w:val="17"/>
                <w:szCs w:val="17"/>
              </w:rPr>
            </w:pPr>
            <w:r>
              <w:rPr>
                <w:color w:val="000000"/>
                <w:sz w:val="17"/>
                <w:szCs w:val="17"/>
              </w:rPr>
              <w:t>29</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64957EF1" w14:textId="058BA9D7" w:rsidR="0038656F" w:rsidRPr="002C5151" w:rsidRDefault="0038656F" w:rsidP="0038656F">
            <w:pPr>
              <w:jc w:val="center"/>
              <w:rPr>
                <w:color w:val="000000"/>
                <w:sz w:val="17"/>
                <w:szCs w:val="17"/>
              </w:rPr>
            </w:pPr>
            <w:r>
              <w:rPr>
                <w:color w:val="000000"/>
                <w:sz w:val="17"/>
                <w:szCs w:val="17"/>
              </w:rPr>
              <w:t>7</w:t>
            </w:r>
          </w:p>
        </w:tc>
        <w:tc>
          <w:tcPr>
            <w:tcW w:w="302" w:type="pct"/>
            <w:tcBorders>
              <w:top w:val="nil"/>
              <w:left w:val="nil"/>
              <w:bottom w:val="single" w:sz="8" w:space="0" w:color="auto"/>
              <w:right w:val="single" w:sz="8" w:space="0" w:color="auto"/>
            </w:tcBorders>
            <w:shd w:val="clear" w:color="auto" w:fill="auto"/>
            <w:noWrap/>
            <w:vAlign w:val="center"/>
            <w:hideMark/>
          </w:tcPr>
          <w:p w14:paraId="5633C34F" w14:textId="357236E5" w:rsidR="0038656F" w:rsidRPr="002C5151" w:rsidRDefault="0038656F" w:rsidP="0038656F">
            <w:pPr>
              <w:jc w:val="center"/>
              <w:rPr>
                <w:color w:val="000000"/>
                <w:sz w:val="17"/>
                <w:szCs w:val="17"/>
              </w:rPr>
            </w:pPr>
            <w:r>
              <w:rPr>
                <w:color w:val="000000"/>
                <w:sz w:val="17"/>
                <w:szCs w:val="17"/>
              </w:rPr>
              <w:t>22</w:t>
            </w:r>
          </w:p>
        </w:tc>
        <w:tc>
          <w:tcPr>
            <w:tcW w:w="303" w:type="pct"/>
            <w:tcBorders>
              <w:top w:val="nil"/>
              <w:left w:val="nil"/>
              <w:bottom w:val="single" w:sz="8" w:space="0" w:color="auto"/>
              <w:right w:val="single" w:sz="8" w:space="0" w:color="auto"/>
            </w:tcBorders>
            <w:shd w:val="clear" w:color="auto" w:fill="auto"/>
            <w:noWrap/>
            <w:vAlign w:val="center"/>
            <w:hideMark/>
          </w:tcPr>
          <w:p w14:paraId="1AD88CC9" w14:textId="0A2C16FA"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009DC1C2" w14:textId="5FA85174" w:rsidR="0038656F" w:rsidRPr="002C5151" w:rsidRDefault="0038656F" w:rsidP="0038656F">
            <w:pPr>
              <w:jc w:val="center"/>
              <w:rPr>
                <w:color w:val="000000"/>
                <w:sz w:val="17"/>
                <w:szCs w:val="17"/>
              </w:rPr>
            </w:pPr>
            <w:r>
              <w:rPr>
                <w:color w:val="000000"/>
                <w:sz w:val="17"/>
                <w:szCs w:val="17"/>
              </w:rPr>
              <w:t>41%</w:t>
            </w:r>
          </w:p>
        </w:tc>
      </w:tr>
      <w:tr w:rsidR="0038656F" w:rsidRPr="002C5151" w14:paraId="6547FD9C"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1BE79F7E" w14:textId="442E8574" w:rsidR="0038656F" w:rsidRPr="002C5151" w:rsidRDefault="0038656F" w:rsidP="0038656F">
            <w:pPr>
              <w:jc w:val="center"/>
              <w:rPr>
                <w:color w:val="000000"/>
                <w:sz w:val="17"/>
                <w:szCs w:val="17"/>
              </w:rPr>
            </w:pPr>
            <w:r>
              <w:rPr>
                <w:color w:val="000000"/>
                <w:sz w:val="17"/>
                <w:szCs w:val="17"/>
              </w:rPr>
              <w:t>54</w:t>
            </w:r>
          </w:p>
        </w:tc>
        <w:tc>
          <w:tcPr>
            <w:tcW w:w="1744" w:type="pct"/>
            <w:tcBorders>
              <w:top w:val="nil"/>
              <w:left w:val="nil"/>
              <w:bottom w:val="single" w:sz="8" w:space="0" w:color="auto"/>
              <w:right w:val="single" w:sz="8" w:space="0" w:color="auto"/>
            </w:tcBorders>
            <w:shd w:val="clear" w:color="auto" w:fill="auto"/>
            <w:noWrap/>
            <w:vAlign w:val="center"/>
            <w:hideMark/>
          </w:tcPr>
          <w:p w14:paraId="1FDE6BA8" w14:textId="0D624DF6" w:rsidR="0038656F" w:rsidRPr="002C5151" w:rsidRDefault="0038656F" w:rsidP="0038656F">
            <w:pPr>
              <w:rPr>
                <w:color w:val="000000"/>
                <w:sz w:val="17"/>
                <w:szCs w:val="17"/>
              </w:rPr>
            </w:pPr>
            <w:r>
              <w:rPr>
                <w:color w:val="000000"/>
                <w:sz w:val="17"/>
                <w:szCs w:val="17"/>
              </w:rPr>
              <w:t>Автономная некоммерческая организация «Центр социального обслуживания «Помощь без границ»</w:t>
            </w:r>
          </w:p>
        </w:tc>
        <w:tc>
          <w:tcPr>
            <w:tcW w:w="776" w:type="pct"/>
            <w:tcBorders>
              <w:top w:val="nil"/>
              <w:left w:val="nil"/>
              <w:bottom w:val="single" w:sz="8" w:space="0" w:color="auto"/>
              <w:right w:val="single" w:sz="8" w:space="0" w:color="auto"/>
            </w:tcBorders>
            <w:shd w:val="clear" w:color="auto" w:fill="auto"/>
            <w:noWrap/>
            <w:vAlign w:val="center"/>
            <w:hideMark/>
          </w:tcPr>
          <w:p w14:paraId="32D4DF6D" w14:textId="62D78FA2" w:rsidR="0038656F" w:rsidRPr="002C5151" w:rsidRDefault="0038656F" w:rsidP="0038656F">
            <w:pPr>
              <w:jc w:val="center"/>
              <w:rPr>
                <w:color w:val="000000"/>
                <w:sz w:val="17"/>
                <w:szCs w:val="17"/>
              </w:rPr>
            </w:pPr>
            <w:r>
              <w:rPr>
                <w:color w:val="000000"/>
                <w:sz w:val="17"/>
                <w:szCs w:val="17"/>
              </w:rPr>
              <w:t>8</w:t>
            </w:r>
          </w:p>
        </w:tc>
        <w:tc>
          <w:tcPr>
            <w:tcW w:w="866" w:type="pct"/>
            <w:tcBorders>
              <w:top w:val="nil"/>
              <w:left w:val="nil"/>
              <w:bottom w:val="single" w:sz="8" w:space="0" w:color="auto"/>
              <w:right w:val="nil"/>
            </w:tcBorders>
            <w:shd w:val="clear" w:color="auto" w:fill="auto"/>
            <w:noWrap/>
            <w:vAlign w:val="center"/>
            <w:hideMark/>
          </w:tcPr>
          <w:p w14:paraId="2B8C38CF" w14:textId="7004879E" w:rsidR="0038656F" w:rsidRPr="002C5151" w:rsidRDefault="0038656F" w:rsidP="0038656F">
            <w:pPr>
              <w:jc w:val="center"/>
              <w:rPr>
                <w:color w:val="000000"/>
                <w:sz w:val="17"/>
                <w:szCs w:val="17"/>
              </w:rPr>
            </w:pPr>
            <w:r>
              <w:rPr>
                <w:color w:val="000000"/>
                <w:sz w:val="17"/>
                <w:szCs w:val="17"/>
              </w:rPr>
              <w:t>4</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3D6C195E" w14:textId="6D6F13D7" w:rsidR="0038656F" w:rsidRPr="002C5151" w:rsidRDefault="0038656F" w:rsidP="0038656F">
            <w:pPr>
              <w:jc w:val="center"/>
              <w:rPr>
                <w:color w:val="000000"/>
                <w:sz w:val="17"/>
                <w:szCs w:val="17"/>
              </w:rPr>
            </w:pPr>
            <w:r>
              <w:rPr>
                <w:color w:val="000000"/>
                <w:sz w:val="17"/>
                <w:szCs w:val="17"/>
              </w:rPr>
              <w:t>1</w:t>
            </w:r>
          </w:p>
        </w:tc>
        <w:tc>
          <w:tcPr>
            <w:tcW w:w="302" w:type="pct"/>
            <w:tcBorders>
              <w:top w:val="nil"/>
              <w:left w:val="nil"/>
              <w:bottom w:val="single" w:sz="8" w:space="0" w:color="auto"/>
              <w:right w:val="single" w:sz="8" w:space="0" w:color="auto"/>
            </w:tcBorders>
            <w:shd w:val="clear" w:color="auto" w:fill="auto"/>
            <w:noWrap/>
            <w:vAlign w:val="center"/>
            <w:hideMark/>
          </w:tcPr>
          <w:p w14:paraId="7715FF84" w14:textId="4BB3E434" w:rsidR="0038656F" w:rsidRPr="002C5151" w:rsidRDefault="0038656F" w:rsidP="0038656F">
            <w:pPr>
              <w:jc w:val="center"/>
              <w:rPr>
                <w:color w:val="000000"/>
                <w:sz w:val="17"/>
                <w:szCs w:val="17"/>
              </w:rPr>
            </w:pPr>
            <w:r>
              <w:rPr>
                <w:color w:val="000000"/>
                <w:sz w:val="17"/>
                <w:szCs w:val="17"/>
              </w:rPr>
              <w:t>3</w:t>
            </w:r>
          </w:p>
        </w:tc>
        <w:tc>
          <w:tcPr>
            <w:tcW w:w="303" w:type="pct"/>
            <w:tcBorders>
              <w:top w:val="nil"/>
              <w:left w:val="nil"/>
              <w:bottom w:val="single" w:sz="8" w:space="0" w:color="auto"/>
              <w:right w:val="single" w:sz="8" w:space="0" w:color="auto"/>
            </w:tcBorders>
            <w:shd w:val="clear" w:color="auto" w:fill="auto"/>
            <w:noWrap/>
            <w:vAlign w:val="center"/>
            <w:hideMark/>
          </w:tcPr>
          <w:p w14:paraId="21F85906" w14:textId="5E758563"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4F7C0E93" w14:textId="3B8D6F46" w:rsidR="0038656F" w:rsidRPr="002C5151" w:rsidRDefault="0038656F" w:rsidP="0038656F">
            <w:pPr>
              <w:jc w:val="center"/>
              <w:rPr>
                <w:color w:val="000000"/>
                <w:sz w:val="17"/>
                <w:szCs w:val="17"/>
              </w:rPr>
            </w:pPr>
            <w:r>
              <w:rPr>
                <w:color w:val="000000"/>
                <w:sz w:val="17"/>
                <w:szCs w:val="17"/>
              </w:rPr>
              <w:t>50%</w:t>
            </w:r>
          </w:p>
        </w:tc>
      </w:tr>
      <w:tr w:rsidR="0038656F" w:rsidRPr="002C5151" w14:paraId="2133C25D"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15D92C35" w14:textId="63EBB3BC" w:rsidR="0038656F" w:rsidRPr="002C5151" w:rsidRDefault="0038656F" w:rsidP="0038656F">
            <w:pPr>
              <w:jc w:val="center"/>
              <w:rPr>
                <w:color w:val="000000"/>
                <w:sz w:val="17"/>
                <w:szCs w:val="17"/>
              </w:rPr>
            </w:pPr>
            <w:r>
              <w:rPr>
                <w:color w:val="000000"/>
                <w:sz w:val="17"/>
                <w:szCs w:val="17"/>
              </w:rPr>
              <w:t>55</w:t>
            </w:r>
          </w:p>
        </w:tc>
        <w:tc>
          <w:tcPr>
            <w:tcW w:w="1744" w:type="pct"/>
            <w:tcBorders>
              <w:top w:val="nil"/>
              <w:left w:val="nil"/>
              <w:bottom w:val="single" w:sz="8" w:space="0" w:color="auto"/>
              <w:right w:val="single" w:sz="8" w:space="0" w:color="auto"/>
            </w:tcBorders>
            <w:shd w:val="clear" w:color="auto" w:fill="auto"/>
            <w:noWrap/>
            <w:vAlign w:val="center"/>
            <w:hideMark/>
          </w:tcPr>
          <w:p w14:paraId="47819B42" w14:textId="145026AD" w:rsidR="0038656F" w:rsidRPr="002C5151" w:rsidRDefault="0038656F" w:rsidP="0038656F">
            <w:pPr>
              <w:rPr>
                <w:color w:val="000000"/>
                <w:sz w:val="17"/>
                <w:szCs w:val="17"/>
              </w:rPr>
            </w:pPr>
            <w:r>
              <w:rPr>
                <w:color w:val="000000"/>
                <w:sz w:val="17"/>
                <w:szCs w:val="17"/>
              </w:rPr>
              <w:t>Индивидуальный предприниматель Федоренко Галина Федоровна</w:t>
            </w:r>
          </w:p>
        </w:tc>
        <w:tc>
          <w:tcPr>
            <w:tcW w:w="776" w:type="pct"/>
            <w:tcBorders>
              <w:top w:val="nil"/>
              <w:left w:val="nil"/>
              <w:bottom w:val="single" w:sz="8" w:space="0" w:color="auto"/>
              <w:right w:val="single" w:sz="8" w:space="0" w:color="auto"/>
            </w:tcBorders>
            <w:shd w:val="clear" w:color="auto" w:fill="auto"/>
            <w:noWrap/>
            <w:vAlign w:val="center"/>
            <w:hideMark/>
          </w:tcPr>
          <w:p w14:paraId="522E210C" w14:textId="2B53698B" w:rsidR="0038656F" w:rsidRPr="002C5151" w:rsidRDefault="0038656F" w:rsidP="0038656F">
            <w:pPr>
              <w:jc w:val="center"/>
              <w:rPr>
                <w:color w:val="000000"/>
                <w:sz w:val="17"/>
                <w:szCs w:val="17"/>
              </w:rPr>
            </w:pPr>
            <w:r>
              <w:rPr>
                <w:color w:val="000000"/>
                <w:sz w:val="17"/>
                <w:szCs w:val="17"/>
              </w:rPr>
              <w:t>28</w:t>
            </w:r>
          </w:p>
        </w:tc>
        <w:tc>
          <w:tcPr>
            <w:tcW w:w="866" w:type="pct"/>
            <w:tcBorders>
              <w:top w:val="nil"/>
              <w:left w:val="nil"/>
              <w:bottom w:val="single" w:sz="8" w:space="0" w:color="auto"/>
              <w:right w:val="nil"/>
            </w:tcBorders>
            <w:shd w:val="clear" w:color="auto" w:fill="auto"/>
            <w:noWrap/>
            <w:vAlign w:val="center"/>
            <w:hideMark/>
          </w:tcPr>
          <w:p w14:paraId="4EB69CAE" w14:textId="647A4F71" w:rsidR="0038656F" w:rsidRPr="002C5151" w:rsidRDefault="0038656F" w:rsidP="0038656F">
            <w:pPr>
              <w:jc w:val="center"/>
              <w:rPr>
                <w:color w:val="000000"/>
                <w:sz w:val="17"/>
                <w:szCs w:val="17"/>
              </w:rPr>
            </w:pPr>
            <w:r>
              <w:rPr>
                <w:color w:val="000000"/>
                <w:sz w:val="17"/>
                <w:szCs w:val="17"/>
              </w:rPr>
              <w:t>12</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4EA59873" w14:textId="033F3DAB" w:rsidR="0038656F" w:rsidRPr="002C5151" w:rsidRDefault="0038656F" w:rsidP="0038656F">
            <w:pPr>
              <w:jc w:val="center"/>
              <w:rPr>
                <w:color w:val="000000"/>
                <w:sz w:val="17"/>
                <w:szCs w:val="17"/>
              </w:rPr>
            </w:pPr>
            <w:r>
              <w:rPr>
                <w:color w:val="000000"/>
                <w:sz w:val="17"/>
                <w:szCs w:val="17"/>
              </w:rPr>
              <w:t>3</w:t>
            </w:r>
          </w:p>
        </w:tc>
        <w:tc>
          <w:tcPr>
            <w:tcW w:w="302" w:type="pct"/>
            <w:tcBorders>
              <w:top w:val="nil"/>
              <w:left w:val="nil"/>
              <w:bottom w:val="single" w:sz="8" w:space="0" w:color="auto"/>
              <w:right w:val="single" w:sz="8" w:space="0" w:color="auto"/>
            </w:tcBorders>
            <w:shd w:val="clear" w:color="auto" w:fill="auto"/>
            <w:noWrap/>
            <w:vAlign w:val="center"/>
            <w:hideMark/>
          </w:tcPr>
          <w:p w14:paraId="41D65A6E" w14:textId="65294CC0" w:rsidR="0038656F" w:rsidRPr="002C5151" w:rsidRDefault="0038656F" w:rsidP="0038656F">
            <w:pPr>
              <w:jc w:val="center"/>
              <w:rPr>
                <w:color w:val="000000"/>
                <w:sz w:val="17"/>
                <w:szCs w:val="17"/>
              </w:rPr>
            </w:pPr>
            <w:r>
              <w:rPr>
                <w:color w:val="000000"/>
                <w:sz w:val="17"/>
                <w:szCs w:val="17"/>
              </w:rPr>
              <w:t>9</w:t>
            </w:r>
          </w:p>
        </w:tc>
        <w:tc>
          <w:tcPr>
            <w:tcW w:w="303" w:type="pct"/>
            <w:tcBorders>
              <w:top w:val="nil"/>
              <w:left w:val="nil"/>
              <w:bottom w:val="single" w:sz="8" w:space="0" w:color="auto"/>
              <w:right w:val="single" w:sz="8" w:space="0" w:color="auto"/>
            </w:tcBorders>
            <w:shd w:val="clear" w:color="auto" w:fill="auto"/>
            <w:noWrap/>
            <w:vAlign w:val="center"/>
            <w:hideMark/>
          </w:tcPr>
          <w:p w14:paraId="575801F4" w14:textId="47C0865E"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664FDF3B" w14:textId="69052821" w:rsidR="0038656F" w:rsidRPr="002C5151" w:rsidRDefault="0038656F" w:rsidP="0038656F">
            <w:pPr>
              <w:jc w:val="center"/>
              <w:rPr>
                <w:color w:val="000000"/>
                <w:sz w:val="17"/>
                <w:szCs w:val="17"/>
              </w:rPr>
            </w:pPr>
            <w:r>
              <w:rPr>
                <w:color w:val="000000"/>
                <w:sz w:val="17"/>
                <w:szCs w:val="17"/>
              </w:rPr>
              <w:t>43%</w:t>
            </w:r>
          </w:p>
        </w:tc>
      </w:tr>
      <w:tr w:rsidR="0038656F" w:rsidRPr="002C5151" w14:paraId="7653143B"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59B41AC9" w14:textId="3264E627" w:rsidR="0038656F" w:rsidRPr="002C5151" w:rsidRDefault="0038656F" w:rsidP="0038656F">
            <w:pPr>
              <w:jc w:val="center"/>
              <w:rPr>
                <w:color w:val="000000"/>
                <w:sz w:val="17"/>
                <w:szCs w:val="17"/>
              </w:rPr>
            </w:pPr>
            <w:r>
              <w:rPr>
                <w:color w:val="000000"/>
                <w:sz w:val="17"/>
                <w:szCs w:val="17"/>
              </w:rPr>
              <w:t>56</w:t>
            </w:r>
          </w:p>
        </w:tc>
        <w:tc>
          <w:tcPr>
            <w:tcW w:w="1744" w:type="pct"/>
            <w:tcBorders>
              <w:top w:val="nil"/>
              <w:left w:val="nil"/>
              <w:bottom w:val="single" w:sz="8" w:space="0" w:color="auto"/>
              <w:right w:val="single" w:sz="8" w:space="0" w:color="auto"/>
            </w:tcBorders>
            <w:shd w:val="clear" w:color="auto" w:fill="auto"/>
            <w:noWrap/>
            <w:vAlign w:val="center"/>
            <w:hideMark/>
          </w:tcPr>
          <w:p w14:paraId="6D748947" w14:textId="5D0E83A5" w:rsidR="0038656F" w:rsidRPr="002C5151" w:rsidRDefault="0038656F" w:rsidP="0038656F">
            <w:pPr>
              <w:rPr>
                <w:color w:val="000000"/>
                <w:sz w:val="17"/>
                <w:szCs w:val="17"/>
              </w:rPr>
            </w:pPr>
            <w:r>
              <w:rPr>
                <w:color w:val="000000"/>
                <w:sz w:val="17"/>
                <w:szCs w:val="17"/>
              </w:rPr>
              <w:t xml:space="preserve">Частное учреждение социального обслуживания «Подъемная сила» </w:t>
            </w:r>
          </w:p>
        </w:tc>
        <w:tc>
          <w:tcPr>
            <w:tcW w:w="776" w:type="pct"/>
            <w:tcBorders>
              <w:top w:val="nil"/>
              <w:left w:val="nil"/>
              <w:bottom w:val="single" w:sz="8" w:space="0" w:color="auto"/>
              <w:right w:val="single" w:sz="8" w:space="0" w:color="auto"/>
            </w:tcBorders>
            <w:shd w:val="clear" w:color="auto" w:fill="auto"/>
            <w:noWrap/>
            <w:vAlign w:val="center"/>
            <w:hideMark/>
          </w:tcPr>
          <w:p w14:paraId="2AC35717" w14:textId="0F51D13F" w:rsidR="0038656F" w:rsidRPr="002C5151" w:rsidRDefault="0038656F" w:rsidP="0038656F">
            <w:pPr>
              <w:jc w:val="center"/>
              <w:rPr>
                <w:color w:val="000000"/>
                <w:sz w:val="17"/>
                <w:szCs w:val="17"/>
              </w:rPr>
            </w:pPr>
            <w:r>
              <w:rPr>
                <w:color w:val="000000"/>
                <w:sz w:val="17"/>
                <w:szCs w:val="17"/>
              </w:rPr>
              <w:t>29</w:t>
            </w:r>
          </w:p>
        </w:tc>
        <w:tc>
          <w:tcPr>
            <w:tcW w:w="866" w:type="pct"/>
            <w:tcBorders>
              <w:top w:val="nil"/>
              <w:left w:val="nil"/>
              <w:bottom w:val="single" w:sz="8" w:space="0" w:color="auto"/>
              <w:right w:val="nil"/>
            </w:tcBorders>
            <w:shd w:val="clear" w:color="auto" w:fill="auto"/>
            <w:noWrap/>
            <w:vAlign w:val="center"/>
            <w:hideMark/>
          </w:tcPr>
          <w:p w14:paraId="22F0CF38" w14:textId="196F69CE" w:rsidR="0038656F" w:rsidRPr="002C5151" w:rsidRDefault="0038656F" w:rsidP="0038656F">
            <w:pPr>
              <w:jc w:val="center"/>
              <w:rPr>
                <w:color w:val="000000"/>
                <w:sz w:val="17"/>
                <w:szCs w:val="17"/>
              </w:rPr>
            </w:pPr>
            <w:r>
              <w:rPr>
                <w:color w:val="000000"/>
                <w:sz w:val="17"/>
                <w:szCs w:val="17"/>
              </w:rPr>
              <w:t>12</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0B4A6439" w14:textId="024981B8" w:rsidR="0038656F" w:rsidRPr="002C5151" w:rsidRDefault="0038656F" w:rsidP="0038656F">
            <w:pPr>
              <w:jc w:val="center"/>
              <w:rPr>
                <w:color w:val="000000"/>
                <w:sz w:val="17"/>
                <w:szCs w:val="17"/>
              </w:rPr>
            </w:pPr>
            <w:r>
              <w:rPr>
                <w:color w:val="000000"/>
                <w:sz w:val="17"/>
                <w:szCs w:val="17"/>
              </w:rPr>
              <w:t>3</w:t>
            </w:r>
          </w:p>
        </w:tc>
        <w:tc>
          <w:tcPr>
            <w:tcW w:w="302" w:type="pct"/>
            <w:tcBorders>
              <w:top w:val="nil"/>
              <w:left w:val="nil"/>
              <w:bottom w:val="single" w:sz="8" w:space="0" w:color="auto"/>
              <w:right w:val="single" w:sz="8" w:space="0" w:color="auto"/>
            </w:tcBorders>
            <w:shd w:val="clear" w:color="auto" w:fill="auto"/>
            <w:noWrap/>
            <w:vAlign w:val="center"/>
            <w:hideMark/>
          </w:tcPr>
          <w:p w14:paraId="3FF3A01F" w14:textId="43F4BCBD" w:rsidR="0038656F" w:rsidRPr="002C5151" w:rsidRDefault="0038656F" w:rsidP="0038656F">
            <w:pPr>
              <w:jc w:val="center"/>
              <w:rPr>
                <w:color w:val="000000"/>
                <w:sz w:val="17"/>
                <w:szCs w:val="17"/>
              </w:rPr>
            </w:pPr>
            <w:r>
              <w:rPr>
                <w:color w:val="000000"/>
                <w:sz w:val="17"/>
                <w:szCs w:val="17"/>
              </w:rPr>
              <w:t>9</w:t>
            </w:r>
          </w:p>
        </w:tc>
        <w:tc>
          <w:tcPr>
            <w:tcW w:w="303" w:type="pct"/>
            <w:tcBorders>
              <w:top w:val="nil"/>
              <w:left w:val="nil"/>
              <w:bottom w:val="single" w:sz="8" w:space="0" w:color="auto"/>
              <w:right w:val="single" w:sz="8" w:space="0" w:color="auto"/>
            </w:tcBorders>
            <w:shd w:val="clear" w:color="auto" w:fill="auto"/>
            <w:noWrap/>
            <w:vAlign w:val="center"/>
            <w:hideMark/>
          </w:tcPr>
          <w:p w14:paraId="00528EB2" w14:textId="60ED1690"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7A38F670" w14:textId="21A2F674" w:rsidR="0038656F" w:rsidRPr="002C5151" w:rsidRDefault="0038656F" w:rsidP="0038656F">
            <w:pPr>
              <w:jc w:val="center"/>
              <w:rPr>
                <w:color w:val="000000"/>
                <w:sz w:val="17"/>
                <w:szCs w:val="17"/>
              </w:rPr>
            </w:pPr>
            <w:r>
              <w:rPr>
                <w:color w:val="000000"/>
                <w:sz w:val="17"/>
                <w:szCs w:val="17"/>
              </w:rPr>
              <w:t>41%</w:t>
            </w:r>
          </w:p>
        </w:tc>
      </w:tr>
      <w:tr w:rsidR="0038656F" w:rsidRPr="002C5151" w14:paraId="19A295E4"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6C3C1916" w14:textId="2FEF2F7F" w:rsidR="0038656F" w:rsidRPr="002C5151" w:rsidRDefault="0038656F" w:rsidP="0038656F">
            <w:pPr>
              <w:jc w:val="center"/>
              <w:rPr>
                <w:color w:val="000000"/>
                <w:sz w:val="17"/>
                <w:szCs w:val="17"/>
              </w:rPr>
            </w:pPr>
            <w:r>
              <w:rPr>
                <w:color w:val="000000"/>
                <w:sz w:val="17"/>
                <w:szCs w:val="17"/>
              </w:rPr>
              <w:t>57</w:t>
            </w:r>
          </w:p>
        </w:tc>
        <w:tc>
          <w:tcPr>
            <w:tcW w:w="1744" w:type="pct"/>
            <w:tcBorders>
              <w:top w:val="nil"/>
              <w:left w:val="nil"/>
              <w:bottom w:val="single" w:sz="8" w:space="0" w:color="auto"/>
              <w:right w:val="single" w:sz="8" w:space="0" w:color="auto"/>
            </w:tcBorders>
            <w:shd w:val="clear" w:color="auto" w:fill="auto"/>
            <w:noWrap/>
            <w:vAlign w:val="center"/>
            <w:hideMark/>
          </w:tcPr>
          <w:p w14:paraId="589B525C" w14:textId="77A3CF68" w:rsidR="0038656F" w:rsidRPr="002C5151" w:rsidRDefault="0038656F" w:rsidP="0038656F">
            <w:pPr>
              <w:rPr>
                <w:color w:val="000000"/>
                <w:sz w:val="17"/>
                <w:szCs w:val="17"/>
              </w:rPr>
            </w:pPr>
            <w:r>
              <w:rPr>
                <w:color w:val="000000"/>
                <w:sz w:val="17"/>
                <w:szCs w:val="17"/>
              </w:rPr>
              <w:t>Индивидуальный предприниматель Ахметгалиева Марина Сабировна</w:t>
            </w:r>
          </w:p>
        </w:tc>
        <w:tc>
          <w:tcPr>
            <w:tcW w:w="776" w:type="pct"/>
            <w:tcBorders>
              <w:top w:val="nil"/>
              <w:left w:val="nil"/>
              <w:bottom w:val="single" w:sz="8" w:space="0" w:color="auto"/>
              <w:right w:val="single" w:sz="8" w:space="0" w:color="auto"/>
            </w:tcBorders>
            <w:shd w:val="clear" w:color="auto" w:fill="auto"/>
            <w:noWrap/>
            <w:vAlign w:val="center"/>
            <w:hideMark/>
          </w:tcPr>
          <w:p w14:paraId="59B36684" w14:textId="0317BDD1" w:rsidR="0038656F" w:rsidRPr="002C5151" w:rsidRDefault="0038656F" w:rsidP="0038656F">
            <w:pPr>
              <w:jc w:val="center"/>
              <w:rPr>
                <w:color w:val="000000"/>
                <w:sz w:val="17"/>
                <w:szCs w:val="17"/>
              </w:rPr>
            </w:pPr>
            <w:r>
              <w:rPr>
                <w:color w:val="000000"/>
                <w:sz w:val="17"/>
                <w:szCs w:val="17"/>
              </w:rPr>
              <w:t>156</w:t>
            </w:r>
          </w:p>
        </w:tc>
        <w:tc>
          <w:tcPr>
            <w:tcW w:w="866" w:type="pct"/>
            <w:tcBorders>
              <w:top w:val="nil"/>
              <w:left w:val="nil"/>
              <w:bottom w:val="single" w:sz="8" w:space="0" w:color="auto"/>
              <w:right w:val="nil"/>
            </w:tcBorders>
            <w:shd w:val="clear" w:color="auto" w:fill="auto"/>
            <w:noWrap/>
            <w:vAlign w:val="center"/>
            <w:hideMark/>
          </w:tcPr>
          <w:p w14:paraId="5270C0A6" w14:textId="77B7319A" w:rsidR="0038656F" w:rsidRPr="002C5151" w:rsidRDefault="0038656F" w:rsidP="0038656F">
            <w:pPr>
              <w:jc w:val="center"/>
              <w:rPr>
                <w:color w:val="000000"/>
                <w:sz w:val="17"/>
                <w:szCs w:val="17"/>
              </w:rPr>
            </w:pPr>
            <w:r>
              <w:rPr>
                <w:color w:val="000000"/>
                <w:sz w:val="17"/>
                <w:szCs w:val="17"/>
              </w:rPr>
              <w:t>63</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4A9B9352" w14:textId="1CE95A6B" w:rsidR="0038656F" w:rsidRPr="002C5151" w:rsidRDefault="0038656F" w:rsidP="0038656F">
            <w:pPr>
              <w:jc w:val="center"/>
              <w:rPr>
                <w:color w:val="000000"/>
                <w:sz w:val="17"/>
                <w:szCs w:val="17"/>
              </w:rPr>
            </w:pPr>
            <w:r>
              <w:rPr>
                <w:color w:val="000000"/>
                <w:sz w:val="17"/>
                <w:szCs w:val="17"/>
              </w:rPr>
              <w:t>16</w:t>
            </w:r>
          </w:p>
        </w:tc>
        <w:tc>
          <w:tcPr>
            <w:tcW w:w="302" w:type="pct"/>
            <w:tcBorders>
              <w:top w:val="nil"/>
              <w:left w:val="nil"/>
              <w:bottom w:val="single" w:sz="8" w:space="0" w:color="auto"/>
              <w:right w:val="single" w:sz="8" w:space="0" w:color="auto"/>
            </w:tcBorders>
            <w:shd w:val="clear" w:color="auto" w:fill="auto"/>
            <w:noWrap/>
            <w:vAlign w:val="center"/>
            <w:hideMark/>
          </w:tcPr>
          <w:p w14:paraId="4D6F83A9" w14:textId="5CDF12AE" w:rsidR="0038656F" w:rsidRPr="002C5151" w:rsidRDefault="0038656F" w:rsidP="0038656F">
            <w:pPr>
              <w:jc w:val="center"/>
              <w:rPr>
                <w:color w:val="000000"/>
                <w:sz w:val="17"/>
                <w:szCs w:val="17"/>
              </w:rPr>
            </w:pPr>
            <w:r>
              <w:rPr>
                <w:color w:val="000000"/>
                <w:sz w:val="17"/>
                <w:szCs w:val="17"/>
              </w:rPr>
              <w:t>47</w:t>
            </w:r>
          </w:p>
        </w:tc>
        <w:tc>
          <w:tcPr>
            <w:tcW w:w="303" w:type="pct"/>
            <w:tcBorders>
              <w:top w:val="nil"/>
              <w:left w:val="nil"/>
              <w:bottom w:val="single" w:sz="8" w:space="0" w:color="auto"/>
              <w:right w:val="single" w:sz="8" w:space="0" w:color="auto"/>
            </w:tcBorders>
            <w:shd w:val="clear" w:color="auto" w:fill="auto"/>
            <w:noWrap/>
            <w:vAlign w:val="center"/>
            <w:hideMark/>
          </w:tcPr>
          <w:p w14:paraId="4A1AC030" w14:textId="48D2DF44"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7F4BCA73" w14:textId="1A83E6EE" w:rsidR="0038656F" w:rsidRPr="002C5151" w:rsidRDefault="0038656F" w:rsidP="0038656F">
            <w:pPr>
              <w:jc w:val="center"/>
              <w:rPr>
                <w:color w:val="000000"/>
                <w:sz w:val="17"/>
                <w:szCs w:val="17"/>
              </w:rPr>
            </w:pPr>
            <w:r>
              <w:rPr>
                <w:color w:val="000000"/>
                <w:sz w:val="17"/>
                <w:szCs w:val="17"/>
              </w:rPr>
              <w:t>40%</w:t>
            </w:r>
          </w:p>
        </w:tc>
      </w:tr>
      <w:tr w:rsidR="0038656F" w:rsidRPr="002C5151" w14:paraId="644A72E4"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0D5D05E7" w14:textId="786C4B25" w:rsidR="0038656F" w:rsidRPr="002C5151" w:rsidRDefault="0038656F" w:rsidP="0038656F">
            <w:pPr>
              <w:jc w:val="center"/>
              <w:rPr>
                <w:color w:val="000000"/>
                <w:sz w:val="17"/>
                <w:szCs w:val="17"/>
              </w:rPr>
            </w:pPr>
            <w:r>
              <w:rPr>
                <w:color w:val="000000"/>
                <w:sz w:val="17"/>
                <w:szCs w:val="17"/>
              </w:rPr>
              <w:lastRenderedPageBreak/>
              <w:t>58</w:t>
            </w:r>
          </w:p>
        </w:tc>
        <w:tc>
          <w:tcPr>
            <w:tcW w:w="1744" w:type="pct"/>
            <w:tcBorders>
              <w:top w:val="nil"/>
              <w:left w:val="nil"/>
              <w:bottom w:val="single" w:sz="8" w:space="0" w:color="auto"/>
              <w:right w:val="single" w:sz="8" w:space="0" w:color="auto"/>
            </w:tcBorders>
            <w:shd w:val="clear" w:color="auto" w:fill="auto"/>
            <w:noWrap/>
            <w:vAlign w:val="center"/>
            <w:hideMark/>
          </w:tcPr>
          <w:p w14:paraId="44B819A1" w14:textId="27B8E461" w:rsidR="0038656F" w:rsidRPr="002C5151" w:rsidRDefault="0038656F" w:rsidP="0038656F">
            <w:pPr>
              <w:rPr>
                <w:color w:val="000000"/>
                <w:sz w:val="17"/>
                <w:szCs w:val="17"/>
              </w:rPr>
            </w:pPr>
            <w:r>
              <w:rPr>
                <w:color w:val="000000"/>
                <w:sz w:val="17"/>
                <w:szCs w:val="17"/>
              </w:rPr>
              <w:t>Индивидуальный предприниматель Тюменцева Анастасия Алексеевна</w:t>
            </w:r>
          </w:p>
        </w:tc>
        <w:tc>
          <w:tcPr>
            <w:tcW w:w="776" w:type="pct"/>
            <w:tcBorders>
              <w:top w:val="nil"/>
              <w:left w:val="nil"/>
              <w:bottom w:val="single" w:sz="8" w:space="0" w:color="auto"/>
              <w:right w:val="single" w:sz="8" w:space="0" w:color="auto"/>
            </w:tcBorders>
            <w:shd w:val="clear" w:color="auto" w:fill="auto"/>
            <w:noWrap/>
            <w:vAlign w:val="center"/>
            <w:hideMark/>
          </w:tcPr>
          <w:p w14:paraId="65BBFD7E" w14:textId="4DF7F12F" w:rsidR="0038656F" w:rsidRPr="002C5151" w:rsidRDefault="0038656F" w:rsidP="0038656F">
            <w:pPr>
              <w:jc w:val="center"/>
              <w:rPr>
                <w:color w:val="000000"/>
                <w:sz w:val="17"/>
                <w:szCs w:val="17"/>
              </w:rPr>
            </w:pPr>
            <w:r>
              <w:rPr>
                <w:color w:val="000000"/>
                <w:sz w:val="17"/>
                <w:szCs w:val="17"/>
              </w:rPr>
              <w:t>106</w:t>
            </w:r>
          </w:p>
        </w:tc>
        <w:tc>
          <w:tcPr>
            <w:tcW w:w="866" w:type="pct"/>
            <w:tcBorders>
              <w:top w:val="nil"/>
              <w:left w:val="nil"/>
              <w:bottom w:val="single" w:sz="8" w:space="0" w:color="auto"/>
              <w:right w:val="nil"/>
            </w:tcBorders>
            <w:shd w:val="clear" w:color="auto" w:fill="auto"/>
            <w:noWrap/>
            <w:vAlign w:val="center"/>
            <w:hideMark/>
          </w:tcPr>
          <w:p w14:paraId="77F8B9F7" w14:textId="78737455" w:rsidR="0038656F" w:rsidRPr="002C5151" w:rsidRDefault="0038656F" w:rsidP="0038656F">
            <w:pPr>
              <w:jc w:val="center"/>
              <w:rPr>
                <w:color w:val="000000"/>
                <w:sz w:val="17"/>
                <w:szCs w:val="17"/>
              </w:rPr>
            </w:pPr>
            <w:r>
              <w:rPr>
                <w:color w:val="000000"/>
                <w:sz w:val="17"/>
                <w:szCs w:val="17"/>
              </w:rPr>
              <w:t>43</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1C0327DA" w14:textId="1FECFDF3" w:rsidR="0038656F" w:rsidRPr="002C5151" w:rsidRDefault="0038656F" w:rsidP="0038656F">
            <w:pPr>
              <w:jc w:val="center"/>
              <w:rPr>
                <w:color w:val="000000"/>
                <w:sz w:val="17"/>
                <w:szCs w:val="17"/>
              </w:rPr>
            </w:pPr>
            <w:r>
              <w:rPr>
                <w:color w:val="000000"/>
                <w:sz w:val="17"/>
                <w:szCs w:val="17"/>
              </w:rPr>
              <w:t>11</w:t>
            </w:r>
          </w:p>
        </w:tc>
        <w:tc>
          <w:tcPr>
            <w:tcW w:w="302" w:type="pct"/>
            <w:tcBorders>
              <w:top w:val="nil"/>
              <w:left w:val="nil"/>
              <w:bottom w:val="single" w:sz="8" w:space="0" w:color="auto"/>
              <w:right w:val="single" w:sz="8" w:space="0" w:color="auto"/>
            </w:tcBorders>
            <w:shd w:val="clear" w:color="auto" w:fill="auto"/>
            <w:noWrap/>
            <w:vAlign w:val="center"/>
            <w:hideMark/>
          </w:tcPr>
          <w:p w14:paraId="401C980F" w14:textId="11DA5249" w:rsidR="0038656F" w:rsidRPr="002C5151" w:rsidRDefault="0038656F" w:rsidP="0038656F">
            <w:pPr>
              <w:jc w:val="center"/>
              <w:rPr>
                <w:color w:val="000000"/>
                <w:sz w:val="17"/>
                <w:szCs w:val="17"/>
              </w:rPr>
            </w:pPr>
            <w:r>
              <w:rPr>
                <w:color w:val="000000"/>
                <w:sz w:val="17"/>
                <w:szCs w:val="17"/>
              </w:rPr>
              <w:t>32</w:t>
            </w:r>
          </w:p>
        </w:tc>
        <w:tc>
          <w:tcPr>
            <w:tcW w:w="303" w:type="pct"/>
            <w:tcBorders>
              <w:top w:val="nil"/>
              <w:left w:val="nil"/>
              <w:bottom w:val="single" w:sz="8" w:space="0" w:color="auto"/>
              <w:right w:val="single" w:sz="8" w:space="0" w:color="auto"/>
            </w:tcBorders>
            <w:shd w:val="clear" w:color="auto" w:fill="auto"/>
            <w:noWrap/>
            <w:vAlign w:val="center"/>
            <w:hideMark/>
          </w:tcPr>
          <w:p w14:paraId="24024454" w14:textId="57B8ACBF"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06040BEF" w14:textId="2B9349B1" w:rsidR="0038656F" w:rsidRPr="002C5151" w:rsidRDefault="0038656F" w:rsidP="0038656F">
            <w:pPr>
              <w:jc w:val="center"/>
              <w:rPr>
                <w:color w:val="000000"/>
                <w:sz w:val="17"/>
                <w:szCs w:val="17"/>
              </w:rPr>
            </w:pPr>
            <w:r>
              <w:rPr>
                <w:color w:val="000000"/>
                <w:sz w:val="17"/>
                <w:szCs w:val="17"/>
              </w:rPr>
              <w:t>41%</w:t>
            </w:r>
          </w:p>
        </w:tc>
      </w:tr>
      <w:tr w:rsidR="0038656F" w:rsidRPr="002C5151" w14:paraId="7A7D3D28"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17266EF8" w14:textId="3AC1EC68" w:rsidR="0038656F" w:rsidRPr="002C5151" w:rsidRDefault="0038656F" w:rsidP="0038656F">
            <w:pPr>
              <w:jc w:val="center"/>
              <w:rPr>
                <w:color w:val="000000"/>
                <w:sz w:val="17"/>
                <w:szCs w:val="17"/>
              </w:rPr>
            </w:pPr>
            <w:r>
              <w:rPr>
                <w:color w:val="000000"/>
                <w:sz w:val="17"/>
                <w:szCs w:val="17"/>
              </w:rPr>
              <w:t>59</w:t>
            </w:r>
          </w:p>
        </w:tc>
        <w:tc>
          <w:tcPr>
            <w:tcW w:w="1744" w:type="pct"/>
            <w:tcBorders>
              <w:top w:val="nil"/>
              <w:left w:val="nil"/>
              <w:bottom w:val="single" w:sz="8" w:space="0" w:color="auto"/>
              <w:right w:val="single" w:sz="8" w:space="0" w:color="auto"/>
            </w:tcBorders>
            <w:shd w:val="clear" w:color="auto" w:fill="auto"/>
            <w:noWrap/>
            <w:vAlign w:val="center"/>
            <w:hideMark/>
          </w:tcPr>
          <w:p w14:paraId="387BE747" w14:textId="0D9C8E02" w:rsidR="0038656F" w:rsidRPr="002C5151" w:rsidRDefault="0038656F" w:rsidP="0038656F">
            <w:pPr>
              <w:rPr>
                <w:color w:val="000000"/>
                <w:sz w:val="17"/>
                <w:szCs w:val="17"/>
              </w:rPr>
            </w:pPr>
            <w:r>
              <w:rPr>
                <w:color w:val="000000"/>
                <w:sz w:val="17"/>
                <w:szCs w:val="17"/>
              </w:rPr>
              <w:t>Индивидуальный предприниматель Иванова Надежда Федоровна</w:t>
            </w:r>
          </w:p>
        </w:tc>
        <w:tc>
          <w:tcPr>
            <w:tcW w:w="776" w:type="pct"/>
            <w:tcBorders>
              <w:top w:val="nil"/>
              <w:left w:val="nil"/>
              <w:bottom w:val="single" w:sz="8" w:space="0" w:color="auto"/>
              <w:right w:val="single" w:sz="8" w:space="0" w:color="auto"/>
            </w:tcBorders>
            <w:shd w:val="clear" w:color="auto" w:fill="auto"/>
            <w:noWrap/>
            <w:vAlign w:val="center"/>
            <w:hideMark/>
          </w:tcPr>
          <w:p w14:paraId="046457B4" w14:textId="13331EB4" w:rsidR="0038656F" w:rsidRPr="002C5151" w:rsidRDefault="0038656F" w:rsidP="0038656F">
            <w:pPr>
              <w:jc w:val="center"/>
              <w:rPr>
                <w:color w:val="000000"/>
                <w:sz w:val="17"/>
                <w:szCs w:val="17"/>
              </w:rPr>
            </w:pPr>
            <w:r>
              <w:rPr>
                <w:color w:val="000000"/>
                <w:sz w:val="17"/>
                <w:szCs w:val="17"/>
              </w:rPr>
              <w:t>4</w:t>
            </w:r>
          </w:p>
        </w:tc>
        <w:tc>
          <w:tcPr>
            <w:tcW w:w="866" w:type="pct"/>
            <w:tcBorders>
              <w:top w:val="nil"/>
              <w:left w:val="nil"/>
              <w:bottom w:val="single" w:sz="8" w:space="0" w:color="auto"/>
              <w:right w:val="nil"/>
            </w:tcBorders>
            <w:shd w:val="clear" w:color="auto" w:fill="auto"/>
            <w:noWrap/>
            <w:vAlign w:val="center"/>
            <w:hideMark/>
          </w:tcPr>
          <w:p w14:paraId="18853DC1" w14:textId="10DAC421" w:rsidR="0038656F" w:rsidRPr="002C5151" w:rsidRDefault="0038656F" w:rsidP="0038656F">
            <w:pPr>
              <w:jc w:val="center"/>
              <w:rPr>
                <w:color w:val="000000"/>
                <w:sz w:val="17"/>
                <w:szCs w:val="17"/>
              </w:rPr>
            </w:pPr>
            <w:r>
              <w:rPr>
                <w:color w:val="000000"/>
                <w:sz w:val="17"/>
                <w:szCs w:val="17"/>
              </w:rPr>
              <w:t>2</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4A9ED2C7" w14:textId="0CC4D625" w:rsidR="0038656F" w:rsidRPr="002C5151" w:rsidRDefault="0038656F" w:rsidP="0038656F">
            <w:pPr>
              <w:jc w:val="center"/>
              <w:rPr>
                <w:color w:val="000000"/>
                <w:sz w:val="17"/>
                <w:szCs w:val="17"/>
              </w:rPr>
            </w:pPr>
            <w:r>
              <w:rPr>
                <w:color w:val="000000" w:themeColor="text1"/>
                <w:sz w:val="17"/>
                <w:szCs w:val="17"/>
              </w:rPr>
              <w:t>1</w:t>
            </w:r>
          </w:p>
        </w:tc>
        <w:tc>
          <w:tcPr>
            <w:tcW w:w="302" w:type="pct"/>
            <w:tcBorders>
              <w:top w:val="nil"/>
              <w:left w:val="nil"/>
              <w:bottom w:val="single" w:sz="8" w:space="0" w:color="auto"/>
              <w:right w:val="single" w:sz="8" w:space="0" w:color="auto"/>
            </w:tcBorders>
            <w:shd w:val="clear" w:color="auto" w:fill="auto"/>
            <w:noWrap/>
            <w:vAlign w:val="center"/>
            <w:hideMark/>
          </w:tcPr>
          <w:p w14:paraId="4A0908F0" w14:textId="2660EE22" w:rsidR="0038656F" w:rsidRPr="002C5151" w:rsidRDefault="0038656F" w:rsidP="0038656F">
            <w:pPr>
              <w:jc w:val="center"/>
              <w:rPr>
                <w:color w:val="000000"/>
                <w:sz w:val="17"/>
                <w:szCs w:val="17"/>
              </w:rPr>
            </w:pPr>
            <w:r>
              <w:rPr>
                <w:color w:val="000000"/>
                <w:sz w:val="17"/>
                <w:szCs w:val="17"/>
              </w:rPr>
              <w:t>1</w:t>
            </w:r>
          </w:p>
        </w:tc>
        <w:tc>
          <w:tcPr>
            <w:tcW w:w="303" w:type="pct"/>
            <w:tcBorders>
              <w:top w:val="nil"/>
              <w:left w:val="nil"/>
              <w:bottom w:val="single" w:sz="8" w:space="0" w:color="auto"/>
              <w:right w:val="single" w:sz="8" w:space="0" w:color="auto"/>
            </w:tcBorders>
            <w:shd w:val="clear" w:color="auto" w:fill="auto"/>
            <w:noWrap/>
            <w:vAlign w:val="center"/>
            <w:hideMark/>
          </w:tcPr>
          <w:p w14:paraId="57A8C790" w14:textId="5D58FCDA"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00FCBA21" w14:textId="3FCEBA75" w:rsidR="0038656F" w:rsidRPr="002C5151" w:rsidRDefault="0038656F" w:rsidP="0038656F">
            <w:pPr>
              <w:jc w:val="center"/>
              <w:rPr>
                <w:color w:val="000000"/>
                <w:sz w:val="17"/>
                <w:szCs w:val="17"/>
              </w:rPr>
            </w:pPr>
            <w:r>
              <w:rPr>
                <w:color w:val="000000"/>
                <w:sz w:val="17"/>
                <w:szCs w:val="17"/>
              </w:rPr>
              <w:t>50%</w:t>
            </w:r>
          </w:p>
        </w:tc>
      </w:tr>
      <w:tr w:rsidR="0038656F" w:rsidRPr="002C5151" w14:paraId="1D3CCC13"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31A01813" w14:textId="736C0701" w:rsidR="0038656F" w:rsidRPr="002C5151" w:rsidRDefault="0038656F" w:rsidP="0038656F">
            <w:pPr>
              <w:jc w:val="center"/>
              <w:rPr>
                <w:color w:val="000000"/>
                <w:sz w:val="17"/>
                <w:szCs w:val="17"/>
              </w:rPr>
            </w:pPr>
            <w:r>
              <w:rPr>
                <w:color w:val="000000"/>
                <w:sz w:val="17"/>
                <w:szCs w:val="17"/>
              </w:rPr>
              <w:t>60</w:t>
            </w:r>
          </w:p>
        </w:tc>
        <w:tc>
          <w:tcPr>
            <w:tcW w:w="1744" w:type="pct"/>
            <w:tcBorders>
              <w:top w:val="nil"/>
              <w:left w:val="nil"/>
              <w:bottom w:val="single" w:sz="8" w:space="0" w:color="auto"/>
              <w:right w:val="single" w:sz="8" w:space="0" w:color="auto"/>
            </w:tcBorders>
            <w:shd w:val="clear" w:color="auto" w:fill="auto"/>
            <w:noWrap/>
            <w:vAlign w:val="center"/>
            <w:hideMark/>
          </w:tcPr>
          <w:p w14:paraId="65C86F89" w14:textId="7AD4ED14" w:rsidR="0038656F" w:rsidRPr="002C5151" w:rsidRDefault="0038656F" w:rsidP="0038656F">
            <w:pPr>
              <w:rPr>
                <w:color w:val="000000"/>
                <w:sz w:val="17"/>
                <w:szCs w:val="17"/>
              </w:rPr>
            </w:pPr>
            <w:r>
              <w:rPr>
                <w:color w:val="000000"/>
                <w:sz w:val="17"/>
                <w:szCs w:val="17"/>
              </w:rPr>
              <w:t>Индивидуальный предприниматель Чижова Кристина Дмитриевна</w:t>
            </w:r>
          </w:p>
        </w:tc>
        <w:tc>
          <w:tcPr>
            <w:tcW w:w="776" w:type="pct"/>
            <w:tcBorders>
              <w:top w:val="nil"/>
              <w:left w:val="nil"/>
              <w:bottom w:val="single" w:sz="8" w:space="0" w:color="auto"/>
              <w:right w:val="single" w:sz="8" w:space="0" w:color="auto"/>
            </w:tcBorders>
            <w:shd w:val="clear" w:color="auto" w:fill="auto"/>
            <w:noWrap/>
            <w:vAlign w:val="center"/>
            <w:hideMark/>
          </w:tcPr>
          <w:p w14:paraId="556BC46B" w14:textId="440CC6A7" w:rsidR="0038656F" w:rsidRPr="002C5151" w:rsidRDefault="0038656F" w:rsidP="0038656F">
            <w:pPr>
              <w:jc w:val="center"/>
              <w:rPr>
                <w:color w:val="000000"/>
                <w:sz w:val="17"/>
                <w:szCs w:val="17"/>
              </w:rPr>
            </w:pPr>
            <w:r>
              <w:rPr>
                <w:color w:val="000000"/>
                <w:sz w:val="17"/>
                <w:szCs w:val="17"/>
              </w:rPr>
              <w:t>158</w:t>
            </w:r>
          </w:p>
        </w:tc>
        <w:tc>
          <w:tcPr>
            <w:tcW w:w="866" w:type="pct"/>
            <w:tcBorders>
              <w:top w:val="nil"/>
              <w:left w:val="nil"/>
              <w:bottom w:val="single" w:sz="8" w:space="0" w:color="auto"/>
              <w:right w:val="nil"/>
            </w:tcBorders>
            <w:shd w:val="clear" w:color="auto" w:fill="auto"/>
            <w:noWrap/>
            <w:vAlign w:val="center"/>
            <w:hideMark/>
          </w:tcPr>
          <w:p w14:paraId="225B1B0F" w14:textId="2D1BC59E" w:rsidR="0038656F" w:rsidRPr="002C5151" w:rsidRDefault="0038656F" w:rsidP="0038656F">
            <w:pPr>
              <w:jc w:val="center"/>
              <w:rPr>
                <w:color w:val="000000"/>
                <w:sz w:val="17"/>
                <w:szCs w:val="17"/>
              </w:rPr>
            </w:pPr>
            <w:r>
              <w:rPr>
                <w:color w:val="000000"/>
                <w:sz w:val="17"/>
                <w:szCs w:val="17"/>
              </w:rPr>
              <w:t>64</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1C29CE4A" w14:textId="454B3FE2" w:rsidR="0038656F" w:rsidRPr="002C5151" w:rsidRDefault="0038656F" w:rsidP="0038656F">
            <w:pPr>
              <w:jc w:val="center"/>
              <w:rPr>
                <w:color w:val="000000"/>
                <w:sz w:val="17"/>
                <w:szCs w:val="17"/>
              </w:rPr>
            </w:pPr>
            <w:r>
              <w:rPr>
                <w:color w:val="000000" w:themeColor="text1"/>
                <w:sz w:val="17"/>
                <w:szCs w:val="17"/>
              </w:rPr>
              <w:t>16</w:t>
            </w:r>
          </w:p>
        </w:tc>
        <w:tc>
          <w:tcPr>
            <w:tcW w:w="302" w:type="pct"/>
            <w:tcBorders>
              <w:top w:val="nil"/>
              <w:left w:val="nil"/>
              <w:bottom w:val="single" w:sz="8" w:space="0" w:color="auto"/>
              <w:right w:val="single" w:sz="8" w:space="0" w:color="auto"/>
            </w:tcBorders>
            <w:shd w:val="clear" w:color="auto" w:fill="auto"/>
            <w:noWrap/>
            <w:vAlign w:val="center"/>
            <w:hideMark/>
          </w:tcPr>
          <w:p w14:paraId="0ADBBD6F" w14:textId="5E641E52" w:rsidR="0038656F" w:rsidRPr="002C5151" w:rsidRDefault="0038656F" w:rsidP="0038656F">
            <w:pPr>
              <w:jc w:val="center"/>
              <w:rPr>
                <w:color w:val="000000"/>
                <w:sz w:val="17"/>
                <w:szCs w:val="17"/>
              </w:rPr>
            </w:pPr>
            <w:r>
              <w:rPr>
                <w:color w:val="000000"/>
                <w:sz w:val="17"/>
                <w:szCs w:val="17"/>
              </w:rPr>
              <w:t>48</w:t>
            </w:r>
          </w:p>
        </w:tc>
        <w:tc>
          <w:tcPr>
            <w:tcW w:w="303" w:type="pct"/>
            <w:tcBorders>
              <w:top w:val="nil"/>
              <w:left w:val="nil"/>
              <w:bottom w:val="single" w:sz="8" w:space="0" w:color="auto"/>
              <w:right w:val="single" w:sz="8" w:space="0" w:color="auto"/>
            </w:tcBorders>
            <w:shd w:val="clear" w:color="auto" w:fill="auto"/>
            <w:noWrap/>
            <w:vAlign w:val="center"/>
            <w:hideMark/>
          </w:tcPr>
          <w:p w14:paraId="2AFF08EB" w14:textId="1825EC8F"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1505DEB0" w14:textId="1173E460" w:rsidR="0038656F" w:rsidRPr="002C5151" w:rsidRDefault="0038656F" w:rsidP="0038656F">
            <w:pPr>
              <w:jc w:val="center"/>
              <w:rPr>
                <w:color w:val="000000"/>
                <w:sz w:val="17"/>
                <w:szCs w:val="17"/>
              </w:rPr>
            </w:pPr>
            <w:r>
              <w:rPr>
                <w:color w:val="000000"/>
                <w:sz w:val="17"/>
                <w:szCs w:val="17"/>
              </w:rPr>
              <w:t>41%</w:t>
            </w:r>
          </w:p>
        </w:tc>
      </w:tr>
      <w:tr w:rsidR="0038656F" w:rsidRPr="002C5151" w14:paraId="04B3AFD1"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406DA8FA" w14:textId="5922A063" w:rsidR="0038656F" w:rsidRPr="002C5151" w:rsidRDefault="0038656F" w:rsidP="0038656F">
            <w:pPr>
              <w:jc w:val="center"/>
              <w:rPr>
                <w:color w:val="000000"/>
                <w:sz w:val="17"/>
                <w:szCs w:val="17"/>
              </w:rPr>
            </w:pPr>
            <w:r>
              <w:rPr>
                <w:color w:val="000000"/>
                <w:sz w:val="17"/>
                <w:szCs w:val="17"/>
              </w:rPr>
              <w:t>61</w:t>
            </w:r>
          </w:p>
        </w:tc>
        <w:tc>
          <w:tcPr>
            <w:tcW w:w="1744" w:type="pct"/>
            <w:tcBorders>
              <w:top w:val="nil"/>
              <w:left w:val="nil"/>
              <w:bottom w:val="single" w:sz="8" w:space="0" w:color="auto"/>
              <w:right w:val="single" w:sz="8" w:space="0" w:color="auto"/>
            </w:tcBorders>
            <w:shd w:val="clear" w:color="auto" w:fill="auto"/>
            <w:noWrap/>
            <w:vAlign w:val="center"/>
            <w:hideMark/>
          </w:tcPr>
          <w:p w14:paraId="49F861E0" w14:textId="7C3C06BD" w:rsidR="0038656F" w:rsidRPr="002C5151" w:rsidRDefault="0038656F" w:rsidP="0038656F">
            <w:pPr>
              <w:rPr>
                <w:color w:val="000000"/>
                <w:sz w:val="17"/>
                <w:szCs w:val="17"/>
              </w:rPr>
            </w:pPr>
            <w:r>
              <w:rPr>
                <w:color w:val="000000"/>
                <w:sz w:val="17"/>
                <w:szCs w:val="17"/>
              </w:rPr>
              <w:t>Индивидуальный предприниматель Бочкарева Валентина Владимировна</w:t>
            </w:r>
          </w:p>
        </w:tc>
        <w:tc>
          <w:tcPr>
            <w:tcW w:w="776" w:type="pct"/>
            <w:tcBorders>
              <w:top w:val="nil"/>
              <w:left w:val="nil"/>
              <w:bottom w:val="single" w:sz="8" w:space="0" w:color="auto"/>
              <w:right w:val="single" w:sz="8" w:space="0" w:color="auto"/>
            </w:tcBorders>
            <w:shd w:val="clear" w:color="auto" w:fill="auto"/>
            <w:noWrap/>
            <w:vAlign w:val="center"/>
            <w:hideMark/>
          </w:tcPr>
          <w:p w14:paraId="58CFAD28" w14:textId="6F0B658D" w:rsidR="0038656F" w:rsidRPr="002C5151" w:rsidRDefault="0038656F" w:rsidP="0038656F">
            <w:pPr>
              <w:jc w:val="center"/>
              <w:rPr>
                <w:color w:val="000000"/>
                <w:sz w:val="17"/>
                <w:szCs w:val="17"/>
              </w:rPr>
            </w:pPr>
            <w:r>
              <w:rPr>
                <w:color w:val="000000" w:themeColor="text1"/>
                <w:sz w:val="17"/>
                <w:szCs w:val="17"/>
              </w:rPr>
              <w:t>23</w:t>
            </w:r>
          </w:p>
        </w:tc>
        <w:tc>
          <w:tcPr>
            <w:tcW w:w="866" w:type="pct"/>
            <w:tcBorders>
              <w:top w:val="nil"/>
              <w:left w:val="nil"/>
              <w:bottom w:val="single" w:sz="8" w:space="0" w:color="auto"/>
              <w:right w:val="nil"/>
            </w:tcBorders>
            <w:shd w:val="clear" w:color="auto" w:fill="auto"/>
            <w:noWrap/>
            <w:vAlign w:val="center"/>
            <w:hideMark/>
          </w:tcPr>
          <w:p w14:paraId="3232CF1E" w14:textId="7B821633" w:rsidR="0038656F" w:rsidRPr="002C5151" w:rsidRDefault="0038656F" w:rsidP="0038656F">
            <w:pPr>
              <w:jc w:val="center"/>
              <w:rPr>
                <w:color w:val="000000"/>
                <w:sz w:val="17"/>
                <w:szCs w:val="17"/>
              </w:rPr>
            </w:pPr>
            <w:r>
              <w:rPr>
                <w:color w:val="000000"/>
                <w:sz w:val="17"/>
                <w:szCs w:val="17"/>
              </w:rPr>
              <w:t>10</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624087D7" w14:textId="7141BC28" w:rsidR="0038656F" w:rsidRPr="002C5151" w:rsidRDefault="0038656F" w:rsidP="0038656F">
            <w:pPr>
              <w:jc w:val="center"/>
              <w:rPr>
                <w:color w:val="000000"/>
                <w:sz w:val="17"/>
                <w:szCs w:val="17"/>
              </w:rPr>
            </w:pPr>
            <w:r>
              <w:rPr>
                <w:color w:val="000000" w:themeColor="text1"/>
                <w:sz w:val="17"/>
                <w:szCs w:val="17"/>
              </w:rPr>
              <w:t>3</w:t>
            </w:r>
          </w:p>
        </w:tc>
        <w:tc>
          <w:tcPr>
            <w:tcW w:w="302" w:type="pct"/>
            <w:tcBorders>
              <w:top w:val="nil"/>
              <w:left w:val="nil"/>
              <w:bottom w:val="single" w:sz="8" w:space="0" w:color="auto"/>
              <w:right w:val="single" w:sz="8" w:space="0" w:color="auto"/>
            </w:tcBorders>
            <w:shd w:val="clear" w:color="auto" w:fill="auto"/>
            <w:noWrap/>
            <w:vAlign w:val="center"/>
            <w:hideMark/>
          </w:tcPr>
          <w:p w14:paraId="60A82A0E" w14:textId="77CAA70B" w:rsidR="0038656F" w:rsidRPr="002C5151" w:rsidRDefault="0038656F" w:rsidP="0038656F">
            <w:pPr>
              <w:jc w:val="center"/>
              <w:rPr>
                <w:color w:val="000000"/>
                <w:sz w:val="17"/>
                <w:szCs w:val="17"/>
              </w:rPr>
            </w:pPr>
            <w:r>
              <w:rPr>
                <w:color w:val="000000"/>
                <w:sz w:val="17"/>
                <w:szCs w:val="17"/>
              </w:rPr>
              <w:t>7</w:t>
            </w:r>
          </w:p>
        </w:tc>
        <w:tc>
          <w:tcPr>
            <w:tcW w:w="303" w:type="pct"/>
            <w:tcBorders>
              <w:top w:val="nil"/>
              <w:left w:val="nil"/>
              <w:bottom w:val="single" w:sz="8" w:space="0" w:color="auto"/>
              <w:right w:val="single" w:sz="8" w:space="0" w:color="auto"/>
            </w:tcBorders>
            <w:shd w:val="clear" w:color="auto" w:fill="auto"/>
            <w:noWrap/>
            <w:vAlign w:val="center"/>
            <w:hideMark/>
          </w:tcPr>
          <w:p w14:paraId="2E624AF5" w14:textId="5EA42F19"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0BE253C0" w14:textId="7EB39F46" w:rsidR="0038656F" w:rsidRPr="002C5151" w:rsidRDefault="0038656F" w:rsidP="0038656F">
            <w:pPr>
              <w:jc w:val="center"/>
              <w:rPr>
                <w:color w:val="000000"/>
                <w:sz w:val="17"/>
                <w:szCs w:val="17"/>
              </w:rPr>
            </w:pPr>
            <w:r>
              <w:rPr>
                <w:color w:val="000000"/>
                <w:sz w:val="17"/>
                <w:szCs w:val="17"/>
              </w:rPr>
              <w:t>43%</w:t>
            </w:r>
          </w:p>
        </w:tc>
      </w:tr>
      <w:tr w:rsidR="0038656F" w:rsidRPr="002C5151" w14:paraId="369EE409"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7C6C87D7" w14:textId="24509F16" w:rsidR="0038656F" w:rsidRPr="002C5151" w:rsidRDefault="0038656F" w:rsidP="0038656F">
            <w:pPr>
              <w:jc w:val="center"/>
              <w:rPr>
                <w:color w:val="000000"/>
                <w:sz w:val="17"/>
                <w:szCs w:val="17"/>
              </w:rPr>
            </w:pPr>
            <w:r>
              <w:rPr>
                <w:color w:val="000000"/>
                <w:sz w:val="17"/>
                <w:szCs w:val="17"/>
              </w:rPr>
              <w:t>62</w:t>
            </w:r>
          </w:p>
        </w:tc>
        <w:tc>
          <w:tcPr>
            <w:tcW w:w="1744" w:type="pct"/>
            <w:tcBorders>
              <w:top w:val="nil"/>
              <w:left w:val="nil"/>
              <w:bottom w:val="single" w:sz="8" w:space="0" w:color="auto"/>
              <w:right w:val="single" w:sz="8" w:space="0" w:color="auto"/>
            </w:tcBorders>
            <w:shd w:val="clear" w:color="auto" w:fill="auto"/>
            <w:noWrap/>
            <w:vAlign w:val="center"/>
            <w:hideMark/>
          </w:tcPr>
          <w:p w14:paraId="6AA435AB" w14:textId="7AF0D652" w:rsidR="0038656F" w:rsidRPr="002C5151" w:rsidRDefault="0038656F" w:rsidP="0038656F">
            <w:pPr>
              <w:rPr>
                <w:color w:val="000000"/>
                <w:sz w:val="17"/>
                <w:szCs w:val="17"/>
              </w:rPr>
            </w:pPr>
            <w:r>
              <w:rPr>
                <w:color w:val="000000"/>
                <w:sz w:val="17"/>
                <w:szCs w:val="17"/>
              </w:rPr>
              <w:t>Индивидуальный предприниматель Глухова Оксана Сергеевна</w:t>
            </w:r>
          </w:p>
        </w:tc>
        <w:tc>
          <w:tcPr>
            <w:tcW w:w="776" w:type="pct"/>
            <w:tcBorders>
              <w:top w:val="nil"/>
              <w:left w:val="nil"/>
              <w:bottom w:val="single" w:sz="8" w:space="0" w:color="auto"/>
              <w:right w:val="single" w:sz="8" w:space="0" w:color="auto"/>
            </w:tcBorders>
            <w:shd w:val="clear" w:color="auto" w:fill="auto"/>
            <w:noWrap/>
            <w:vAlign w:val="center"/>
            <w:hideMark/>
          </w:tcPr>
          <w:p w14:paraId="38ABD6FC" w14:textId="32D2D282" w:rsidR="0038656F" w:rsidRPr="002C5151" w:rsidRDefault="0038656F" w:rsidP="0038656F">
            <w:pPr>
              <w:jc w:val="center"/>
              <w:rPr>
                <w:color w:val="000000"/>
                <w:sz w:val="17"/>
                <w:szCs w:val="17"/>
              </w:rPr>
            </w:pPr>
            <w:r>
              <w:rPr>
                <w:color w:val="000000" w:themeColor="text1"/>
                <w:sz w:val="17"/>
                <w:szCs w:val="17"/>
              </w:rPr>
              <w:t>87</w:t>
            </w:r>
          </w:p>
        </w:tc>
        <w:tc>
          <w:tcPr>
            <w:tcW w:w="866" w:type="pct"/>
            <w:tcBorders>
              <w:top w:val="nil"/>
              <w:left w:val="nil"/>
              <w:bottom w:val="single" w:sz="8" w:space="0" w:color="auto"/>
              <w:right w:val="nil"/>
            </w:tcBorders>
            <w:shd w:val="clear" w:color="auto" w:fill="auto"/>
            <w:noWrap/>
            <w:vAlign w:val="center"/>
            <w:hideMark/>
          </w:tcPr>
          <w:p w14:paraId="336350AC" w14:textId="7ABB5AD7" w:rsidR="0038656F" w:rsidRPr="002C5151" w:rsidRDefault="0038656F" w:rsidP="0038656F">
            <w:pPr>
              <w:jc w:val="center"/>
              <w:rPr>
                <w:color w:val="000000"/>
                <w:sz w:val="17"/>
                <w:szCs w:val="17"/>
              </w:rPr>
            </w:pPr>
            <w:r>
              <w:rPr>
                <w:color w:val="000000"/>
                <w:sz w:val="17"/>
                <w:szCs w:val="17"/>
              </w:rPr>
              <w:t>35</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041AA922" w14:textId="02F7A62E" w:rsidR="0038656F" w:rsidRPr="002C5151" w:rsidRDefault="0038656F" w:rsidP="0038656F">
            <w:pPr>
              <w:jc w:val="center"/>
              <w:rPr>
                <w:color w:val="000000"/>
                <w:sz w:val="17"/>
                <w:szCs w:val="17"/>
              </w:rPr>
            </w:pPr>
            <w:r>
              <w:rPr>
                <w:color w:val="000000" w:themeColor="text1"/>
                <w:sz w:val="17"/>
                <w:szCs w:val="17"/>
              </w:rPr>
              <w:t>9</w:t>
            </w:r>
          </w:p>
        </w:tc>
        <w:tc>
          <w:tcPr>
            <w:tcW w:w="302" w:type="pct"/>
            <w:tcBorders>
              <w:top w:val="nil"/>
              <w:left w:val="nil"/>
              <w:bottom w:val="single" w:sz="8" w:space="0" w:color="auto"/>
              <w:right w:val="single" w:sz="8" w:space="0" w:color="auto"/>
            </w:tcBorders>
            <w:shd w:val="clear" w:color="auto" w:fill="auto"/>
            <w:noWrap/>
            <w:vAlign w:val="center"/>
            <w:hideMark/>
          </w:tcPr>
          <w:p w14:paraId="0DD73E3E" w14:textId="5E3D370C" w:rsidR="0038656F" w:rsidRPr="002C5151" w:rsidRDefault="0038656F" w:rsidP="0038656F">
            <w:pPr>
              <w:jc w:val="center"/>
              <w:rPr>
                <w:color w:val="000000"/>
                <w:sz w:val="17"/>
                <w:szCs w:val="17"/>
              </w:rPr>
            </w:pPr>
            <w:r>
              <w:rPr>
                <w:color w:val="000000"/>
                <w:sz w:val="17"/>
                <w:szCs w:val="17"/>
              </w:rPr>
              <w:t>26</w:t>
            </w:r>
          </w:p>
        </w:tc>
        <w:tc>
          <w:tcPr>
            <w:tcW w:w="303" w:type="pct"/>
            <w:tcBorders>
              <w:top w:val="nil"/>
              <w:left w:val="nil"/>
              <w:bottom w:val="single" w:sz="8" w:space="0" w:color="auto"/>
              <w:right w:val="single" w:sz="8" w:space="0" w:color="auto"/>
            </w:tcBorders>
            <w:shd w:val="clear" w:color="auto" w:fill="auto"/>
            <w:noWrap/>
            <w:vAlign w:val="center"/>
            <w:hideMark/>
          </w:tcPr>
          <w:p w14:paraId="157B8F8B" w14:textId="5596291C"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403E71C2" w14:textId="21B2A96A" w:rsidR="0038656F" w:rsidRPr="002C5151" w:rsidRDefault="0038656F" w:rsidP="0038656F">
            <w:pPr>
              <w:jc w:val="center"/>
              <w:rPr>
                <w:color w:val="000000"/>
                <w:sz w:val="17"/>
                <w:szCs w:val="17"/>
              </w:rPr>
            </w:pPr>
            <w:r>
              <w:rPr>
                <w:color w:val="000000"/>
                <w:sz w:val="17"/>
                <w:szCs w:val="17"/>
              </w:rPr>
              <w:t>40%</w:t>
            </w:r>
          </w:p>
        </w:tc>
      </w:tr>
      <w:tr w:rsidR="0038656F" w:rsidRPr="002C5151" w14:paraId="322A5236"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089F0ED4" w14:textId="287BC7AA" w:rsidR="0038656F" w:rsidRPr="002C5151" w:rsidRDefault="0038656F" w:rsidP="0038656F">
            <w:pPr>
              <w:jc w:val="center"/>
              <w:rPr>
                <w:color w:val="000000"/>
                <w:sz w:val="17"/>
                <w:szCs w:val="17"/>
              </w:rPr>
            </w:pPr>
            <w:r>
              <w:rPr>
                <w:color w:val="000000"/>
                <w:sz w:val="17"/>
                <w:szCs w:val="17"/>
              </w:rPr>
              <w:t>63</w:t>
            </w:r>
          </w:p>
        </w:tc>
        <w:tc>
          <w:tcPr>
            <w:tcW w:w="1744" w:type="pct"/>
            <w:tcBorders>
              <w:top w:val="nil"/>
              <w:left w:val="nil"/>
              <w:bottom w:val="single" w:sz="8" w:space="0" w:color="auto"/>
              <w:right w:val="single" w:sz="8" w:space="0" w:color="auto"/>
            </w:tcBorders>
            <w:shd w:val="clear" w:color="auto" w:fill="auto"/>
            <w:noWrap/>
            <w:vAlign w:val="center"/>
            <w:hideMark/>
          </w:tcPr>
          <w:p w14:paraId="5908A186" w14:textId="4B3473FF" w:rsidR="0038656F" w:rsidRPr="002C5151" w:rsidRDefault="0038656F" w:rsidP="0038656F">
            <w:pPr>
              <w:rPr>
                <w:color w:val="000000"/>
                <w:sz w:val="17"/>
                <w:szCs w:val="17"/>
              </w:rPr>
            </w:pPr>
            <w:r>
              <w:rPr>
                <w:color w:val="000000"/>
                <w:sz w:val="17"/>
                <w:szCs w:val="17"/>
              </w:rPr>
              <w:t>Индивидуальный предприниматель Андрианова Анна Геннадьевна</w:t>
            </w:r>
          </w:p>
        </w:tc>
        <w:tc>
          <w:tcPr>
            <w:tcW w:w="776" w:type="pct"/>
            <w:tcBorders>
              <w:top w:val="nil"/>
              <w:left w:val="nil"/>
              <w:bottom w:val="single" w:sz="8" w:space="0" w:color="auto"/>
              <w:right w:val="single" w:sz="8" w:space="0" w:color="auto"/>
            </w:tcBorders>
            <w:shd w:val="clear" w:color="auto" w:fill="auto"/>
            <w:noWrap/>
            <w:vAlign w:val="center"/>
            <w:hideMark/>
          </w:tcPr>
          <w:p w14:paraId="3B296899" w14:textId="247A257A" w:rsidR="0038656F" w:rsidRPr="002C5151" w:rsidRDefault="0038656F" w:rsidP="0038656F">
            <w:pPr>
              <w:jc w:val="center"/>
              <w:rPr>
                <w:color w:val="000000"/>
                <w:sz w:val="17"/>
                <w:szCs w:val="17"/>
              </w:rPr>
            </w:pPr>
            <w:r>
              <w:rPr>
                <w:color w:val="000000" w:themeColor="text1"/>
                <w:sz w:val="17"/>
                <w:szCs w:val="17"/>
              </w:rPr>
              <w:t>150</w:t>
            </w:r>
          </w:p>
        </w:tc>
        <w:tc>
          <w:tcPr>
            <w:tcW w:w="866" w:type="pct"/>
            <w:tcBorders>
              <w:top w:val="nil"/>
              <w:left w:val="nil"/>
              <w:bottom w:val="single" w:sz="8" w:space="0" w:color="auto"/>
              <w:right w:val="nil"/>
            </w:tcBorders>
            <w:shd w:val="clear" w:color="auto" w:fill="auto"/>
            <w:noWrap/>
            <w:vAlign w:val="center"/>
            <w:hideMark/>
          </w:tcPr>
          <w:p w14:paraId="3E9E8408" w14:textId="7B765950" w:rsidR="0038656F" w:rsidRPr="002C5151" w:rsidRDefault="0038656F" w:rsidP="0038656F">
            <w:pPr>
              <w:jc w:val="center"/>
              <w:rPr>
                <w:color w:val="000000"/>
                <w:sz w:val="17"/>
                <w:szCs w:val="17"/>
              </w:rPr>
            </w:pPr>
            <w:r>
              <w:rPr>
                <w:color w:val="000000"/>
                <w:sz w:val="17"/>
                <w:szCs w:val="17"/>
              </w:rPr>
              <w:t>60</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623C0790" w14:textId="5D2665CC" w:rsidR="0038656F" w:rsidRPr="002C5151" w:rsidRDefault="0038656F" w:rsidP="0038656F">
            <w:pPr>
              <w:jc w:val="center"/>
              <w:rPr>
                <w:color w:val="000000"/>
                <w:sz w:val="17"/>
                <w:szCs w:val="17"/>
              </w:rPr>
            </w:pPr>
            <w:r>
              <w:rPr>
                <w:color w:val="000000" w:themeColor="text1"/>
                <w:sz w:val="17"/>
                <w:szCs w:val="17"/>
              </w:rPr>
              <w:t>15</w:t>
            </w:r>
          </w:p>
        </w:tc>
        <w:tc>
          <w:tcPr>
            <w:tcW w:w="302" w:type="pct"/>
            <w:tcBorders>
              <w:top w:val="nil"/>
              <w:left w:val="nil"/>
              <w:bottom w:val="single" w:sz="8" w:space="0" w:color="auto"/>
              <w:right w:val="single" w:sz="8" w:space="0" w:color="auto"/>
            </w:tcBorders>
            <w:shd w:val="clear" w:color="auto" w:fill="auto"/>
            <w:noWrap/>
            <w:vAlign w:val="center"/>
            <w:hideMark/>
          </w:tcPr>
          <w:p w14:paraId="33FB054A" w14:textId="43D9F914" w:rsidR="0038656F" w:rsidRPr="002C5151" w:rsidRDefault="0038656F" w:rsidP="0038656F">
            <w:pPr>
              <w:jc w:val="center"/>
              <w:rPr>
                <w:color w:val="000000"/>
                <w:sz w:val="17"/>
                <w:szCs w:val="17"/>
              </w:rPr>
            </w:pPr>
            <w:r>
              <w:rPr>
                <w:color w:val="000000"/>
                <w:sz w:val="17"/>
                <w:szCs w:val="17"/>
              </w:rPr>
              <w:t>45</w:t>
            </w:r>
          </w:p>
        </w:tc>
        <w:tc>
          <w:tcPr>
            <w:tcW w:w="303" w:type="pct"/>
            <w:tcBorders>
              <w:top w:val="nil"/>
              <w:left w:val="nil"/>
              <w:bottom w:val="single" w:sz="8" w:space="0" w:color="auto"/>
              <w:right w:val="single" w:sz="8" w:space="0" w:color="auto"/>
            </w:tcBorders>
            <w:shd w:val="clear" w:color="auto" w:fill="auto"/>
            <w:noWrap/>
            <w:vAlign w:val="center"/>
            <w:hideMark/>
          </w:tcPr>
          <w:p w14:paraId="4006C9E4" w14:textId="41E8ABAA"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5F7BF9C8" w14:textId="43BF4436" w:rsidR="0038656F" w:rsidRPr="002C5151" w:rsidRDefault="0038656F" w:rsidP="0038656F">
            <w:pPr>
              <w:jc w:val="center"/>
              <w:rPr>
                <w:color w:val="000000"/>
                <w:sz w:val="17"/>
                <w:szCs w:val="17"/>
              </w:rPr>
            </w:pPr>
            <w:r>
              <w:rPr>
                <w:color w:val="000000"/>
                <w:sz w:val="17"/>
                <w:szCs w:val="17"/>
              </w:rPr>
              <w:t>40%</w:t>
            </w:r>
          </w:p>
        </w:tc>
      </w:tr>
      <w:tr w:rsidR="0038656F" w:rsidRPr="002C5151" w14:paraId="47B2DDAC"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1CA0B251" w14:textId="2EB8387F" w:rsidR="0038656F" w:rsidRPr="002C5151" w:rsidRDefault="0038656F" w:rsidP="0038656F">
            <w:pPr>
              <w:jc w:val="center"/>
              <w:rPr>
                <w:color w:val="000000"/>
                <w:sz w:val="17"/>
                <w:szCs w:val="17"/>
              </w:rPr>
            </w:pPr>
            <w:r>
              <w:rPr>
                <w:color w:val="000000"/>
                <w:sz w:val="17"/>
                <w:szCs w:val="17"/>
              </w:rPr>
              <w:t>64</w:t>
            </w:r>
          </w:p>
        </w:tc>
        <w:tc>
          <w:tcPr>
            <w:tcW w:w="1744" w:type="pct"/>
            <w:tcBorders>
              <w:top w:val="nil"/>
              <w:left w:val="nil"/>
              <w:bottom w:val="single" w:sz="8" w:space="0" w:color="auto"/>
              <w:right w:val="single" w:sz="8" w:space="0" w:color="auto"/>
            </w:tcBorders>
            <w:shd w:val="clear" w:color="auto" w:fill="auto"/>
            <w:noWrap/>
            <w:vAlign w:val="center"/>
            <w:hideMark/>
          </w:tcPr>
          <w:p w14:paraId="5BE598F4" w14:textId="29769A01" w:rsidR="0038656F" w:rsidRPr="002C5151" w:rsidRDefault="0038656F" w:rsidP="0038656F">
            <w:pPr>
              <w:rPr>
                <w:color w:val="000000"/>
                <w:sz w:val="17"/>
                <w:szCs w:val="17"/>
              </w:rPr>
            </w:pPr>
            <w:r>
              <w:rPr>
                <w:color w:val="000000"/>
                <w:sz w:val="17"/>
                <w:szCs w:val="17"/>
              </w:rPr>
              <w:t>Индивидуальный предприниматель Денисова Анна Владимировна</w:t>
            </w:r>
          </w:p>
        </w:tc>
        <w:tc>
          <w:tcPr>
            <w:tcW w:w="776" w:type="pct"/>
            <w:tcBorders>
              <w:top w:val="nil"/>
              <w:left w:val="nil"/>
              <w:bottom w:val="single" w:sz="8" w:space="0" w:color="auto"/>
              <w:right w:val="single" w:sz="8" w:space="0" w:color="auto"/>
            </w:tcBorders>
            <w:shd w:val="clear" w:color="auto" w:fill="auto"/>
            <w:noWrap/>
            <w:vAlign w:val="center"/>
            <w:hideMark/>
          </w:tcPr>
          <w:p w14:paraId="1229A614" w14:textId="5B6302D4" w:rsidR="0038656F" w:rsidRPr="002C5151" w:rsidRDefault="0038656F" w:rsidP="0038656F">
            <w:pPr>
              <w:jc w:val="center"/>
              <w:rPr>
                <w:color w:val="000000"/>
                <w:sz w:val="17"/>
                <w:szCs w:val="17"/>
              </w:rPr>
            </w:pPr>
            <w:r>
              <w:rPr>
                <w:color w:val="000000" w:themeColor="text1"/>
                <w:sz w:val="17"/>
                <w:szCs w:val="17"/>
              </w:rPr>
              <w:t>48</w:t>
            </w:r>
          </w:p>
        </w:tc>
        <w:tc>
          <w:tcPr>
            <w:tcW w:w="866" w:type="pct"/>
            <w:tcBorders>
              <w:top w:val="nil"/>
              <w:left w:val="nil"/>
              <w:bottom w:val="single" w:sz="8" w:space="0" w:color="auto"/>
              <w:right w:val="nil"/>
            </w:tcBorders>
            <w:shd w:val="clear" w:color="auto" w:fill="auto"/>
            <w:noWrap/>
            <w:vAlign w:val="center"/>
            <w:hideMark/>
          </w:tcPr>
          <w:p w14:paraId="62D51425" w14:textId="71529820" w:rsidR="0038656F" w:rsidRPr="002C5151" w:rsidRDefault="0038656F" w:rsidP="0038656F">
            <w:pPr>
              <w:jc w:val="center"/>
              <w:rPr>
                <w:color w:val="000000"/>
                <w:sz w:val="17"/>
                <w:szCs w:val="17"/>
              </w:rPr>
            </w:pPr>
            <w:r>
              <w:rPr>
                <w:color w:val="000000"/>
                <w:sz w:val="17"/>
                <w:szCs w:val="17"/>
              </w:rPr>
              <w:t>20</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2372C934" w14:textId="6D72A05B" w:rsidR="0038656F" w:rsidRPr="002C5151" w:rsidRDefault="0038656F" w:rsidP="0038656F">
            <w:pPr>
              <w:jc w:val="center"/>
              <w:rPr>
                <w:color w:val="000000"/>
                <w:sz w:val="17"/>
                <w:szCs w:val="17"/>
              </w:rPr>
            </w:pPr>
            <w:r>
              <w:rPr>
                <w:color w:val="000000" w:themeColor="text1"/>
                <w:sz w:val="17"/>
                <w:szCs w:val="17"/>
              </w:rPr>
              <w:t>5</w:t>
            </w:r>
          </w:p>
        </w:tc>
        <w:tc>
          <w:tcPr>
            <w:tcW w:w="302" w:type="pct"/>
            <w:tcBorders>
              <w:top w:val="nil"/>
              <w:left w:val="nil"/>
              <w:bottom w:val="single" w:sz="8" w:space="0" w:color="auto"/>
              <w:right w:val="single" w:sz="8" w:space="0" w:color="auto"/>
            </w:tcBorders>
            <w:shd w:val="clear" w:color="auto" w:fill="auto"/>
            <w:noWrap/>
            <w:vAlign w:val="center"/>
            <w:hideMark/>
          </w:tcPr>
          <w:p w14:paraId="059D89BD" w14:textId="54B16EB5" w:rsidR="0038656F" w:rsidRPr="002C5151" w:rsidRDefault="0038656F" w:rsidP="0038656F">
            <w:pPr>
              <w:jc w:val="center"/>
              <w:rPr>
                <w:color w:val="000000"/>
                <w:sz w:val="17"/>
                <w:szCs w:val="17"/>
              </w:rPr>
            </w:pPr>
            <w:r>
              <w:rPr>
                <w:color w:val="000000"/>
                <w:sz w:val="17"/>
                <w:szCs w:val="17"/>
              </w:rPr>
              <w:t>15</w:t>
            </w:r>
          </w:p>
        </w:tc>
        <w:tc>
          <w:tcPr>
            <w:tcW w:w="303" w:type="pct"/>
            <w:tcBorders>
              <w:top w:val="nil"/>
              <w:left w:val="nil"/>
              <w:bottom w:val="single" w:sz="8" w:space="0" w:color="auto"/>
              <w:right w:val="single" w:sz="8" w:space="0" w:color="auto"/>
            </w:tcBorders>
            <w:shd w:val="clear" w:color="auto" w:fill="auto"/>
            <w:noWrap/>
            <w:vAlign w:val="center"/>
            <w:hideMark/>
          </w:tcPr>
          <w:p w14:paraId="07B9D3D5" w14:textId="787A7C7F"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7F004062" w14:textId="41D1F1B3" w:rsidR="0038656F" w:rsidRPr="002C5151" w:rsidRDefault="0038656F" w:rsidP="0038656F">
            <w:pPr>
              <w:jc w:val="center"/>
              <w:rPr>
                <w:color w:val="000000"/>
                <w:sz w:val="17"/>
                <w:szCs w:val="17"/>
              </w:rPr>
            </w:pPr>
            <w:r>
              <w:rPr>
                <w:color w:val="000000"/>
                <w:sz w:val="17"/>
                <w:szCs w:val="17"/>
              </w:rPr>
              <w:t>42%</w:t>
            </w:r>
          </w:p>
        </w:tc>
      </w:tr>
      <w:tr w:rsidR="0038656F" w:rsidRPr="002C5151" w14:paraId="703599EA"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33EEE2E1" w14:textId="56367E97" w:rsidR="0038656F" w:rsidRPr="002C5151" w:rsidRDefault="0038656F" w:rsidP="0038656F">
            <w:pPr>
              <w:jc w:val="center"/>
              <w:rPr>
                <w:color w:val="000000"/>
                <w:sz w:val="17"/>
                <w:szCs w:val="17"/>
              </w:rPr>
            </w:pPr>
            <w:r>
              <w:rPr>
                <w:color w:val="000000"/>
                <w:sz w:val="17"/>
                <w:szCs w:val="17"/>
              </w:rPr>
              <w:t>65</w:t>
            </w:r>
          </w:p>
        </w:tc>
        <w:tc>
          <w:tcPr>
            <w:tcW w:w="1744" w:type="pct"/>
            <w:tcBorders>
              <w:top w:val="nil"/>
              <w:left w:val="nil"/>
              <w:bottom w:val="single" w:sz="8" w:space="0" w:color="auto"/>
              <w:right w:val="single" w:sz="8" w:space="0" w:color="auto"/>
            </w:tcBorders>
            <w:shd w:val="clear" w:color="auto" w:fill="auto"/>
            <w:noWrap/>
            <w:vAlign w:val="center"/>
            <w:hideMark/>
          </w:tcPr>
          <w:p w14:paraId="6E82B1F2" w14:textId="28ED1EBA" w:rsidR="0038656F" w:rsidRPr="002C5151" w:rsidRDefault="0038656F" w:rsidP="0038656F">
            <w:pPr>
              <w:rPr>
                <w:color w:val="000000"/>
                <w:sz w:val="17"/>
                <w:szCs w:val="17"/>
              </w:rPr>
            </w:pPr>
            <w:r>
              <w:rPr>
                <w:color w:val="000000"/>
                <w:sz w:val="17"/>
                <w:szCs w:val="17"/>
              </w:rPr>
              <w:t>Индивидуальный предприниматель Бондаренко Наталья Петровна</w:t>
            </w:r>
          </w:p>
        </w:tc>
        <w:tc>
          <w:tcPr>
            <w:tcW w:w="776" w:type="pct"/>
            <w:tcBorders>
              <w:top w:val="nil"/>
              <w:left w:val="nil"/>
              <w:bottom w:val="single" w:sz="8" w:space="0" w:color="auto"/>
              <w:right w:val="single" w:sz="8" w:space="0" w:color="auto"/>
            </w:tcBorders>
            <w:shd w:val="clear" w:color="auto" w:fill="auto"/>
            <w:noWrap/>
            <w:vAlign w:val="center"/>
            <w:hideMark/>
          </w:tcPr>
          <w:p w14:paraId="26F17372" w14:textId="13B99E79" w:rsidR="0038656F" w:rsidRPr="002C5151" w:rsidRDefault="0038656F" w:rsidP="0038656F">
            <w:pPr>
              <w:jc w:val="center"/>
              <w:rPr>
                <w:color w:val="000000"/>
                <w:sz w:val="17"/>
                <w:szCs w:val="17"/>
              </w:rPr>
            </w:pPr>
            <w:r>
              <w:rPr>
                <w:color w:val="000000" w:themeColor="text1"/>
                <w:sz w:val="17"/>
                <w:szCs w:val="17"/>
              </w:rPr>
              <w:t>142</w:t>
            </w:r>
          </w:p>
        </w:tc>
        <w:tc>
          <w:tcPr>
            <w:tcW w:w="866" w:type="pct"/>
            <w:tcBorders>
              <w:top w:val="nil"/>
              <w:left w:val="nil"/>
              <w:bottom w:val="single" w:sz="8" w:space="0" w:color="auto"/>
              <w:right w:val="nil"/>
            </w:tcBorders>
            <w:shd w:val="clear" w:color="auto" w:fill="auto"/>
            <w:noWrap/>
            <w:vAlign w:val="center"/>
            <w:hideMark/>
          </w:tcPr>
          <w:p w14:paraId="17E6B0DC" w14:textId="70CAC912" w:rsidR="0038656F" w:rsidRPr="002C5151" w:rsidRDefault="0038656F" w:rsidP="0038656F">
            <w:pPr>
              <w:jc w:val="center"/>
              <w:rPr>
                <w:color w:val="000000"/>
                <w:sz w:val="17"/>
                <w:szCs w:val="17"/>
              </w:rPr>
            </w:pPr>
            <w:r>
              <w:rPr>
                <w:color w:val="000000"/>
                <w:sz w:val="17"/>
                <w:szCs w:val="17"/>
              </w:rPr>
              <w:t>57</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081BB69A" w14:textId="011C6364" w:rsidR="0038656F" w:rsidRPr="002C5151" w:rsidRDefault="0038656F" w:rsidP="0038656F">
            <w:pPr>
              <w:jc w:val="center"/>
              <w:rPr>
                <w:color w:val="000000"/>
                <w:sz w:val="17"/>
                <w:szCs w:val="17"/>
              </w:rPr>
            </w:pPr>
            <w:r>
              <w:rPr>
                <w:color w:val="000000" w:themeColor="text1"/>
                <w:sz w:val="17"/>
                <w:szCs w:val="17"/>
              </w:rPr>
              <w:t>14</w:t>
            </w:r>
          </w:p>
        </w:tc>
        <w:tc>
          <w:tcPr>
            <w:tcW w:w="302" w:type="pct"/>
            <w:tcBorders>
              <w:top w:val="nil"/>
              <w:left w:val="nil"/>
              <w:bottom w:val="single" w:sz="8" w:space="0" w:color="auto"/>
              <w:right w:val="single" w:sz="8" w:space="0" w:color="auto"/>
            </w:tcBorders>
            <w:shd w:val="clear" w:color="auto" w:fill="auto"/>
            <w:noWrap/>
            <w:vAlign w:val="center"/>
            <w:hideMark/>
          </w:tcPr>
          <w:p w14:paraId="2A38DAC8" w14:textId="435E09F2" w:rsidR="0038656F" w:rsidRPr="002C5151" w:rsidRDefault="0038656F" w:rsidP="0038656F">
            <w:pPr>
              <w:jc w:val="center"/>
              <w:rPr>
                <w:color w:val="000000"/>
                <w:sz w:val="17"/>
                <w:szCs w:val="17"/>
              </w:rPr>
            </w:pPr>
            <w:r>
              <w:rPr>
                <w:color w:val="000000"/>
                <w:sz w:val="17"/>
                <w:szCs w:val="17"/>
              </w:rPr>
              <w:t>43</w:t>
            </w:r>
          </w:p>
        </w:tc>
        <w:tc>
          <w:tcPr>
            <w:tcW w:w="303" w:type="pct"/>
            <w:tcBorders>
              <w:top w:val="nil"/>
              <w:left w:val="nil"/>
              <w:bottom w:val="single" w:sz="8" w:space="0" w:color="auto"/>
              <w:right w:val="single" w:sz="8" w:space="0" w:color="auto"/>
            </w:tcBorders>
            <w:shd w:val="clear" w:color="auto" w:fill="auto"/>
            <w:noWrap/>
            <w:vAlign w:val="center"/>
            <w:hideMark/>
          </w:tcPr>
          <w:p w14:paraId="622E0445" w14:textId="4FFA0A13"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1A66AE33" w14:textId="227226DD" w:rsidR="0038656F" w:rsidRPr="002C5151" w:rsidRDefault="0038656F" w:rsidP="0038656F">
            <w:pPr>
              <w:jc w:val="center"/>
              <w:rPr>
                <w:color w:val="000000"/>
                <w:sz w:val="17"/>
                <w:szCs w:val="17"/>
              </w:rPr>
            </w:pPr>
            <w:r>
              <w:rPr>
                <w:color w:val="000000"/>
                <w:sz w:val="17"/>
                <w:szCs w:val="17"/>
              </w:rPr>
              <w:t>40%</w:t>
            </w:r>
          </w:p>
        </w:tc>
      </w:tr>
      <w:tr w:rsidR="0038656F" w:rsidRPr="002C5151" w14:paraId="1A593BC0"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535E9979" w14:textId="78B2D1C3" w:rsidR="0038656F" w:rsidRPr="002C5151" w:rsidRDefault="0038656F" w:rsidP="0038656F">
            <w:pPr>
              <w:jc w:val="center"/>
              <w:rPr>
                <w:color w:val="000000"/>
                <w:sz w:val="17"/>
                <w:szCs w:val="17"/>
              </w:rPr>
            </w:pPr>
            <w:r>
              <w:rPr>
                <w:color w:val="000000"/>
                <w:sz w:val="17"/>
                <w:szCs w:val="17"/>
              </w:rPr>
              <w:t>66</w:t>
            </w:r>
          </w:p>
        </w:tc>
        <w:tc>
          <w:tcPr>
            <w:tcW w:w="1744" w:type="pct"/>
            <w:tcBorders>
              <w:top w:val="nil"/>
              <w:left w:val="nil"/>
              <w:bottom w:val="single" w:sz="8" w:space="0" w:color="auto"/>
              <w:right w:val="single" w:sz="8" w:space="0" w:color="auto"/>
            </w:tcBorders>
            <w:shd w:val="clear" w:color="auto" w:fill="auto"/>
            <w:noWrap/>
            <w:vAlign w:val="center"/>
            <w:hideMark/>
          </w:tcPr>
          <w:p w14:paraId="6F328D59" w14:textId="71DF7029" w:rsidR="0038656F" w:rsidRPr="002C5151" w:rsidRDefault="0038656F" w:rsidP="0038656F">
            <w:pPr>
              <w:rPr>
                <w:color w:val="000000"/>
                <w:sz w:val="17"/>
                <w:szCs w:val="17"/>
              </w:rPr>
            </w:pPr>
            <w:r>
              <w:rPr>
                <w:color w:val="000000"/>
                <w:sz w:val="17"/>
                <w:szCs w:val="17"/>
              </w:rPr>
              <w:t>Индивидуальный предприниматель Пасункина Татьяна Юрьевна</w:t>
            </w:r>
          </w:p>
        </w:tc>
        <w:tc>
          <w:tcPr>
            <w:tcW w:w="776" w:type="pct"/>
            <w:tcBorders>
              <w:top w:val="nil"/>
              <w:left w:val="nil"/>
              <w:bottom w:val="single" w:sz="8" w:space="0" w:color="auto"/>
              <w:right w:val="single" w:sz="8" w:space="0" w:color="auto"/>
            </w:tcBorders>
            <w:shd w:val="clear" w:color="auto" w:fill="auto"/>
            <w:noWrap/>
            <w:vAlign w:val="center"/>
            <w:hideMark/>
          </w:tcPr>
          <w:p w14:paraId="016579BC" w14:textId="33381925" w:rsidR="0038656F" w:rsidRPr="002C5151" w:rsidRDefault="0038656F" w:rsidP="0038656F">
            <w:pPr>
              <w:jc w:val="center"/>
              <w:rPr>
                <w:color w:val="000000"/>
                <w:sz w:val="17"/>
                <w:szCs w:val="17"/>
              </w:rPr>
            </w:pPr>
            <w:r>
              <w:rPr>
                <w:color w:val="000000" w:themeColor="text1"/>
                <w:sz w:val="17"/>
                <w:szCs w:val="17"/>
              </w:rPr>
              <w:t>21</w:t>
            </w:r>
          </w:p>
        </w:tc>
        <w:tc>
          <w:tcPr>
            <w:tcW w:w="866" w:type="pct"/>
            <w:tcBorders>
              <w:top w:val="nil"/>
              <w:left w:val="nil"/>
              <w:bottom w:val="single" w:sz="8" w:space="0" w:color="auto"/>
              <w:right w:val="nil"/>
            </w:tcBorders>
            <w:shd w:val="clear" w:color="auto" w:fill="auto"/>
            <w:noWrap/>
            <w:vAlign w:val="center"/>
            <w:hideMark/>
          </w:tcPr>
          <w:p w14:paraId="2CFBD214" w14:textId="73451956" w:rsidR="0038656F" w:rsidRPr="002C5151" w:rsidRDefault="0038656F" w:rsidP="0038656F">
            <w:pPr>
              <w:jc w:val="center"/>
              <w:rPr>
                <w:color w:val="000000"/>
                <w:sz w:val="17"/>
                <w:szCs w:val="17"/>
              </w:rPr>
            </w:pPr>
            <w:r>
              <w:rPr>
                <w:color w:val="000000"/>
                <w:sz w:val="17"/>
                <w:szCs w:val="17"/>
              </w:rPr>
              <w:t>9</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53B70642" w14:textId="7454FCF5" w:rsidR="0038656F" w:rsidRPr="002C5151" w:rsidRDefault="0038656F" w:rsidP="0038656F">
            <w:pPr>
              <w:jc w:val="center"/>
              <w:rPr>
                <w:color w:val="000000"/>
                <w:sz w:val="17"/>
                <w:szCs w:val="17"/>
              </w:rPr>
            </w:pPr>
            <w:r>
              <w:rPr>
                <w:color w:val="000000" w:themeColor="text1"/>
                <w:sz w:val="17"/>
                <w:szCs w:val="17"/>
              </w:rPr>
              <w:t>2</w:t>
            </w:r>
          </w:p>
        </w:tc>
        <w:tc>
          <w:tcPr>
            <w:tcW w:w="302" w:type="pct"/>
            <w:tcBorders>
              <w:top w:val="nil"/>
              <w:left w:val="nil"/>
              <w:bottom w:val="single" w:sz="8" w:space="0" w:color="auto"/>
              <w:right w:val="single" w:sz="8" w:space="0" w:color="auto"/>
            </w:tcBorders>
            <w:shd w:val="clear" w:color="auto" w:fill="auto"/>
            <w:noWrap/>
            <w:vAlign w:val="center"/>
            <w:hideMark/>
          </w:tcPr>
          <w:p w14:paraId="2F77F1C6" w14:textId="74F1C722" w:rsidR="0038656F" w:rsidRPr="002C5151" w:rsidRDefault="0038656F" w:rsidP="0038656F">
            <w:pPr>
              <w:jc w:val="center"/>
              <w:rPr>
                <w:color w:val="000000"/>
                <w:sz w:val="17"/>
                <w:szCs w:val="17"/>
              </w:rPr>
            </w:pPr>
            <w:r>
              <w:rPr>
                <w:color w:val="000000"/>
                <w:sz w:val="17"/>
                <w:szCs w:val="17"/>
              </w:rPr>
              <w:t>7</w:t>
            </w:r>
          </w:p>
        </w:tc>
        <w:tc>
          <w:tcPr>
            <w:tcW w:w="303" w:type="pct"/>
            <w:tcBorders>
              <w:top w:val="nil"/>
              <w:left w:val="nil"/>
              <w:bottom w:val="single" w:sz="8" w:space="0" w:color="auto"/>
              <w:right w:val="single" w:sz="8" w:space="0" w:color="auto"/>
            </w:tcBorders>
            <w:shd w:val="clear" w:color="auto" w:fill="auto"/>
            <w:noWrap/>
            <w:vAlign w:val="center"/>
            <w:hideMark/>
          </w:tcPr>
          <w:p w14:paraId="2783085B" w14:textId="6C3002E1"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68E45336" w14:textId="4B7EFC4C" w:rsidR="0038656F" w:rsidRPr="002C5151" w:rsidRDefault="0038656F" w:rsidP="0038656F">
            <w:pPr>
              <w:jc w:val="center"/>
              <w:rPr>
                <w:color w:val="000000"/>
                <w:sz w:val="17"/>
                <w:szCs w:val="17"/>
              </w:rPr>
            </w:pPr>
            <w:r>
              <w:rPr>
                <w:color w:val="000000"/>
                <w:sz w:val="17"/>
                <w:szCs w:val="17"/>
              </w:rPr>
              <w:t>43%</w:t>
            </w:r>
          </w:p>
        </w:tc>
      </w:tr>
      <w:tr w:rsidR="009914E5" w:rsidRPr="002C5151" w14:paraId="609D41ED"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6C55F543" w14:textId="17B42733" w:rsidR="009914E5" w:rsidRPr="002C5151" w:rsidRDefault="009914E5" w:rsidP="0038656F">
            <w:pPr>
              <w:jc w:val="center"/>
              <w:rPr>
                <w:color w:val="000000"/>
                <w:sz w:val="17"/>
                <w:szCs w:val="17"/>
              </w:rPr>
            </w:pPr>
            <w:r>
              <w:rPr>
                <w:color w:val="000000"/>
                <w:sz w:val="17"/>
                <w:szCs w:val="17"/>
              </w:rPr>
              <w:t>67</w:t>
            </w:r>
          </w:p>
        </w:tc>
        <w:tc>
          <w:tcPr>
            <w:tcW w:w="1744" w:type="pct"/>
            <w:tcBorders>
              <w:top w:val="nil"/>
              <w:left w:val="nil"/>
              <w:bottom w:val="single" w:sz="8" w:space="0" w:color="auto"/>
              <w:right w:val="single" w:sz="8" w:space="0" w:color="auto"/>
            </w:tcBorders>
            <w:shd w:val="clear" w:color="auto" w:fill="auto"/>
            <w:noWrap/>
            <w:vAlign w:val="center"/>
            <w:hideMark/>
          </w:tcPr>
          <w:p w14:paraId="38AEF43D" w14:textId="032C3DBF" w:rsidR="009914E5" w:rsidRPr="009914E5" w:rsidRDefault="009914E5" w:rsidP="0038656F">
            <w:pPr>
              <w:rPr>
                <w:color w:val="000000"/>
                <w:sz w:val="17"/>
                <w:szCs w:val="17"/>
                <w:highlight w:val="yellow"/>
              </w:rPr>
            </w:pPr>
            <w:r w:rsidRPr="009914E5">
              <w:rPr>
                <w:color w:val="000000"/>
                <w:sz w:val="17"/>
                <w:szCs w:val="17"/>
                <w:highlight w:val="yellow"/>
              </w:rPr>
              <w:t>Автономная некоммерческая организация «Центр комплексной социальной помощи гражданам, попавшим в трудную жизненную ситуацию «Территория помощи»</w:t>
            </w:r>
          </w:p>
        </w:tc>
        <w:tc>
          <w:tcPr>
            <w:tcW w:w="776" w:type="pct"/>
            <w:tcBorders>
              <w:top w:val="nil"/>
              <w:left w:val="nil"/>
              <w:bottom w:val="single" w:sz="8" w:space="0" w:color="auto"/>
              <w:right w:val="single" w:sz="8" w:space="0" w:color="auto"/>
            </w:tcBorders>
            <w:shd w:val="clear" w:color="auto" w:fill="auto"/>
            <w:noWrap/>
            <w:vAlign w:val="center"/>
            <w:hideMark/>
          </w:tcPr>
          <w:p w14:paraId="2ADCAD64" w14:textId="30D9EBD2" w:rsidR="009914E5" w:rsidRPr="009914E5" w:rsidRDefault="009914E5" w:rsidP="0038656F">
            <w:pPr>
              <w:jc w:val="center"/>
              <w:rPr>
                <w:color w:val="000000"/>
                <w:sz w:val="17"/>
                <w:szCs w:val="17"/>
                <w:highlight w:val="yellow"/>
              </w:rPr>
            </w:pPr>
            <w:r w:rsidRPr="009914E5">
              <w:rPr>
                <w:color w:val="000000"/>
                <w:sz w:val="17"/>
                <w:szCs w:val="17"/>
                <w:highlight w:val="yellow"/>
              </w:rPr>
              <w:t>1</w:t>
            </w:r>
          </w:p>
        </w:tc>
        <w:tc>
          <w:tcPr>
            <w:tcW w:w="866" w:type="pct"/>
            <w:tcBorders>
              <w:top w:val="nil"/>
              <w:left w:val="nil"/>
              <w:bottom w:val="single" w:sz="8" w:space="0" w:color="auto"/>
              <w:right w:val="nil"/>
            </w:tcBorders>
            <w:shd w:val="clear" w:color="auto" w:fill="auto"/>
            <w:noWrap/>
            <w:vAlign w:val="center"/>
            <w:hideMark/>
          </w:tcPr>
          <w:p w14:paraId="6EF49803" w14:textId="2040B88D" w:rsidR="009914E5" w:rsidRPr="009914E5" w:rsidRDefault="009914E5" w:rsidP="0038656F">
            <w:pPr>
              <w:jc w:val="center"/>
              <w:rPr>
                <w:color w:val="000000"/>
                <w:sz w:val="17"/>
                <w:szCs w:val="17"/>
                <w:highlight w:val="yellow"/>
              </w:rPr>
            </w:pPr>
            <w:r w:rsidRPr="009914E5">
              <w:rPr>
                <w:color w:val="000000"/>
                <w:sz w:val="17"/>
                <w:szCs w:val="17"/>
                <w:highlight w:val="yellow"/>
              </w:rPr>
              <w:t>1</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38789E41" w14:textId="61AE5CE0" w:rsidR="009914E5" w:rsidRPr="009914E5" w:rsidRDefault="009914E5" w:rsidP="0038656F">
            <w:pPr>
              <w:jc w:val="center"/>
              <w:rPr>
                <w:color w:val="000000"/>
                <w:sz w:val="17"/>
                <w:szCs w:val="17"/>
                <w:highlight w:val="yellow"/>
              </w:rPr>
            </w:pPr>
            <w:r w:rsidRPr="009914E5">
              <w:rPr>
                <w:color w:val="000000"/>
                <w:sz w:val="17"/>
                <w:szCs w:val="17"/>
                <w:highlight w:val="yellow"/>
              </w:rPr>
              <w:t>1</w:t>
            </w:r>
          </w:p>
        </w:tc>
        <w:tc>
          <w:tcPr>
            <w:tcW w:w="302" w:type="pct"/>
            <w:tcBorders>
              <w:top w:val="nil"/>
              <w:left w:val="nil"/>
              <w:bottom w:val="single" w:sz="8" w:space="0" w:color="auto"/>
              <w:right w:val="single" w:sz="8" w:space="0" w:color="auto"/>
            </w:tcBorders>
            <w:shd w:val="clear" w:color="auto" w:fill="auto"/>
            <w:noWrap/>
            <w:vAlign w:val="center"/>
            <w:hideMark/>
          </w:tcPr>
          <w:p w14:paraId="065C0480" w14:textId="6FFF1B21" w:rsidR="009914E5" w:rsidRPr="009914E5" w:rsidRDefault="009914E5" w:rsidP="0038656F">
            <w:pPr>
              <w:jc w:val="center"/>
              <w:rPr>
                <w:color w:val="000000"/>
                <w:sz w:val="17"/>
                <w:szCs w:val="17"/>
                <w:highlight w:val="yellow"/>
              </w:rPr>
            </w:pPr>
            <w:r w:rsidRPr="009914E5">
              <w:rPr>
                <w:color w:val="000000"/>
                <w:sz w:val="17"/>
                <w:szCs w:val="17"/>
                <w:highlight w:val="yellow"/>
              </w:rPr>
              <w:t>0</w:t>
            </w:r>
          </w:p>
        </w:tc>
        <w:tc>
          <w:tcPr>
            <w:tcW w:w="303" w:type="pct"/>
            <w:tcBorders>
              <w:top w:val="nil"/>
              <w:left w:val="nil"/>
              <w:bottom w:val="single" w:sz="8" w:space="0" w:color="auto"/>
              <w:right w:val="single" w:sz="8" w:space="0" w:color="auto"/>
            </w:tcBorders>
            <w:shd w:val="clear" w:color="auto" w:fill="auto"/>
            <w:noWrap/>
            <w:vAlign w:val="center"/>
            <w:hideMark/>
          </w:tcPr>
          <w:p w14:paraId="132550A9" w14:textId="06500016" w:rsidR="009914E5" w:rsidRPr="009914E5" w:rsidRDefault="009914E5" w:rsidP="0038656F">
            <w:pPr>
              <w:jc w:val="center"/>
              <w:rPr>
                <w:color w:val="000000"/>
                <w:sz w:val="17"/>
                <w:szCs w:val="17"/>
                <w:highlight w:val="yellow"/>
              </w:rPr>
            </w:pPr>
            <w:r w:rsidRPr="009914E5">
              <w:rPr>
                <w:color w:val="000000"/>
                <w:sz w:val="17"/>
                <w:szCs w:val="17"/>
                <w:highlight w:val="yellow"/>
              </w:rPr>
              <w:t>0</w:t>
            </w:r>
          </w:p>
        </w:tc>
        <w:tc>
          <w:tcPr>
            <w:tcW w:w="454" w:type="pct"/>
            <w:tcBorders>
              <w:top w:val="nil"/>
              <w:left w:val="nil"/>
              <w:bottom w:val="single" w:sz="8" w:space="0" w:color="auto"/>
              <w:right w:val="single" w:sz="8" w:space="0" w:color="auto"/>
            </w:tcBorders>
            <w:shd w:val="clear" w:color="auto" w:fill="auto"/>
            <w:noWrap/>
            <w:vAlign w:val="center"/>
            <w:hideMark/>
          </w:tcPr>
          <w:p w14:paraId="199412AD" w14:textId="53705D96" w:rsidR="009914E5" w:rsidRPr="009914E5" w:rsidRDefault="009914E5" w:rsidP="0038656F">
            <w:pPr>
              <w:jc w:val="center"/>
              <w:rPr>
                <w:color w:val="000000"/>
                <w:sz w:val="17"/>
                <w:szCs w:val="17"/>
                <w:highlight w:val="yellow"/>
              </w:rPr>
            </w:pPr>
            <w:r w:rsidRPr="009914E5">
              <w:rPr>
                <w:color w:val="000000"/>
                <w:sz w:val="17"/>
                <w:szCs w:val="17"/>
                <w:highlight w:val="yellow"/>
              </w:rPr>
              <w:t>100%</w:t>
            </w:r>
          </w:p>
        </w:tc>
      </w:tr>
      <w:tr w:rsidR="0038656F" w:rsidRPr="002C5151" w14:paraId="5642E0F5"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0BF6FB17" w14:textId="13270667" w:rsidR="0038656F" w:rsidRPr="002C5151" w:rsidRDefault="0038656F" w:rsidP="0038656F">
            <w:pPr>
              <w:jc w:val="center"/>
              <w:rPr>
                <w:color w:val="000000"/>
                <w:sz w:val="17"/>
                <w:szCs w:val="17"/>
              </w:rPr>
            </w:pPr>
            <w:r>
              <w:rPr>
                <w:color w:val="000000"/>
                <w:sz w:val="17"/>
                <w:szCs w:val="17"/>
              </w:rPr>
              <w:t>68</w:t>
            </w:r>
          </w:p>
        </w:tc>
        <w:tc>
          <w:tcPr>
            <w:tcW w:w="1744" w:type="pct"/>
            <w:tcBorders>
              <w:top w:val="nil"/>
              <w:left w:val="nil"/>
              <w:bottom w:val="single" w:sz="8" w:space="0" w:color="auto"/>
              <w:right w:val="single" w:sz="8" w:space="0" w:color="auto"/>
            </w:tcBorders>
            <w:shd w:val="clear" w:color="auto" w:fill="auto"/>
            <w:noWrap/>
            <w:vAlign w:val="center"/>
            <w:hideMark/>
          </w:tcPr>
          <w:p w14:paraId="1D0B5A9A" w14:textId="78482789" w:rsidR="0038656F" w:rsidRPr="002C5151" w:rsidRDefault="0038656F" w:rsidP="0038656F">
            <w:pPr>
              <w:rPr>
                <w:color w:val="000000"/>
                <w:sz w:val="17"/>
                <w:szCs w:val="17"/>
              </w:rPr>
            </w:pPr>
            <w:r>
              <w:rPr>
                <w:color w:val="000000"/>
                <w:sz w:val="17"/>
                <w:szCs w:val="17"/>
              </w:rPr>
              <w:t>Индивидуальный предприниматель Ерёмина Анастасия Витальевна</w:t>
            </w:r>
          </w:p>
        </w:tc>
        <w:tc>
          <w:tcPr>
            <w:tcW w:w="776" w:type="pct"/>
            <w:tcBorders>
              <w:top w:val="nil"/>
              <w:left w:val="nil"/>
              <w:bottom w:val="single" w:sz="8" w:space="0" w:color="auto"/>
              <w:right w:val="single" w:sz="8" w:space="0" w:color="auto"/>
            </w:tcBorders>
            <w:shd w:val="clear" w:color="auto" w:fill="auto"/>
            <w:noWrap/>
            <w:vAlign w:val="center"/>
            <w:hideMark/>
          </w:tcPr>
          <w:p w14:paraId="579F9717" w14:textId="3EDEAC00" w:rsidR="0038656F" w:rsidRPr="002C5151" w:rsidRDefault="0038656F" w:rsidP="0038656F">
            <w:pPr>
              <w:jc w:val="center"/>
              <w:rPr>
                <w:color w:val="000000"/>
                <w:sz w:val="17"/>
                <w:szCs w:val="17"/>
              </w:rPr>
            </w:pPr>
            <w:r>
              <w:rPr>
                <w:color w:val="000000" w:themeColor="text1"/>
                <w:sz w:val="17"/>
                <w:szCs w:val="17"/>
              </w:rPr>
              <w:t>84</w:t>
            </w:r>
          </w:p>
        </w:tc>
        <w:tc>
          <w:tcPr>
            <w:tcW w:w="866" w:type="pct"/>
            <w:tcBorders>
              <w:top w:val="nil"/>
              <w:left w:val="nil"/>
              <w:bottom w:val="single" w:sz="8" w:space="0" w:color="auto"/>
              <w:right w:val="nil"/>
            </w:tcBorders>
            <w:shd w:val="clear" w:color="auto" w:fill="auto"/>
            <w:noWrap/>
            <w:vAlign w:val="center"/>
            <w:hideMark/>
          </w:tcPr>
          <w:p w14:paraId="207442B2" w14:textId="6C2FA9AB" w:rsidR="0038656F" w:rsidRPr="002C5151" w:rsidRDefault="0038656F" w:rsidP="0038656F">
            <w:pPr>
              <w:jc w:val="center"/>
              <w:rPr>
                <w:color w:val="000000"/>
                <w:sz w:val="17"/>
                <w:szCs w:val="17"/>
              </w:rPr>
            </w:pPr>
            <w:r>
              <w:rPr>
                <w:color w:val="000000"/>
                <w:sz w:val="17"/>
                <w:szCs w:val="17"/>
              </w:rPr>
              <w:t>34</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272F6B60" w14:textId="6812C0F0" w:rsidR="0038656F" w:rsidRPr="002C5151" w:rsidRDefault="0038656F" w:rsidP="0038656F">
            <w:pPr>
              <w:jc w:val="center"/>
              <w:rPr>
                <w:color w:val="000000"/>
                <w:sz w:val="17"/>
                <w:szCs w:val="17"/>
              </w:rPr>
            </w:pPr>
            <w:r>
              <w:rPr>
                <w:color w:val="000000"/>
                <w:sz w:val="17"/>
                <w:szCs w:val="17"/>
              </w:rPr>
              <w:t>9</w:t>
            </w:r>
          </w:p>
        </w:tc>
        <w:tc>
          <w:tcPr>
            <w:tcW w:w="302" w:type="pct"/>
            <w:tcBorders>
              <w:top w:val="nil"/>
              <w:left w:val="nil"/>
              <w:bottom w:val="single" w:sz="8" w:space="0" w:color="auto"/>
              <w:right w:val="single" w:sz="8" w:space="0" w:color="auto"/>
            </w:tcBorders>
            <w:shd w:val="clear" w:color="auto" w:fill="auto"/>
            <w:noWrap/>
            <w:vAlign w:val="center"/>
            <w:hideMark/>
          </w:tcPr>
          <w:p w14:paraId="61370B01" w14:textId="0BA9EFCD" w:rsidR="0038656F" w:rsidRPr="002C5151" w:rsidRDefault="0038656F" w:rsidP="0038656F">
            <w:pPr>
              <w:jc w:val="center"/>
              <w:rPr>
                <w:color w:val="000000"/>
                <w:sz w:val="17"/>
                <w:szCs w:val="17"/>
              </w:rPr>
            </w:pPr>
            <w:r>
              <w:rPr>
                <w:color w:val="000000"/>
                <w:sz w:val="17"/>
                <w:szCs w:val="17"/>
              </w:rPr>
              <w:t>25</w:t>
            </w:r>
          </w:p>
        </w:tc>
        <w:tc>
          <w:tcPr>
            <w:tcW w:w="303" w:type="pct"/>
            <w:tcBorders>
              <w:top w:val="nil"/>
              <w:left w:val="nil"/>
              <w:bottom w:val="single" w:sz="8" w:space="0" w:color="auto"/>
              <w:right w:val="single" w:sz="8" w:space="0" w:color="auto"/>
            </w:tcBorders>
            <w:shd w:val="clear" w:color="auto" w:fill="auto"/>
            <w:noWrap/>
            <w:vAlign w:val="center"/>
            <w:hideMark/>
          </w:tcPr>
          <w:p w14:paraId="17AE09FF" w14:textId="5BF4F3B9"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0AC22CF1" w14:textId="5754C4A6" w:rsidR="0038656F" w:rsidRPr="002C5151" w:rsidRDefault="0038656F" w:rsidP="0038656F">
            <w:pPr>
              <w:jc w:val="center"/>
              <w:rPr>
                <w:color w:val="000000"/>
                <w:sz w:val="17"/>
                <w:szCs w:val="17"/>
              </w:rPr>
            </w:pPr>
            <w:r>
              <w:rPr>
                <w:color w:val="000000"/>
                <w:sz w:val="17"/>
                <w:szCs w:val="17"/>
              </w:rPr>
              <w:t>40%</w:t>
            </w:r>
          </w:p>
        </w:tc>
      </w:tr>
      <w:tr w:rsidR="0038656F" w:rsidRPr="002C5151" w14:paraId="6308E6EC"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5EBCF4D0" w14:textId="76B86FAD" w:rsidR="0038656F" w:rsidRPr="002C5151" w:rsidRDefault="0038656F" w:rsidP="0038656F">
            <w:pPr>
              <w:jc w:val="center"/>
              <w:rPr>
                <w:color w:val="000000"/>
                <w:sz w:val="17"/>
                <w:szCs w:val="17"/>
              </w:rPr>
            </w:pPr>
            <w:r>
              <w:rPr>
                <w:color w:val="000000"/>
                <w:sz w:val="17"/>
                <w:szCs w:val="17"/>
              </w:rPr>
              <w:t>69</w:t>
            </w:r>
          </w:p>
        </w:tc>
        <w:tc>
          <w:tcPr>
            <w:tcW w:w="1744" w:type="pct"/>
            <w:tcBorders>
              <w:top w:val="nil"/>
              <w:left w:val="nil"/>
              <w:bottom w:val="single" w:sz="8" w:space="0" w:color="auto"/>
              <w:right w:val="single" w:sz="8" w:space="0" w:color="auto"/>
            </w:tcBorders>
            <w:shd w:val="clear" w:color="auto" w:fill="auto"/>
            <w:noWrap/>
            <w:vAlign w:val="center"/>
            <w:hideMark/>
          </w:tcPr>
          <w:p w14:paraId="1208B94A" w14:textId="6E93A1F4" w:rsidR="0038656F" w:rsidRPr="002C5151" w:rsidRDefault="0038656F" w:rsidP="0038656F">
            <w:pPr>
              <w:rPr>
                <w:color w:val="000000"/>
                <w:sz w:val="17"/>
                <w:szCs w:val="17"/>
              </w:rPr>
            </w:pPr>
            <w:r>
              <w:rPr>
                <w:color w:val="000000"/>
                <w:sz w:val="17"/>
                <w:szCs w:val="17"/>
              </w:rPr>
              <w:t>Ассоциация Медико-социальной помощи «Наджа Альянс»</w:t>
            </w:r>
          </w:p>
        </w:tc>
        <w:tc>
          <w:tcPr>
            <w:tcW w:w="776" w:type="pct"/>
            <w:tcBorders>
              <w:top w:val="nil"/>
              <w:left w:val="nil"/>
              <w:bottom w:val="single" w:sz="8" w:space="0" w:color="auto"/>
              <w:right w:val="single" w:sz="8" w:space="0" w:color="auto"/>
            </w:tcBorders>
            <w:shd w:val="clear" w:color="auto" w:fill="auto"/>
            <w:noWrap/>
            <w:vAlign w:val="center"/>
            <w:hideMark/>
          </w:tcPr>
          <w:p w14:paraId="73B90AAB" w14:textId="44639FAA" w:rsidR="0038656F" w:rsidRPr="002C5151" w:rsidRDefault="0038656F" w:rsidP="0038656F">
            <w:pPr>
              <w:jc w:val="center"/>
              <w:rPr>
                <w:color w:val="000000"/>
                <w:sz w:val="17"/>
                <w:szCs w:val="17"/>
              </w:rPr>
            </w:pPr>
            <w:r>
              <w:rPr>
                <w:color w:val="000000" w:themeColor="text1"/>
                <w:sz w:val="17"/>
                <w:szCs w:val="17"/>
              </w:rPr>
              <w:t>11</w:t>
            </w:r>
          </w:p>
        </w:tc>
        <w:tc>
          <w:tcPr>
            <w:tcW w:w="866" w:type="pct"/>
            <w:tcBorders>
              <w:top w:val="nil"/>
              <w:left w:val="nil"/>
              <w:bottom w:val="single" w:sz="8" w:space="0" w:color="auto"/>
              <w:right w:val="nil"/>
            </w:tcBorders>
            <w:shd w:val="clear" w:color="auto" w:fill="auto"/>
            <w:noWrap/>
            <w:vAlign w:val="center"/>
            <w:hideMark/>
          </w:tcPr>
          <w:p w14:paraId="1CDB4A91" w14:textId="079DE187" w:rsidR="0038656F" w:rsidRPr="002C5151" w:rsidRDefault="0038656F" w:rsidP="0038656F">
            <w:pPr>
              <w:jc w:val="center"/>
              <w:rPr>
                <w:color w:val="000000"/>
                <w:sz w:val="17"/>
                <w:szCs w:val="17"/>
              </w:rPr>
            </w:pPr>
            <w:r>
              <w:rPr>
                <w:color w:val="000000"/>
                <w:sz w:val="17"/>
                <w:szCs w:val="17"/>
              </w:rPr>
              <w:t>5</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23C86DAD" w14:textId="3FCEDDE6" w:rsidR="0038656F" w:rsidRPr="002C5151" w:rsidRDefault="0038656F" w:rsidP="0038656F">
            <w:pPr>
              <w:jc w:val="center"/>
              <w:rPr>
                <w:color w:val="000000"/>
                <w:sz w:val="17"/>
                <w:szCs w:val="17"/>
              </w:rPr>
            </w:pPr>
            <w:r>
              <w:rPr>
                <w:color w:val="000000"/>
                <w:sz w:val="17"/>
                <w:szCs w:val="17"/>
              </w:rPr>
              <w:t>1</w:t>
            </w:r>
          </w:p>
        </w:tc>
        <w:tc>
          <w:tcPr>
            <w:tcW w:w="302" w:type="pct"/>
            <w:tcBorders>
              <w:top w:val="nil"/>
              <w:left w:val="nil"/>
              <w:bottom w:val="single" w:sz="8" w:space="0" w:color="auto"/>
              <w:right w:val="single" w:sz="8" w:space="0" w:color="auto"/>
            </w:tcBorders>
            <w:shd w:val="clear" w:color="auto" w:fill="auto"/>
            <w:noWrap/>
            <w:vAlign w:val="center"/>
            <w:hideMark/>
          </w:tcPr>
          <w:p w14:paraId="5B2446E2" w14:textId="34F59CBD" w:rsidR="0038656F" w:rsidRPr="002C5151" w:rsidRDefault="0038656F" w:rsidP="0038656F">
            <w:pPr>
              <w:jc w:val="center"/>
              <w:rPr>
                <w:color w:val="000000"/>
                <w:sz w:val="17"/>
                <w:szCs w:val="17"/>
              </w:rPr>
            </w:pPr>
            <w:r>
              <w:rPr>
                <w:color w:val="000000"/>
                <w:sz w:val="17"/>
                <w:szCs w:val="17"/>
              </w:rPr>
              <w:t>4</w:t>
            </w:r>
          </w:p>
        </w:tc>
        <w:tc>
          <w:tcPr>
            <w:tcW w:w="303" w:type="pct"/>
            <w:tcBorders>
              <w:top w:val="nil"/>
              <w:left w:val="nil"/>
              <w:bottom w:val="single" w:sz="8" w:space="0" w:color="auto"/>
              <w:right w:val="single" w:sz="8" w:space="0" w:color="auto"/>
            </w:tcBorders>
            <w:shd w:val="clear" w:color="auto" w:fill="auto"/>
            <w:noWrap/>
            <w:vAlign w:val="center"/>
            <w:hideMark/>
          </w:tcPr>
          <w:p w14:paraId="19C03F6B" w14:textId="602DD45D"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7F4DB440" w14:textId="758B29E5" w:rsidR="0038656F" w:rsidRPr="002C5151" w:rsidRDefault="0038656F" w:rsidP="0038656F">
            <w:pPr>
              <w:jc w:val="center"/>
              <w:rPr>
                <w:color w:val="000000"/>
                <w:sz w:val="17"/>
                <w:szCs w:val="17"/>
              </w:rPr>
            </w:pPr>
            <w:r>
              <w:rPr>
                <w:color w:val="000000"/>
                <w:sz w:val="17"/>
                <w:szCs w:val="17"/>
              </w:rPr>
              <w:t>45%</w:t>
            </w:r>
          </w:p>
        </w:tc>
      </w:tr>
      <w:tr w:rsidR="0038656F" w:rsidRPr="002C5151" w14:paraId="4EE607DA"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678FC652" w14:textId="1DCF69FA" w:rsidR="0038656F" w:rsidRPr="002C5151" w:rsidRDefault="0038656F" w:rsidP="0038656F">
            <w:pPr>
              <w:jc w:val="center"/>
              <w:rPr>
                <w:color w:val="000000"/>
                <w:sz w:val="17"/>
                <w:szCs w:val="17"/>
              </w:rPr>
            </w:pPr>
            <w:r>
              <w:rPr>
                <w:color w:val="000000"/>
                <w:sz w:val="17"/>
                <w:szCs w:val="17"/>
              </w:rPr>
              <w:t>70</w:t>
            </w:r>
          </w:p>
        </w:tc>
        <w:tc>
          <w:tcPr>
            <w:tcW w:w="1744" w:type="pct"/>
            <w:tcBorders>
              <w:top w:val="nil"/>
              <w:left w:val="nil"/>
              <w:bottom w:val="single" w:sz="8" w:space="0" w:color="auto"/>
              <w:right w:val="single" w:sz="8" w:space="0" w:color="auto"/>
            </w:tcBorders>
            <w:shd w:val="clear" w:color="auto" w:fill="auto"/>
            <w:noWrap/>
            <w:vAlign w:val="center"/>
            <w:hideMark/>
          </w:tcPr>
          <w:p w14:paraId="11B828C9" w14:textId="5213786E" w:rsidR="0038656F" w:rsidRPr="002C5151" w:rsidRDefault="0038656F" w:rsidP="0038656F">
            <w:pPr>
              <w:rPr>
                <w:color w:val="000000"/>
                <w:sz w:val="17"/>
                <w:szCs w:val="17"/>
              </w:rPr>
            </w:pPr>
            <w:r>
              <w:rPr>
                <w:color w:val="000000"/>
                <w:sz w:val="17"/>
                <w:szCs w:val="17"/>
              </w:rPr>
              <w:t>Индивидуальный предприниматель Кулебякина Алла Николаевна</w:t>
            </w:r>
          </w:p>
        </w:tc>
        <w:tc>
          <w:tcPr>
            <w:tcW w:w="776" w:type="pct"/>
            <w:tcBorders>
              <w:top w:val="nil"/>
              <w:left w:val="nil"/>
              <w:bottom w:val="single" w:sz="8" w:space="0" w:color="auto"/>
              <w:right w:val="single" w:sz="8" w:space="0" w:color="auto"/>
            </w:tcBorders>
            <w:shd w:val="clear" w:color="auto" w:fill="auto"/>
            <w:noWrap/>
            <w:vAlign w:val="center"/>
            <w:hideMark/>
          </w:tcPr>
          <w:p w14:paraId="61015732" w14:textId="29B7131C" w:rsidR="0038656F" w:rsidRPr="002C5151" w:rsidRDefault="0038656F" w:rsidP="0038656F">
            <w:pPr>
              <w:jc w:val="center"/>
              <w:rPr>
                <w:color w:val="000000"/>
                <w:sz w:val="17"/>
                <w:szCs w:val="17"/>
              </w:rPr>
            </w:pPr>
            <w:r>
              <w:rPr>
                <w:color w:val="000000"/>
                <w:sz w:val="17"/>
                <w:szCs w:val="17"/>
              </w:rPr>
              <w:t>300</w:t>
            </w:r>
          </w:p>
        </w:tc>
        <w:tc>
          <w:tcPr>
            <w:tcW w:w="866" w:type="pct"/>
            <w:tcBorders>
              <w:top w:val="nil"/>
              <w:left w:val="nil"/>
              <w:bottom w:val="single" w:sz="8" w:space="0" w:color="auto"/>
              <w:right w:val="nil"/>
            </w:tcBorders>
            <w:shd w:val="clear" w:color="auto" w:fill="auto"/>
            <w:noWrap/>
            <w:vAlign w:val="center"/>
            <w:hideMark/>
          </w:tcPr>
          <w:p w14:paraId="0B7B1181" w14:textId="0CE2E1C0" w:rsidR="0038656F" w:rsidRPr="002C5151" w:rsidRDefault="0038656F" w:rsidP="0038656F">
            <w:pPr>
              <w:jc w:val="center"/>
              <w:rPr>
                <w:color w:val="000000"/>
                <w:sz w:val="17"/>
                <w:szCs w:val="17"/>
              </w:rPr>
            </w:pPr>
            <w:r>
              <w:rPr>
                <w:color w:val="000000"/>
                <w:sz w:val="17"/>
                <w:szCs w:val="17"/>
              </w:rPr>
              <w:t>120</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0B5B2A67" w14:textId="1FCC1031" w:rsidR="0038656F" w:rsidRPr="002C5151" w:rsidRDefault="0038656F" w:rsidP="0038656F">
            <w:pPr>
              <w:jc w:val="center"/>
              <w:rPr>
                <w:color w:val="000000"/>
                <w:sz w:val="17"/>
                <w:szCs w:val="17"/>
              </w:rPr>
            </w:pPr>
            <w:r>
              <w:rPr>
                <w:color w:val="000000"/>
                <w:sz w:val="17"/>
                <w:szCs w:val="17"/>
              </w:rPr>
              <w:t>30</w:t>
            </w:r>
          </w:p>
        </w:tc>
        <w:tc>
          <w:tcPr>
            <w:tcW w:w="302" w:type="pct"/>
            <w:tcBorders>
              <w:top w:val="nil"/>
              <w:left w:val="nil"/>
              <w:bottom w:val="single" w:sz="8" w:space="0" w:color="auto"/>
              <w:right w:val="single" w:sz="8" w:space="0" w:color="auto"/>
            </w:tcBorders>
            <w:shd w:val="clear" w:color="auto" w:fill="auto"/>
            <w:noWrap/>
            <w:vAlign w:val="center"/>
            <w:hideMark/>
          </w:tcPr>
          <w:p w14:paraId="43766F29" w14:textId="7B6E746D" w:rsidR="0038656F" w:rsidRPr="002C5151" w:rsidRDefault="0038656F" w:rsidP="0038656F">
            <w:pPr>
              <w:jc w:val="center"/>
              <w:rPr>
                <w:color w:val="000000"/>
                <w:sz w:val="17"/>
                <w:szCs w:val="17"/>
              </w:rPr>
            </w:pPr>
            <w:r>
              <w:rPr>
                <w:color w:val="000000"/>
                <w:sz w:val="17"/>
                <w:szCs w:val="17"/>
              </w:rPr>
              <w:t>90</w:t>
            </w:r>
          </w:p>
        </w:tc>
        <w:tc>
          <w:tcPr>
            <w:tcW w:w="303" w:type="pct"/>
            <w:tcBorders>
              <w:top w:val="nil"/>
              <w:left w:val="nil"/>
              <w:bottom w:val="single" w:sz="8" w:space="0" w:color="auto"/>
              <w:right w:val="single" w:sz="8" w:space="0" w:color="auto"/>
            </w:tcBorders>
            <w:shd w:val="clear" w:color="auto" w:fill="auto"/>
            <w:noWrap/>
            <w:vAlign w:val="center"/>
            <w:hideMark/>
          </w:tcPr>
          <w:p w14:paraId="31934526" w14:textId="4EEB94F2"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79D080B1" w14:textId="16C98C6F" w:rsidR="0038656F" w:rsidRPr="002C5151" w:rsidRDefault="0038656F" w:rsidP="0038656F">
            <w:pPr>
              <w:jc w:val="center"/>
              <w:rPr>
                <w:color w:val="000000"/>
                <w:sz w:val="17"/>
                <w:szCs w:val="17"/>
              </w:rPr>
            </w:pPr>
            <w:r>
              <w:rPr>
                <w:color w:val="000000"/>
                <w:sz w:val="17"/>
                <w:szCs w:val="17"/>
              </w:rPr>
              <w:t>40%</w:t>
            </w:r>
          </w:p>
        </w:tc>
      </w:tr>
      <w:tr w:rsidR="0038656F" w:rsidRPr="002C5151" w14:paraId="4768602B"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69C81248" w14:textId="746B32E0" w:rsidR="0038656F" w:rsidRPr="002C5151" w:rsidRDefault="0038656F" w:rsidP="0038656F">
            <w:pPr>
              <w:jc w:val="center"/>
              <w:rPr>
                <w:color w:val="000000"/>
                <w:sz w:val="17"/>
                <w:szCs w:val="17"/>
              </w:rPr>
            </w:pPr>
            <w:r>
              <w:rPr>
                <w:color w:val="000000"/>
                <w:sz w:val="17"/>
                <w:szCs w:val="17"/>
              </w:rPr>
              <w:t>71</w:t>
            </w:r>
          </w:p>
        </w:tc>
        <w:tc>
          <w:tcPr>
            <w:tcW w:w="1744" w:type="pct"/>
            <w:tcBorders>
              <w:top w:val="nil"/>
              <w:left w:val="nil"/>
              <w:bottom w:val="single" w:sz="8" w:space="0" w:color="auto"/>
              <w:right w:val="single" w:sz="8" w:space="0" w:color="auto"/>
            </w:tcBorders>
            <w:shd w:val="clear" w:color="auto" w:fill="auto"/>
            <w:noWrap/>
            <w:vAlign w:val="center"/>
            <w:hideMark/>
          </w:tcPr>
          <w:p w14:paraId="3B723710" w14:textId="3B74B372" w:rsidR="0038656F" w:rsidRPr="002C5151" w:rsidRDefault="0038656F" w:rsidP="0038656F">
            <w:pPr>
              <w:rPr>
                <w:color w:val="000000"/>
                <w:sz w:val="17"/>
                <w:szCs w:val="17"/>
              </w:rPr>
            </w:pPr>
            <w:r>
              <w:rPr>
                <w:color w:val="000000"/>
                <w:sz w:val="17"/>
                <w:szCs w:val="17"/>
              </w:rPr>
              <w:t>Индивидуальный предприниматель Жидоморов Алексей Геннадьевич</w:t>
            </w:r>
          </w:p>
        </w:tc>
        <w:tc>
          <w:tcPr>
            <w:tcW w:w="776" w:type="pct"/>
            <w:tcBorders>
              <w:top w:val="nil"/>
              <w:left w:val="nil"/>
              <w:bottom w:val="single" w:sz="8" w:space="0" w:color="auto"/>
              <w:right w:val="single" w:sz="8" w:space="0" w:color="auto"/>
            </w:tcBorders>
            <w:shd w:val="clear" w:color="auto" w:fill="auto"/>
            <w:noWrap/>
            <w:vAlign w:val="center"/>
            <w:hideMark/>
          </w:tcPr>
          <w:p w14:paraId="27B731A9" w14:textId="4A070F7C" w:rsidR="0038656F" w:rsidRPr="002C5151" w:rsidRDefault="0038656F" w:rsidP="0038656F">
            <w:pPr>
              <w:jc w:val="center"/>
              <w:rPr>
                <w:color w:val="000000"/>
                <w:sz w:val="17"/>
                <w:szCs w:val="17"/>
              </w:rPr>
            </w:pPr>
            <w:r>
              <w:rPr>
                <w:color w:val="000000"/>
                <w:sz w:val="17"/>
                <w:szCs w:val="17"/>
              </w:rPr>
              <w:t>42</w:t>
            </w:r>
          </w:p>
        </w:tc>
        <w:tc>
          <w:tcPr>
            <w:tcW w:w="866" w:type="pct"/>
            <w:tcBorders>
              <w:top w:val="nil"/>
              <w:left w:val="nil"/>
              <w:bottom w:val="single" w:sz="8" w:space="0" w:color="auto"/>
              <w:right w:val="nil"/>
            </w:tcBorders>
            <w:shd w:val="clear" w:color="auto" w:fill="auto"/>
            <w:noWrap/>
            <w:vAlign w:val="center"/>
            <w:hideMark/>
          </w:tcPr>
          <w:p w14:paraId="39F8F9DC" w14:textId="257A7F6D" w:rsidR="0038656F" w:rsidRPr="002C5151" w:rsidRDefault="0038656F" w:rsidP="0038656F">
            <w:pPr>
              <w:jc w:val="center"/>
              <w:rPr>
                <w:color w:val="000000"/>
                <w:sz w:val="17"/>
                <w:szCs w:val="17"/>
              </w:rPr>
            </w:pPr>
            <w:r>
              <w:rPr>
                <w:color w:val="000000"/>
                <w:sz w:val="17"/>
                <w:szCs w:val="17"/>
              </w:rPr>
              <w:t>17</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1F96421E" w14:textId="62FF39C5" w:rsidR="0038656F" w:rsidRPr="002C5151" w:rsidRDefault="0038656F" w:rsidP="0038656F">
            <w:pPr>
              <w:jc w:val="center"/>
              <w:rPr>
                <w:color w:val="000000"/>
                <w:sz w:val="17"/>
                <w:szCs w:val="17"/>
              </w:rPr>
            </w:pPr>
            <w:r>
              <w:rPr>
                <w:color w:val="000000"/>
                <w:sz w:val="17"/>
                <w:szCs w:val="17"/>
              </w:rPr>
              <w:t>4</w:t>
            </w:r>
          </w:p>
        </w:tc>
        <w:tc>
          <w:tcPr>
            <w:tcW w:w="302" w:type="pct"/>
            <w:tcBorders>
              <w:top w:val="nil"/>
              <w:left w:val="nil"/>
              <w:bottom w:val="single" w:sz="8" w:space="0" w:color="auto"/>
              <w:right w:val="single" w:sz="8" w:space="0" w:color="auto"/>
            </w:tcBorders>
            <w:shd w:val="clear" w:color="auto" w:fill="auto"/>
            <w:noWrap/>
            <w:vAlign w:val="center"/>
            <w:hideMark/>
          </w:tcPr>
          <w:p w14:paraId="62734087" w14:textId="741BF40B" w:rsidR="0038656F" w:rsidRPr="002C5151" w:rsidRDefault="0038656F" w:rsidP="0038656F">
            <w:pPr>
              <w:jc w:val="center"/>
              <w:rPr>
                <w:color w:val="000000"/>
                <w:sz w:val="17"/>
                <w:szCs w:val="17"/>
              </w:rPr>
            </w:pPr>
            <w:r>
              <w:rPr>
                <w:color w:val="000000"/>
                <w:sz w:val="17"/>
                <w:szCs w:val="17"/>
              </w:rPr>
              <w:t>13</w:t>
            </w:r>
          </w:p>
        </w:tc>
        <w:tc>
          <w:tcPr>
            <w:tcW w:w="303" w:type="pct"/>
            <w:tcBorders>
              <w:top w:val="nil"/>
              <w:left w:val="nil"/>
              <w:bottom w:val="single" w:sz="8" w:space="0" w:color="auto"/>
              <w:right w:val="single" w:sz="8" w:space="0" w:color="auto"/>
            </w:tcBorders>
            <w:shd w:val="clear" w:color="auto" w:fill="auto"/>
            <w:noWrap/>
            <w:vAlign w:val="center"/>
            <w:hideMark/>
          </w:tcPr>
          <w:p w14:paraId="7A7F6DC1" w14:textId="72867646"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05A288D7" w14:textId="2A762164" w:rsidR="0038656F" w:rsidRPr="002C5151" w:rsidRDefault="0038656F" w:rsidP="0038656F">
            <w:pPr>
              <w:jc w:val="center"/>
              <w:rPr>
                <w:color w:val="000000"/>
                <w:sz w:val="17"/>
                <w:szCs w:val="17"/>
              </w:rPr>
            </w:pPr>
            <w:r>
              <w:rPr>
                <w:color w:val="000000"/>
                <w:sz w:val="17"/>
                <w:szCs w:val="17"/>
              </w:rPr>
              <w:t>40%</w:t>
            </w:r>
          </w:p>
        </w:tc>
      </w:tr>
      <w:tr w:rsidR="0038656F" w:rsidRPr="002C5151" w14:paraId="00AD6CB5"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0A3E3714" w14:textId="42250963" w:rsidR="0038656F" w:rsidRPr="002C5151" w:rsidRDefault="0038656F" w:rsidP="0038656F">
            <w:pPr>
              <w:jc w:val="center"/>
              <w:rPr>
                <w:color w:val="000000"/>
                <w:sz w:val="17"/>
                <w:szCs w:val="17"/>
              </w:rPr>
            </w:pPr>
            <w:r>
              <w:rPr>
                <w:color w:val="000000"/>
                <w:sz w:val="17"/>
                <w:szCs w:val="17"/>
              </w:rPr>
              <w:t>72</w:t>
            </w:r>
          </w:p>
        </w:tc>
        <w:tc>
          <w:tcPr>
            <w:tcW w:w="1744" w:type="pct"/>
            <w:tcBorders>
              <w:top w:val="nil"/>
              <w:left w:val="nil"/>
              <w:bottom w:val="single" w:sz="8" w:space="0" w:color="auto"/>
              <w:right w:val="single" w:sz="8" w:space="0" w:color="auto"/>
            </w:tcBorders>
            <w:shd w:val="clear" w:color="auto" w:fill="auto"/>
            <w:noWrap/>
            <w:vAlign w:val="center"/>
            <w:hideMark/>
          </w:tcPr>
          <w:p w14:paraId="0FD3AB7F" w14:textId="0F4924DD" w:rsidR="0038656F" w:rsidRPr="002C5151" w:rsidRDefault="0038656F" w:rsidP="0038656F">
            <w:pPr>
              <w:rPr>
                <w:color w:val="000000"/>
                <w:sz w:val="17"/>
                <w:szCs w:val="17"/>
              </w:rPr>
            </w:pPr>
            <w:r>
              <w:rPr>
                <w:color w:val="000000"/>
                <w:sz w:val="17"/>
                <w:szCs w:val="17"/>
              </w:rPr>
              <w:t>Индивидуальный предприниматель Дармороз Татьяна Леонидовна</w:t>
            </w:r>
          </w:p>
        </w:tc>
        <w:tc>
          <w:tcPr>
            <w:tcW w:w="776" w:type="pct"/>
            <w:tcBorders>
              <w:top w:val="nil"/>
              <w:left w:val="nil"/>
              <w:bottom w:val="single" w:sz="8" w:space="0" w:color="auto"/>
              <w:right w:val="single" w:sz="8" w:space="0" w:color="auto"/>
            </w:tcBorders>
            <w:shd w:val="clear" w:color="auto" w:fill="auto"/>
            <w:noWrap/>
            <w:vAlign w:val="center"/>
            <w:hideMark/>
          </w:tcPr>
          <w:p w14:paraId="4666E793" w14:textId="23C7DC29" w:rsidR="0038656F" w:rsidRPr="002C5151" w:rsidRDefault="0038656F" w:rsidP="0038656F">
            <w:pPr>
              <w:jc w:val="center"/>
              <w:rPr>
                <w:color w:val="000000"/>
                <w:sz w:val="17"/>
                <w:szCs w:val="17"/>
              </w:rPr>
            </w:pPr>
            <w:r>
              <w:rPr>
                <w:color w:val="000000"/>
                <w:sz w:val="17"/>
                <w:szCs w:val="17"/>
              </w:rPr>
              <w:t>188</w:t>
            </w:r>
          </w:p>
        </w:tc>
        <w:tc>
          <w:tcPr>
            <w:tcW w:w="866" w:type="pct"/>
            <w:tcBorders>
              <w:top w:val="nil"/>
              <w:left w:val="nil"/>
              <w:bottom w:val="single" w:sz="8" w:space="0" w:color="auto"/>
              <w:right w:val="nil"/>
            </w:tcBorders>
            <w:shd w:val="clear" w:color="auto" w:fill="auto"/>
            <w:noWrap/>
            <w:vAlign w:val="center"/>
            <w:hideMark/>
          </w:tcPr>
          <w:p w14:paraId="74CED455" w14:textId="09607F66" w:rsidR="0038656F" w:rsidRPr="002C5151" w:rsidRDefault="0038656F" w:rsidP="0038656F">
            <w:pPr>
              <w:jc w:val="center"/>
              <w:rPr>
                <w:color w:val="000000"/>
                <w:sz w:val="17"/>
                <w:szCs w:val="17"/>
              </w:rPr>
            </w:pPr>
            <w:r>
              <w:rPr>
                <w:color w:val="000000"/>
                <w:sz w:val="17"/>
                <w:szCs w:val="17"/>
              </w:rPr>
              <w:t>76</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3DB4AA3B" w14:textId="77C18FFF" w:rsidR="0038656F" w:rsidRPr="002C5151" w:rsidRDefault="0038656F" w:rsidP="0038656F">
            <w:pPr>
              <w:jc w:val="center"/>
              <w:rPr>
                <w:color w:val="000000"/>
                <w:sz w:val="17"/>
                <w:szCs w:val="17"/>
              </w:rPr>
            </w:pPr>
            <w:r>
              <w:rPr>
                <w:color w:val="000000"/>
                <w:sz w:val="17"/>
                <w:szCs w:val="17"/>
              </w:rPr>
              <w:t>19</w:t>
            </w:r>
          </w:p>
        </w:tc>
        <w:tc>
          <w:tcPr>
            <w:tcW w:w="302" w:type="pct"/>
            <w:tcBorders>
              <w:top w:val="nil"/>
              <w:left w:val="nil"/>
              <w:bottom w:val="single" w:sz="8" w:space="0" w:color="auto"/>
              <w:right w:val="single" w:sz="8" w:space="0" w:color="auto"/>
            </w:tcBorders>
            <w:shd w:val="clear" w:color="auto" w:fill="auto"/>
            <w:noWrap/>
            <w:vAlign w:val="center"/>
            <w:hideMark/>
          </w:tcPr>
          <w:p w14:paraId="56F35BE5" w14:textId="34FED2CA" w:rsidR="0038656F" w:rsidRPr="002C5151" w:rsidRDefault="0038656F" w:rsidP="0038656F">
            <w:pPr>
              <w:jc w:val="center"/>
              <w:rPr>
                <w:color w:val="000000"/>
                <w:sz w:val="17"/>
                <w:szCs w:val="17"/>
              </w:rPr>
            </w:pPr>
            <w:r>
              <w:rPr>
                <w:color w:val="000000"/>
                <w:sz w:val="17"/>
                <w:szCs w:val="17"/>
              </w:rPr>
              <w:t>57</w:t>
            </w:r>
          </w:p>
        </w:tc>
        <w:tc>
          <w:tcPr>
            <w:tcW w:w="303" w:type="pct"/>
            <w:tcBorders>
              <w:top w:val="nil"/>
              <w:left w:val="nil"/>
              <w:bottom w:val="single" w:sz="8" w:space="0" w:color="auto"/>
              <w:right w:val="single" w:sz="8" w:space="0" w:color="auto"/>
            </w:tcBorders>
            <w:shd w:val="clear" w:color="auto" w:fill="auto"/>
            <w:noWrap/>
            <w:vAlign w:val="center"/>
            <w:hideMark/>
          </w:tcPr>
          <w:p w14:paraId="51193E73" w14:textId="478B4E83"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507DAEF2" w14:textId="01E27AF4" w:rsidR="0038656F" w:rsidRPr="002C5151" w:rsidRDefault="0038656F" w:rsidP="0038656F">
            <w:pPr>
              <w:jc w:val="center"/>
              <w:rPr>
                <w:color w:val="000000"/>
                <w:sz w:val="17"/>
                <w:szCs w:val="17"/>
              </w:rPr>
            </w:pPr>
            <w:r>
              <w:rPr>
                <w:color w:val="000000"/>
                <w:sz w:val="17"/>
                <w:szCs w:val="17"/>
              </w:rPr>
              <w:t>40%</w:t>
            </w:r>
          </w:p>
        </w:tc>
      </w:tr>
      <w:tr w:rsidR="0038656F" w:rsidRPr="002C5151" w14:paraId="09C4F48A"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183019B9" w14:textId="7F0D046D" w:rsidR="0038656F" w:rsidRPr="002C5151" w:rsidRDefault="0038656F" w:rsidP="0038656F">
            <w:pPr>
              <w:jc w:val="center"/>
              <w:rPr>
                <w:color w:val="000000"/>
                <w:sz w:val="17"/>
                <w:szCs w:val="17"/>
              </w:rPr>
            </w:pPr>
            <w:r>
              <w:rPr>
                <w:color w:val="000000"/>
                <w:sz w:val="17"/>
                <w:szCs w:val="17"/>
              </w:rPr>
              <w:t>73</w:t>
            </w:r>
          </w:p>
        </w:tc>
        <w:tc>
          <w:tcPr>
            <w:tcW w:w="1744" w:type="pct"/>
            <w:tcBorders>
              <w:top w:val="nil"/>
              <w:left w:val="nil"/>
              <w:bottom w:val="single" w:sz="8" w:space="0" w:color="auto"/>
              <w:right w:val="single" w:sz="8" w:space="0" w:color="auto"/>
            </w:tcBorders>
            <w:shd w:val="clear" w:color="auto" w:fill="auto"/>
            <w:noWrap/>
            <w:vAlign w:val="center"/>
            <w:hideMark/>
          </w:tcPr>
          <w:p w14:paraId="08578A01" w14:textId="2722204B" w:rsidR="0038656F" w:rsidRPr="002C5151" w:rsidRDefault="0038656F" w:rsidP="0038656F">
            <w:pPr>
              <w:rPr>
                <w:color w:val="000000"/>
                <w:sz w:val="17"/>
                <w:szCs w:val="17"/>
              </w:rPr>
            </w:pPr>
            <w:r>
              <w:rPr>
                <w:color w:val="000000"/>
                <w:sz w:val="17"/>
                <w:szCs w:val="17"/>
              </w:rPr>
              <w:t>Индивидуальный предприниматель Донина Елена Ивановна</w:t>
            </w:r>
          </w:p>
        </w:tc>
        <w:tc>
          <w:tcPr>
            <w:tcW w:w="776" w:type="pct"/>
            <w:tcBorders>
              <w:top w:val="nil"/>
              <w:left w:val="nil"/>
              <w:bottom w:val="single" w:sz="8" w:space="0" w:color="auto"/>
              <w:right w:val="single" w:sz="8" w:space="0" w:color="auto"/>
            </w:tcBorders>
            <w:shd w:val="clear" w:color="auto" w:fill="auto"/>
            <w:noWrap/>
            <w:vAlign w:val="center"/>
            <w:hideMark/>
          </w:tcPr>
          <w:p w14:paraId="21560565" w14:textId="4DE863BB" w:rsidR="0038656F" w:rsidRPr="002C5151" w:rsidRDefault="0038656F" w:rsidP="0038656F">
            <w:pPr>
              <w:jc w:val="center"/>
              <w:rPr>
                <w:color w:val="000000"/>
                <w:sz w:val="17"/>
                <w:szCs w:val="17"/>
              </w:rPr>
            </w:pPr>
            <w:r>
              <w:rPr>
                <w:color w:val="000000"/>
                <w:sz w:val="17"/>
                <w:szCs w:val="17"/>
              </w:rPr>
              <w:t>3</w:t>
            </w:r>
          </w:p>
        </w:tc>
        <w:tc>
          <w:tcPr>
            <w:tcW w:w="866" w:type="pct"/>
            <w:tcBorders>
              <w:top w:val="nil"/>
              <w:left w:val="nil"/>
              <w:bottom w:val="single" w:sz="8" w:space="0" w:color="auto"/>
              <w:right w:val="nil"/>
            </w:tcBorders>
            <w:shd w:val="clear" w:color="auto" w:fill="auto"/>
            <w:noWrap/>
            <w:vAlign w:val="center"/>
            <w:hideMark/>
          </w:tcPr>
          <w:p w14:paraId="7C19B849" w14:textId="2248AB83" w:rsidR="0038656F" w:rsidRPr="002C5151" w:rsidRDefault="0038656F" w:rsidP="0038656F">
            <w:pPr>
              <w:jc w:val="center"/>
              <w:rPr>
                <w:color w:val="000000"/>
                <w:sz w:val="17"/>
                <w:szCs w:val="17"/>
              </w:rPr>
            </w:pPr>
            <w:r>
              <w:rPr>
                <w:color w:val="000000"/>
                <w:sz w:val="17"/>
                <w:szCs w:val="17"/>
              </w:rPr>
              <w:t>2</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01BFC0BF" w14:textId="69E19486" w:rsidR="0038656F" w:rsidRPr="002C5151" w:rsidRDefault="0038656F" w:rsidP="0038656F">
            <w:pPr>
              <w:jc w:val="center"/>
              <w:rPr>
                <w:color w:val="000000"/>
                <w:sz w:val="17"/>
                <w:szCs w:val="17"/>
              </w:rPr>
            </w:pPr>
            <w:r>
              <w:rPr>
                <w:color w:val="000000"/>
                <w:sz w:val="17"/>
                <w:szCs w:val="17"/>
              </w:rPr>
              <w:t>1</w:t>
            </w:r>
          </w:p>
        </w:tc>
        <w:tc>
          <w:tcPr>
            <w:tcW w:w="302" w:type="pct"/>
            <w:tcBorders>
              <w:top w:val="nil"/>
              <w:left w:val="nil"/>
              <w:bottom w:val="single" w:sz="8" w:space="0" w:color="auto"/>
              <w:right w:val="single" w:sz="8" w:space="0" w:color="auto"/>
            </w:tcBorders>
            <w:shd w:val="clear" w:color="auto" w:fill="auto"/>
            <w:noWrap/>
            <w:vAlign w:val="center"/>
            <w:hideMark/>
          </w:tcPr>
          <w:p w14:paraId="345210C4" w14:textId="771C0CD0" w:rsidR="0038656F" w:rsidRPr="002C5151" w:rsidRDefault="0038656F" w:rsidP="0038656F">
            <w:pPr>
              <w:jc w:val="center"/>
              <w:rPr>
                <w:color w:val="000000"/>
                <w:sz w:val="17"/>
                <w:szCs w:val="17"/>
              </w:rPr>
            </w:pPr>
            <w:r>
              <w:rPr>
                <w:color w:val="000000"/>
                <w:sz w:val="17"/>
                <w:szCs w:val="17"/>
              </w:rPr>
              <w:t>1</w:t>
            </w:r>
          </w:p>
        </w:tc>
        <w:tc>
          <w:tcPr>
            <w:tcW w:w="303" w:type="pct"/>
            <w:tcBorders>
              <w:top w:val="nil"/>
              <w:left w:val="nil"/>
              <w:bottom w:val="single" w:sz="8" w:space="0" w:color="auto"/>
              <w:right w:val="single" w:sz="8" w:space="0" w:color="auto"/>
            </w:tcBorders>
            <w:shd w:val="clear" w:color="auto" w:fill="auto"/>
            <w:noWrap/>
            <w:vAlign w:val="center"/>
            <w:hideMark/>
          </w:tcPr>
          <w:p w14:paraId="4B59FD95" w14:textId="377ED042"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56620775" w14:textId="322E58AA" w:rsidR="0038656F" w:rsidRPr="002C5151" w:rsidRDefault="0038656F" w:rsidP="0038656F">
            <w:pPr>
              <w:jc w:val="center"/>
              <w:rPr>
                <w:color w:val="000000"/>
                <w:sz w:val="17"/>
                <w:szCs w:val="17"/>
              </w:rPr>
            </w:pPr>
            <w:r>
              <w:rPr>
                <w:color w:val="000000"/>
                <w:sz w:val="17"/>
                <w:szCs w:val="17"/>
              </w:rPr>
              <w:t>67%</w:t>
            </w:r>
          </w:p>
        </w:tc>
      </w:tr>
      <w:tr w:rsidR="0038656F" w:rsidRPr="002C5151" w14:paraId="1F672649"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63E60E39" w14:textId="69B50CAE" w:rsidR="0038656F" w:rsidRPr="002C5151" w:rsidRDefault="0038656F" w:rsidP="0038656F">
            <w:pPr>
              <w:jc w:val="center"/>
              <w:rPr>
                <w:color w:val="000000"/>
                <w:sz w:val="17"/>
                <w:szCs w:val="17"/>
              </w:rPr>
            </w:pPr>
            <w:r>
              <w:rPr>
                <w:color w:val="000000"/>
                <w:sz w:val="17"/>
                <w:szCs w:val="17"/>
              </w:rPr>
              <w:t>74</w:t>
            </w:r>
          </w:p>
        </w:tc>
        <w:tc>
          <w:tcPr>
            <w:tcW w:w="1744" w:type="pct"/>
            <w:tcBorders>
              <w:top w:val="nil"/>
              <w:left w:val="nil"/>
              <w:bottom w:val="single" w:sz="8" w:space="0" w:color="auto"/>
              <w:right w:val="single" w:sz="8" w:space="0" w:color="auto"/>
            </w:tcBorders>
            <w:shd w:val="clear" w:color="auto" w:fill="auto"/>
            <w:noWrap/>
            <w:vAlign w:val="center"/>
            <w:hideMark/>
          </w:tcPr>
          <w:p w14:paraId="0BBC947A" w14:textId="5F90C4CB" w:rsidR="0038656F" w:rsidRPr="002C5151" w:rsidRDefault="0038656F" w:rsidP="0038656F">
            <w:pPr>
              <w:rPr>
                <w:color w:val="000000"/>
                <w:sz w:val="17"/>
                <w:szCs w:val="17"/>
              </w:rPr>
            </w:pPr>
            <w:r>
              <w:rPr>
                <w:color w:val="000000"/>
                <w:sz w:val="17"/>
                <w:szCs w:val="17"/>
              </w:rPr>
              <w:t xml:space="preserve">Индивидуальный предприниматель Замахайлова Римма Ильсуровна </w:t>
            </w:r>
          </w:p>
        </w:tc>
        <w:tc>
          <w:tcPr>
            <w:tcW w:w="776" w:type="pct"/>
            <w:tcBorders>
              <w:top w:val="nil"/>
              <w:left w:val="nil"/>
              <w:bottom w:val="single" w:sz="8" w:space="0" w:color="auto"/>
              <w:right w:val="single" w:sz="8" w:space="0" w:color="auto"/>
            </w:tcBorders>
            <w:shd w:val="clear" w:color="auto" w:fill="auto"/>
            <w:noWrap/>
            <w:vAlign w:val="center"/>
            <w:hideMark/>
          </w:tcPr>
          <w:p w14:paraId="5C98B1C8" w14:textId="0ED87A3E" w:rsidR="0038656F" w:rsidRPr="002C5151" w:rsidRDefault="0038656F" w:rsidP="0038656F">
            <w:pPr>
              <w:jc w:val="center"/>
              <w:rPr>
                <w:color w:val="000000"/>
                <w:sz w:val="17"/>
                <w:szCs w:val="17"/>
              </w:rPr>
            </w:pPr>
            <w:r>
              <w:rPr>
                <w:color w:val="000000"/>
                <w:sz w:val="17"/>
                <w:szCs w:val="17"/>
              </w:rPr>
              <w:t>61</w:t>
            </w:r>
          </w:p>
        </w:tc>
        <w:tc>
          <w:tcPr>
            <w:tcW w:w="866" w:type="pct"/>
            <w:tcBorders>
              <w:top w:val="nil"/>
              <w:left w:val="nil"/>
              <w:bottom w:val="single" w:sz="8" w:space="0" w:color="auto"/>
              <w:right w:val="nil"/>
            </w:tcBorders>
            <w:shd w:val="clear" w:color="auto" w:fill="auto"/>
            <w:noWrap/>
            <w:vAlign w:val="center"/>
            <w:hideMark/>
          </w:tcPr>
          <w:p w14:paraId="68E93EF7" w14:textId="33CB1890" w:rsidR="0038656F" w:rsidRPr="002C5151" w:rsidRDefault="0038656F" w:rsidP="0038656F">
            <w:pPr>
              <w:jc w:val="center"/>
              <w:rPr>
                <w:color w:val="000000"/>
                <w:sz w:val="17"/>
                <w:szCs w:val="17"/>
              </w:rPr>
            </w:pPr>
            <w:r>
              <w:rPr>
                <w:color w:val="000000"/>
                <w:sz w:val="17"/>
                <w:szCs w:val="17"/>
              </w:rPr>
              <w:t>25</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5721667E" w14:textId="161957B7" w:rsidR="0038656F" w:rsidRPr="002C5151" w:rsidRDefault="0038656F" w:rsidP="0038656F">
            <w:pPr>
              <w:jc w:val="center"/>
              <w:rPr>
                <w:color w:val="000000"/>
                <w:sz w:val="17"/>
                <w:szCs w:val="17"/>
              </w:rPr>
            </w:pPr>
            <w:r>
              <w:rPr>
                <w:color w:val="000000"/>
                <w:sz w:val="17"/>
                <w:szCs w:val="17"/>
              </w:rPr>
              <w:t>6</w:t>
            </w:r>
          </w:p>
        </w:tc>
        <w:tc>
          <w:tcPr>
            <w:tcW w:w="302" w:type="pct"/>
            <w:tcBorders>
              <w:top w:val="nil"/>
              <w:left w:val="nil"/>
              <w:bottom w:val="single" w:sz="8" w:space="0" w:color="auto"/>
              <w:right w:val="single" w:sz="8" w:space="0" w:color="auto"/>
            </w:tcBorders>
            <w:shd w:val="clear" w:color="auto" w:fill="auto"/>
            <w:noWrap/>
            <w:vAlign w:val="center"/>
            <w:hideMark/>
          </w:tcPr>
          <w:p w14:paraId="3765C4AB" w14:textId="64CFC290" w:rsidR="0038656F" w:rsidRPr="002C5151" w:rsidRDefault="0038656F" w:rsidP="0038656F">
            <w:pPr>
              <w:jc w:val="center"/>
              <w:rPr>
                <w:color w:val="000000"/>
                <w:sz w:val="17"/>
                <w:szCs w:val="17"/>
              </w:rPr>
            </w:pPr>
            <w:r>
              <w:rPr>
                <w:color w:val="000000"/>
                <w:sz w:val="17"/>
                <w:szCs w:val="17"/>
              </w:rPr>
              <w:t>19</w:t>
            </w:r>
          </w:p>
        </w:tc>
        <w:tc>
          <w:tcPr>
            <w:tcW w:w="303" w:type="pct"/>
            <w:tcBorders>
              <w:top w:val="nil"/>
              <w:left w:val="nil"/>
              <w:bottom w:val="single" w:sz="8" w:space="0" w:color="auto"/>
              <w:right w:val="single" w:sz="8" w:space="0" w:color="auto"/>
            </w:tcBorders>
            <w:shd w:val="clear" w:color="auto" w:fill="auto"/>
            <w:noWrap/>
            <w:vAlign w:val="center"/>
            <w:hideMark/>
          </w:tcPr>
          <w:p w14:paraId="5636A63E" w14:textId="5D5E2E04"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0994755D" w14:textId="184B0488" w:rsidR="0038656F" w:rsidRPr="002C5151" w:rsidRDefault="0038656F" w:rsidP="0038656F">
            <w:pPr>
              <w:jc w:val="center"/>
              <w:rPr>
                <w:color w:val="000000"/>
                <w:sz w:val="17"/>
                <w:szCs w:val="17"/>
              </w:rPr>
            </w:pPr>
            <w:r>
              <w:rPr>
                <w:color w:val="000000"/>
                <w:sz w:val="17"/>
                <w:szCs w:val="17"/>
              </w:rPr>
              <w:t>41%</w:t>
            </w:r>
          </w:p>
        </w:tc>
      </w:tr>
      <w:tr w:rsidR="0038656F" w:rsidRPr="002C5151" w14:paraId="3552623A"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53348C85" w14:textId="5132F5B2" w:rsidR="0038656F" w:rsidRPr="002C5151" w:rsidRDefault="0038656F" w:rsidP="0038656F">
            <w:pPr>
              <w:jc w:val="center"/>
              <w:rPr>
                <w:color w:val="000000"/>
                <w:sz w:val="17"/>
                <w:szCs w:val="17"/>
              </w:rPr>
            </w:pPr>
            <w:r>
              <w:rPr>
                <w:color w:val="000000"/>
                <w:sz w:val="17"/>
                <w:szCs w:val="17"/>
              </w:rPr>
              <w:t>75</w:t>
            </w:r>
          </w:p>
        </w:tc>
        <w:tc>
          <w:tcPr>
            <w:tcW w:w="1744" w:type="pct"/>
            <w:tcBorders>
              <w:top w:val="nil"/>
              <w:left w:val="nil"/>
              <w:bottom w:val="single" w:sz="8" w:space="0" w:color="auto"/>
              <w:right w:val="single" w:sz="8" w:space="0" w:color="auto"/>
            </w:tcBorders>
            <w:shd w:val="clear" w:color="auto" w:fill="auto"/>
            <w:noWrap/>
            <w:vAlign w:val="center"/>
            <w:hideMark/>
          </w:tcPr>
          <w:p w14:paraId="21FFA788" w14:textId="01C8DB7D" w:rsidR="0038656F" w:rsidRPr="002C5151" w:rsidRDefault="0038656F" w:rsidP="0038656F">
            <w:pPr>
              <w:rPr>
                <w:color w:val="000000"/>
                <w:sz w:val="17"/>
                <w:szCs w:val="17"/>
              </w:rPr>
            </w:pPr>
            <w:r>
              <w:rPr>
                <w:color w:val="000000"/>
                <w:sz w:val="17"/>
                <w:szCs w:val="17"/>
              </w:rPr>
              <w:t>Индивидуальный предприниматель Хмелевский Данила Евгеньевич</w:t>
            </w:r>
          </w:p>
        </w:tc>
        <w:tc>
          <w:tcPr>
            <w:tcW w:w="776" w:type="pct"/>
            <w:tcBorders>
              <w:top w:val="nil"/>
              <w:left w:val="nil"/>
              <w:bottom w:val="single" w:sz="8" w:space="0" w:color="auto"/>
              <w:right w:val="single" w:sz="8" w:space="0" w:color="auto"/>
            </w:tcBorders>
            <w:shd w:val="clear" w:color="auto" w:fill="auto"/>
            <w:noWrap/>
            <w:vAlign w:val="center"/>
            <w:hideMark/>
          </w:tcPr>
          <w:p w14:paraId="67CABE62" w14:textId="34C1059B" w:rsidR="0038656F" w:rsidRPr="002C5151" w:rsidRDefault="0038656F" w:rsidP="0038656F">
            <w:pPr>
              <w:jc w:val="center"/>
              <w:rPr>
                <w:color w:val="000000"/>
                <w:sz w:val="17"/>
                <w:szCs w:val="17"/>
              </w:rPr>
            </w:pPr>
            <w:r>
              <w:rPr>
                <w:color w:val="000000"/>
                <w:sz w:val="17"/>
                <w:szCs w:val="17"/>
              </w:rPr>
              <w:t>35</w:t>
            </w:r>
          </w:p>
        </w:tc>
        <w:tc>
          <w:tcPr>
            <w:tcW w:w="866" w:type="pct"/>
            <w:tcBorders>
              <w:top w:val="nil"/>
              <w:left w:val="nil"/>
              <w:bottom w:val="single" w:sz="8" w:space="0" w:color="auto"/>
              <w:right w:val="nil"/>
            </w:tcBorders>
            <w:shd w:val="clear" w:color="auto" w:fill="auto"/>
            <w:noWrap/>
            <w:vAlign w:val="center"/>
            <w:hideMark/>
          </w:tcPr>
          <w:p w14:paraId="67F6955C" w14:textId="79275730" w:rsidR="0038656F" w:rsidRPr="002C5151" w:rsidRDefault="0038656F" w:rsidP="0038656F">
            <w:pPr>
              <w:jc w:val="center"/>
              <w:rPr>
                <w:color w:val="000000"/>
                <w:sz w:val="17"/>
                <w:szCs w:val="17"/>
              </w:rPr>
            </w:pPr>
            <w:r>
              <w:rPr>
                <w:color w:val="000000"/>
                <w:sz w:val="17"/>
                <w:szCs w:val="17"/>
              </w:rPr>
              <w:t>14</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79CCC981" w14:textId="0649B109" w:rsidR="0038656F" w:rsidRPr="002C5151" w:rsidRDefault="0038656F" w:rsidP="0038656F">
            <w:pPr>
              <w:jc w:val="center"/>
              <w:rPr>
                <w:color w:val="000000"/>
                <w:sz w:val="17"/>
                <w:szCs w:val="17"/>
              </w:rPr>
            </w:pPr>
            <w:r>
              <w:rPr>
                <w:color w:val="000000"/>
                <w:sz w:val="17"/>
                <w:szCs w:val="17"/>
              </w:rPr>
              <w:t>4</w:t>
            </w:r>
          </w:p>
        </w:tc>
        <w:tc>
          <w:tcPr>
            <w:tcW w:w="302" w:type="pct"/>
            <w:tcBorders>
              <w:top w:val="nil"/>
              <w:left w:val="nil"/>
              <w:bottom w:val="single" w:sz="8" w:space="0" w:color="auto"/>
              <w:right w:val="single" w:sz="8" w:space="0" w:color="auto"/>
            </w:tcBorders>
            <w:shd w:val="clear" w:color="auto" w:fill="auto"/>
            <w:noWrap/>
            <w:vAlign w:val="center"/>
            <w:hideMark/>
          </w:tcPr>
          <w:p w14:paraId="405B46F6" w14:textId="697E1E1C" w:rsidR="0038656F" w:rsidRPr="002C5151" w:rsidRDefault="0038656F" w:rsidP="0038656F">
            <w:pPr>
              <w:jc w:val="center"/>
              <w:rPr>
                <w:color w:val="000000"/>
                <w:sz w:val="17"/>
                <w:szCs w:val="17"/>
              </w:rPr>
            </w:pPr>
            <w:r>
              <w:rPr>
                <w:color w:val="000000"/>
                <w:sz w:val="17"/>
                <w:szCs w:val="17"/>
              </w:rPr>
              <w:t>10</w:t>
            </w:r>
          </w:p>
        </w:tc>
        <w:tc>
          <w:tcPr>
            <w:tcW w:w="303" w:type="pct"/>
            <w:tcBorders>
              <w:top w:val="nil"/>
              <w:left w:val="nil"/>
              <w:bottom w:val="single" w:sz="8" w:space="0" w:color="auto"/>
              <w:right w:val="single" w:sz="8" w:space="0" w:color="auto"/>
            </w:tcBorders>
            <w:shd w:val="clear" w:color="auto" w:fill="auto"/>
            <w:noWrap/>
            <w:vAlign w:val="center"/>
            <w:hideMark/>
          </w:tcPr>
          <w:p w14:paraId="08BE10D4" w14:textId="4FC3EE9E"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7E985719" w14:textId="3B41B23B" w:rsidR="0038656F" w:rsidRPr="002C5151" w:rsidRDefault="0038656F" w:rsidP="0038656F">
            <w:pPr>
              <w:jc w:val="center"/>
              <w:rPr>
                <w:color w:val="000000"/>
                <w:sz w:val="17"/>
                <w:szCs w:val="17"/>
              </w:rPr>
            </w:pPr>
            <w:r>
              <w:rPr>
                <w:color w:val="000000"/>
                <w:sz w:val="17"/>
                <w:szCs w:val="17"/>
              </w:rPr>
              <w:t>40%</w:t>
            </w:r>
          </w:p>
        </w:tc>
      </w:tr>
      <w:tr w:rsidR="0038656F" w:rsidRPr="002C5151" w14:paraId="2F98956B"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348F268F" w14:textId="7FD2D75F" w:rsidR="0038656F" w:rsidRPr="002C5151" w:rsidRDefault="0038656F" w:rsidP="0038656F">
            <w:pPr>
              <w:jc w:val="center"/>
              <w:rPr>
                <w:color w:val="000000"/>
                <w:sz w:val="17"/>
                <w:szCs w:val="17"/>
              </w:rPr>
            </w:pPr>
            <w:r>
              <w:rPr>
                <w:color w:val="000000"/>
                <w:sz w:val="17"/>
                <w:szCs w:val="17"/>
              </w:rPr>
              <w:t>76</w:t>
            </w:r>
          </w:p>
        </w:tc>
        <w:tc>
          <w:tcPr>
            <w:tcW w:w="1744" w:type="pct"/>
            <w:tcBorders>
              <w:top w:val="nil"/>
              <w:left w:val="nil"/>
              <w:bottom w:val="single" w:sz="8" w:space="0" w:color="auto"/>
              <w:right w:val="single" w:sz="8" w:space="0" w:color="auto"/>
            </w:tcBorders>
            <w:shd w:val="clear" w:color="auto" w:fill="auto"/>
            <w:noWrap/>
            <w:vAlign w:val="center"/>
            <w:hideMark/>
          </w:tcPr>
          <w:p w14:paraId="72C70D78" w14:textId="6F8AFE95" w:rsidR="0038656F" w:rsidRPr="002C5151" w:rsidRDefault="0038656F" w:rsidP="0038656F">
            <w:pPr>
              <w:rPr>
                <w:color w:val="000000"/>
                <w:sz w:val="17"/>
                <w:szCs w:val="17"/>
              </w:rPr>
            </w:pPr>
            <w:r>
              <w:rPr>
                <w:color w:val="000000"/>
                <w:sz w:val="17"/>
                <w:szCs w:val="17"/>
              </w:rPr>
              <w:t>Индивидуальный предприниматель Бизина Инна Сергеевна</w:t>
            </w:r>
          </w:p>
        </w:tc>
        <w:tc>
          <w:tcPr>
            <w:tcW w:w="776" w:type="pct"/>
            <w:tcBorders>
              <w:top w:val="nil"/>
              <w:left w:val="nil"/>
              <w:bottom w:val="single" w:sz="8" w:space="0" w:color="auto"/>
              <w:right w:val="single" w:sz="8" w:space="0" w:color="auto"/>
            </w:tcBorders>
            <w:shd w:val="clear" w:color="auto" w:fill="auto"/>
            <w:noWrap/>
            <w:vAlign w:val="center"/>
            <w:hideMark/>
          </w:tcPr>
          <w:p w14:paraId="595CA669" w14:textId="694ADDD5" w:rsidR="0038656F" w:rsidRPr="002C5151" w:rsidRDefault="0038656F" w:rsidP="0038656F">
            <w:pPr>
              <w:jc w:val="center"/>
              <w:rPr>
                <w:color w:val="000000"/>
                <w:sz w:val="17"/>
                <w:szCs w:val="17"/>
              </w:rPr>
            </w:pPr>
            <w:r>
              <w:rPr>
                <w:color w:val="000000"/>
                <w:sz w:val="17"/>
                <w:szCs w:val="17"/>
              </w:rPr>
              <w:t>42</w:t>
            </w:r>
          </w:p>
        </w:tc>
        <w:tc>
          <w:tcPr>
            <w:tcW w:w="866" w:type="pct"/>
            <w:tcBorders>
              <w:top w:val="nil"/>
              <w:left w:val="nil"/>
              <w:bottom w:val="single" w:sz="8" w:space="0" w:color="auto"/>
              <w:right w:val="nil"/>
            </w:tcBorders>
            <w:shd w:val="clear" w:color="auto" w:fill="auto"/>
            <w:noWrap/>
            <w:vAlign w:val="center"/>
            <w:hideMark/>
          </w:tcPr>
          <w:p w14:paraId="5268E0B0" w14:textId="77BD3B84" w:rsidR="0038656F" w:rsidRPr="002C5151" w:rsidRDefault="0038656F" w:rsidP="0038656F">
            <w:pPr>
              <w:jc w:val="center"/>
              <w:rPr>
                <w:color w:val="000000"/>
                <w:sz w:val="17"/>
                <w:szCs w:val="17"/>
              </w:rPr>
            </w:pPr>
            <w:r>
              <w:rPr>
                <w:color w:val="000000"/>
                <w:sz w:val="17"/>
                <w:szCs w:val="17"/>
              </w:rPr>
              <w:t>17</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1C8091E9" w14:textId="0F1E9EAE" w:rsidR="0038656F" w:rsidRPr="002C5151" w:rsidRDefault="0038656F" w:rsidP="0038656F">
            <w:pPr>
              <w:jc w:val="center"/>
              <w:rPr>
                <w:color w:val="000000"/>
                <w:sz w:val="17"/>
                <w:szCs w:val="17"/>
              </w:rPr>
            </w:pPr>
            <w:r>
              <w:rPr>
                <w:color w:val="000000"/>
                <w:sz w:val="17"/>
                <w:szCs w:val="17"/>
              </w:rPr>
              <w:t>4</w:t>
            </w:r>
          </w:p>
        </w:tc>
        <w:tc>
          <w:tcPr>
            <w:tcW w:w="302" w:type="pct"/>
            <w:tcBorders>
              <w:top w:val="nil"/>
              <w:left w:val="nil"/>
              <w:bottom w:val="single" w:sz="8" w:space="0" w:color="auto"/>
              <w:right w:val="single" w:sz="8" w:space="0" w:color="auto"/>
            </w:tcBorders>
            <w:shd w:val="clear" w:color="auto" w:fill="auto"/>
            <w:noWrap/>
            <w:vAlign w:val="center"/>
            <w:hideMark/>
          </w:tcPr>
          <w:p w14:paraId="0B6A668C" w14:textId="16F1FADC" w:rsidR="0038656F" w:rsidRPr="002C5151" w:rsidRDefault="0038656F" w:rsidP="0038656F">
            <w:pPr>
              <w:jc w:val="center"/>
              <w:rPr>
                <w:color w:val="000000"/>
                <w:sz w:val="17"/>
                <w:szCs w:val="17"/>
              </w:rPr>
            </w:pPr>
            <w:r>
              <w:rPr>
                <w:color w:val="000000"/>
                <w:sz w:val="17"/>
                <w:szCs w:val="17"/>
              </w:rPr>
              <w:t>13</w:t>
            </w:r>
          </w:p>
        </w:tc>
        <w:tc>
          <w:tcPr>
            <w:tcW w:w="303" w:type="pct"/>
            <w:tcBorders>
              <w:top w:val="nil"/>
              <w:left w:val="nil"/>
              <w:bottom w:val="single" w:sz="8" w:space="0" w:color="auto"/>
              <w:right w:val="single" w:sz="8" w:space="0" w:color="auto"/>
            </w:tcBorders>
            <w:shd w:val="clear" w:color="auto" w:fill="auto"/>
            <w:noWrap/>
            <w:vAlign w:val="center"/>
            <w:hideMark/>
          </w:tcPr>
          <w:p w14:paraId="0BECC69B" w14:textId="74030870"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158BCF33" w14:textId="28147961" w:rsidR="0038656F" w:rsidRPr="002C5151" w:rsidRDefault="0038656F" w:rsidP="0038656F">
            <w:pPr>
              <w:jc w:val="center"/>
              <w:rPr>
                <w:color w:val="000000"/>
                <w:sz w:val="17"/>
                <w:szCs w:val="17"/>
              </w:rPr>
            </w:pPr>
            <w:r>
              <w:rPr>
                <w:color w:val="000000"/>
                <w:sz w:val="17"/>
                <w:szCs w:val="17"/>
              </w:rPr>
              <w:t>40%</w:t>
            </w:r>
          </w:p>
        </w:tc>
      </w:tr>
      <w:tr w:rsidR="0038656F" w:rsidRPr="002C5151" w14:paraId="268B1F73"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0BA90510" w14:textId="5CE119B1" w:rsidR="0038656F" w:rsidRPr="002C5151" w:rsidRDefault="0038656F" w:rsidP="0038656F">
            <w:pPr>
              <w:jc w:val="center"/>
              <w:rPr>
                <w:color w:val="000000"/>
                <w:sz w:val="17"/>
                <w:szCs w:val="17"/>
              </w:rPr>
            </w:pPr>
            <w:r>
              <w:rPr>
                <w:color w:val="000000"/>
                <w:sz w:val="17"/>
                <w:szCs w:val="17"/>
              </w:rPr>
              <w:t>77</w:t>
            </w:r>
          </w:p>
        </w:tc>
        <w:tc>
          <w:tcPr>
            <w:tcW w:w="1744" w:type="pct"/>
            <w:tcBorders>
              <w:top w:val="nil"/>
              <w:left w:val="nil"/>
              <w:bottom w:val="single" w:sz="8" w:space="0" w:color="auto"/>
              <w:right w:val="single" w:sz="8" w:space="0" w:color="auto"/>
            </w:tcBorders>
            <w:shd w:val="clear" w:color="auto" w:fill="auto"/>
            <w:noWrap/>
            <w:vAlign w:val="center"/>
            <w:hideMark/>
          </w:tcPr>
          <w:p w14:paraId="6E33EC75" w14:textId="169D778D" w:rsidR="0038656F" w:rsidRPr="002C5151" w:rsidRDefault="0038656F" w:rsidP="0038656F">
            <w:pPr>
              <w:rPr>
                <w:color w:val="000000"/>
                <w:sz w:val="17"/>
                <w:szCs w:val="17"/>
              </w:rPr>
            </w:pPr>
            <w:r>
              <w:rPr>
                <w:color w:val="000000"/>
                <w:sz w:val="17"/>
                <w:szCs w:val="17"/>
              </w:rPr>
              <w:t>Индивидуальный предприниматель Староста Ирина Григорьвна</w:t>
            </w:r>
          </w:p>
        </w:tc>
        <w:tc>
          <w:tcPr>
            <w:tcW w:w="776" w:type="pct"/>
            <w:tcBorders>
              <w:top w:val="nil"/>
              <w:left w:val="nil"/>
              <w:bottom w:val="single" w:sz="8" w:space="0" w:color="auto"/>
              <w:right w:val="single" w:sz="8" w:space="0" w:color="auto"/>
            </w:tcBorders>
            <w:shd w:val="clear" w:color="auto" w:fill="auto"/>
            <w:noWrap/>
            <w:vAlign w:val="center"/>
            <w:hideMark/>
          </w:tcPr>
          <w:p w14:paraId="590346CE" w14:textId="48C8A7CB" w:rsidR="0038656F" w:rsidRPr="002C5151" w:rsidRDefault="0038656F" w:rsidP="0038656F">
            <w:pPr>
              <w:jc w:val="center"/>
              <w:rPr>
                <w:color w:val="000000"/>
                <w:sz w:val="17"/>
                <w:szCs w:val="17"/>
              </w:rPr>
            </w:pPr>
            <w:r>
              <w:rPr>
                <w:color w:val="000000"/>
                <w:sz w:val="17"/>
                <w:szCs w:val="17"/>
              </w:rPr>
              <w:t>86</w:t>
            </w:r>
          </w:p>
        </w:tc>
        <w:tc>
          <w:tcPr>
            <w:tcW w:w="866" w:type="pct"/>
            <w:tcBorders>
              <w:top w:val="nil"/>
              <w:left w:val="nil"/>
              <w:bottom w:val="single" w:sz="8" w:space="0" w:color="auto"/>
              <w:right w:val="nil"/>
            </w:tcBorders>
            <w:shd w:val="clear" w:color="auto" w:fill="auto"/>
            <w:noWrap/>
            <w:vAlign w:val="center"/>
            <w:hideMark/>
          </w:tcPr>
          <w:p w14:paraId="6DC021E1" w14:textId="46A4EB09" w:rsidR="0038656F" w:rsidRPr="002C5151" w:rsidRDefault="0038656F" w:rsidP="0038656F">
            <w:pPr>
              <w:jc w:val="center"/>
              <w:rPr>
                <w:color w:val="000000"/>
                <w:sz w:val="17"/>
                <w:szCs w:val="17"/>
              </w:rPr>
            </w:pPr>
            <w:r>
              <w:rPr>
                <w:color w:val="000000"/>
                <w:sz w:val="17"/>
                <w:szCs w:val="17"/>
              </w:rPr>
              <w:t>35</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7EE094CB" w14:textId="1ABE1737" w:rsidR="0038656F" w:rsidRPr="002C5151" w:rsidRDefault="0038656F" w:rsidP="0038656F">
            <w:pPr>
              <w:jc w:val="center"/>
              <w:rPr>
                <w:color w:val="000000"/>
                <w:sz w:val="17"/>
                <w:szCs w:val="17"/>
              </w:rPr>
            </w:pPr>
            <w:r>
              <w:rPr>
                <w:color w:val="000000"/>
                <w:sz w:val="17"/>
                <w:szCs w:val="17"/>
              </w:rPr>
              <w:t>9</w:t>
            </w:r>
          </w:p>
        </w:tc>
        <w:tc>
          <w:tcPr>
            <w:tcW w:w="302" w:type="pct"/>
            <w:tcBorders>
              <w:top w:val="nil"/>
              <w:left w:val="nil"/>
              <w:bottom w:val="single" w:sz="8" w:space="0" w:color="auto"/>
              <w:right w:val="single" w:sz="8" w:space="0" w:color="auto"/>
            </w:tcBorders>
            <w:shd w:val="clear" w:color="auto" w:fill="auto"/>
            <w:noWrap/>
            <w:vAlign w:val="center"/>
            <w:hideMark/>
          </w:tcPr>
          <w:p w14:paraId="08B92ADB" w14:textId="0DD1C9A2" w:rsidR="0038656F" w:rsidRPr="002C5151" w:rsidRDefault="0038656F" w:rsidP="0038656F">
            <w:pPr>
              <w:jc w:val="center"/>
              <w:rPr>
                <w:color w:val="000000"/>
                <w:sz w:val="17"/>
                <w:szCs w:val="17"/>
              </w:rPr>
            </w:pPr>
            <w:r>
              <w:rPr>
                <w:color w:val="000000"/>
                <w:sz w:val="17"/>
                <w:szCs w:val="17"/>
              </w:rPr>
              <w:t>26</w:t>
            </w:r>
          </w:p>
        </w:tc>
        <w:tc>
          <w:tcPr>
            <w:tcW w:w="303" w:type="pct"/>
            <w:tcBorders>
              <w:top w:val="nil"/>
              <w:left w:val="nil"/>
              <w:bottom w:val="single" w:sz="8" w:space="0" w:color="auto"/>
              <w:right w:val="single" w:sz="8" w:space="0" w:color="auto"/>
            </w:tcBorders>
            <w:shd w:val="clear" w:color="auto" w:fill="auto"/>
            <w:noWrap/>
            <w:vAlign w:val="center"/>
            <w:hideMark/>
          </w:tcPr>
          <w:p w14:paraId="42ADD7D2" w14:textId="2A04858E"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223D58F9" w14:textId="14970340" w:rsidR="0038656F" w:rsidRPr="002C5151" w:rsidRDefault="0038656F" w:rsidP="0038656F">
            <w:pPr>
              <w:jc w:val="center"/>
              <w:rPr>
                <w:color w:val="000000"/>
                <w:sz w:val="17"/>
                <w:szCs w:val="17"/>
              </w:rPr>
            </w:pPr>
            <w:r>
              <w:rPr>
                <w:color w:val="000000"/>
                <w:sz w:val="17"/>
                <w:szCs w:val="17"/>
              </w:rPr>
              <w:t>41%</w:t>
            </w:r>
          </w:p>
        </w:tc>
      </w:tr>
      <w:tr w:rsidR="0038656F" w:rsidRPr="002C5151" w14:paraId="680ED9B8"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42425432" w14:textId="2590138C" w:rsidR="0038656F" w:rsidRPr="002C5151" w:rsidRDefault="0038656F" w:rsidP="0038656F">
            <w:pPr>
              <w:jc w:val="center"/>
              <w:rPr>
                <w:color w:val="000000"/>
                <w:sz w:val="17"/>
                <w:szCs w:val="17"/>
              </w:rPr>
            </w:pPr>
            <w:r>
              <w:rPr>
                <w:color w:val="000000"/>
                <w:sz w:val="17"/>
                <w:szCs w:val="17"/>
              </w:rPr>
              <w:t>78</w:t>
            </w:r>
          </w:p>
        </w:tc>
        <w:tc>
          <w:tcPr>
            <w:tcW w:w="1744" w:type="pct"/>
            <w:tcBorders>
              <w:top w:val="nil"/>
              <w:left w:val="nil"/>
              <w:bottom w:val="single" w:sz="8" w:space="0" w:color="auto"/>
              <w:right w:val="single" w:sz="8" w:space="0" w:color="auto"/>
            </w:tcBorders>
            <w:shd w:val="clear" w:color="auto" w:fill="auto"/>
            <w:noWrap/>
            <w:vAlign w:val="center"/>
            <w:hideMark/>
          </w:tcPr>
          <w:p w14:paraId="05A4DEB4" w14:textId="0191AA4F" w:rsidR="0038656F" w:rsidRPr="002C5151" w:rsidRDefault="0038656F" w:rsidP="0038656F">
            <w:pPr>
              <w:rPr>
                <w:color w:val="000000"/>
                <w:sz w:val="17"/>
                <w:szCs w:val="17"/>
              </w:rPr>
            </w:pPr>
            <w:r>
              <w:rPr>
                <w:color w:val="000000"/>
                <w:sz w:val="17"/>
                <w:szCs w:val="17"/>
              </w:rPr>
              <w:t xml:space="preserve">Индивидуальный предприниматель Морозова Анна Николаевна </w:t>
            </w:r>
          </w:p>
        </w:tc>
        <w:tc>
          <w:tcPr>
            <w:tcW w:w="776" w:type="pct"/>
            <w:tcBorders>
              <w:top w:val="nil"/>
              <w:left w:val="nil"/>
              <w:bottom w:val="single" w:sz="8" w:space="0" w:color="auto"/>
              <w:right w:val="single" w:sz="8" w:space="0" w:color="auto"/>
            </w:tcBorders>
            <w:shd w:val="clear" w:color="auto" w:fill="auto"/>
            <w:noWrap/>
            <w:vAlign w:val="center"/>
            <w:hideMark/>
          </w:tcPr>
          <w:p w14:paraId="21005F62" w14:textId="34E9BA0C" w:rsidR="0038656F" w:rsidRPr="002C5151" w:rsidRDefault="0038656F" w:rsidP="0038656F">
            <w:pPr>
              <w:jc w:val="center"/>
              <w:rPr>
                <w:color w:val="000000"/>
                <w:sz w:val="17"/>
                <w:szCs w:val="17"/>
              </w:rPr>
            </w:pPr>
            <w:r>
              <w:rPr>
                <w:color w:val="000000"/>
                <w:sz w:val="17"/>
                <w:szCs w:val="17"/>
              </w:rPr>
              <w:t>59</w:t>
            </w:r>
          </w:p>
        </w:tc>
        <w:tc>
          <w:tcPr>
            <w:tcW w:w="866" w:type="pct"/>
            <w:tcBorders>
              <w:top w:val="nil"/>
              <w:left w:val="nil"/>
              <w:bottom w:val="single" w:sz="8" w:space="0" w:color="auto"/>
              <w:right w:val="nil"/>
            </w:tcBorders>
            <w:shd w:val="clear" w:color="auto" w:fill="auto"/>
            <w:noWrap/>
            <w:vAlign w:val="center"/>
            <w:hideMark/>
          </w:tcPr>
          <w:p w14:paraId="2657EABA" w14:textId="782B38E0" w:rsidR="0038656F" w:rsidRPr="002C5151" w:rsidRDefault="0038656F" w:rsidP="0038656F">
            <w:pPr>
              <w:jc w:val="center"/>
              <w:rPr>
                <w:color w:val="000000"/>
                <w:sz w:val="17"/>
                <w:szCs w:val="17"/>
              </w:rPr>
            </w:pPr>
            <w:r>
              <w:rPr>
                <w:color w:val="000000"/>
                <w:sz w:val="17"/>
                <w:szCs w:val="17"/>
              </w:rPr>
              <w:t>24</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15D496EC" w14:textId="6B9EC9C2" w:rsidR="0038656F" w:rsidRPr="002C5151" w:rsidRDefault="0038656F" w:rsidP="0038656F">
            <w:pPr>
              <w:jc w:val="center"/>
              <w:rPr>
                <w:color w:val="000000"/>
                <w:sz w:val="17"/>
                <w:szCs w:val="17"/>
              </w:rPr>
            </w:pPr>
            <w:r>
              <w:rPr>
                <w:color w:val="000000"/>
                <w:sz w:val="17"/>
                <w:szCs w:val="17"/>
              </w:rPr>
              <w:t>6</w:t>
            </w:r>
          </w:p>
        </w:tc>
        <w:tc>
          <w:tcPr>
            <w:tcW w:w="302" w:type="pct"/>
            <w:tcBorders>
              <w:top w:val="nil"/>
              <w:left w:val="nil"/>
              <w:bottom w:val="single" w:sz="8" w:space="0" w:color="auto"/>
              <w:right w:val="single" w:sz="8" w:space="0" w:color="auto"/>
            </w:tcBorders>
            <w:shd w:val="clear" w:color="auto" w:fill="auto"/>
            <w:noWrap/>
            <w:vAlign w:val="center"/>
            <w:hideMark/>
          </w:tcPr>
          <w:p w14:paraId="17AE9BCD" w14:textId="640A9B22" w:rsidR="0038656F" w:rsidRPr="002C5151" w:rsidRDefault="0038656F" w:rsidP="0038656F">
            <w:pPr>
              <w:jc w:val="center"/>
              <w:rPr>
                <w:color w:val="000000"/>
                <w:sz w:val="17"/>
                <w:szCs w:val="17"/>
              </w:rPr>
            </w:pPr>
            <w:r>
              <w:rPr>
                <w:color w:val="000000"/>
                <w:sz w:val="17"/>
                <w:szCs w:val="17"/>
              </w:rPr>
              <w:t>18</w:t>
            </w:r>
          </w:p>
        </w:tc>
        <w:tc>
          <w:tcPr>
            <w:tcW w:w="303" w:type="pct"/>
            <w:tcBorders>
              <w:top w:val="nil"/>
              <w:left w:val="nil"/>
              <w:bottom w:val="single" w:sz="8" w:space="0" w:color="auto"/>
              <w:right w:val="single" w:sz="8" w:space="0" w:color="auto"/>
            </w:tcBorders>
            <w:shd w:val="clear" w:color="auto" w:fill="auto"/>
            <w:noWrap/>
            <w:vAlign w:val="center"/>
            <w:hideMark/>
          </w:tcPr>
          <w:p w14:paraId="209BC691" w14:textId="22D4491E"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131D59E8" w14:textId="0AD0E797" w:rsidR="0038656F" w:rsidRPr="002C5151" w:rsidRDefault="0038656F" w:rsidP="0038656F">
            <w:pPr>
              <w:jc w:val="center"/>
              <w:rPr>
                <w:color w:val="000000"/>
                <w:sz w:val="17"/>
                <w:szCs w:val="17"/>
              </w:rPr>
            </w:pPr>
            <w:r>
              <w:rPr>
                <w:color w:val="000000"/>
                <w:sz w:val="17"/>
                <w:szCs w:val="17"/>
              </w:rPr>
              <w:t>41%</w:t>
            </w:r>
          </w:p>
        </w:tc>
      </w:tr>
      <w:tr w:rsidR="0038656F" w:rsidRPr="002C5151" w14:paraId="6ED78CEE"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1CC349C7" w14:textId="45C99F21" w:rsidR="0038656F" w:rsidRPr="002C5151" w:rsidRDefault="0038656F" w:rsidP="0038656F">
            <w:pPr>
              <w:jc w:val="center"/>
              <w:rPr>
                <w:color w:val="000000"/>
                <w:sz w:val="17"/>
                <w:szCs w:val="17"/>
              </w:rPr>
            </w:pPr>
            <w:r>
              <w:rPr>
                <w:color w:val="000000"/>
                <w:sz w:val="17"/>
                <w:szCs w:val="17"/>
              </w:rPr>
              <w:t>79</w:t>
            </w:r>
          </w:p>
        </w:tc>
        <w:tc>
          <w:tcPr>
            <w:tcW w:w="1744" w:type="pct"/>
            <w:tcBorders>
              <w:top w:val="nil"/>
              <w:left w:val="nil"/>
              <w:bottom w:val="single" w:sz="8" w:space="0" w:color="auto"/>
              <w:right w:val="single" w:sz="8" w:space="0" w:color="auto"/>
            </w:tcBorders>
            <w:shd w:val="clear" w:color="auto" w:fill="auto"/>
            <w:noWrap/>
            <w:vAlign w:val="center"/>
            <w:hideMark/>
          </w:tcPr>
          <w:p w14:paraId="0AF21A48" w14:textId="5CFFFAF8" w:rsidR="0038656F" w:rsidRPr="002C5151" w:rsidRDefault="0038656F" w:rsidP="0038656F">
            <w:pPr>
              <w:rPr>
                <w:color w:val="000000"/>
                <w:sz w:val="17"/>
                <w:szCs w:val="17"/>
              </w:rPr>
            </w:pPr>
            <w:r>
              <w:rPr>
                <w:color w:val="000000"/>
                <w:sz w:val="17"/>
                <w:szCs w:val="17"/>
              </w:rPr>
              <w:t xml:space="preserve">Индивидуальный предприниматель Терехова Людмила Владимировна </w:t>
            </w:r>
          </w:p>
        </w:tc>
        <w:tc>
          <w:tcPr>
            <w:tcW w:w="776" w:type="pct"/>
            <w:tcBorders>
              <w:top w:val="nil"/>
              <w:left w:val="nil"/>
              <w:bottom w:val="single" w:sz="8" w:space="0" w:color="auto"/>
              <w:right w:val="single" w:sz="8" w:space="0" w:color="auto"/>
            </w:tcBorders>
            <w:shd w:val="clear" w:color="auto" w:fill="auto"/>
            <w:noWrap/>
            <w:vAlign w:val="center"/>
            <w:hideMark/>
          </w:tcPr>
          <w:p w14:paraId="04E6FE79" w14:textId="70EA9184" w:rsidR="0038656F" w:rsidRPr="002C5151" w:rsidRDefault="0038656F" w:rsidP="0038656F">
            <w:pPr>
              <w:jc w:val="center"/>
              <w:rPr>
                <w:color w:val="000000"/>
                <w:sz w:val="17"/>
                <w:szCs w:val="17"/>
              </w:rPr>
            </w:pPr>
            <w:r>
              <w:rPr>
                <w:color w:val="000000"/>
                <w:sz w:val="17"/>
                <w:szCs w:val="17"/>
              </w:rPr>
              <w:t>8</w:t>
            </w:r>
          </w:p>
        </w:tc>
        <w:tc>
          <w:tcPr>
            <w:tcW w:w="866" w:type="pct"/>
            <w:tcBorders>
              <w:top w:val="nil"/>
              <w:left w:val="nil"/>
              <w:bottom w:val="single" w:sz="8" w:space="0" w:color="auto"/>
              <w:right w:val="nil"/>
            </w:tcBorders>
            <w:shd w:val="clear" w:color="auto" w:fill="auto"/>
            <w:noWrap/>
            <w:vAlign w:val="center"/>
            <w:hideMark/>
          </w:tcPr>
          <w:p w14:paraId="2CBD11EB" w14:textId="5837AD74" w:rsidR="0038656F" w:rsidRPr="002C5151" w:rsidRDefault="0038656F" w:rsidP="0038656F">
            <w:pPr>
              <w:jc w:val="center"/>
              <w:rPr>
                <w:color w:val="000000"/>
                <w:sz w:val="17"/>
                <w:szCs w:val="17"/>
              </w:rPr>
            </w:pPr>
            <w:r>
              <w:rPr>
                <w:color w:val="000000"/>
                <w:sz w:val="17"/>
                <w:szCs w:val="17"/>
              </w:rPr>
              <w:t>4</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6C65336B" w14:textId="62A7BB21" w:rsidR="0038656F" w:rsidRPr="002C5151" w:rsidRDefault="0038656F" w:rsidP="0038656F">
            <w:pPr>
              <w:jc w:val="center"/>
              <w:rPr>
                <w:color w:val="000000"/>
                <w:sz w:val="17"/>
                <w:szCs w:val="17"/>
              </w:rPr>
            </w:pPr>
            <w:r>
              <w:rPr>
                <w:color w:val="000000"/>
                <w:sz w:val="17"/>
                <w:szCs w:val="17"/>
              </w:rPr>
              <w:t>1</w:t>
            </w:r>
          </w:p>
        </w:tc>
        <w:tc>
          <w:tcPr>
            <w:tcW w:w="302" w:type="pct"/>
            <w:tcBorders>
              <w:top w:val="nil"/>
              <w:left w:val="nil"/>
              <w:bottom w:val="single" w:sz="8" w:space="0" w:color="auto"/>
              <w:right w:val="single" w:sz="8" w:space="0" w:color="auto"/>
            </w:tcBorders>
            <w:shd w:val="clear" w:color="auto" w:fill="auto"/>
            <w:noWrap/>
            <w:vAlign w:val="center"/>
            <w:hideMark/>
          </w:tcPr>
          <w:p w14:paraId="017281EB" w14:textId="69826F44" w:rsidR="0038656F" w:rsidRPr="002C5151" w:rsidRDefault="0038656F" w:rsidP="0038656F">
            <w:pPr>
              <w:jc w:val="center"/>
              <w:rPr>
                <w:color w:val="000000"/>
                <w:sz w:val="17"/>
                <w:szCs w:val="17"/>
              </w:rPr>
            </w:pPr>
            <w:r>
              <w:rPr>
                <w:color w:val="000000"/>
                <w:sz w:val="17"/>
                <w:szCs w:val="17"/>
              </w:rPr>
              <w:t>3</w:t>
            </w:r>
          </w:p>
        </w:tc>
        <w:tc>
          <w:tcPr>
            <w:tcW w:w="303" w:type="pct"/>
            <w:tcBorders>
              <w:top w:val="nil"/>
              <w:left w:val="nil"/>
              <w:bottom w:val="single" w:sz="8" w:space="0" w:color="auto"/>
              <w:right w:val="single" w:sz="8" w:space="0" w:color="auto"/>
            </w:tcBorders>
            <w:shd w:val="clear" w:color="auto" w:fill="auto"/>
            <w:noWrap/>
            <w:vAlign w:val="center"/>
            <w:hideMark/>
          </w:tcPr>
          <w:p w14:paraId="20EEB32B" w14:textId="54079BC5"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005C4534" w14:textId="7F4AA5BA" w:rsidR="0038656F" w:rsidRPr="002C5151" w:rsidRDefault="0038656F" w:rsidP="0038656F">
            <w:pPr>
              <w:jc w:val="center"/>
              <w:rPr>
                <w:color w:val="000000"/>
                <w:sz w:val="17"/>
                <w:szCs w:val="17"/>
              </w:rPr>
            </w:pPr>
            <w:r>
              <w:rPr>
                <w:color w:val="000000"/>
                <w:sz w:val="17"/>
                <w:szCs w:val="17"/>
              </w:rPr>
              <w:t>50%</w:t>
            </w:r>
          </w:p>
        </w:tc>
      </w:tr>
      <w:tr w:rsidR="0038656F" w:rsidRPr="002C5151" w14:paraId="4BEB37D2"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5E466F06" w14:textId="31C0D6BB" w:rsidR="0038656F" w:rsidRPr="002C5151" w:rsidRDefault="0038656F" w:rsidP="0038656F">
            <w:pPr>
              <w:jc w:val="center"/>
              <w:rPr>
                <w:color w:val="000000"/>
                <w:sz w:val="17"/>
                <w:szCs w:val="17"/>
              </w:rPr>
            </w:pPr>
            <w:r>
              <w:rPr>
                <w:color w:val="000000"/>
                <w:sz w:val="17"/>
                <w:szCs w:val="17"/>
              </w:rPr>
              <w:t>80</w:t>
            </w:r>
          </w:p>
        </w:tc>
        <w:tc>
          <w:tcPr>
            <w:tcW w:w="1744" w:type="pct"/>
            <w:tcBorders>
              <w:top w:val="nil"/>
              <w:left w:val="nil"/>
              <w:bottom w:val="single" w:sz="8" w:space="0" w:color="auto"/>
              <w:right w:val="single" w:sz="8" w:space="0" w:color="auto"/>
            </w:tcBorders>
            <w:shd w:val="clear" w:color="auto" w:fill="auto"/>
            <w:noWrap/>
            <w:vAlign w:val="center"/>
            <w:hideMark/>
          </w:tcPr>
          <w:p w14:paraId="4F1E20A8" w14:textId="20BD5B0A" w:rsidR="0038656F" w:rsidRPr="002C5151" w:rsidRDefault="0038656F" w:rsidP="0038656F">
            <w:pPr>
              <w:rPr>
                <w:color w:val="000000"/>
                <w:sz w:val="17"/>
                <w:szCs w:val="17"/>
              </w:rPr>
            </w:pPr>
            <w:r>
              <w:rPr>
                <w:color w:val="000000"/>
                <w:sz w:val="17"/>
                <w:szCs w:val="17"/>
              </w:rPr>
              <w:t>Индивидуальный предприниматель Лажинцев Демид Николаевич</w:t>
            </w:r>
          </w:p>
        </w:tc>
        <w:tc>
          <w:tcPr>
            <w:tcW w:w="776" w:type="pct"/>
            <w:tcBorders>
              <w:top w:val="nil"/>
              <w:left w:val="nil"/>
              <w:bottom w:val="single" w:sz="8" w:space="0" w:color="auto"/>
              <w:right w:val="single" w:sz="8" w:space="0" w:color="auto"/>
            </w:tcBorders>
            <w:shd w:val="clear" w:color="auto" w:fill="auto"/>
            <w:noWrap/>
            <w:vAlign w:val="center"/>
            <w:hideMark/>
          </w:tcPr>
          <w:p w14:paraId="51D7A0F3" w14:textId="706D806D" w:rsidR="0038656F" w:rsidRPr="002C5151" w:rsidRDefault="0038656F" w:rsidP="0038656F">
            <w:pPr>
              <w:jc w:val="center"/>
              <w:rPr>
                <w:color w:val="000000"/>
                <w:sz w:val="17"/>
                <w:szCs w:val="17"/>
              </w:rPr>
            </w:pPr>
            <w:r>
              <w:rPr>
                <w:color w:val="000000"/>
                <w:sz w:val="17"/>
                <w:szCs w:val="17"/>
              </w:rPr>
              <w:t>60</w:t>
            </w:r>
          </w:p>
        </w:tc>
        <w:tc>
          <w:tcPr>
            <w:tcW w:w="866" w:type="pct"/>
            <w:tcBorders>
              <w:top w:val="nil"/>
              <w:left w:val="nil"/>
              <w:bottom w:val="single" w:sz="8" w:space="0" w:color="auto"/>
              <w:right w:val="nil"/>
            </w:tcBorders>
            <w:shd w:val="clear" w:color="auto" w:fill="auto"/>
            <w:noWrap/>
            <w:vAlign w:val="center"/>
            <w:hideMark/>
          </w:tcPr>
          <w:p w14:paraId="584674E6" w14:textId="6DB4222A" w:rsidR="0038656F" w:rsidRPr="002C5151" w:rsidRDefault="0038656F" w:rsidP="0038656F">
            <w:pPr>
              <w:jc w:val="center"/>
              <w:rPr>
                <w:color w:val="000000"/>
                <w:sz w:val="17"/>
                <w:szCs w:val="17"/>
              </w:rPr>
            </w:pPr>
            <w:r>
              <w:rPr>
                <w:color w:val="000000"/>
                <w:sz w:val="17"/>
                <w:szCs w:val="17"/>
              </w:rPr>
              <w:t>24</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21FF879A" w14:textId="49C8E8B0" w:rsidR="0038656F" w:rsidRPr="002C5151" w:rsidRDefault="0038656F" w:rsidP="0038656F">
            <w:pPr>
              <w:jc w:val="center"/>
              <w:rPr>
                <w:color w:val="000000"/>
                <w:sz w:val="17"/>
                <w:szCs w:val="17"/>
              </w:rPr>
            </w:pPr>
            <w:r>
              <w:rPr>
                <w:color w:val="000000"/>
                <w:sz w:val="17"/>
                <w:szCs w:val="17"/>
              </w:rPr>
              <w:t>6</w:t>
            </w:r>
          </w:p>
        </w:tc>
        <w:tc>
          <w:tcPr>
            <w:tcW w:w="302" w:type="pct"/>
            <w:tcBorders>
              <w:top w:val="nil"/>
              <w:left w:val="nil"/>
              <w:bottom w:val="single" w:sz="8" w:space="0" w:color="auto"/>
              <w:right w:val="single" w:sz="8" w:space="0" w:color="auto"/>
            </w:tcBorders>
            <w:shd w:val="clear" w:color="auto" w:fill="auto"/>
            <w:noWrap/>
            <w:vAlign w:val="center"/>
            <w:hideMark/>
          </w:tcPr>
          <w:p w14:paraId="6301F5EF" w14:textId="2625929D" w:rsidR="0038656F" w:rsidRPr="002C5151" w:rsidRDefault="0038656F" w:rsidP="0038656F">
            <w:pPr>
              <w:jc w:val="center"/>
              <w:rPr>
                <w:color w:val="000000"/>
                <w:sz w:val="17"/>
                <w:szCs w:val="17"/>
              </w:rPr>
            </w:pPr>
            <w:r>
              <w:rPr>
                <w:color w:val="000000"/>
                <w:sz w:val="17"/>
                <w:szCs w:val="17"/>
              </w:rPr>
              <w:t>18</w:t>
            </w:r>
          </w:p>
        </w:tc>
        <w:tc>
          <w:tcPr>
            <w:tcW w:w="303" w:type="pct"/>
            <w:tcBorders>
              <w:top w:val="nil"/>
              <w:left w:val="nil"/>
              <w:bottom w:val="single" w:sz="8" w:space="0" w:color="auto"/>
              <w:right w:val="single" w:sz="8" w:space="0" w:color="auto"/>
            </w:tcBorders>
            <w:shd w:val="clear" w:color="auto" w:fill="auto"/>
            <w:noWrap/>
            <w:vAlign w:val="center"/>
            <w:hideMark/>
          </w:tcPr>
          <w:p w14:paraId="5D44CD9B" w14:textId="768E02FE"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33908FD9" w14:textId="78D240FF" w:rsidR="0038656F" w:rsidRPr="002C5151" w:rsidRDefault="0038656F" w:rsidP="0038656F">
            <w:pPr>
              <w:jc w:val="center"/>
              <w:rPr>
                <w:color w:val="000000"/>
                <w:sz w:val="17"/>
                <w:szCs w:val="17"/>
              </w:rPr>
            </w:pPr>
            <w:r>
              <w:rPr>
                <w:color w:val="000000"/>
                <w:sz w:val="17"/>
                <w:szCs w:val="17"/>
              </w:rPr>
              <w:t>40%</w:t>
            </w:r>
          </w:p>
        </w:tc>
      </w:tr>
      <w:tr w:rsidR="0038656F" w:rsidRPr="002C5151" w14:paraId="34B0C5CB"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19C951C7" w14:textId="6CEF0A20" w:rsidR="0038656F" w:rsidRPr="002C5151" w:rsidRDefault="0038656F" w:rsidP="0038656F">
            <w:pPr>
              <w:jc w:val="center"/>
              <w:rPr>
                <w:color w:val="000000"/>
                <w:sz w:val="17"/>
                <w:szCs w:val="17"/>
              </w:rPr>
            </w:pPr>
            <w:r>
              <w:rPr>
                <w:color w:val="000000"/>
                <w:sz w:val="17"/>
                <w:szCs w:val="17"/>
              </w:rPr>
              <w:t>81</w:t>
            </w:r>
          </w:p>
        </w:tc>
        <w:tc>
          <w:tcPr>
            <w:tcW w:w="1744" w:type="pct"/>
            <w:tcBorders>
              <w:top w:val="nil"/>
              <w:left w:val="nil"/>
              <w:bottom w:val="single" w:sz="8" w:space="0" w:color="auto"/>
              <w:right w:val="single" w:sz="8" w:space="0" w:color="auto"/>
            </w:tcBorders>
            <w:shd w:val="clear" w:color="auto" w:fill="auto"/>
            <w:noWrap/>
            <w:vAlign w:val="center"/>
            <w:hideMark/>
          </w:tcPr>
          <w:p w14:paraId="5B52F4A4" w14:textId="081C064A" w:rsidR="0038656F" w:rsidRPr="002C5151" w:rsidRDefault="0038656F" w:rsidP="0038656F">
            <w:pPr>
              <w:rPr>
                <w:color w:val="000000"/>
                <w:sz w:val="17"/>
                <w:szCs w:val="17"/>
              </w:rPr>
            </w:pPr>
            <w:r>
              <w:rPr>
                <w:color w:val="000000"/>
                <w:sz w:val="17"/>
                <w:szCs w:val="17"/>
              </w:rPr>
              <w:t xml:space="preserve">Индивидуальный предприниматель Меняйленко Алексей Сергеевич </w:t>
            </w:r>
          </w:p>
        </w:tc>
        <w:tc>
          <w:tcPr>
            <w:tcW w:w="776" w:type="pct"/>
            <w:tcBorders>
              <w:top w:val="nil"/>
              <w:left w:val="nil"/>
              <w:bottom w:val="single" w:sz="8" w:space="0" w:color="auto"/>
              <w:right w:val="single" w:sz="8" w:space="0" w:color="auto"/>
            </w:tcBorders>
            <w:shd w:val="clear" w:color="auto" w:fill="auto"/>
            <w:noWrap/>
            <w:vAlign w:val="center"/>
            <w:hideMark/>
          </w:tcPr>
          <w:p w14:paraId="18801E02" w14:textId="00B9EF29" w:rsidR="0038656F" w:rsidRPr="002C5151" w:rsidRDefault="0038656F" w:rsidP="0038656F">
            <w:pPr>
              <w:jc w:val="center"/>
              <w:rPr>
                <w:color w:val="000000"/>
                <w:sz w:val="17"/>
                <w:szCs w:val="17"/>
              </w:rPr>
            </w:pPr>
            <w:r>
              <w:rPr>
                <w:color w:val="000000"/>
                <w:sz w:val="17"/>
                <w:szCs w:val="17"/>
              </w:rPr>
              <w:t>8</w:t>
            </w:r>
          </w:p>
        </w:tc>
        <w:tc>
          <w:tcPr>
            <w:tcW w:w="866" w:type="pct"/>
            <w:tcBorders>
              <w:top w:val="nil"/>
              <w:left w:val="nil"/>
              <w:bottom w:val="single" w:sz="8" w:space="0" w:color="auto"/>
              <w:right w:val="nil"/>
            </w:tcBorders>
            <w:shd w:val="clear" w:color="auto" w:fill="auto"/>
            <w:noWrap/>
            <w:vAlign w:val="center"/>
            <w:hideMark/>
          </w:tcPr>
          <w:p w14:paraId="060BF1D2" w14:textId="672AF965" w:rsidR="0038656F" w:rsidRPr="002C5151" w:rsidRDefault="0038656F" w:rsidP="0038656F">
            <w:pPr>
              <w:jc w:val="center"/>
              <w:rPr>
                <w:color w:val="000000"/>
                <w:sz w:val="17"/>
                <w:szCs w:val="17"/>
              </w:rPr>
            </w:pPr>
            <w:r>
              <w:rPr>
                <w:color w:val="000000"/>
                <w:sz w:val="17"/>
                <w:szCs w:val="17"/>
              </w:rPr>
              <w:t>4</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1348B685" w14:textId="2231476F" w:rsidR="0038656F" w:rsidRPr="002C5151" w:rsidRDefault="0038656F" w:rsidP="0038656F">
            <w:pPr>
              <w:jc w:val="center"/>
              <w:rPr>
                <w:color w:val="000000"/>
                <w:sz w:val="17"/>
                <w:szCs w:val="17"/>
              </w:rPr>
            </w:pPr>
            <w:r>
              <w:rPr>
                <w:color w:val="000000"/>
                <w:sz w:val="17"/>
                <w:szCs w:val="17"/>
              </w:rPr>
              <w:t>1</w:t>
            </w:r>
          </w:p>
        </w:tc>
        <w:tc>
          <w:tcPr>
            <w:tcW w:w="302" w:type="pct"/>
            <w:tcBorders>
              <w:top w:val="nil"/>
              <w:left w:val="nil"/>
              <w:bottom w:val="single" w:sz="8" w:space="0" w:color="auto"/>
              <w:right w:val="single" w:sz="8" w:space="0" w:color="auto"/>
            </w:tcBorders>
            <w:shd w:val="clear" w:color="auto" w:fill="auto"/>
            <w:noWrap/>
            <w:vAlign w:val="center"/>
            <w:hideMark/>
          </w:tcPr>
          <w:p w14:paraId="678ECCC1" w14:textId="07F0EC12" w:rsidR="0038656F" w:rsidRPr="002C5151" w:rsidRDefault="0038656F" w:rsidP="0038656F">
            <w:pPr>
              <w:jc w:val="center"/>
              <w:rPr>
                <w:color w:val="000000"/>
                <w:sz w:val="17"/>
                <w:szCs w:val="17"/>
              </w:rPr>
            </w:pPr>
            <w:r>
              <w:rPr>
                <w:color w:val="000000"/>
                <w:sz w:val="17"/>
                <w:szCs w:val="17"/>
              </w:rPr>
              <w:t>3</w:t>
            </w:r>
          </w:p>
        </w:tc>
        <w:tc>
          <w:tcPr>
            <w:tcW w:w="303" w:type="pct"/>
            <w:tcBorders>
              <w:top w:val="nil"/>
              <w:left w:val="nil"/>
              <w:bottom w:val="single" w:sz="8" w:space="0" w:color="auto"/>
              <w:right w:val="single" w:sz="8" w:space="0" w:color="auto"/>
            </w:tcBorders>
            <w:shd w:val="clear" w:color="auto" w:fill="auto"/>
            <w:noWrap/>
            <w:vAlign w:val="center"/>
            <w:hideMark/>
          </w:tcPr>
          <w:p w14:paraId="6C51EA0B" w14:textId="69A168EE"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1D8C9159" w14:textId="641A51E1" w:rsidR="0038656F" w:rsidRPr="002C5151" w:rsidRDefault="0038656F" w:rsidP="0038656F">
            <w:pPr>
              <w:jc w:val="center"/>
              <w:rPr>
                <w:color w:val="000000"/>
                <w:sz w:val="17"/>
                <w:szCs w:val="17"/>
              </w:rPr>
            </w:pPr>
            <w:r>
              <w:rPr>
                <w:color w:val="000000"/>
                <w:sz w:val="17"/>
                <w:szCs w:val="17"/>
              </w:rPr>
              <w:t>50%</w:t>
            </w:r>
          </w:p>
        </w:tc>
      </w:tr>
      <w:tr w:rsidR="0038656F" w:rsidRPr="002C5151" w14:paraId="60E6DEEE"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7CA0DB01" w14:textId="5DA21C0D" w:rsidR="0038656F" w:rsidRPr="002C5151" w:rsidRDefault="0038656F" w:rsidP="0038656F">
            <w:pPr>
              <w:jc w:val="center"/>
              <w:rPr>
                <w:color w:val="000000"/>
                <w:sz w:val="17"/>
                <w:szCs w:val="17"/>
              </w:rPr>
            </w:pPr>
            <w:r>
              <w:rPr>
                <w:color w:val="000000"/>
                <w:sz w:val="17"/>
                <w:szCs w:val="17"/>
              </w:rPr>
              <w:t>82</w:t>
            </w:r>
          </w:p>
        </w:tc>
        <w:tc>
          <w:tcPr>
            <w:tcW w:w="1744" w:type="pct"/>
            <w:tcBorders>
              <w:top w:val="nil"/>
              <w:left w:val="nil"/>
              <w:bottom w:val="single" w:sz="8" w:space="0" w:color="auto"/>
              <w:right w:val="single" w:sz="8" w:space="0" w:color="auto"/>
            </w:tcBorders>
            <w:shd w:val="clear" w:color="auto" w:fill="auto"/>
            <w:noWrap/>
            <w:vAlign w:val="center"/>
            <w:hideMark/>
          </w:tcPr>
          <w:p w14:paraId="41FEA289" w14:textId="3C451560" w:rsidR="0038656F" w:rsidRPr="002C5151" w:rsidRDefault="0038656F" w:rsidP="0038656F">
            <w:pPr>
              <w:rPr>
                <w:color w:val="000000"/>
                <w:sz w:val="17"/>
                <w:szCs w:val="17"/>
              </w:rPr>
            </w:pPr>
            <w:r>
              <w:rPr>
                <w:color w:val="000000"/>
                <w:sz w:val="17"/>
                <w:szCs w:val="17"/>
              </w:rPr>
              <w:t xml:space="preserve">Индивидуальный предприниматель Моисеева Виктория Владимировна </w:t>
            </w:r>
          </w:p>
        </w:tc>
        <w:tc>
          <w:tcPr>
            <w:tcW w:w="776" w:type="pct"/>
            <w:tcBorders>
              <w:top w:val="nil"/>
              <w:left w:val="nil"/>
              <w:bottom w:val="single" w:sz="8" w:space="0" w:color="auto"/>
              <w:right w:val="single" w:sz="8" w:space="0" w:color="auto"/>
            </w:tcBorders>
            <w:shd w:val="clear" w:color="auto" w:fill="auto"/>
            <w:noWrap/>
            <w:vAlign w:val="center"/>
            <w:hideMark/>
          </w:tcPr>
          <w:p w14:paraId="60AE2E45" w14:textId="7E2EF614" w:rsidR="0038656F" w:rsidRPr="002C5151" w:rsidRDefault="0038656F" w:rsidP="0038656F">
            <w:pPr>
              <w:jc w:val="center"/>
              <w:rPr>
                <w:color w:val="000000"/>
                <w:sz w:val="17"/>
                <w:szCs w:val="17"/>
              </w:rPr>
            </w:pPr>
            <w:r>
              <w:rPr>
                <w:color w:val="000000"/>
                <w:sz w:val="17"/>
                <w:szCs w:val="17"/>
              </w:rPr>
              <w:t>17</w:t>
            </w:r>
          </w:p>
        </w:tc>
        <w:tc>
          <w:tcPr>
            <w:tcW w:w="866" w:type="pct"/>
            <w:tcBorders>
              <w:top w:val="nil"/>
              <w:left w:val="nil"/>
              <w:bottom w:val="single" w:sz="8" w:space="0" w:color="auto"/>
              <w:right w:val="nil"/>
            </w:tcBorders>
            <w:shd w:val="clear" w:color="auto" w:fill="auto"/>
            <w:noWrap/>
            <w:vAlign w:val="center"/>
            <w:hideMark/>
          </w:tcPr>
          <w:p w14:paraId="1531F85E" w14:textId="172BE304" w:rsidR="0038656F" w:rsidRPr="002C5151" w:rsidRDefault="0038656F" w:rsidP="0038656F">
            <w:pPr>
              <w:jc w:val="center"/>
              <w:rPr>
                <w:color w:val="000000"/>
                <w:sz w:val="17"/>
                <w:szCs w:val="17"/>
              </w:rPr>
            </w:pPr>
            <w:r>
              <w:rPr>
                <w:color w:val="000000"/>
                <w:sz w:val="17"/>
                <w:szCs w:val="17"/>
              </w:rPr>
              <w:t>7</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3911E5D2" w14:textId="615B84F6" w:rsidR="0038656F" w:rsidRPr="002C5151" w:rsidRDefault="0038656F" w:rsidP="0038656F">
            <w:pPr>
              <w:jc w:val="center"/>
              <w:rPr>
                <w:color w:val="000000"/>
                <w:sz w:val="17"/>
                <w:szCs w:val="17"/>
              </w:rPr>
            </w:pPr>
            <w:r>
              <w:rPr>
                <w:color w:val="000000"/>
                <w:sz w:val="17"/>
                <w:szCs w:val="17"/>
              </w:rPr>
              <w:t>2</w:t>
            </w:r>
          </w:p>
        </w:tc>
        <w:tc>
          <w:tcPr>
            <w:tcW w:w="302" w:type="pct"/>
            <w:tcBorders>
              <w:top w:val="nil"/>
              <w:left w:val="nil"/>
              <w:bottom w:val="single" w:sz="8" w:space="0" w:color="auto"/>
              <w:right w:val="single" w:sz="8" w:space="0" w:color="auto"/>
            </w:tcBorders>
            <w:shd w:val="clear" w:color="auto" w:fill="auto"/>
            <w:noWrap/>
            <w:vAlign w:val="center"/>
            <w:hideMark/>
          </w:tcPr>
          <w:p w14:paraId="7EAA818D" w14:textId="5E48D7A2" w:rsidR="0038656F" w:rsidRPr="002C5151" w:rsidRDefault="0038656F" w:rsidP="0038656F">
            <w:pPr>
              <w:jc w:val="center"/>
              <w:rPr>
                <w:color w:val="000000"/>
                <w:sz w:val="17"/>
                <w:szCs w:val="17"/>
              </w:rPr>
            </w:pPr>
            <w:r>
              <w:rPr>
                <w:color w:val="000000"/>
                <w:sz w:val="17"/>
                <w:szCs w:val="17"/>
              </w:rPr>
              <w:t>5</w:t>
            </w:r>
          </w:p>
        </w:tc>
        <w:tc>
          <w:tcPr>
            <w:tcW w:w="303" w:type="pct"/>
            <w:tcBorders>
              <w:top w:val="nil"/>
              <w:left w:val="nil"/>
              <w:bottom w:val="single" w:sz="8" w:space="0" w:color="auto"/>
              <w:right w:val="single" w:sz="8" w:space="0" w:color="auto"/>
            </w:tcBorders>
            <w:shd w:val="clear" w:color="auto" w:fill="auto"/>
            <w:noWrap/>
            <w:vAlign w:val="center"/>
            <w:hideMark/>
          </w:tcPr>
          <w:p w14:paraId="6E38FD60" w14:textId="36436DF1"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1B5D2F28" w14:textId="73C2D779" w:rsidR="0038656F" w:rsidRPr="002C5151" w:rsidRDefault="0038656F" w:rsidP="0038656F">
            <w:pPr>
              <w:jc w:val="center"/>
              <w:rPr>
                <w:color w:val="000000"/>
                <w:sz w:val="17"/>
                <w:szCs w:val="17"/>
              </w:rPr>
            </w:pPr>
            <w:r>
              <w:rPr>
                <w:color w:val="000000"/>
                <w:sz w:val="17"/>
                <w:szCs w:val="17"/>
              </w:rPr>
              <w:t>41%</w:t>
            </w:r>
          </w:p>
        </w:tc>
      </w:tr>
      <w:tr w:rsidR="0038656F" w:rsidRPr="002C5151" w14:paraId="2C11CA63"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140342A8" w14:textId="3B01759C" w:rsidR="0038656F" w:rsidRPr="002C5151" w:rsidRDefault="0038656F" w:rsidP="0038656F">
            <w:pPr>
              <w:jc w:val="center"/>
              <w:rPr>
                <w:color w:val="000000"/>
                <w:sz w:val="17"/>
                <w:szCs w:val="17"/>
              </w:rPr>
            </w:pPr>
            <w:r>
              <w:rPr>
                <w:color w:val="000000"/>
                <w:sz w:val="17"/>
                <w:szCs w:val="17"/>
              </w:rPr>
              <w:t>83</w:t>
            </w:r>
          </w:p>
        </w:tc>
        <w:tc>
          <w:tcPr>
            <w:tcW w:w="1744" w:type="pct"/>
            <w:tcBorders>
              <w:top w:val="nil"/>
              <w:left w:val="nil"/>
              <w:bottom w:val="single" w:sz="8" w:space="0" w:color="auto"/>
              <w:right w:val="single" w:sz="8" w:space="0" w:color="auto"/>
            </w:tcBorders>
            <w:shd w:val="clear" w:color="auto" w:fill="auto"/>
            <w:noWrap/>
            <w:vAlign w:val="center"/>
            <w:hideMark/>
          </w:tcPr>
          <w:p w14:paraId="5C20D39D" w14:textId="08CA9505" w:rsidR="0038656F" w:rsidRPr="002C5151" w:rsidRDefault="0038656F" w:rsidP="0038656F">
            <w:pPr>
              <w:rPr>
                <w:color w:val="000000"/>
                <w:sz w:val="17"/>
                <w:szCs w:val="17"/>
              </w:rPr>
            </w:pPr>
            <w:r>
              <w:rPr>
                <w:color w:val="000000"/>
                <w:sz w:val="17"/>
                <w:szCs w:val="17"/>
              </w:rPr>
              <w:t>Автономная некоммерческая организация социального обслуживания «Радуга»</w:t>
            </w:r>
          </w:p>
        </w:tc>
        <w:tc>
          <w:tcPr>
            <w:tcW w:w="776" w:type="pct"/>
            <w:tcBorders>
              <w:top w:val="nil"/>
              <w:left w:val="nil"/>
              <w:bottom w:val="single" w:sz="8" w:space="0" w:color="auto"/>
              <w:right w:val="single" w:sz="8" w:space="0" w:color="auto"/>
            </w:tcBorders>
            <w:shd w:val="clear" w:color="auto" w:fill="auto"/>
            <w:noWrap/>
            <w:vAlign w:val="center"/>
            <w:hideMark/>
          </w:tcPr>
          <w:p w14:paraId="72630ACB" w14:textId="0D9BCFC3" w:rsidR="0038656F" w:rsidRPr="002C5151" w:rsidRDefault="0038656F" w:rsidP="0038656F">
            <w:pPr>
              <w:jc w:val="center"/>
              <w:rPr>
                <w:color w:val="000000"/>
                <w:sz w:val="17"/>
                <w:szCs w:val="17"/>
              </w:rPr>
            </w:pPr>
            <w:r>
              <w:rPr>
                <w:color w:val="000000"/>
                <w:sz w:val="17"/>
                <w:szCs w:val="17"/>
              </w:rPr>
              <w:t>2</w:t>
            </w:r>
          </w:p>
        </w:tc>
        <w:tc>
          <w:tcPr>
            <w:tcW w:w="866" w:type="pct"/>
            <w:tcBorders>
              <w:top w:val="nil"/>
              <w:left w:val="nil"/>
              <w:bottom w:val="single" w:sz="8" w:space="0" w:color="auto"/>
              <w:right w:val="nil"/>
            </w:tcBorders>
            <w:shd w:val="clear" w:color="auto" w:fill="auto"/>
            <w:noWrap/>
            <w:vAlign w:val="center"/>
            <w:hideMark/>
          </w:tcPr>
          <w:p w14:paraId="5CA20900" w14:textId="5A30DBD9" w:rsidR="0038656F" w:rsidRPr="002C5151" w:rsidRDefault="0038656F" w:rsidP="0038656F">
            <w:pPr>
              <w:jc w:val="center"/>
              <w:rPr>
                <w:color w:val="000000"/>
                <w:sz w:val="17"/>
                <w:szCs w:val="17"/>
              </w:rPr>
            </w:pPr>
            <w:r>
              <w:rPr>
                <w:color w:val="000000"/>
                <w:sz w:val="17"/>
                <w:szCs w:val="17"/>
              </w:rPr>
              <w:t>1</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4F403D8F" w14:textId="7E390A4C" w:rsidR="0038656F" w:rsidRPr="002C5151" w:rsidRDefault="0038656F" w:rsidP="0038656F">
            <w:pPr>
              <w:jc w:val="center"/>
              <w:rPr>
                <w:color w:val="000000"/>
                <w:sz w:val="17"/>
                <w:szCs w:val="17"/>
              </w:rPr>
            </w:pPr>
            <w:r>
              <w:rPr>
                <w:color w:val="000000"/>
                <w:sz w:val="17"/>
                <w:szCs w:val="17"/>
              </w:rPr>
              <w:t>0</w:t>
            </w:r>
          </w:p>
        </w:tc>
        <w:tc>
          <w:tcPr>
            <w:tcW w:w="302" w:type="pct"/>
            <w:tcBorders>
              <w:top w:val="nil"/>
              <w:left w:val="nil"/>
              <w:bottom w:val="single" w:sz="8" w:space="0" w:color="auto"/>
              <w:right w:val="single" w:sz="8" w:space="0" w:color="auto"/>
            </w:tcBorders>
            <w:shd w:val="clear" w:color="auto" w:fill="auto"/>
            <w:noWrap/>
            <w:vAlign w:val="center"/>
            <w:hideMark/>
          </w:tcPr>
          <w:p w14:paraId="6E867AC0" w14:textId="4096DADB" w:rsidR="0038656F" w:rsidRPr="002C5151" w:rsidRDefault="0038656F" w:rsidP="0038656F">
            <w:pPr>
              <w:jc w:val="center"/>
              <w:rPr>
                <w:color w:val="000000"/>
                <w:sz w:val="17"/>
                <w:szCs w:val="17"/>
              </w:rPr>
            </w:pPr>
            <w:r>
              <w:rPr>
                <w:color w:val="000000"/>
                <w:sz w:val="17"/>
                <w:szCs w:val="17"/>
              </w:rPr>
              <w:t>1</w:t>
            </w:r>
          </w:p>
        </w:tc>
        <w:tc>
          <w:tcPr>
            <w:tcW w:w="303" w:type="pct"/>
            <w:tcBorders>
              <w:top w:val="nil"/>
              <w:left w:val="nil"/>
              <w:bottom w:val="single" w:sz="8" w:space="0" w:color="auto"/>
              <w:right w:val="single" w:sz="8" w:space="0" w:color="auto"/>
            </w:tcBorders>
            <w:shd w:val="clear" w:color="auto" w:fill="auto"/>
            <w:noWrap/>
            <w:vAlign w:val="center"/>
            <w:hideMark/>
          </w:tcPr>
          <w:p w14:paraId="382015DB" w14:textId="7E3BDAEE"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41F34102" w14:textId="26344C33" w:rsidR="0038656F" w:rsidRPr="002C5151" w:rsidRDefault="0038656F" w:rsidP="0038656F">
            <w:pPr>
              <w:jc w:val="center"/>
              <w:rPr>
                <w:color w:val="000000"/>
                <w:sz w:val="17"/>
                <w:szCs w:val="17"/>
              </w:rPr>
            </w:pPr>
            <w:r>
              <w:rPr>
                <w:color w:val="000000"/>
                <w:sz w:val="17"/>
                <w:szCs w:val="17"/>
              </w:rPr>
              <w:t>50%</w:t>
            </w:r>
          </w:p>
        </w:tc>
      </w:tr>
      <w:tr w:rsidR="0038656F" w:rsidRPr="002C5151" w14:paraId="2A047D0D"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418DF794" w14:textId="47BAA45E" w:rsidR="0038656F" w:rsidRPr="002C5151" w:rsidRDefault="0038656F" w:rsidP="0038656F">
            <w:pPr>
              <w:jc w:val="center"/>
              <w:rPr>
                <w:color w:val="000000"/>
                <w:sz w:val="17"/>
                <w:szCs w:val="17"/>
              </w:rPr>
            </w:pPr>
            <w:r>
              <w:rPr>
                <w:color w:val="000000"/>
                <w:sz w:val="17"/>
                <w:szCs w:val="17"/>
              </w:rPr>
              <w:t>84</w:t>
            </w:r>
          </w:p>
        </w:tc>
        <w:tc>
          <w:tcPr>
            <w:tcW w:w="1744" w:type="pct"/>
            <w:tcBorders>
              <w:top w:val="nil"/>
              <w:left w:val="nil"/>
              <w:bottom w:val="single" w:sz="8" w:space="0" w:color="auto"/>
              <w:right w:val="single" w:sz="8" w:space="0" w:color="auto"/>
            </w:tcBorders>
            <w:shd w:val="clear" w:color="auto" w:fill="auto"/>
            <w:noWrap/>
            <w:vAlign w:val="center"/>
            <w:hideMark/>
          </w:tcPr>
          <w:p w14:paraId="7E5FCAC5" w14:textId="6DFA1CB9" w:rsidR="0038656F" w:rsidRPr="002C5151" w:rsidRDefault="0038656F" w:rsidP="0038656F">
            <w:pPr>
              <w:rPr>
                <w:color w:val="000000"/>
                <w:sz w:val="17"/>
                <w:szCs w:val="17"/>
              </w:rPr>
            </w:pPr>
            <w:r>
              <w:rPr>
                <w:color w:val="000000"/>
                <w:sz w:val="17"/>
                <w:szCs w:val="17"/>
              </w:rPr>
              <w:t>Индивидуальный предприниматель Уклеин Александр Викторович</w:t>
            </w:r>
          </w:p>
        </w:tc>
        <w:tc>
          <w:tcPr>
            <w:tcW w:w="776" w:type="pct"/>
            <w:tcBorders>
              <w:top w:val="nil"/>
              <w:left w:val="nil"/>
              <w:bottom w:val="single" w:sz="8" w:space="0" w:color="auto"/>
              <w:right w:val="single" w:sz="8" w:space="0" w:color="auto"/>
            </w:tcBorders>
            <w:shd w:val="clear" w:color="auto" w:fill="auto"/>
            <w:noWrap/>
            <w:vAlign w:val="center"/>
            <w:hideMark/>
          </w:tcPr>
          <w:p w14:paraId="3BF2D7E2" w14:textId="677569F5" w:rsidR="0038656F" w:rsidRPr="002C5151" w:rsidRDefault="0038656F" w:rsidP="0038656F">
            <w:pPr>
              <w:jc w:val="center"/>
              <w:rPr>
                <w:color w:val="000000"/>
                <w:sz w:val="17"/>
                <w:szCs w:val="17"/>
              </w:rPr>
            </w:pPr>
            <w:r>
              <w:rPr>
                <w:color w:val="000000"/>
                <w:sz w:val="17"/>
                <w:szCs w:val="17"/>
              </w:rPr>
              <w:t>11</w:t>
            </w:r>
          </w:p>
        </w:tc>
        <w:tc>
          <w:tcPr>
            <w:tcW w:w="866" w:type="pct"/>
            <w:tcBorders>
              <w:top w:val="nil"/>
              <w:left w:val="nil"/>
              <w:bottom w:val="single" w:sz="8" w:space="0" w:color="auto"/>
              <w:right w:val="nil"/>
            </w:tcBorders>
            <w:shd w:val="clear" w:color="auto" w:fill="auto"/>
            <w:noWrap/>
            <w:vAlign w:val="center"/>
            <w:hideMark/>
          </w:tcPr>
          <w:p w14:paraId="6E50DDBA" w14:textId="1B08F133" w:rsidR="0038656F" w:rsidRPr="002C5151" w:rsidRDefault="0038656F" w:rsidP="0038656F">
            <w:pPr>
              <w:jc w:val="center"/>
              <w:rPr>
                <w:color w:val="000000"/>
                <w:sz w:val="17"/>
                <w:szCs w:val="17"/>
              </w:rPr>
            </w:pPr>
            <w:r>
              <w:rPr>
                <w:color w:val="000000"/>
                <w:sz w:val="17"/>
                <w:szCs w:val="17"/>
              </w:rPr>
              <w:t>5</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2F57269A" w14:textId="1C10EAE8" w:rsidR="0038656F" w:rsidRPr="002C5151" w:rsidRDefault="0038656F" w:rsidP="0038656F">
            <w:pPr>
              <w:jc w:val="center"/>
              <w:rPr>
                <w:color w:val="000000"/>
                <w:sz w:val="17"/>
                <w:szCs w:val="17"/>
              </w:rPr>
            </w:pPr>
            <w:r>
              <w:rPr>
                <w:color w:val="000000"/>
                <w:sz w:val="17"/>
                <w:szCs w:val="17"/>
              </w:rPr>
              <w:t>1</w:t>
            </w:r>
          </w:p>
        </w:tc>
        <w:tc>
          <w:tcPr>
            <w:tcW w:w="302" w:type="pct"/>
            <w:tcBorders>
              <w:top w:val="nil"/>
              <w:left w:val="nil"/>
              <w:bottom w:val="single" w:sz="8" w:space="0" w:color="auto"/>
              <w:right w:val="single" w:sz="8" w:space="0" w:color="auto"/>
            </w:tcBorders>
            <w:shd w:val="clear" w:color="auto" w:fill="auto"/>
            <w:noWrap/>
            <w:vAlign w:val="center"/>
            <w:hideMark/>
          </w:tcPr>
          <w:p w14:paraId="3D70A981" w14:textId="22DF7BDE" w:rsidR="0038656F" w:rsidRPr="002C5151" w:rsidRDefault="0038656F" w:rsidP="0038656F">
            <w:pPr>
              <w:jc w:val="center"/>
              <w:rPr>
                <w:color w:val="000000"/>
                <w:sz w:val="17"/>
                <w:szCs w:val="17"/>
              </w:rPr>
            </w:pPr>
            <w:r>
              <w:rPr>
                <w:color w:val="000000"/>
                <w:sz w:val="17"/>
                <w:szCs w:val="17"/>
              </w:rPr>
              <w:t>4</w:t>
            </w:r>
          </w:p>
        </w:tc>
        <w:tc>
          <w:tcPr>
            <w:tcW w:w="303" w:type="pct"/>
            <w:tcBorders>
              <w:top w:val="nil"/>
              <w:left w:val="nil"/>
              <w:bottom w:val="single" w:sz="8" w:space="0" w:color="auto"/>
              <w:right w:val="single" w:sz="8" w:space="0" w:color="auto"/>
            </w:tcBorders>
            <w:shd w:val="clear" w:color="auto" w:fill="auto"/>
            <w:noWrap/>
            <w:vAlign w:val="center"/>
            <w:hideMark/>
          </w:tcPr>
          <w:p w14:paraId="26237F40" w14:textId="73429821"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3AD5755E" w14:textId="29828885" w:rsidR="0038656F" w:rsidRPr="002C5151" w:rsidRDefault="0038656F" w:rsidP="0038656F">
            <w:pPr>
              <w:jc w:val="center"/>
              <w:rPr>
                <w:color w:val="000000"/>
                <w:sz w:val="17"/>
                <w:szCs w:val="17"/>
              </w:rPr>
            </w:pPr>
            <w:r>
              <w:rPr>
                <w:color w:val="000000"/>
                <w:sz w:val="17"/>
                <w:szCs w:val="17"/>
              </w:rPr>
              <w:t>45%</w:t>
            </w:r>
          </w:p>
        </w:tc>
      </w:tr>
      <w:tr w:rsidR="0038656F" w:rsidRPr="002C5151" w14:paraId="503A50C0" w14:textId="77777777" w:rsidTr="009914E5">
        <w:trPr>
          <w:trHeight w:val="315"/>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093E36C4" w14:textId="3D269307" w:rsidR="0038656F" w:rsidRPr="002C5151" w:rsidRDefault="0038656F" w:rsidP="0038656F">
            <w:pPr>
              <w:jc w:val="center"/>
              <w:rPr>
                <w:color w:val="000000"/>
                <w:sz w:val="17"/>
                <w:szCs w:val="17"/>
              </w:rPr>
            </w:pPr>
            <w:r>
              <w:rPr>
                <w:color w:val="000000"/>
                <w:sz w:val="17"/>
                <w:szCs w:val="17"/>
              </w:rPr>
              <w:t>85</w:t>
            </w:r>
          </w:p>
        </w:tc>
        <w:tc>
          <w:tcPr>
            <w:tcW w:w="1744" w:type="pct"/>
            <w:tcBorders>
              <w:top w:val="nil"/>
              <w:left w:val="nil"/>
              <w:bottom w:val="single" w:sz="8" w:space="0" w:color="auto"/>
              <w:right w:val="single" w:sz="8" w:space="0" w:color="auto"/>
            </w:tcBorders>
            <w:shd w:val="clear" w:color="auto" w:fill="auto"/>
            <w:noWrap/>
            <w:vAlign w:val="center"/>
            <w:hideMark/>
          </w:tcPr>
          <w:p w14:paraId="32C7A4EB" w14:textId="2B4A4CB2" w:rsidR="0038656F" w:rsidRPr="002C5151" w:rsidRDefault="0038656F" w:rsidP="0038656F">
            <w:pPr>
              <w:rPr>
                <w:color w:val="000000"/>
                <w:sz w:val="17"/>
                <w:szCs w:val="17"/>
              </w:rPr>
            </w:pPr>
            <w:r>
              <w:rPr>
                <w:color w:val="000000"/>
                <w:sz w:val="17"/>
                <w:szCs w:val="17"/>
              </w:rPr>
              <w:t>Автономная некоммерческая организация социального обслуживания «Абиликс»</w:t>
            </w:r>
          </w:p>
        </w:tc>
        <w:tc>
          <w:tcPr>
            <w:tcW w:w="776" w:type="pct"/>
            <w:tcBorders>
              <w:top w:val="nil"/>
              <w:left w:val="nil"/>
              <w:bottom w:val="single" w:sz="8" w:space="0" w:color="auto"/>
              <w:right w:val="single" w:sz="8" w:space="0" w:color="auto"/>
            </w:tcBorders>
            <w:shd w:val="clear" w:color="auto" w:fill="auto"/>
            <w:noWrap/>
            <w:vAlign w:val="center"/>
            <w:hideMark/>
          </w:tcPr>
          <w:p w14:paraId="300E8930" w14:textId="602533CE" w:rsidR="0038656F" w:rsidRPr="002C5151" w:rsidRDefault="0038656F" w:rsidP="0038656F">
            <w:pPr>
              <w:jc w:val="center"/>
              <w:rPr>
                <w:color w:val="000000"/>
                <w:sz w:val="17"/>
                <w:szCs w:val="17"/>
              </w:rPr>
            </w:pPr>
            <w:r>
              <w:rPr>
                <w:color w:val="000000"/>
                <w:sz w:val="17"/>
                <w:szCs w:val="17"/>
              </w:rPr>
              <w:t>14</w:t>
            </w:r>
          </w:p>
        </w:tc>
        <w:tc>
          <w:tcPr>
            <w:tcW w:w="866" w:type="pct"/>
            <w:tcBorders>
              <w:top w:val="nil"/>
              <w:left w:val="nil"/>
              <w:bottom w:val="single" w:sz="8" w:space="0" w:color="auto"/>
              <w:right w:val="nil"/>
            </w:tcBorders>
            <w:shd w:val="clear" w:color="auto" w:fill="auto"/>
            <w:noWrap/>
            <w:vAlign w:val="center"/>
            <w:hideMark/>
          </w:tcPr>
          <w:p w14:paraId="38B1CAA8" w14:textId="782C01E8" w:rsidR="0038656F" w:rsidRPr="002C5151" w:rsidRDefault="0038656F" w:rsidP="0038656F">
            <w:pPr>
              <w:jc w:val="center"/>
              <w:rPr>
                <w:color w:val="000000"/>
                <w:sz w:val="17"/>
                <w:szCs w:val="17"/>
              </w:rPr>
            </w:pPr>
            <w:r>
              <w:rPr>
                <w:color w:val="000000"/>
                <w:sz w:val="17"/>
                <w:szCs w:val="17"/>
              </w:rPr>
              <w:t>6</w:t>
            </w:r>
          </w:p>
        </w:tc>
        <w:tc>
          <w:tcPr>
            <w:tcW w:w="302" w:type="pct"/>
            <w:tcBorders>
              <w:top w:val="nil"/>
              <w:left w:val="single" w:sz="8" w:space="0" w:color="auto"/>
              <w:bottom w:val="single" w:sz="8" w:space="0" w:color="auto"/>
              <w:right w:val="single" w:sz="8" w:space="0" w:color="auto"/>
            </w:tcBorders>
            <w:shd w:val="clear" w:color="auto" w:fill="auto"/>
            <w:noWrap/>
            <w:vAlign w:val="center"/>
            <w:hideMark/>
          </w:tcPr>
          <w:p w14:paraId="17B86F2B" w14:textId="24E4B186" w:rsidR="0038656F" w:rsidRPr="002C5151" w:rsidRDefault="0038656F" w:rsidP="0038656F">
            <w:pPr>
              <w:jc w:val="center"/>
              <w:rPr>
                <w:color w:val="000000"/>
                <w:sz w:val="17"/>
                <w:szCs w:val="17"/>
              </w:rPr>
            </w:pPr>
            <w:r>
              <w:rPr>
                <w:color w:val="000000"/>
                <w:sz w:val="17"/>
                <w:szCs w:val="17"/>
              </w:rPr>
              <w:t>2</w:t>
            </w:r>
          </w:p>
        </w:tc>
        <w:tc>
          <w:tcPr>
            <w:tcW w:w="302" w:type="pct"/>
            <w:tcBorders>
              <w:top w:val="nil"/>
              <w:left w:val="nil"/>
              <w:bottom w:val="single" w:sz="8" w:space="0" w:color="auto"/>
              <w:right w:val="single" w:sz="8" w:space="0" w:color="auto"/>
            </w:tcBorders>
            <w:shd w:val="clear" w:color="auto" w:fill="auto"/>
            <w:noWrap/>
            <w:vAlign w:val="center"/>
            <w:hideMark/>
          </w:tcPr>
          <w:p w14:paraId="198D79D3" w14:textId="3276FF3A" w:rsidR="0038656F" w:rsidRPr="002C5151" w:rsidRDefault="0038656F" w:rsidP="0038656F">
            <w:pPr>
              <w:jc w:val="center"/>
              <w:rPr>
                <w:color w:val="000000"/>
                <w:sz w:val="17"/>
                <w:szCs w:val="17"/>
              </w:rPr>
            </w:pPr>
            <w:r>
              <w:rPr>
                <w:color w:val="000000"/>
                <w:sz w:val="17"/>
                <w:szCs w:val="17"/>
              </w:rPr>
              <w:t>4</w:t>
            </w:r>
          </w:p>
        </w:tc>
        <w:tc>
          <w:tcPr>
            <w:tcW w:w="303" w:type="pct"/>
            <w:tcBorders>
              <w:top w:val="nil"/>
              <w:left w:val="nil"/>
              <w:bottom w:val="single" w:sz="8" w:space="0" w:color="auto"/>
              <w:right w:val="single" w:sz="8" w:space="0" w:color="auto"/>
            </w:tcBorders>
            <w:shd w:val="clear" w:color="auto" w:fill="auto"/>
            <w:noWrap/>
            <w:vAlign w:val="center"/>
            <w:hideMark/>
          </w:tcPr>
          <w:p w14:paraId="638745C7" w14:textId="5F86516F" w:rsidR="0038656F" w:rsidRPr="002C5151" w:rsidRDefault="0038656F" w:rsidP="0038656F">
            <w:pPr>
              <w:jc w:val="center"/>
              <w:rPr>
                <w:color w:val="000000"/>
                <w:sz w:val="17"/>
                <w:szCs w:val="17"/>
              </w:rPr>
            </w:pPr>
            <w:r>
              <w:rPr>
                <w:color w:val="000000"/>
                <w:sz w:val="17"/>
                <w:szCs w:val="17"/>
              </w:rPr>
              <w:t>0</w:t>
            </w:r>
          </w:p>
        </w:tc>
        <w:tc>
          <w:tcPr>
            <w:tcW w:w="454" w:type="pct"/>
            <w:tcBorders>
              <w:top w:val="nil"/>
              <w:left w:val="nil"/>
              <w:bottom w:val="single" w:sz="8" w:space="0" w:color="auto"/>
              <w:right w:val="single" w:sz="8" w:space="0" w:color="auto"/>
            </w:tcBorders>
            <w:shd w:val="clear" w:color="auto" w:fill="auto"/>
            <w:noWrap/>
            <w:vAlign w:val="center"/>
            <w:hideMark/>
          </w:tcPr>
          <w:p w14:paraId="578CD0FD" w14:textId="72DA8F3B" w:rsidR="0038656F" w:rsidRPr="002C5151" w:rsidRDefault="0038656F" w:rsidP="0038656F">
            <w:pPr>
              <w:jc w:val="center"/>
              <w:rPr>
                <w:color w:val="000000"/>
                <w:sz w:val="17"/>
                <w:szCs w:val="17"/>
              </w:rPr>
            </w:pPr>
            <w:r>
              <w:rPr>
                <w:color w:val="000000"/>
                <w:sz w:val="17"/>
                <w:szCs w:val="17"/>
              </w:rPr>
              <w:t>43%</w:t>
            </w:r>
          </w:p>
        </w:tc>
      </w:tr>
      <w:bookmarkEnd w:id="22"/>
    </w:tbl>
    <w:p w14:paraId="55115E86" w14:textId="16641F29" w:rsidR="002C5151" w:rsidRDefault="002C5151" w:rsidP="007333EC">
      <w:pPr>
        <w:rPr>
          <w:rFonts w:eastAsia="Calibri"/>
          <w:lang w:eastAsia="en-US"/>
        </w:rPr>
      </w:pPr>
    </w:p>
    <w:p w14:paraId="1A0C31A0" w14:textId="77777777" w:rsidR="002C5151" w:rsidRDefault="002C5151" w:rsidP="007333EC">
      <w:pPr>
        <w:rPr>
          <w:rFonts w:eastAsia="Calibri"/>
          <w:lang w:eastAsia="en-US"/>
        </w:rPr>
      </w:pPr>
    </w:p>
    <w:p w14:paraId="5F03C917" w14:textId="77777777" w:rsidR="007333EC" w:rsidRPr="007333EC" w:rsidRDefault="007333EC" w:rsidP="007333EC">
      <w:pPr>
        <w:rPr>
          <w:rFonts w:eastAsia="Calibri"/>
          <w:lang w:eastAsia="en-US"/>
        </w:rPr>
      </w:pPr>
    </w:p>
    <w:p w14:paraId="12290613" w14:textId="77777777" w:rsidR="003847C6" w:rsidRPr="003847C6" w:rsidRDefault="003847C6" w:rsidP="003847C6">
      <w:pPr>
        <w:spacing w:after="200" w:line="276" w:lineRule="auto"/>
        <w:rPr>
          <w:rFonts w:eastAsia="Calibri"/>
          <w:sz w:val="24"/>
          <w:szCs w:val="24"/>
          <w:lang w:eastAsia="en-US"/>
        </w:rPr>
        <w:sectPr w:rsidR="003847C6" w:rsidRPr="003847C6" w:rsidSect="003847C6">
          <w:footerReference w:type="default" r:id="rId72"/>
          <w:pgSz w:w="11906" w:h="16838" w:code="9"/>
          <w:pgMar w:top="1134" w:right="1134" w:bottom="1134" w:left="1134" w:header="709" w:footer="709" w:gutter="0"/>
          <w:cols w:space="708"/>
          <w:docGrid w:linePitch="360"/>
        </w:sectPr>
      </w:pPr>
    </w:p>
    <w:p w14:paraId="67865354" w14:textId="2F76302C" w:rsidR="003847C6" w:rsidRPr="003847C6" w:rsidRDefault="008C613D" w:rsidP="003847C6">
      <w:pPr>
        <w:pStyle w:val="1"/>
      </w:pPr>
      <w:bookmarkStart w:id="23" w:name="_Toc100743450"/>
      <w:bookmarkEnd w:id="18"/>
      <w:r>
        <w:lastRenderedPageBreak/>
        <w:t xml:space="preserve">Приложение 1. </w:t>
      </w:r>
      <w:r w:rsidR="003847C6" w:rsidRPr="003847C6">
        <w:t>Инструментарий независимой оценки</w:t>
      </w:r>
      <w:bookmarkEnd w:id="23"/>
      <w:r w:rsidR="003847C6" w:rsidRPr="003847C6">
        <w:t xml:space="preserve"> </w:t>
      </w:r>
    </w:p>
    <w:p w14:paraId="1FB3AD09" w14:textId="77777777" w:rsidR="003847C6" w:rsidRPr="003847C6" w:rsidRDefault="003847C6" w:rsidP="003847C6">
      <w:pPr>
        <w:pStyle w:val="20"/>
        <w:rPr>
          <w:rFonts w:eastAsia="Calibri"/>
        </w:rPr>
      </w:pPr>
      <w:bookmarkStart w:id="24" w:name="_Toc100743451"/>
      <w:r w:rsidRPr="003847C6">
        <w:t xml:space="preserve">Рабочая карта № 1. </w:t>
      </w:r>
      <w:r w:rsidRPr="003847C6">
        <w:rPr>
          <w:rFonts w:eastAsia="Calibri"/>
        </w:rPr>
        <w:t>Критерий «Открытость и доступность информации об организации»</w:t>
      </w:r>
      <w:bookmarkEnd w:id="24"/>
    </w:p>
    <w:p w14:paraId="4B020391" w14:textId="77777777" w:rsidR="003847C6" w:rsidRPr="003847C6" w:rsidRDefault="003847C6" w:rsidP="003847C6">
      <w:pPr>
        <w:autoSpaceDE w:val="0"/>
        <w:autoSpaceDN w:val="0"/>
        <w:adjustRightInd w:val="0"/>
        <w:spacing w:line="276" w:lineRule="auto"/>
        <w:rPr>
          <w:rFonts w:eastAsia="Calibri"/>
          <w:sz w:val="24"/>
          <w:szCs w:val="24"/>
          <w:lang w:eastAsia="en-US"/>
        </w:rPr>
      </w:pPr>
      <w:r w:rsidRPr="003847C6">
        <w:rPr>
          <w:rFonts w:eastAsia="Calibri"/>
          <w:sz w:val="24"/>
          <w:szCs w:val="24"/>
          <w:lang w:eastAsia="en-US"/>
        </w:rPr>
        <w:t>Наименование организации: ________________________________________________________________________________________________</w:t>
      </w:r>
    </w:p>
    <w:p w14:paraId="274FAE97" w14:textId="77777777" w:rsidR="003847C6" w:rsidRPr="003847C6" w:rsidRDefault="003847C6" w:rsidP="003847C6">
      <w:pPr>
        <w:autoSpaceDE w:val="0"/>
        <w:autoSpaceDN w:val="0"/>
        <w:adjustRightInd w:val="0"/>
        <w:spacing w:line="276" w:lineRule="auto"/>
        <w:rPr>
          <w:rFonts w:eastAsia="Calibri"/>
          <w:sz w:val="24"/>
          <w:szCs w:val="24"/>
          <w:lang w:eastAsia="en-US"/>
        </w:rPr>
      </w:pPr>
      <w:r w:rsidRPr="003847C6">
        <w:rPr>
          <w:rFonts w:eastAsia="Calibri"/>
          <w:sz w:val="24"/>
          <w:szCs w:val="24"/>
          <w:lang w:eastAsia="en-US"/>
        </w:rPr>
        <w:t>Дата и время проведения наблюдения: _______________________________________________________________________________________</w:t>
      </w:r>
    </w:p>
    <w:p w14:paraId="36E99353" w14:textId="77777777" w:rsidR="003847C6" w:rsidRPr="003847C6" w:rsidRDefault="003847C6" w:rsidP="003847C6">
      <w:pPr>
        <w:autoSpaceDE w:val="0"/>
        <w:autoSpaceDN w:val="0"/>
        <w:adjustRightInd w:val="0"/>
        <w:spacing w:line="276" w:lineRule="auto"/>
        <w:rPr>
          <w:rFonts w:eastAsia="Calibri"/>
          <w:sz w:val="24"/>
          <w:szCs w:val="24"/>
          <w:lang w:eastAsia="en-US"/>
        </w:rPr>
      </w:pPr>
      <w:r w:rsidRPr="003847C6">
        <w:rPr>
          <w:rFonts w:eastAsia="Calibri"/>
          <w:sz w:val="24"/>
          <w:szCs w:val="24"/>
          <w:lang w:eastAsia="en-US"/>
        </w:rPr>
        <w:t>ФИО эксперта, тел.: _______________________________________________________________________________________________________</w:t>
      </w:r>
    </w:p>
    <w:p w14:paraId="39C5A108" w14:textId="77777777" w:rsidR="003847C6" w:rsidRPr="003847C6" w:rsidRDefault="003847C6" w:rsidP="003847C6">
      <w:pPr>
        <w:widowControl w:val="0"/>
        <w:autoSpaceDE w:val="0"/>
        <w:autoSpaceDN w:val="0"/>
        <w:jc w:val="both"/>
        <w:rPr>
          <w:b/>
          <w:sz w:val="24"/>
          <w:szCs w:val="24"/>
        </w:rPr>
      </w:pPr>
      <w:r w:rsidRPr="003847C6">
        <w:rPr>
          <w:b/>
          <w:sz w:val="24"/>
          <w:szCs w:val="24"/>
        </w:rPr>
        <w:t xml:space="preserve">Примечание: </w:t>
      </w:r>
      <w:r w:rsidRPr="003847C6">
        <w:rPr>
          <w:sz w:val="24"/>
          <w:szCs w:val="24"/>
        </w:rPr>
        <w:t>В рабочей карте</w:t>
      </w:r>
      <w:r w:rsidRPr="003847C6">
        <w:rPr>
          <w:b/>
          <w:sz w:val="24"/>
          <w:szCs w:val="24"/>
        </w:rPr>
        <w:t xml:space="preserve"> </w:t>
      </w:r>
      <w:r w:rsidRPr="003847C6">
        <w:rPr>
          <w:sz w:val="24"/>
          <w:szCs w:val="24"/>
        </w:rPr>
        <w:t xml:space="preserve">в таблицах в столбце «Отметка о выполнении» </w:t>
      </w:r>
      <w:r w:rsidRPr="003847C6">
        <w:rPr>
          <w:rFonts w:eastAsia="Calibri"/>
          <w:bCs/>
          <w:sz w:val="24"/>
          <w:szCs w:val="24"/>
          <w:lang w:eastAsia="en-US"/>
        </w:rPr>
        <w:t>ставится «+» при выполнении параметра оценки, «–» при невыполнении параметра оценки. В случае, если параметр не требует выполнения, то в столбце «Комментарий» указать причину и при расчете итоговой оценки по условию не учитывать.</w:t>
      </w:r>
    </w:p>
    <w:p w14:paraId="6DBF8D7D" w14:textId="77777777" w:rsidR="003847C6" w:rsidRPr="003847C6" w:rsidRDefault="003847C6" w:rsidP="003847C6">
      <w:pPr>
        <w:widowControl w:val="0"/>
        <w:autoSpaceDE w:val="0"/>
        <w:autoSpaceDN w:val="0"/>
        <w:spacing w:line="276" w:lineRule="auto"/>
        <w:ind w:firstLine="709"/>
        <w:jc w:val="right"/>
        <w:rPr>
          <w:sz w:val="24"/>
          <w:szCs w:val="24"/>
        </w:rPr>
      </w:pPr>
      <w:r w:rsidRPr="003847C6">
        <w:rPr>
          <w:sz w:val="24"/>
          <w:szCs w:val="24"/>
        </w:rPr>
        <w:t>Таблица 1</w:t>
      </w:r>
    </w:p>
    <w:p w14:paraId="68A3EF97" w14:textId="77777777" w:rsidR="003847C6" w:rsidRPr="003847C6" w:rsidRDefault="003847C6" w:rsidP="003847C6">
      <w:pPr>
        <w:widowControl w:val="0"/>
        <w:autoSpaceDE w:val="0"/>
        <w:autoSpaceDN w:val="0"/>
        <w:jc w:val="both"/>
        <w:rPr>
          <w:i/>
          <w:sz w:val="24"/>
          <w:szCs w:val="24"/>
        </w:rPr>
      </w:pPr>
      <w:r w:rsidRPr="003847C6">
        <w:rPr>
          <w:b/>
          <w:i/>
          <w:sz w:val="24"/>
          <w:szCs w:val="24"/>
        </w:rPr>
        <w:t>Показатель № 1.1:</w:t>
      </w:r>
      <w:r w:rsidRPr="003847C6">
        <w:rPr>
          <w:i/>
          <w:sz w:val="24"/>
          <w:szCs w:val="24"/>
        </w:rPr>
        <w:t xml:space="preserve"> 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w:t>
      </w:r>
    </w:p>
    <w:p w14:paraId="742B655E" w14:textId="77777777" w:rsidR="003847C6" w:rsidRPr="003847C6" w:rsidRDefault="003847C6" w:rsidP="003847C6">
      <w:pPr>
        <w:widowControl w:val="0"/>
        <w:autoSpaceDE w:val="0"/>
        <w:autoSpaceDN w:val="0"/>
        <w:ind w:firstLine="709"/>
        <w:jc w:val="both"/>
        <w:rPr>
          <w:i/>
          <w:sz w:val="24"/>
          <w:szCs w:val="24"/>
        </w:rPr>
      </w:pPr>
      <w:r w:rsidRPr="003847C6">
        <w:rPr>
          <w:i/>
          <w:sz w:val="24"/>
          <w:szCs w:val="24"/>
        </w:rPr>
        <w:t xml:space="preserve">на информационных стендах в помещении организации (учреждения); </w:t>
      </w:r>
    </w:p>
    <w:p w14:paraId="3FDCCE78" w14:textId="77777777" w:rsidR="003847C6" w:rsidRPr="003847C6" w:rsidRDefault="003847C6" w:rsidP="003847C6">
      <w:pPr>
        <w:widowControl w:val="0"/>
        <w:autoSpaceDE w:val="0"/>
        <w:autoSpaceDN w:val="0"/>
        <w:ind w:firstLine="709"/>
        <w:jc w:val="both"/>
        <w:rPr>
          <w:i/>
          <w:sz w:val="24"/>
          <w:szCs w:val="24"/>
        </w:rPr>
      </w:pPr>
      <w:r w:rsidRPr="003847C6">
        <w:rPr>
          <w:i/>
          <w:sz w:val="24"/>
          <w:szCs w:val="24"/>
        </w:rPr>
        <w:t>на официальном сайте организации (учреждения) в информационно-телекоммуникационной сети «Интернет»</w:t>
      </w:r>
    </w:p>
    <w:p w14:paraId="14E9AD3C" w14:textId="77777777" w:rsidR="003847C6" w:rsidRPr="003847C6" w:rsidRDefault="003847C6" w:rsidP="003847C6">
      <w:pPr>
        <w:widowControl w:val="0"/>
        <w:autoSpaceDE w:val="0"/>
        <w:autoSpaceDN w:val="0"/>
        <w:ind w:firstLine="709"/>
        <w:jc w:val="both"/>
        <w:rPr>
          <w:sz w:val="24"/>
          <w:szCs w:val="24"/>
        </w:rPr>
      </w:pPr>
      <w:r w:rsidRPr="003847C6">
        <w:rPr>
          <w:sz w:val="24"/>
          <w:szCs w:val="24"/>
        </w:rPr>
        <w:t>(Согласно статье 13 Федерального закона от 28 декабря 2013 года № 442-ФЗ «Об основах социального обслуживания граждан в Российской Федерации»)</w:t>
      </w:r>
    </w:p>
    <w:p w14:paraId="63A78FE4" w14:textId="77777777" w:rsidR="003847C6" w:rsidRPr="003847C6" w:rsidRDefault="003847C6" w:rsidP="003847C6">
      <w:pPr>
        <w:jc w:val="center"/>
        <w:rPr>
          <w:rFonts w:eastAsia="Calibri"/>
          <w:b/>
          <w:sz w:val="24"/>
          <w:szCs w:val="24"/>
          <w:lang w:eastAsia="en-US"/>
        </w:rPr>
      </w:pPr>
      <w:r w:rsidRPr="003847C6">
        <w:rPr>
          <w:rFonts w:eastAsia="Calibri"/>
          <w:b/>
          <w:sz w:val="24"/>
          <w:szCs w:val="24"/>
          <w:lang w:eastAsia="en-US"/>
        </w:rPr>
        <w:t xml:space="preserve">Установленный нормативными правовыми актами </w:t>
      </w:r>
    </w:p>
    <w:p w14:paraId="2E480767" w14:textId="77777777" w:rsidR="003847C6" w:rsidRPr="003847C6" w:rsidRDefault="003847C6" w:rsidP="003847C6">
      <w:pPr>
        <w:jc w:val="center"/>
        <w:rPr>
          <w:rFonts w:eastAsia="Calibri"/>
          <w:b/>
          <w:sz w:val="24"/>
          <w:szCs w:val="24"/>
          <w:lang w:eastAsia="en-US"/>
        </w:rPr>
      </w:pPr>
      <w:r w:rsidRPr="003847C6">
        <w:rPr>
          <w:rFonts w:eastAsia="Calibri"/>
          <w:b/>
          <w:sz w:val="24"/>
          <w:szCs w:val="24"/>
          <w:lang w:eastAsia="en-US"/>
        </w:rPr>
        <w:t>объем информации (количество материалов/единиц информации) о деятельности организации социального обслуживания, которая должна быть размещена на общедоступных информационных ресурсах</w:t>
      </w:r>
    </w:p>
    <w:p w14:paraId="1C50D1A3" w14:textId="77777777" w:rsidR="003847C6" w:rsidRPr="003847C6" w:rsidRDefault="003847C6" w:rsidP="003847C6">
      <w:pPr>
        <w:widowControl w:val="0"/>
        <w:autoSpaceDE w:val="0"/>
        <w:autoSpaceDN w:val="0"/>
        <w:ind w:firstLine="709"/>
        <w:jc w:val="both"/>
        <w:rPr>
          <w:sz w:val="24"/>
          <w:szCs w:val="24"/>
        </w:rPr>
      </w:pPr>
    </w:p>
    <w:tbl>
      <w:tblPr>
        <w:tblW w:w="151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gridCol w:w="709"/>
        <w:gridCol w:w="851"/>
        <w:gridCol w:w="665"/>
        <w:gridCol w:w="894"/>
        <w:gridCol w:w="709"/>
        <w:gridCol w:w="709"/>
      </w:tblGrid>
      <w:tr w:rsidR="003847C6" w:rsidRPr="003847C6" w14:paraId="34FAB4AB" w14:textId="77777777" w:rsidTr="003847C6">
        <w:tc>
          <w:tcPr>
            <w:tcW w:w="10632" w:type="dxa"/>
            <w:vMerge w:val="restart"/>
            <w:vAlign w:val="center"/>
          </w:tcPr>
          <w:p w14:paraId="63871E2C" w14:textId="77777777" w:rsidR="003847C6" w:rsidRPr="003847C6" w:rsidRDefault="003847C6" w:rsidP="003847C6">
            <w:pPr>
              <w:widowControl w:val="0"/>
              <w:spacing w:after="200"/>
              <w:jc w:val="center"/>
              <w:rPr>
                <w:bCs/>
                <w:sz w:val="22"/>
                <w:szCs w:val="22"/>
              </w:rPr>
            </w:pPr>
            <w:r w:rsidRPr="003847C6">
              <w:rPr>
                <w:sz w:val="22"/>
                <w:szCs w:val="22"/>
              </w:rPr>
              <w:t>Перечень информации</w:t>
            </w:r>
          </w:p>
        </w:tc>
        <w:tc>
          <w:tcPr>
            <w:tcW w:w="2225" w:type="dxa"/>
            <w:gridSpan w:val="3"/>
          </w:tcPr>
          <w:p w14:paraId="519D7485" w14:textId="77777777" w:rsidR="003847C6" w:rsidRPr="003847C6" w:rsidRDefault="003847C6" w:rsidP="003847C6">
            <w:pPr>
              <w:widowControl w:val="0"/>
              <w:spacing w:after="200"/>
              <w:ind w:left="-74" w:right="-108"/>
              <w:jc w:val="center"/>
              <w:rPr>
                <w:sz w:val="22"/>
                <w:szCs w:val="22"/>
              </w:rPr>
            </w:pPr>
            <w:r w:rsidRPr="003847C6">
              <w:rPr>
                <w:sz w:val="22"/>
                <w:szCs w:val="22"/>
              </w:rPr>
              <w:t>на информационных стендах в помещении организации</w:t>
            </w:r>
          </w:p>
        </w:tc>
        <w:tc>
          <w:tcPr>
            <w:tcW w:w="2312" w:type="dxa"/>
            <w:gridSpan w:val="3"/>
          </w:tcPr>
          <w:p w14:paraId="208BF9CB" w14:textId="77777777" w:rsidR="003847C6" w:rsidRPr="003847C6" w:rsidRDefault="003847C6" w:rsidP="003847C6">
            <w:pPr>
              <w:widowControl w:val="0"/>
              <w:spacing w:after="200"/>
              <w:ind w:right="-108"/>
              <w:jc w:val="center"/>
              <w:rPr>
                <w:sz w:val="22"/>
                <w:szCs w:val="22"/>
              </w:rPr>
            </w:pPr>
            <w:r w:rsidRPr="003847C6">
              <w:rPr>
                <w:sz w:val="22"/>
                <w:szCs w:val="22"/>
              </w:rPr>
              <w:t>на официальном сайте организации в сети «Интернет»</w:t>
            </w:r>
          </w:p>
        </w:tc>
      </w:tr>
      <w:tr w:rsidR="003847C6" w:rsidRPr="003847C6" w14:paraId="50A3C2BB" w14:textId="77777777" w:rsidTr="003847C6">
        <w:trPr>
          <w:trHeight w:val="290"/>
        </w:trPr>
        <w:tc>
          <w:tcPr>
            <w:tcW w:w="10632" w:type="dxa"/>
            <w:vMerge/>
          </w:tcPr>
          <w:p w14:paraId="10F1C862" w14:textId="77777777" w:rsidR="003847C6" w:rsidRPr="003847C6" w:rsidRDefault="003847C6" w:rsidP="003847C6">
            <w:pPr>
              <w:widowControl w:val="0"/>
              <w:jc w:val="center"/>
              <w:rPr>
                <w:bCs/>
                <w:sz w:val="22"/>
                <w:szCs w:val="22"/>
              </w:rPr>
            </w:pPr>
          </w:p>
        </w:tc>
        <w:tc>
          <w:tcPr>
            <w:tcW w:w="709" w:type="dxa"/>
          </w:tcPr>
          <w:p w14:paraId="26A11D49" w14:textId="77777777" w:rsidR="003847C6" w:rsidRPr="003847C6" w:rsidRDefault="003847C6" w:rsidP="003847C6">
            <w:pPr>
              <w:widowControl w:val="0"/>
              <w:ind w:left="-74" w:right="-108"/>
              <w:jc w:val="center"/>
              <w:rPr>
                <w:sz w:val="22"/>
                <w:szCs w:val="22"/>
              </w:rPr>
            </w:pPr>
            <w:r w:rsidRPr="003847C6">
              <w:rPr>
                <w:sz w:val="22"/>
                <w:szCs w:val="22"/>
              </w:rPr>
              <w:t>норма-тив</w:t>
            </w:r>
          </w:p>
        </w:tc>
        <w:tc>
          <w:tcPr>
            <w:tcW w:w="851" w:type="dxa"/>
          </w:tcPr>
          <w:p w14:paraId="0DED5084" w14:textId="77777777" w:rsidR="003847C6" w:rsidRPr="003847C6" w:rsidRDefault="003847C6" w:rsidP="003847C6">
            <w:pPr>
              <w:widowControl w:val="0"/>
              <w:ind w:left="-74" w:right="-108"/>
              <w:jc w:val="center"/>
              <w:rPr>
                <w:sz w:val="22"/>
                <w:szCs w:val="22"/>
              </w:rPr>
            </w:pPr>
            <w:r w:rsidRPr="003847C6">
              <w:rPr>
                <w:sz w:val="22"/>
                <w:szCs w:val="22"/>
              </w:rPr>
              <w:t>факти-чески</w:t>
            </w:r>
          </w:p>
        </w:tc>
        <w:tc>
          <w:tcPr>
            <w:tcW w:w="665" w:type="dxa"/>
          </w:tcPr>
          <w:p w14:paraId="64368702" w14:textId="77777777" w:rsidR="003847C6" w:rsidRPr="003847C6" w:rsidRDefault="003847C6" w:rsidP="003847C6">
            <w:pPr>
              <w:widowControl w:val="0"/>
              <w:ind w:left="-74" w:right="-108"/>
              <w:jc w:val="center"/>
              <w:rPr>
                <w:sz w:val="22"/>
                <w:szCs w:val="22"/>
                <w:vertAlign w:val="superscript"/>
              </w:rPr>
            </w:pPr>
            <w:r w:rsidRPr="003847C6">
              <w:rPr>
                <w:sz w:val="22"/>
                <w:szCs w:val="22"/>
              </w:rPr>
              <w:t>№ фото</w:t>
            </w:r>
            <w:r w:rsidRPr="003847C6">
              <w:rPr>
                <w:sz w:val="22"/>
                <w:szCs w:val="22"/>
                <w:vertAlign w:val="superscript"/>
              </w:rPr>
              <w:t>1</w:t>
            </w:r>
          </w:p>
        </w:tc>
        <w:tc>
          <w:tcPr>
            <w:tcW w:w="894" w:type="dxa"/>
          </w:tcPr>
          <w:p w14:paraId="1AE63444" w14:textId="77777777" w:rsidR="003847C6" w:rsidRPr="003847C6" w:rsidRDefault="003847C6" w:rsidP="003847C6">
            <w:pPr>
              <w:widowControl w:val="0"/>
              <w:ind w:left="-108" w:right="-108"/>
              <w:jc w:val="center"/>
              <w:rPr>
                <w:sz w:val="22"/>
                <w:szCs w:val="22"/>
              </w:rPr>
            </w:pPr>
            <w:r w:rsidRPr="003847C6">
              <w:rPr>
                <w:sz w:val="22"/>
                <w:szCs w:val="22"/>
              </w:rPr>
              <w:t>норма-тив</w:t>
            </w:r>
          </w:p>
        </w:tc>
        <w:tc>
          <w:tcPr>
            <w:tcW w:w="709" w:type="dxa"/>
          </w:tcPr>
          <w:p w14:paraId="0C6FD4B2" w14:textId="77777777" w:rsidR="003847C6" w:rsidRPr="003847C6" w:rsidRDefault="003847C6" w:rsidP="003847C6">
            <w:pPr>
              <w:widowControl w:val="0"/>
              <w:ind w:left="-108" w:right="-108"/>
              <w:jc w:val="center"/>
              <w:rPr>
                <w:sz w:val="22"/>
                <w:szCs w:val="22"/>
              </w:rPr>
            </w:pPr>
            <w:r w:rsidRPr="003847C6">
              <w:rPr>
                <w:sz w:val="22"/>
                <w:szCs w:val="22"/>
              </w:rPr>
              <w:t>факти-чески</w:t>
            </w:r>
          </w:p>
        </w:tc>
        <w:tc>
          <w:tcPr>
            <w:tcW w:w="709" w:type="dxa"/>
          </w:tcPr>
          <w:p w14:paraId="393F68C9" w14:textId="77777777" w:rsidR="003847C6" w:rsidRPr="003847C6" w:rsidRDefault="003847C6" w:rsidP="003847C6">
            <w:pPr>
              <w:widowControl w:val="0"/>
              <w:ind w:left="-108" w:right="-108"/>
              <w:jc w:val="center"/>
              <w:rPr>
                <w:sz w:val="22"/>
                <w:szCs w:val="22"/>
                <w:vertAlign w:val="superscript"/>
              </w:rPr>
            </w:pPr>
            <w:r w:rsidRPr="003847C6">
              <w:rPr>
                <w:sz w:val="22"/>
                <w:szCs w:val="22"/>
              </w:rPr>
              <w:t>№ скриншота</w:t>
            </w:r>
            <w:r w:rsidRPr="003847C6">
              <w:rPr>
                <w:sz w:val="22"/>
                <w:szCs w:val="22"/>
                <w:vertAlign w:val="superscript"/>
              </w:rPr>
              <w:t>2</w:t>
            </w:r>
          </w:p>
        </w:tc>
      </w:tr>
      <w:tr w:rsidR="003847C6" w:rsidRPr="003847C6" w14:paraId="5D375EF4" w14:textId="77777777" w:rsidTr="003847C6">
        <w:trPr>
          <w:trHeight w:val="290"/>
        </w:trPr>
        <w:tc>
          <w:tcPr>
            <w:tcW w:w="10632" w:type="dxa"/>
          </w:tcPr>
          <w:p w14:paraId="3572665D" w14:textId="77777777" w:rsidR="003847C6" w:rsidRPr="003847C6" w:rsidRDefault="003847C6" w:rsidP="003847C6">
            <w:pPr>
              <w:widowControl w:val="0"/>
              <w:jc w:val="center"/>
              <w:rPr>
                <w:bCs/>
                <w:sz w:val="22"/>
                <w:szCs w:val="22"/>
              </w:rPr>
            </w:pPr>
            <w:r w:rsidRPr="003847C6">
              <w:rPr>
                <w:bCs/>
                <w:sz w:val="22"/>
                <w:szCs w:val="22"/>
              </w:rPr>
              <w:t>1</w:t>
            </w:r>
          </w:p>
        </w:tc>
        <w:tc>
          <w:tcPr>
            <w:tcW w:w="709" w:type="dxa"/>
          </w:tcPr>
          <w:p w14:paraId="00CDBCE1" w14:textId="77777777" w:rsidR="003847C6" w:rsidRPr="003847C6" w:rsidRDefault="003847C6" w:rsidP="003847C6">
            <w:pPr>
              <w:widowControl w:val="0"/>
              <w:ind w:left="-74" w:right="-108"/>
              <w:jc w:val="center"/>
              <w:rPr>
                <w:sz w:val="22"/>
                <w:szCs w:val="22"/>
              </w:rPr>
            </w:pPr>
            <w:r w:rsidRPr="003847C6">
              <w:rPr>
                <w:sz w:val="22"/>
                <w:szCs w:val="22"/>
              </w:rPr>
              <w:t>2</w:t>
            </w:r>
          </w:p>
        </w:tc>
        <w:tc>
          <w:tcPr>
            <w:tcW w:w="851" w:type="dxa"/>
          </w:tcPr>
          <w:p w14:paraId="6FD3B4F7" w14:textId="77777777" w:rsidR="003847C6" w:rsidRPr="003847C6" w:rsidRDefault="003847C6" w:rsidP="003847C6">
            <w:pPr>
              <w:widowControl w:val="0"/>
              <w:ind w:left="-74" w:right="-108"/>
              <w:jc w:val="center"/>
              <w:rPr>
                <w:sz w:val="22"/>
                <w:szCs w:val="22"/>
              </w:rPr>
            </w:pPr>
            <w:r w:rsidRPr="003847C6">
              <w:rPr>
                <w:sz w:val="22"/>
                <w:szCs w:val="22"/>
              </w:rPr>
              <w:t>3</w:t>
            </w:r>
          </w:p>
        </w:tc>
        <w:tc>
          <w:tcPr>
            <w:tcW w:w="665" w:type="dxa"/>
          </w:tcPr>
          <w:p w14:paraId="27D24E89" w14:textId="77777777" w:rsidR="003847C6" w:rsidRPr="003847C6" w:rsidRDefault="003847C6" w:rsidP="003847C6">
            <w:pPr>
              <w:widowControl w:val="0"/>
              <w:ind w:left="-74" w:right="-108"/>
              <w:jc w:val="center"/>
              <w:rPr>
                <w:sz w:val="22"/>
                <w:szCs w:val="22"/>
              </w:rPr>
            </w:pPr>
            <w:r w:rsidRPr="003847C6">
              <w:rPr>
                <w:sz w:val="22"/>
                <w:szCs w:val="22"/>
              </w:rPr>
              <w:t>4</w:t>
            </w:r>
          </w:p>
        </w:tc>
        <w:tc>
          <w:tcPr>
            <w:tcW w:w="894" w:type="dxa"/>
          </w:tcPr>
          <w:p w14:paraId="4A1BA4E0" w14:textId="77777777" w:rsidR="003847C6" w:rsidRPr="003847C6" w:rsidRDefault="003847C6" w:rsidP="003847C6">
            <w:pPr>
              <w:widowControl w:val="0"/>
              <w:ind w:right="-108"/>
              <w:jc w:val="center"/>
              <w:rPr>
                <w:sz w:val="22"/>
                <w:szCs w:val="22"/>
              </w:rPr>
            </w:pPr>
            <w:r w:rsidRPr="003847C6">
              <w:rPr>
                <w:sz w:val="22"/>
                <w:szCs w:val="22"/>
              </w:rPr>
              <w:t>5</w:t>
            </w:r>
          </w:p>
        </w:tc>
        <w:tc>
          <w:tcPr>
            <w:tcW w:w="709" w:type="dxa"/>
          </w:tcPr>
          <w:p w14:paraId="21910DAD" w14:textId="77777777" w:rsidR="003847C6" w:rsidRPr="003847C6" w:rsidRDefault="003847C6" w:rsidP="003847C6">
            <w:pPr>
              <w:widowControl w:val="0"/>
              <w:ind w:right="-108"/>
              <w:jc w:val="center"/>
              <w:rPr>
                <w:sz w:val="22"/>
                <w:szCs w:val="22"/>
              </w:rPr>
            </w:pPr>
            <w:r w:rsidRPr="003847C6">
              <w:rPr>
                <w:sz w:val="22"/>
                <w:szCs w:val="22"/>
              </w:rPr>
              <w:t>6</w:t>
            </w:r>
          </w:p>
        </w:tc>
        <w:tc>
          <w:tcPr>
            <w:tcW w:w="709" w:type="dxa"/>
          </w:tcPr>
          <w:p w14:paraId="54C679B1" w14:textId="77777777" w:rsidR="003847C6" w:rsidRPr="003847C6" w:rsidRDefault="003847C6" w:rsidP="003847C6">
            <w:pPr>
              <w:widowControl w:val="0"/>
              <w:ind w:right="-108"/>
              <w:jc w:val="center"/>
              <w:rPr>
                <w:sz w:val="22"/>
                <w:szCs w:val="22"/>
              </w:rPr>
            </w:pPr>
            <w:r w:rsidRPr="003847C6">
              <w:rPr>
                <w:sz w:val="22"/>
                <w:szCs w:val="22"/>
              </w:rPr>
              <w:t>7</w:t>
            </w:r>
          </w:p>
        </w:tc>
      </w:tr>
      <w:tr w:rsidR="003847C6" w:rsidRPr="003847C6" w14:paraId="1F9A51E1" w14:textId="77777777" w:rsidTr="003847C6">
        <w:tc>
          <w:tcPr>
            <w:tcW w:w="10632" w:type="dxa"/>
          </w:tcPr>
          <w:p w14:paraId="3042A6CF" w14:textId="77777777" w:rsidR="003847C6" w:rsidRPr="003847C6" w:rsidRDefault="003847C6" w:rsidP="00AA7039">
            <w:pPr>
              <w:widowControl w:val="0"/>
              <w:numPr>
                <w:ilvl w:val="0"/>
                <w:numId w:val="7"/>
              </w:numPr>
              <w:autoSpaceDE w:val="0"/>
              <w:autoSpaceDN w:val="0"/>
              <w:spacing w:after="200" w:line="276" w:lineRule="auto"/>
              <w:ind w:left="284"/>
              <w:jc w:val="both"/>
              <w:rPr>
                <w:sz w:val="22"/>
                <w:szCs w:val="22"/>
              </w:rPr>
            </w:pPr>
            <w:r w:rsidRPr="003847C6">
              <w:rPr>
                <w:sz w:val="22"/>
                <w:szCs w:val="22"/>
              </w:rPr>
              <w:t>О дате государственной регистрации организации социального обслуживания с указанием числа, месяца и года регистрации</w:t>
            </w:r>
          </w:p>
        </w:tc>
        <w:tc>
          <w:tcPr>
            <w:tcW w:w="709" w:type="dxa"/>
          </w:tcPr>
          <w:p w14:paraId="080629D2"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w:t>
            </w:r>
          </w:p>
        </w:tc>
        <w:tc>
          <w:tcPr>
            <w:tcW w:w="851" w:type="dxa"/>
          </w:tcPr>
          <w:p w14:paraId="6F7F0FDD" w14:textId="77777777" w:rsidR="003847C6" w:rsidRPr="003847C6" w:rsidRDefault="003847C6" w:rsidP="003847C6">
            <w:pPr>
              <w:widowControl w:val="0"/>
              <w:ind w:left="-74" w:right="-108"/>
              <w:contextualSpacing/>
              <w:jc w:val="center"/>
              <w:rPr>
                <w:b/>
                <w:bCs/>
                <w:sz w:val="22"/>
                <w:szCs w:val="22"/>
              </w:rPr>
            </w:pPr>
          </w:p>
        </w:tc>
        <w:tc>
          <w:tcPr>
            <w:tcW w:w="665" w:type="dxa"/>
          </w:tcPr>
          <w:p w14:paraId="7890826C"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1</w:t>
            </w:r>
          </w:p>
        </w:tc>
        <w:tc>
          <w:tcPr>
            <w:tcW w:w="894" w:type="dxa"/>
          </w:tcPr>
          <w:p w14:paraId="5AE8743A" w14:textId="77777777" w:rsidR="003847C6" w:rsidRPr="003847C6" w:rsidRDefault="003847C6" w:rsidP="003847C6">
            <w:pPr>
              <w:widowControl w:val="0"/>
              <w:ind w:right="-108"/>
              <w:contextualSpacing/>
              <w:jc w:val="center"/>
              <w:rPr>
                <w:b/>
                <w:bCs/>
                <w:sz w:val="22"/>
                <w:szCs w:val="22"/>
              </w:rPr>
            </w:pPr>
            <w:r w:rsidRPr="003847C6">
              <w:rPr>
                <w:b/>
                <w:bCs/>
                <w:sz w:val="22"/>
                <w:szCs w:val="22"/>
              </w:rPr>
              <w:t>+</w:t>
            </w:r>
          </w:p>
        </w:tc>
        <w:tc>
          <w:tcPr>
            <w:tcW w:w="709" w:type="dxa"/>
          </w:tcPr>
          <w:p w14:paraId="22BFACD0" w14:textId="77777777" w:rsidR="003847C6" w:rsidRPr="003847C6" w:rsidRDefault="003847C6" w:rsidP="003847C6">
            <w:pPr>
              <w:widowControl w:val="0"/>
              <w:ind w:right="-108"/>
              <w:contextualSpacing/>
              <w:jc w:val="center"/>
              <w:rPr>
                <w:b/>
                <w:bCs/>
                <w:sz w:val="22"/>
                <w:szCs w:val="22"/>
              </w:rPr>
            </w:pPr>
          </w:p>
        </w:tc>
        <w:tc>
          <w:tcPr>
            <w:tcW w:w="709" w:type="dxa"/>
          </w:tcPr>
          <w:p w14:paraId="2E5575F0"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1</w:t>
            </w:r>
          </w:p>
        </w:tc>
      </w:tr>
      <w:tr w:rsidR="003847C6" w:rsidRPr="003847C6" w14:paraId="7F025A8A" w14:textId="77777777" w:rsidTr="003847C6">
        <w:tc>
          <w:tcPr>
            <w:tcW w:w="10632" w:type="dxa"/>
          </w:tcPr>
          <w:p w14:paraId="7E43E878" w14:textId="77777777" w:rsidR="003847C6" w:rsidRPr="003847C6" w:rsidRDefault="003847C6" w:rsidP="00AA7039">
            <w:pPr>
              <w:widowControl w:val="0"/>
              <w:numPr>
                <w:ilvl w:val="0"/>
                <w:numId w:val="7"/>
              </w:numPr>
              <w:autoSpaceDE w:val="0"/>
              <w:autoSpaceDN w:val="0"/>
              <w:spacing w:after="200" w:line="276" w:lineRule="auto"/>
              <w:ind w:left="284"/>
              <w:jc w:val="both"/>
              <w:rPr>
                <w:sz w:val="22"/>
                <w:szCs w:val="22"/>
              </w:rPr>
            </w:pPr>
            <w:r w:rsidRPr="003847C6">
              <w:rPr>
                <w:sz w:val="22"/>
                <w:szCs w:val="22"/>
              </w:rPr>
              <w:t xml:space="preserve">Об учредителе (учредителях) организации социального обслуживания с указанием наименования, места </w:t>
            </w:r>
            <w:r w:rsidRPr="003847C6">
              <w:rPr>
                <w:sz w:val="22"/>
                <w:szCs w:val="22"/>
              </w:rPr>
              <w:lastRenderedPageBreak/>
              <w:t>его (их) нахождения, контактных телефонов и адресов электронной почты</w:t>
            </w:r>
          </w:p>
        </w:tc>
        <w:tc>
          <w:tcPr>
            <w:tcW w:w="709" w:type="dxa"/>
          </w:tcPr>
          <w:p w14:paraId="0E3A4B98"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lastRenderedPageBreak/>
              <w:t>+</w:t>
            </w:r>
          </w:p>
        </w:tc>
        <w:tc>
          <w:tcPr>
            <w:tcW w:w="851" w:type="dxa"/>
          </w:tcPr>
          <w:p w14:paraId="6D72AD67" w14:textId="77777777" w:rsidR="003847C6" w:rsidRPr="003847C6" w:rsidRDefault="003847C6" w:rsidP="003847C6">
            <w:pPr>
              <w:widowControl w:val="0"/>
              <w:ind w:left="-74" w:right="-108"/>
              <w:contextualSpacing/>
              <w:jc w:val="center"/>
              <w:rPr>
                <w:b/>
                <w:bCs/>
                <w:sz w:val="22"/>
                <w:szCs w:val="22"/>
              </w:rPr>
            </w:pPr>
          </w:p>
        </w:tc>
        <w:tc>
          <w:tcPr>
            <w:tcW w:w="665" w:type="dxa"/>
          </w:tcPr>
          <w:p w14:paraId="6373488B"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2</w:t>
            </w:r>
          </w:p>
        </w:tc>
        <w:tc>
          <w:tcPr>
            <w:tcW w:w="894" w:type="dxa"/>
          </w:tcPr>
          <w:p w14:paraId="58B2EDB6" w14:textId="77777777" w:rsidR="003847C6" w:rsidRPr="003847C6" w:rsidRDefault="003847C6" w:rsidP="003847C6">
            <w:pPr>
              <w:widowControl w:val="0"/>
              <w:ind w:right="-108"/>
              <w:contextualSpacing/>
              <w:jc w:val="center"/>
              <w:rPr>
                <w:b/>
                <w:bCs/>
                <w:sz w:val="22"/>
                <w:szCs w:val="22"/>
              </w:rPr>
            </w:pPr>
            <w:r w:rsidRPr="003847C6">
              <w:rPr>
                <w:b/>
                <w:bCs/>
                <w:sz w:val="22"/>
                <w:szCs w:val="22"/>
              </w:rPr>
              <w:t>+</w:t>
            </w:r>
          </w:p>
        </w:tc>
        <w:tc>
          <w:tcPr>
            <w:tcW w:w="709" w:type="dxa"/>
          </w:tcPr>
          <w:p w14:paraId="63564A90" w14:textId="77777777" w:rsidR="003847C6" w:rsidRPr="003847C6" w:rsidRDefault="003847C6" w:rsidP="003847C6">
            <w:pPr>
              <w:widowControl w:val="0"/>
              <w:ind w:right="-108"/>
              <w:contextualSpacing/>
              <w:jc w:val="center"/>
              <w:rPr>
                <w:b/>
                <w:bCs/>
                <w:sz w:val="22"/>
                <w:szCs w:val="22"/>
              </w:rPr>
            </w:pPr>
          </w:p>
        </w:tc>
        <w:tc>
          <w:tcPr>
            <w:tcW w:w="709" w:type="dxa"/>
          </w:tcPr>
          <w:p w14:paraId="0077624A"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2</w:t>
            </w:r>
          </w:p>
        </w:tc>
      </w:tr>
      <w:tr w:rsidR="003847C6" w:rsidRPr="003847C6" w14:paraId="6AF40EEC" w14:textId="77777777" w:rsidTr="003847C6">
        <w:tc>
          <w:tcPr>
            <w:tcW w:w="10632" w:type="dxa"/>
          </w:tcPr>
          <w:p w14:paraId="1858600A" w14:textId="77777777" w:rsidR="003847C6" w:rsidRPr="003847C6" w:rsidRDefault="003847C6" w:rsidP="00AA7039">
            <w:pPr>
              <w:widowControl w:val="0"/>
              <w:numPr>
                <w:ilvl w:val="0"/>
                <w:numId w:val="7"/>
              </w:numPr>
              <w:autoSpaceDE w:val="0"/>
              <w:autoSpaceDN w:val="0"/>
              <w:spacing w:after="200" w:line="276" w:lineRule="auto"/>
              <w:ind w:left="284"/>
              <w:jc w:val="both"/>
              <w:rPr>
                <w:sz w:val="22"/>
                <w:szCs w:val="22"/>
              </w:rPr>
            </w:pPr>
            <w:r w:rsidRPr="003847C6">
              <w:rPr>
                <w:sz w:val="22"/>
                <w:szCs w:val="22"/>
              </w:rPr>
              <w:lastRenderedPageBreak/>
              <w:t>О месте нахождения организации социального обслуживания, ее филиалах (при их наличии) с указанием адреса и схемы проезда</w:t>
            </w:r>
          </w:p>
        </w:tc>
        <w:tc>
          <w:tcPr>
            <w:tcW w:w="709" w:type="dxa"/>
          </w:tcPr>
          <w:p w14:paraId="1169210C"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w:t>
            </w:r>
          </w:p>
        </w:tc>
        <w:tc>
          <w:tcPr>
            <w:tcW w:w="851" w:type="dxa"/>
          </w:tcPr>
          <w:p w14:paraId="092592CB" w14:textId="77777777" w:rsidR="003847C6" w:rsidRPr="003847C6" w:rsidRDefault="003847C6" w:rsidP="003847C6">
            <w:pPr>
              <w:widowControl w:val="0"/>
              <w:ind w:left="-74" w:right="-108"/>
              <w:contextualSpacing/>
              <w:jc w:val="center"/>
              <w:rPr>
                <w:b/>
                <w:bCs/>
                <w:sz w:val="22"/>
                <w:szCs w:val="22"/>
              </w:rPr>
            </w:pPr>
          </w:p>
        </w:tc>
        <w:tc>
          <w:tcPr>
            <w:tcW w:w="665" w:type="dxa"/>
          </w:tcPr>
          <w:p w14:paraId="017D2987"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3</w:t>
            </w:r>
          </w:p>
        </w:tc>
        <w:tc>
          <w:tcPr>
            <w:tcW w:w="894" w:type="dxa"/>
          </w:tcPr>
          <w:p w14:paraId="39AEC0DD" w14:textId="77777777" w:rsidR="003847C6" w:rsidRPr="003847C6" w:rsidRDefault="003847C6" w:rsidP="003847C6">
            <w:pPr>
              <w:widowControl w:val="0"/>
              <w:ind w:right="-108"/>
              <w:contextualSpacing/>
              <w:jc w:val="center"/>
              <w:rPr>
                <w:b/>
                <w:bCs/>
                <w:sz w:val="22"/>
                <w:szCs w:val="22"/>
              </w:rPr>
            </w:pPr>
            <w:r w:rsidRPr="003847C6">
              <w:rPr>
                <w:b/>
                <w:bCs/>
                <w:sz w:val="22"/>
                <w:szCs w:val="22"/>
              </w:rPr>
              <w:t>+</w:t>
            </w:r>
          </w:p>
        </w:tc>
        <w:tc>
          <w:tcPr>
            <w:tcW w:w="709" w:type="dxa"/>
          </w:tcPr>
          <w:p w14:paraId="0029A732" w14:textId="77777777" w:rsidR="003847C6" w:rsidRPr="003847C6" w:rsidRDefault="003847C6" w:rsidP="003847C6">
            <w:pPr>
              <w:widowControl w:val="0"/>
              <w:ind w:right="-108"/>
              <w:contextualSpacing/>
              <w:jc w:val="center"/>
              <w:rPr>
                <w:b/>
                <w:bCs/>
                <w:sz w:val="22"/>
                <w:szCs w:val="22"/>
              </w:rPr>
            </w:pPr>
          </w:p>
        </w:tc>
        <w:tc>
          <w:tcPr>
            <w:tcW w:w="709" w:type="dxa"/>
          </w:tcPr>
          <w:p w14:paraId="58FFDDFD"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3</w:t>
            </w:r>
          </w:p>
        </w:tc>
      </w:tr>
      <w:tr w:rsidR="003847C6" w:rsidRPr="003847C6" w14:paraId="546542B3" w14:textId="77777777" w:rsidTr="003847C6">
        <w:tc>
          <w:tcPr>
            <w:tcW w:w="10632" w:type="dxa"/>
          </w:tcPr>
          <w:p w14:paraId="2FED5E0F" w14:textId="77777777" w:rsidR="003847C6" w:rsidRPr="003847C6" w:rsidRDefault="003847C6" w:rsidP="00AA7039">
            <w:pPr>
              <w:widowControl w:val="0"/>
              <w:numPr>
                <w:ilvl w:val="0"/>
                <w:numId w:val="7"/>
              </w:numPr>
              <w:autoSpaceDE w:val="0"/>
              <w:autoSpaceDN w:val="0"/>
              <w:spacing w:after="200" w:line="276" w:lineRule="auto"/>
              <w:ind w:left="284"/>
              <w:jc w:val="both"/>
              <w:rPr>
                <w:sz w:val="22"/>
                <w:szCs w:val="22"/>
              </w:rPr>
            </w:pPr>
            <w:r w:rsidRPr="003847C6">
              <w:rPr>
                <w:sz w:val="22"/>
                <w:szCs w:val="22"/>
              </w:rPr>
              <w:t>О режиме, графике работы с указанием дней и часов приема, перерыва на обед</w:t>
            </w:r>
          </w:p>
        </w:tc>
        <w:tc>
          <w:tcPr>
            <w:tcW w:w="709" w:type="dxa"/>
          </w:tcPr>
          <w:p w14:paraId="403E35B3"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w:t>
            </w:r>
          </w:p>
        </w:tc>
        <w:tc>
          <w:tcPr>
            <w:tcW w:w="851" w:type="dxa"/>
          </w:tcPr>
          <w:p w14:paraId="2D9EDC1C" w14:textId="77777777" w:rsidR="003847C6" w:rsidRPr="003847C6" w:rsidRDefault="003847C6" w:rsidP="003847C6">
            <w:pPr>
              <w:widowControl w:val="0"/>
              <w:ind w:left="-74" w:right="-108"/>
              <w:contextualSpacing/>
              <w:jc w:val="center"/>
              <w:rPr>
                <w:b/>
                <w:bCs/>
                <w:sz w:val="22"/>
                <w:szCs w:val="22"/>
              </w:rPr>
            </w:pPr>
          </w:p>
        </w:tc>
        <w:tc>
          <w:tcPr>
            <w:tcW w:w="665" w:type="dxa"/>
          </w:tcPr>
          <w:p w14:paraId="426EEDF8"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4</w:t>
            </w:r>
          </w:p>
        </w:tc>
        <w:tc>
          <w:tcPr>
            <w:tcW w:w="894" w:type="dxa"/>
          </w:tcPr>
          <w:p w14:paraId="34AC2E18" w14:textId="77777777" w:rsidR="003847C6" w:rsidRPr="003847C6" w:rsidRDefault="003847C6" w:rsidP="003847C6">
            <w:pPr>
              <w:widowControl w:val="0"/>
              <w:ind w:right="-108"/>
              <w:contextualSpacing/>
              <w:jc w:val="center"/>
              <w:rPr>
                <w:b/>
                <w:bCs/>
                <w:sz w:val="22"/>
                <w:szCs w:val="22"/>
              </w:rPr>
            </w:pPr>
            <w:r w:rsidRPr="003847C6">
              <w:rPr>
                <w:b/>
                <w:bCs/>
                <w:sz w:val="22"/>
                <w:szCs w:val="22"/>
              </w:rPr>
              <w:t>+</w:t>
            </w:r>
          </w:p>
        </w:tc>
        <w:tc>
          <w:tcPr>
            <w:tcW w:w="709" w:type="dxa"/>
          </w:tcPr>
          <w:p w14:paraId="4C7110E1" w14:textId="77777777" w:rsidR="003847C6" w:rsidRPr="003847C6" w:rsidRDefault="003847C6" w:rsidP="003847C6">
            <w:pPr>
              <w:widowControl w:val="0"/>
              <w:ind w:right="-108"/>
              <w:contextualSpacing/>
              <w:jc w:val="center"/>
              <w:rPr>
                <w:b/>
                <w:bCs/>
                <w:sz w:val="22"/>
                <w:szCs w:val="22"/>
              </w:rPr>
            </w:pPr>
          </w:p>
        </w:tc>
        <w:tc>
          <w:tcPr>
            <w:tcW w:w="709" w:type="dxa"/>
          </w:tcPr>
          <w:p w14:paraId="28A1707D"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4</w:t>
            </w:r>
          </w:p>
        </w:tc>
      </w:tr>
      <w:tr w:rsidR="003847C6" w:rsidRPr="003847C6" w14:paraId="0B12CC8D" w14:textId="77777777" w:rsidTr="003847C6">
        <w:tc>
          <w:tcPr>
            <w:tcW w:w="10632" w:type="dxa"/>
          </w:tcPr>
          <w:p w14:paraId="4BBCBE52" w14:textId="77777777" w:rsidR="003847C6" w:rsidRPr="003847C6" w:rsidRDefault="003847C6" w:rsidP="00AA7039">
            <w:pPr>
              <w:widowControl w:val="0"/>
              <w:numPr>
                <w:ilvl w:val="0"/>
                <w:numId w:val="7"/>
              </w:numPr>
              <w:autoSpaceDE w:val="0"/>
              <w:autoSpaceDN w:val="0"/>
              <w:spacing w:after="200" w:line="276" w:lineRule="auto"/>
              <w:ind w:left="284"/>
              <w:jc w:val="both"/>
              <w:rPr>
                <w:sz w:val="22"/>
                <w:szCs w:val="22"/>
              </w:rPr>
            </w:pPr>
            <w:r w:rsidRPr="003847C6">
              <w:rPr>
                <w:sz w:val="22"/>
                <w:szCs w:val="22"/>
              </w:rPr>
              <w:t>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709" w:type="dxa"/>
          </w:tcPr>
          <w:p w14:paraId="22DE1BD8"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w:t>
            </w:r>
          </w:p>
        </w:tc>
        <w:tc>
          <w:tcPr>
            <w:tcW w:w="851" w:type="dxa"/>
          </w:tcPr>
          <w:p w14:paraId="3DDEEEF5" w14:textId="77777777" w:rsidR="003847C6" w:rsidRPr="003847C6" w:rsidRDefault="003847C6" w:rsidP="003847C6">
            <w:pPr>
              <w:widowControl w:val="0"/>
              <w:ind w:left="-74" w:right="-108"/>
              <w:contextualSpacing/>
              <w:jc w:val="center"/>
              <w:rPr>
                <w:b/>
                <w:bCs/>
                <w:sz w:val="22"/>
                <w:szCs w:val="22"/>
              </w:rPr>
            </w:pPr>
          </w:p>
        </w:tc>
        <w:tc>
          <w:tcPr>
            <w:tcW w:w="665" w:type="dxa"/>
          </w:tcPr>
          <w:p w14:paraId="2C81FD67"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5</w:t>
            </w:r>
          </w:p>
        </w:tc>
        <w:tc>
          <w:tcPr>
            <w:tcW w:w="894" w:type="dxa"/>
          </w:tcPr>
          <w:p w14:paraId="11E32E70" w14:textId="77777777" w:rsidR="003847C6" w:rsidRPr="003847C6" w:rsidRDefault="003847C6" w:rsidP="003847C6">
            <w:pPr>
              <w:widowControl w:val="0"/>
              <w:ind w:right="-108"/>
              <w:contextualSpacing/>
              <w:jc w:val="center"/>
              <w:rPr>
                <w:b/>
                <w:bCs/>
                <w:sz w:val="22"/>
                <w:szCs w:val="22"/>
              </w:rPr>
            </w:pPr>
            <w:r w:rsidRPr="003847C6">
              <w:rPr>
                <w:b/>
                <w:bCs/>
                <w:sz w:val="22"/>
                <w:szCs w:val="22"/>
              </w:rPr>
              <w:t>+</w:t>
            </w:r>
          </w:p>
        </w:tc>
        <w:tc>
          <w:tcPr>
            <w:tcW w:w="709" w:type="dxa"/>
          </w:tcPr>
          <w:p w14:paraId="5379463E" w14:textId="77777777" w:rsidR="003847C6" w:rsidRPr="003847C6" w:rsidRDefault="003847C6" w:rsidP="003847C6">
            <w:pPr>
              <w:widowControl w:val="0"/>
              <w:ind w:right="-108"/>
              <w:contextualSpacing/>
              <w:jc w:val="center"/>
              <w:rPr>
                <w:b/>
                <w:bCs/>
                <w:sz w:val="22"/>
                <w:szCs w:val="22"/>
              </w:rPr>
            </w:pPr>
          </w:p>
        </w:tc>
        <w:tc>
          <w:tcPr>
            <w:tcW w:w="709" w:type="dxa"/>
          </w:tcPr>
          <w:p w14:paraId="6E88A445"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5</w:t>
            </w:r>
          </w:p>
        </w:tc>
      </w:tr>
      <w:tr w:rsidR="003847C6" w:rsidRPr="003847C6" w14:paraId="47B796B5" w14:textId="77777777" w:rsidTr="003847C6">
        <w:tc>
          <w:tcPr>
            <w:tcW w:w="10632" w:type="dxa"/>
          </w:tcPr>
          <w:p w14:paraId="6B3DFCD6" w14:textId="77777777" w:rsidR="003847C6" w:rsidRPr="003847C6" w:rsidRDefault="003847C6" w:rsidP="00AA7039">
            <w:pPr>
              <w:widowControl w:val="0"/>
              <w:numPr>
                <w:ilvl w:val="0"/>
                <w:numId w:val="7"/>
              </w:numPr>
              <w:autoSpaceDE w:val="0"/>
              <w:autoSpaceDN w:val="0"/>
              <w:spacing w:after="200" w:line="276" w:lineRule="auto"/>
              <w:ind w:left="284"/>
              <w:jc w:val="both"/>
              <w:rPr>
                <w:sz w:val="22"/>
                <w:szCs w:val="22"/>
              </w:rPr>
            </w:pPr>
            <w:r w:rsidRPr="003847C6">
              <w:rPr>
                <w:sz w:val="22"/>
                <w:szCs w:val="22"/>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709" w:type="dxa"/>
          </w:tcPr>
          <w:p w14:paraId="44197FC0"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w:t>
            </w:r>
          </w:p>
        </w:tc>
        <w:tc>
          <w:tcPr>
            <w:tcW w:w="851" w:type="dxa"/>
          </w:tcPr>
          <w:p w14:paraId="2146B2B5" w14:textId="77777777" w:rsidR="003847C6" w:rsidRPr="003847C6" w:rsidRDefault="003847C6" w:rsidP="003847C6">
            <w:pPr>
              <w:widowControl w:val="0"/>
              <w:ind w:left="-74" w:right="-108"/>
              <w:contextualSpacing/>
              <w:jc w:val="center"/>
              <w:rPr>
                <w:b/>
                <w:bCs/>
                <w:sz w:val="22"/>
                <w:szCs w:val="22"/>
              </w:rPr>
            </w:pPr>
          </w:p>
        </w:tc>
        <w:tc>
          <w:tcPr>
            <w:tcW w:w="665" w:type="dxa"/>
          </w:tcPr>
          <w:p w14:paraId="304287F2"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6</w:t>
            </w:r>
          </w:p>
        </w:tc>
        <w:tc>
          <w:tcPr>
            <w:tcW w:w="894" w:type="dxa"/>
          </w:tcPr>
          <w:p w14:paraId="03661F9E" w14:textId="77777777" w:rsidR="003847C6" w:rsidRPr="003847C6" w:rsidRDefault="003847C6" w:rsidP="003847C6">
            <w:pPr>
              <w:widowControl w:val="0"/>
              <w:ind w:right="-108"/>
              <w:contextualSpacing/>
              <w:jc w:val="center"/>
              <w:rPr>
                <w:b/>
                <w:bCs/>
                <w:sz w:val="22"/>
                <w:szCs w:val="22"/>
              </w:rPr>
            </w:pPr>
            <w:r w:rsidRPr="003847C6">
              <w:rPr>
                <w:b/>
                <w:bCs/>
                <w:sz w:val="22"/>
                <w:szCs w:val="22"/>
              </w:rPr>
              <w:t>+</w:t>
            </w:r>
          </w:p>
        </w:tc>
        <w:tc>
          <w:tcPr>
            <w:tcW w:w="709" w:type="dxa"/>
          </w:tcPr>
          <w:p w14:paraId="7FD7958F" w14:textId="77777777" w:rsidR="003847C6" w:rsidRPr="003847C6" w:rsidRDefault="003847C6" w:rsidP="003847C6">
            <w:pPr>
              <w:widowControl w:val="0"/>
              <w:ind w:right="-108"/>
              <w:contextualSpacing/>
              <w:jc w:val="center"/>
              <w:rPr>
                <w:b/>
                <w:bCs/>
                <w:sz w:val="22"/>
                <w:szCs w:val="22"/>
              </w:rPr>
            </w:pPr>
          </w:p>
        </w:tc>
        <w:tc>
          <w:tcPr>
            <w:tcW w:w="709" w:type="dxa"/>
          </w:tcPr>
          <w:p w14:paraId="0C9192C0"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6</w:t>
            </w:r>
          </w:p>
        </w:tc>
      </w:tr>
      <w:tr w:rsidR="003847C6" w:rsidRPr="003847C6" w14:paraId="42B37F35" w14:textId="77777777" w:rsidTr="003847C6">
        <w:tc>
          <w:tcPr>
            <w:tcW w:w="10632" w:type="dxa"/>
          </w:tcPr>
          <w:p w14:paraId="691D781E" w14:textId="77777777" w:rsidR="003847C6" w:rsidRPr="003847C6" w:rsidRDefault="003847C6" w:rsidP="00AA7039">
            <w:pPr>
              <w:widowControl w:val="0"/>
              <w:numPr>
                <w:ilvl w:val="0"/>
                <w:numId w:val="7"/>
              </w:numPr>
              <w:autoSpaceDE w:val="0"/>
              <w:autoSpaceDN w:val="0"/>
              <w:spacing w:after="200" w:line="276" w:lineRule="auto"/>
              <w:ind w:left="284"/>
              <w:jc w:val="both"/>
              <w:rPr>
                <w:sz w:val="22"/>
                <w:szCs w:val="22"/>
              </w:rPr>
            </w:pPr>
            <w:r w:rsidRPr="003847C6">
              <w:rPr>
                <w:sz w:val="22"/>
                <w:szCs w:val="22"/>
              </w:rPr>
              <w:t>О структуре и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положениях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709" w:type="dxa"/>
          </w:tcPr>
          <w:p w14:paraId="2A95F2FD" w14:textId="77777777" w:rsidR="003847C6" w:rsidRPr="003847C6" w:rsidRDefault="003847C6" w:rsidP="003847C6">
            <w:pPr>
              <w:widowControl w:val="0"/>
              <w:spacing w:after="200"/>
              <w:ind w:left="-74" w:right="-108"/>
              <w:jc w:val="center"/>
              <w:rPr>
                <w:b/>
                <w:bCs/>
                <w:sz w:val="22"/>
                <w:szCs w:val="22"/>
              </w:rPr>
            </w:pPr>
            <w:r w:rsidRPr="003847C6">
              <w:rPr>
                <w:b/>
                <w:bCs/>
                <w:sz w:val="22"/>
                <w:szCs w:val="22"/>
              </w:rPr>
              <w:t>Х</w:t>
            </w:r>
          </w:p>
        </w:tc>
        <w:tc>
          <w:tcPr>
            <w:tcW w:w="851" w:type="dxa"/>
          </w:tcPr>
          <w:p w14:paraId="55979074" w14:textId="77777777" w:rsidR="003847C6" w:rsidRPr="003847C6" w:rsidRDefault="003847C6" w:rsidP="003847C6">
            <w:pPr>
              <w:widowControl w:val="0"/>
              <w:ind w:left="-74" w:right="-108"/>
              <w:contextualSpacing/>
              <w:jc w:val="center"/>
              <w:rPr>
                <w:b/>
                <w:bCs/>
                <w:sz w:val="22"/>
                <w:szCs w:val="22"/>
              </w:rPr>
            </w:pPr>
          </w:p>
        </w:tc>
        <w:tc>
          <w:tcPr>
            <w:tcW w:w="665" w:type="dxa"/>
          </w:tcPr>
          <w:p w14:paraId="328D82FD"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7</w:t>
            </w:r>
          </w:p>
        </w:tc>
        <w:tc>
          <w:tcPr>
            <w:tcW w:w="894" w:type="dxa"/>
          </w:tcPr>
          <w:p w14:paraId="79E6FD5F" w14:textId="77777777" w:rsidR="003847C6" w:rsidRPr="003847C6" w:rsidRDefault="003847C6" w:rsidP="003847C6">
            <w:pPr>
              <w:widowControl w:val="0"/>
              <w:ind w:right="-108"/>
              <w:contextualSpacing/>
              <w:jc w:val="center"/>
              <w:rPr>
                <w:b/>
                <w:bCs/>
                <w:sz w:val="22"/>
                <w:szCs w:val="22"/>
              </w:rPr>
            </w:pPr>
            <w:r w:rsidRPr="003847C6">
              <w:rPr>
                <w:b/>
                <w:bCs/>
                <w:sz w:val="22"/>
                <w:szCs w:val="22"/>
              </w:rPr>
              <w:t>+</w:t>
            </w:r>
          </w:p>
        </w:tc>
        <w:tc>
          <w:tcPr>
            <w:tcW w:w="709" w:type="dxa"/>
          </w:tcPr>
          <w:p w14:paraId="2D932112" w14:textId="77777777" w:rsidR="003847C6" w:rsidRPr="003847C6" w:rsidRDefault="003847C6" w:rsidP="003847C6">
            <w:pPr>
              <w:widowControl w:val="0"/>
              <w:ind w:right="-108"/>
              <w:contextualSpacing/>
              <w:jc w:val="center"/>
              <w:rPr>
                <w:b/>
                <w:bCs/>
                <w:sz w:val="22"/>
                <w:szCs w:val="22"/>
              </w:rPr>
            </w:pPr>
          </w:p>
        </w:tc>
        <w:tc>
          <w:tcPr>
            <w:tcW w:w="709" w:type="dxa"/>
          </w:tcPr>
          <w:p w14:paraId="00687740"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7</w:t>
            </w:r>
          </w:p>
        </w:tc>
      </w:tr>
      <w:tr w:rsidR="003847C6" w:rsidRPr="003847C6" w14:paraId="763B5975" w14:textId="77777777" w:rsidTr="003847C6">
        <w:tc>
          <w:tcPr>
            <w:tcW w:w="10632" w:type="dxa"/>
          </w:tcPr>
          <w:p w14:paraId="7B23ED7E" w14:textId="77777777" w:rsidR="003847C6" w:rsidRPr="003847C6" w:rsidRDefault="003847C6" w:rsidP="00AA7039">
            <w:pPr>
              <w:widowControl w:val="0"/>
              <w:numPr>
                <w:ilvl w:val="0"/>
                <w:numId w:val="7"/>
              </w:numPr>
              <w:autoSpaceDE w:val="0"/>
              <w:autoSpaceDN w:val="0"/>
              <w:spacing w:after="200" w:line="276" w:lineRule="auto"/>
              <w:ind w:left="284"/>
              <w:jc w:val="both"/>
              <w:rPr>
                <w:sz w:val="22"/>
                <w:szCs w:val="22"/>
              </w:rPr>
            </w:pPr>
            <w:r w:rsidRPr="003847C6">
              <w:rPr>
                <w:sz w:val="22"/>
                <w:szCs w:val="22"/>
              </w:rPr>
              <w:t>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tc>
        <w:tc>
          <w:tcPr>
            <w:tcW w:w="709" w:type="dxa"/>
          </w:tcPr>
          <w:p w14:paraId="2C5AEFD0"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w:t>
            </w:r>
          </w:p>
        </w:tc>
        <w:tc>
          <w:tcPr>
            <w:tcW w:w="851" w:type="dxa"/>
          </w:tcPr>
          <w:p w14:paraId="37AECDEA" w14:textId="77777777" w:rsidR="003847C6" w:rsidRPr="003847C6" w:rsidRDefault="003847C6" w:rsidP="003847C6">
            <w:pPr>
              <w:widowControl w:val="0"/>
              <w:ind w:left="-74" w:right="-108"/>
              <w:contextualSpacing/>
              <w:jc w:val="center"/>
              <w:rPr>
                <w:b/>
                <w:bCs/>
                <w:sz w:val="22"/>
                <w:szCs w:val="22"/>
              </w:rPr>
            </w:pPr>
          </w:p>
        </w:tc>
        <w:tc>
          <w:tcPr>
            <w:tcW w:w="665" w:type="dxa"/>
          </w:tcPr>
          <w:p w14:paraId="481E4B32"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8</w:t>
            </w:r>
          </w:p>
        </w:tc>
        <w:tc>
          <w:tcPr>
            <w:tcW w:w="894" w:type="dxa"/>
          </w:tcPr>
          <w:p w14:paraId="4D37980D" w14:textId="77777777" w:rsidR="003847C6" w:rsidRPr="003847C6" w:rsidRDefault="003847C6" w:rsidP="003847C6">
            <w:pPr>
              <w:widowControl w:val="0"/>
              <w:ind w:right="-108"/>
              <w:contextualSpacing/>
              <w:jc w:val="center"/>
              <w:rPr>
                <w:b/>
                <w:bCs/>
                <w:sz w:val="22"/>
                <w:szCs w:val="22"/>
              </w:rPr>
            </w:pPr>
            <w:r w:rsidRPr="003847C6">
              <w:rPr>
                <w:b/>
                <w:bCs/>
                <w:sz w:val="22"/>
                <w:szCs w:val="22"/>
              </w:rPr>
              <w:t>+</w:t>
            </w:r>
          </w:p>
        </w:tc>
        <w:tc>
          <w:tcPr>
            <w:tcW w:w="709" w:type="dxa"/>
          </w:tcPr>
          <w:p w14:paraId="68D11139" w14:textId="77777777" w:rsidR="003847C6" w:rsidRPr="003847C6" w:rsidRDefault="003847C6" w:rsidP="003847C6">
            <w:pPr>
              <w:widowControl w:val="0"/>
              <w:ind w:right="-108"/>
              <w:contextualSpacing/>
              <w:jc w:val="center"/>
              <w:rPr>
                <w:b/>
                <w:bCs/>
                <w:sz w:val="22"/>
                <w:szCs w:val="22"/>
              </w:rPr>
            </w:pPr>
          </w:p>
        </w:tc>
        <w:tc>
          <w:tcPr>
            <w:tcW w:w="709" w:type="dxa"/>
          </w:tcPr>
          <w:p w14:paraId="378EA421"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8</w:t>
            </w:r>
          </w:p>
        </w:tc>
      </w:tr>
      <w:tr w:rsidR="003847C6" w:rsidRPr="003847C6" w14:paraId="432D5C17" w14:textId="77777777" w:rsidTr="003847C6">
        <w:tc>
          <w:tcPr>
            <w:tcW w:w="10632" w:type="dxa"/>
          </w:tcPr>
          <w:p w14:paraId="5DE3C4AE" w14:textId="77777777" w:rsidR="003847C6" w:rsidRPr="003847C6" w:rsidRDefault="003847C6" w:rsidP="00AA7039">
            <w:pPr>
              <w:widowControl w:val="0"/>
              <w:numPr>
                <w:ilvl w:val="0"/>
                <w:numId w:val="7"/>
              </w:numPr>
              <w:autoSpaceDE w:val="0"/>
              <w:autoSpaceDN w:val="0"/>
              <w:spacing w:after="200" w:line="276" w:lineRule="auto"/>
              <w:ind w:left="284"/>
              <w:jc w:val="both"/>
              <w:rPr>
                <w:sz w:val="22"/>
                <w:szCs w:val="22"/>
              </w:rPr>
            </w:pPr>
            <w:r w:rsidRPr="003847C6">
              <w:rPr>
                <w:sz w:val="22"/>
                <w:szCs w:val="22"/>
              </w:rPr>
              <w:t>О форме социального обслуживания, в которой организация предоставляет социальные услуги (стационарной, полустационарной, на дому)</w:t>
            </w:r>
          </w:p>
        </w:tc>
        <w:tc>
          <w:tcPr>
            <w:tcW w:w="709" w:type="dxa"/>
          </w:tcPr>
          <w:p w14:paraId="05FD25B3"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w:t>
            </w:r>
          </w:p>
        </w:tc>
        <w:tc>
          <w:tcPr>
            <w:tcW w:w="851" w:type="dxa"/>
          </w:tcPr>
          <w:p w14:paraId="5B9BF960" w14:textId="77777777" w:rsidR="003847C6" w:rsidRPr="003847C6" w:rsidRDefault="003847C6" w:rsidP="003847C6">
            <w:pPr>
              <w:widowControl w:val="0"/>
              <w:ind w:left="-74" w:right="-108"/>
              <w:contextualSpacing/>
              <w:jc w:val="center"/>
              <w:rPr>
                <w:b/>
                <w:bCs/>
                <w:sz w:val="22"/>
                <w:szCs w:val="22"/>
              </w:rPr>
            </w:pPr>
          </w:p>
        </w:tc>
        <w:tc>
          <w:tcPr>
            <w:tcW w:w="665" w:type="dxa"/>
          </w:tcPr>
          <w:p w14:paraId="09BABE4E"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9</w:t>
            </w:r>
          </w:p>
        </w:tc>
        <w:tc>
          <w:tcPr>
            <w:tcW w:w="894" w:type="dxa"/>
          </w:tcPr>
          <w:p w14:paraId="5C23756D" w14:textId="77777777" w:rsidR="003847C6" w:rsidRPr="003847C6" w:rsidRDefault="003847C6" w:rsidP="003847C6">
            <w:pPr>
              <w:widowControl w:val="0"/>
              <w:ind w:right="-108"/>
              <w:contextualSpacing/>
              <w:jc w:val="center"/>
              <w:rPr>
                <w:b/>
                <w:bCs/>
                <w:sz w:val="22"/>
                <w:szCs w:val="22"/>
              </w:rPr>
            </w:pPr>
            <w:r w:rsidRPr="003847C6">
              <w:rPr>
                <w:b/>
                <w:bCs/>
                <w:sz w:val="22"/>
                <w:szCs w:val="22"/>
              </w:rPr>
              <w:t>+</w:t>
            </w:r>
          </w:p>
        </w:tc>
        <w:tc>
          <w:tcPr>
            <w:tcW w:w="709" w:type="dxa"/>
          </w:tcPr>
          <w:p w14:paraId="575CAE30" w14:textId="77777777" w:rsidR="003847C6" w:rsidRPr="003847C6" w:rsidRDefault="003847C6" w:rsidP="003847C6">
            <w:pPr>
              <w:widowControl w:val="0"/>
              <w:ind w:right="-108"/>
              <w:contextualSpacing/>
              <w:jc w:val="center"/>
              <w:rPr>
                <w:b/>
                <w:bCs/>
                <w:sz w:val="22"/>
                <w:szCs w:val="22"/>
              </w:rPr>
            </w:pPr>
          </w:p>
        </w:tc>
        <w:tc>
          <w:tcPr>
            <w:tcW w:w="709" w:type="dxa"/>
          </w:tcPr>
          <w:p w14:paraId="19934E3E"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9</w:t>
            </w:r>
          </w:p>
        </w:tc>
      </w:tr>
      <w:tr w:rsidR="003847C6" w:rsidRPr="003847C6" w14:paraId="695B168B" w14:textId="77777777" w:rsidTr="003847C6">
        <w:tc>
          <w:tcPr>
            <w:tcW w:w="10632" w:type="dxa"/>
          </w:tcPr>
          <w:p w14:paraId="3E32C7B5" w14:textId="77777777" w:rsidR="003847C6" w:rsidRPr="003847C6" w:rsidRDefault="003847C6" w:rsidP="00AA7039">
            <w:pPr>
              <w:widowControl w:val="0"/>
              <w:numPr>
                <w:ilvl w:val="0"/>
                <w:numId w:val="7"/>
              </w:numPr>
              <w:autoSpaceDE w:val="0"/>
              <w:autoSpaceDN w:val="0"/>
              <w:spacing w:after="200" w:line="276" w:lineRule="auto"/>
              <w:ind w:left="284"/>
              <w:jc w:val="both"/>
              <w:rPr>
                <w:sz w:val="22"/>
                <w:szCs w:val="22"/>
              </w:rPr>
            </w:pPr>
            <w:r w:rsidRPr="003847C6">
              <w:rPr>
                <w:sz w:val="22"/>
                <w:szCs w:val="22"/>
              </w:rPr>
              <w:t xml:space="preserve">О видах социальных услуг, предоставляемых организацией 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w:t>
            </w:r>
            <w:r w:rsidRPr="003847C6">
              <w:rPr>
                <w:sz w:val="22"/>
                <w:szCs w:val="22"/>
              </w:rPr>
              <w:lastRenderedPageBreak/>
              <w:t>социальных услуг, срочные социальные услуги)</w:t>
            </w:r>
          </w:p>
        </w:tc>
        <w:tc>
          <w:tcPr>
            <w:tcW w:w="709" w:type="dxa"/>
          </w:tcPr>
          <w:p w14:paraId="3D242D11"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lastRenderedPageBreak/>
              <w:t>+</w:t>
            </w:r>
          </w:p>
        </w:tc>
        <w:tc>
          <w:tcPr>
            <w:tcW w:w="851" w:type="dxa"/>
          </w:tcPr>
          <w:p w14:paraId="2FE1B580" w14:textId="77777777" w:rsidR="003847C6" w:rsidRPr="003847C6" w:rsidRDefault="003847C6" w:rsidP="003847C6">
            <w:pPr>
              <w:widowControl w:val="0"/>
              <w:ind w:left="-74" w:right="-108"/>
              <w:contextualSpacing/>
              <w:jc w:val="center"/>
              <w:rPr>
                <w:b/>
                <w:bCs/>
                <w:sz w:val="22"/>
                <w:szCs w:val="22"/>
              </w:rPr>
            </w:pPr>
          </w:p>
        </w:tc>
        <w:tc>
          <w:tcPr>
            <w:tcW w:w="665" w:type="dxa"/>
          </w:tcPr>
          <w:p w14:paraId="00FCBE8E"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10</w:t>
            </w:r>
          </w:p>
        </w:tc>
        <w:tc>
          <w:tcPr>
            <w:tcW w:w="894" w:type="dxa"/>
          </w:tcPr>
          <w:p w14:paraId="7B26F2E6" w14:textId="77777777" w:rsidR="003847C6" w:rsidRPr="003847C6" w:rsidRDefault="003847C6" w:rsidP="003847C6">
            <w:pPr>
              <w:widowControl w:val="0"/>
              <w:ind w:right="-108"/>
              <w:contextualSpacing/>
              <w:jc w:val="center"/>
              <w:rPr>
                <w:b/>
                <w:bCs/>
                <w:sz w:val="22"/>
                <w:szCs w:val="22"/>
              </w:rPr>
            </w:pPr>
            <w:r w:rsidRPr="003847C6">
              <w:rPr>
                <w:b/>
                <w:bCs/>
                <w:sz w:val="22"/>
                <w:szCs w:val="22"/>
              </w:rPr>
              <w:t>+</w:t>
            </w:r>
          </w:p>
        </w:tc>
        <w:tc>
          <w:tcPr>
            <w:tcW w:w="709" w:type="dxa"/>
          </w:tcPr>
          <w:p w14:paraId="20414CEE" w14:textId="77777777" w:rsidR="003847C6" w:rsidRPr="003847C6" w:rsidRDefault="003847C6" w:rsidP="003847C6">
            <w:pPr>
              <w:widowControl w:val="0"/>
              <w:ind w:right="-108"/>
              <w:contextualSpacing/>
              <w:jc w:val="center"/>
              <w:rPr>
                <w:b/>
                <w:bCs/>
                <w:sz w:val="22"/>
                <w:szCs w:val="22"/>
              </w:rPr>
            </w:pPr>
          </w:p>
        </w:tc>
        <w:tc>
          <w:tcPr>
            <w:tcW w:w="709" w:type="dxa"/>
          </w:tcPr>
          <w:p w14:paraId="043110B8"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10</w:t>
            </w:r>
          </w:p>
        </w:tc>
      </w:tr>
      <w:tr w:rsidR="003847C6" w:rsidRPr="003847C6" w14:paraId="067AEB94" w14:textId="77777777" w:rsidTr="003847C6">
        <w:tc>
          <w:tcPr>
            <w:tcW w:w="10632" w:type="dxa"/>
          </w:tcPr>
          <w:p w14:paraId="667CB912" w14:textId="77777777" w:rsidR="003847C6" w:rsidRPr="003847C6" w:rsidRDefault="003847C6" w:rsidP="00AA7039">
            <w:pPr>
              <w:widowControl w:val="0"/>
              <w:numPr>
                <w:ilvl w:val="0"/>
                <w:numId w:val="7"/>
              </w:numPr>
              <w:autoSpaceDE w:val="0"/>
              <w:autoSpaceDN w:val="0"/>
              <w:spacing w:after="200" w:line="276" w:lineRule="auto"/>
              <w:ind w:left="284"/>
              <w:jc w:val="both"/>
              <w:rPr>
                <w:sz w:val="22"/>
                <w:szCs w:val="22"/>
              </w:rPr>
            </w:pPr>
            <w:r w:rsidRPr="003847C6">
              <w:rPr>
                <w:sz w:val="22"/>
                <w:szCs w:val="22"/>
              </w:rPr>
              <w:lastRenderedPageBreak/>
              <w:t>О порядке и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tc>
        <w:tc>
          <w:tcPr>
            <w:tcW w:w="709" w:type="dxa"/>
          </w:tcPr>
          <w:p w14:paraId="59D4DAED"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w:t>
            </w:r>
          </w:p>
        </w:tc>
        <w:tc>
          <w:tcPr>
            <w:tcW w:w="851" w:type="dxa"/>
          </w:tcPr>
          <w:p w14:paraId="55DFABCF" w14:textId="77777777" w:rsidR="003847C6" w:rsidRPr="003847C6" w:rsidRDefault="003847C6" w:rsidP="003847C6">
            <w:pPr>
              <w:widowControl w:val="0"/>
              <w:ind w:left="-74" w:right="-108"/>
              <w:contextualSpacing/>
              <w:jc w:val="center"/>
              <w:rPr>
                <w:b/>
                <w:bCs/>
                <w:sz w:val="22"/>
                <w:szCs w:val="22"/>
              </w:rPr>
            </w:pPr>
          </w:p>
        </w:tc>
        <w:tc>
          <w:tcPr>
            <w:tcW w:w="665" w:type="dxa"/>
          </w:tcPr>
          <w:p w14:paraId="00CF0BC1"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11</w:t>
            </w:r>
          </w:p>
        </w:tc>
        <w:tc>
          <w:tcPr>
            <w:tcW w:w="894" w:type="dxa"/>
          </w:tcPr>
          <w:p w14:paraId="22029FA4" w14:textId="77777777" w:rsidR="003847C6" w:rsidRPr="003847C6" w:rsidRDefault="003847C6" w:rsidP="003847C6">
            <w:pPr>
              <w:widowControl w:val="0"/>
              <w:ind w:right="-108"/>
              <w:contextualSpacing/>
              <w:jc w:val="center"/>
              <w:rPr>
                <w:b/>
                <w:bCs/>
                <w:sz w:val="22"/>
                <w:szCs w:val="22"/>
              </w:rPr>
            </w:pPr>
            <w:r w:rsidRPr="003847C6">
              <w:rPr>
                <w:b/>
                <w:bCs/>
                <w:sz w:val="22"/>
                <w:szCs w:val="22"/>
              </w:rPr>
              <w:t>+</w:t>
            </w:r>
          </w:p>
        </w:tc>
        <w:tc>
          <w:tcPr>
            <w:tcW w:w="709" w:type="dxa"/>
          </w:tcPr>
          <w:p w14:paraId="59B316B7" w14:textId="77777777" w:rsidR="003847C6" w:rsidRPr="003847C6" w:rsidRDefault="003847C6" w:rsidP="003847C6">
            <w:pPr>
              <w:widowControl w:val="0"/>
              <w:ind w:right="-108"/>
              <w:contextualSpacing/>
              <w:jc w:val="center"/>
              <w:rPr>
                <w:b/>
                <w:bCs/>
                <w:sz w:val="22"/>
                <w:szCs w:val="22"/>
              </w:rPr>
            </w:pPr>
          </w:p>
        </w:tc>
        <w:tc>
          <w:tcPr>
            <w:tcW w:w="709" w:type="dxa"/>
          </w:tcPr>
          <w:p w14:paraId="467B6267"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11</w:t>
            </w:r>
          </w:p>
        </w:tc>
      </w:tr>
      <w:tr w:rsidR="003847C6" w:rsidRPr="003847C6" w14:paraId="2F936E62" w14:textId="77777777" w:rsidTr="003847C6">
        <w:tc>
          <w:tcPr>
            <w:tcW w:w="10632" w:type="dxa"/>
          </w:tcPr>
          <w:p w14:paraId="34AC3E4B" w14:textId="77777777" w:rsidR="003847C6" w:rsidRPr="003847C6" w:rsidRDefault="003847C6" w:rsidP="00AA7039">
            <w:pPr>
              <w:widowControl w:val="0"/>
              <w:numPr>
                <w:ilvl w:val="0"/>
                <w:numId w:val="7"/>
              </w:numPr>
              <w:autoSpaceDE w:val="0"/>
              <w:autoSpaceDN w:val="0"/>
              <w:spacing w:after="200" w:line="276" w:lineRule="auto"/>
              <w:ind w:left="284"/>
              <w:jc w:val="both"/>
              <w:rPr>
                <w:sz w:val="22"/>
                <w:szCs w:val="22"/>
              </w:rPr>
            </w:pPr>
            <w:r w:rsidRPr="003847C6">
              <w:rPr>
                <w:sz w:val="22"/>
                <w:szCs w:val="22"/>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709" w:type="dxa"/>
          </w:tcPr>
          <w:p w14:paraId="4EDE9F8F"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w:t>
            </w:r>
          </w:p>
        </w:tc>
        <w:tc>
          <w:tcPr>
            <w:tcW w:w="851" w:type="dxa"/>
          </w:tcPr>
          <w:p w14:paraId="4D9C0265" w14:textId="77777777" w:rsidR="003847C6" w:rsidRPr="003847C6" w:rsidRDefault="003847C6" w:rsidP="003847C6">
            <w:pPr>
              <w:widowControl w:val="0"/>
              <w:ind w:left="-74" w:right="-108"/>
              <w:contextualSpacing/>
              <w:jc w:val="center"/>
              <w:rPr>
                <w:b/>
                <w:bCs/>
                <w:sz w:val="22"/>
                <w:szCs w:val="22"/>
              </w:rPr>
            </w:pPr>
          </w:p>
        </w:tc>
        <w:tc>
          <w:tcPr>
            <w:tcW w:w="665" w:type="dxa"/>
          </w:tcPr>
          <w:p w14:paraId="7514C789"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12</w:t>
            </w:r>
          </w:p>
        </w:tc>
        <w:tc>
          <w:tcPr>
            <w:tcW w:w="894" w:type="dxa"/>
          </w:tcPr>
          <w:p w14:paraId="3937D3B9" w14:textId="77777777" w:rsidR="003847C6" w:rsidRPr="003847C6" w:rsidRDefault="003847C6" w:rsidP="003847C6">
            <w:pPr>
              <w:widowControl w:val="0"/>
              <w:ind w:right="-108"/>
              <w:contextualSpacing/>
              <w:jc w:val="center"/>
              <w:rPr>
                <w:b/>
                <w:bCs/>
                <w:sz w:val="22"/>
                <w:szCs w:val="22"/>
              </w:rPr>
            </w:pPr>
            <w:r w:rsidRPr="003847C6">
              <w:rPr>
                <w:b/>
                <w:bCs/>
                <w:sz w:val="22"/>
                <w:szCs w:val="22"/>
              </w:rPr>
              <w:t>+</w:t>
            </w:r>
          </w:p>
        </w:tc>
        <w:tc>
          <w:tcPr>
            <w:tcW w:w="709" w:type="dxa"/>
          </w:tcPr>
          <w:p w14:paraId="2DC22AE9" w14:textId="77777777" w:rsidR="003847C6" w:rsidRPr="003847C6" w:rsidRDefault="003847C6" w:rsidP="003847C6">
            <w:pPr>
              <w:widowControl w:val="0"/>
              <w:ind w:right="-108"/>
              <w:contextualSpacing/>
              <w:jc w:val="center"/>
              <w:rPr>
                <w:b/>
                <w:bCs/>
                <w:sz w:val="22"/>
                <w:szCs w:val="22"/>
              </w:rPr>
            </w:pPr>
          </w:p>
        </w:tc>
        <w:tc>
          <w:tcPr>
            <w:tcW w:w="709" w:type="dxa"/>
          </w:tcPr>
          <w:p w14:paraId="0CF50A29"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12</w:t>
            </w:r>
          </w:p>
        </w:tc>
      </w:tr>
      <w:tr w:rsidR="003847C6" w:rsidRPr="003847C6" w14:paraId="1B024285" w14:textId="77777777" w:rsidTr="003847C6">
        <w:tc>
          <w:tcPr>
            <w:tcW w:w="10632" w:type="dxa"/>
          </w:tcPr>
          <w:p w14:paraId="45FE74E0" w14:textId="77777777" w:rsidR="003847C6" w:rsidRPr="003847C6" w:rsidRDefault="003847C6" w:rsidP="00AA7039">
            <w:pPr>
              <w:widowControl w:val="0"/>
              <w:numPr>
                <w:ilvl w:val="0"/>
                <w:numId w:val="7"/>
              </w:numPr>
              <w:autoSpaceDE w:val="0"/>
              <w:autoSpaceDN w:val="0"/>
              <w:spacing w:after="200" w:line="276" w:lineRule="auto"/>
              <w:ind w:left="284"/>
              <w:jc w:val="both"/>
              <w:rPr>
                <w:sz w:val="22"/>
                <w:szCs w:val="22"/>
              </w:rPr>
            </w:pPr>
            <w:r w:rsidRPr="003847C6">
              <w:rPr>
                <w:sz w:val="22"/>
                <w:szCs w:val="22"/>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709" w:type="dxa"/>
          </w:tcPr>
          <w:p w14:paraId="4DD695F5"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w:t>
            </w:r>
          </w:p>
        </w:tc>
        <w:tc>
          <w:tcPr>
            <w:tcW w:w="851" w:type="dxa"/>
          </w:tcPr>
          <w:p w14:paraId="3C43B703" w14:textId="77777777" w:rsidR="003847C6" w:rsidRPr="003847C6" w:rsidRDefault="003847C6" w:rsidP="003847C6">
            <w:pPr>
              <w:widowControl w:val="0"/>
              <w:ind w:left="-74" w:right="-108"/>
              <w:contextualSpacing/>
              <w:jc w:val="center"/>
              <w:rPr>
                <w:b/>
                <w:bCs/>
                <w:sz w:val="22"/>
                <w:szCs w:val="22"/>
              </w:rPr>
            </w:pPr>
          </w:p>
        </w:tc>
        <w:tc>
          <w:tcPr>
            <w:tcW w:w="665" w:type="dxa"/>
          </w:tcPr>
          <w:p w14:paraId="0CD0D438"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13</w:t>
            </w:r>
          </w:p>
        </w:tc>
        <w:tc>
          <w:tcPr>
            <w:tcW w:w="894" w:type="dxa"/>
          </w:tcPr>
          <w:p w14:paraId="426A31EC" w14:textId="77777777" w:rsidR="003847C6" w:rsidRPr="003847C6" w:rsidRDefault="003847C6" w:rsidP="003847C6">
            <w:pPr>
              <w:widowControl w:val="0"/>
              <w:ind w:right="-108"/>
              <w:contextualSpacing/>
              <w:jc w:val="center"/>
              <w:rPr>
                <w:b/>
                <w:bCs/>
                <w:sz w:val="22"/>
                <w:szCs w:val="22"/>
              </w:rPr>
            </w:pPr>
            <w:r w:rsidRPr="003847C6">
              <w:rPr>
                <w:b/>
                <w:bCs/>
                <w:sz w:val="22"/>
                <w:szCs w:val="22"/>
              </w:rPr>
              <w:t>+</w:t>
            </w:r>
          </w:p>
        </w:tc>
        <w:tc>
          <w:tcPr>
            <w:tcW w:w="709" w:type="dxa"/>
          </w:tcPr>
          <w:p w14:paraId="7F0A12CE" w14:textId="77777777" w:rsidR="003847C6" w:rsidRPr="003847C6" w:rsidRDefault="003847C6" w:rsidP="003847C6">
            <w:pPr>
              <w:widowControl w:val="0"/>
              <w:ind w:right="-108"/>
              <w:contextualSpacing/>
              <w:jc w:val="center"/>
              <w:rPr>
                <w:b/>
                <w:bCs/>
                <w:sz w:val="22"/>
                <w:szCs w:val="22"/>
              </w:rPr>
            </w:pPr>
          </w:p>
        </w:tc>
        <w:tc>
          <w:tcPr>
            <w:tcW w:w="709" w:type="dxa"/>
          </w:tcPr>
          <w:p w14:paraId="40807481"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13</w:t>
            </w:r>
          </w:p>
        </w:tc>
      </w:tr>
      <w:tr w:rsidR="003847C6" w:rsidRPr="003847C6" w14:paraId="61C7137F" w14:textId="77777777" w:rsidTr="003847C6">
        <w:tc>
          <w:tcPr>
            <w:tcW w:w="10632" w:type="dxa"/>
          </w:tcPr>
          <w:p w14:paraId="40BEB0FF" w14:textId="77777777" w:rsidR="003847C6" w:rsidRPr="003847C6" w:rsidRDefault="003847C6" w:rsidP="00AA7039">
            <w:pPr>
              <w:widowControl w:val="0"/>
              <w:numPr>
                <w:ilvl w:val="0"/>
                <w:numId w:val="7"/>
              </w:numPr>
              <w:autoSpaceDE w:val="0"/>
              <w:autoSpaceDN w:val="0"/>
              <w:spacing w:after="200" w:line="276" w:lineRule="auto"/>
              <w:ind w:left="284"/>
              <w:jc w:val="both"/>
              <w:rPr>
                <w:sz w:val="22"/>
                <w:szCs w:val="22"/>
              </w:rPr>
            </w:pPr>
            <w:r w:rsidRPr="003847C6">
              <w:rPr>
                <w:sz w:val="22"/>
                <w:szCs w:val="22"/>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709" w:type="dxa"/>
          </w:tcPr>
          <w:p w14:paraId="6E9907D1"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w:t>
            </w:r>
          </w:p>
        </w:tc>
        <w:tc>
          <w:tcPr>
            <w:tcW w:w="851" w:type="dxa"/>
          </w:tcPr>
          <w:p w14:paraId="7FCDCD51" w14:textId="77777777" w:rsidR="003847C6" w:rsidRPr="003847C6" w:rsidRDefault="003847C6" w:rsidP="003847C6">
            <w:pPr>
              <w:widowControl w:val="0"/>
              <w:ind w:left="-74" w:right="-108"/>
              <w:contextualSpacing/>
              <w:jc w:val="center"/>
              <w:rPr>
                <w:b/>
                <w:bCs/>
                <w:sz w:val="22"/>
                <w:szCs w:val="22"/>
              </w:rPr>
            </w:pPr>
          </w:p>
        </w:tc>
        <w:tc>
          <w:tcPr>
            <w:tcW w:w="665" w:type="dxa"/>
          </w:tcPr>
          <w:p w14:paraId="154A87F3"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14</w:t>
            </w:r>
          </w:p>
        </w:tc>
        <w:tc>
          <w:tcPr>
            <w:tcW w:w="894" w:type="dxa"/>
          </w:tcPr>
          <w:p w14:paraId="674E41ED" w14:textId="77777777" w:rsidR="003847C6" w:rsidRPr="003847C6" w:rsidRDefault="003847C6" w:rsidP="003847C6">
            <w:pPr>
              <w:widowControl w:val="0"/>
              <w:ind w:right="-108"/>
              <w:contextualSpacing/>
              <w:jc w:val="center"/>
              <w:rPr>
                <w:b/>
                <w:bCs/>
                <w:sz w:val="22"/>
                <w:szCs w:val="22"/>
              </w:rPr>
            </w:pPr>
            <w:r w:rsidRPr="003847C6">
              <w:rPr>
                <w:b/>
                <w:bCs/>
                <w:sz w:val="22"/>
                <w:szCs w:val="22"/>
              </w:rPr>
              <w:t>+</w:t>
            </w:r>
          </w:p>
        </w:tc>
        <w:tc>
          <w:tcPr>
            <w:tcW w:w="709" w:type="dxa"/>
          </w:tcPr>
          <w:p w14:paraId="40441A55" w14:textId="77777777" w:rsidR="003847C6" w:rsidRPr="003847C6" w:rsidRDefault="003847C6" w:rsidP="003847C6">
            <w:pPr>
              <w:widowControl w:val="0"/>
              <w:ind w:right="-108"/>
              <w:contextualSpacing/>
              <w:jc w:val="center"/>
              <w:rPr>
                <w:b/>
                <w:bCs/>
                <w:sz w:val="22"/>
                <w:szCs w:val="22"/>
              </w:rPr>
            </w:pPr>
          </w:p>
        </w:tc>
        <w:tc>
          <w:tcPr>
            <w:tcW w:w="709" w:type="dxa"/>
          </w:tcPr>
          <w:p w14:paraId="0FB304AD"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14</w:t>
            </w:r>
          </w:p>
        </w:tc>
      </w:tr>
      <w:tr w:rsidR="003847C6" w:rsidRPr="003847C6" w14:paraId="7741B4D8" w14:textId="77777777" w:rsidTr="003847C6">
        <w:tc>
          <w:tcPr>
            <w:tcW w:w="10632" w:type="dxa"/>
          </w:tcPr>
          <w:p w14:paraId="2D43E740" w14:textId="77777777" w:rsidR="003847C6" w:rsidRPr="003847C6" w:rsidRDefault="003847C6" w:rsidP="00AA7039">
            <w:pPr>
              <w:widowControl w:val="0"/>
              <w:numPr>
                <w:ilvl w:val="0"/>
                <w:numId w:val="7"/>
              </w:numPr>
              <w:autoSpaceDE w:val="0"/>
              <w:autoSpaceDN w:val="0"/>
              <w:spacing w:after="200" w:line="276" w:lineRule="auto"/>
              <w:ind w:left="284"/>
              <w:jc w:val="both"/>
              <w:rPr>
                <w:sz w:val="22"/>
                <w:szCs w:val="22"/>
              </w:rPr>
            </w:pPr>
            <w:r w:rsidRPr="003847C6">
              <w:rPr>
                <w:sz w:val="22"/>
                <w:szCs w:val="22"/>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(при наличии соответствующих видов деятельности)*</w:t>
            </w:r>
          </w:p>
        </w:tc>
        <w:tc>
          <w:tcPr>
            <w:tcW w:w="709" w:type="dxa"/>
          </w:tcPr>
          <w:p w14:paraId="210B3C3F"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w:t>
            </w:r>
          </w:p>
        </w:tc>
        <w:tc>
          <w:tcPr>
            <w:tcW w:w="851" w:type="dxa"/>
          </w:tcPr>
          <w:p w14:paraId="471306FE" w14:textId="77777777" w:rsidR="003847C6" w:rsidRPr="003847C6" w:rsidRDefault="003847C6" w:rsidP="003847C6">
            <w:pPr>
              <w:widowControl w:val="0"/>
              <w:ind w:left="-74" w:right="-108"/>
              <w:contextualSpacing/>
              <w:jc w:val="center"/>
              <w:rPr>
                <w:b/>
                <w:bCs/>
                <w:sz w:val="22"/>
                <w:szCs w:val="22"/>
              </w:rPr>
            </w:pPr>
          </w:p>
        </w:tc>
        <w:tc>
          <w:tcPr>
            <w:tcW w:w="665" w:type="dxa"/>
          </w:tcPr>
          <w:p w14:paraId="40000A67"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15</w:t>
            </w:r>
          </w:p>
        </w:tc>
        <w:tc>
          <w:tcPr>
            <w:tcW w:w="894" w:type="dxa"/>
          </w:tcPr>
          <w:p w14:paraId="5C9BD9DF" w14:textId="77777777" w:rsidR="003847C6" w:rsidRPr="003847C6" w:rsidRDefault="003847C6" w:rsidP="003847C6">
            <w:pPr>
              <w:widowControl w:val="0"/>
              <w:ind w:right="-108"/>
              <w:contextualSpacing/>
              <w:jc w:val="center"/>
              <w:rPr>
                <w:b/>
                <w:bCs/>
                <w:sz w:val="22"/>
                <w:szCs w:val="22"/>
              </w:rPr>
            </w:pPr>
            <w:r w:rsidRPr="003847C6">
              <w:rPr>
                <w:b/>
                <w:bCs/>
                <w:sz w:val="22"/>
                <w:szCs w:val="22"/>
              </w:rPr>
              <w:t>+</w:t>
            </w:r>
          </w:p>
        </w:tc>
        <w:tc>
          <w:tcPr>
            <w:tcW w:w="709" w:type="dxa"/>
          </w:tcPr>
          <w:p w14:paraId="620232A6" w14:textId="77777777" w:rsidR="003847C6" w:rsidRPr="003847C6" w:rsidRDefault="003847C6" w:rsidP="003847C6">
            <w:pPr>
              <w:widowControl w:val="0"/>
              <w:ind w:right="-108"/>
              <w:contextualSpacing/>
              <w:jc w:val="center"/>
              <w:rPr>
                <w:b/>
                <w:bCs/>
                <w:sz w:val="22"/>
                <w:szCs w:val="22"/>
              </w:rPr>
            </w:pPr>
          </w:p>
        </w:tc>
        <w:tc>
          <w:tcPr>
            <w:tcW w:w="709" w:type="dxa"/>
          </w:tcPr>
          <w:p w14:paraId="095E0710"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15</w:t>
            </w:r>
          </w:p>
        </w:tc>
      </w:tr>
      <w:tr w:rsidR="003847C6" w:rsidRPr="003847C6" w14:paraId="67F5884E" w14:textId="77777777" w:rsidTr="003847C6">
        <w:tc>
          <w:tcPr>
            <w:tcW w:w="10632" w:type="dxa"/>
          </w:tcPr>
          <w:p w14:paraId="2EC3BFFA" w14:textId="77777777" w:rsidR="003847C6" w:rsidRPr="003847C6" w:rsidRDefault="003847C6" w:rsidP="00AA7039">
            <w:pPr>
              <w:widowControl w:val="0"/>
              <w:numPr>
                <w:ilvl w:val="0"/>
                <w:numId w:val="7"/>
              </w:numPr>
              <w:autoSpaceDE w:val="0"/>
              <w:autoSpaceDN w:val="0"/>
              <w:spacing w:after="200" w:line="276" w:lineRule="auto"/>
              <w:ind w:left="284"/>
              <w:jc w:val="both"/>
              <w:rPr>
                <w:sz w:val="22"/>
                <w:szCs w:val="22"/>
              </w:rPr>
            </w:pPr>
            <w:r w:rsidRPr="003847C6">
              <w:rPr>
                <w:sz w:val="22"/>
                <w:szCs w:val="22"/>
              </w:rPr>
              <w:t>О финансово-хозяйственной деятельности (с приложением электронного образа плана финансово-хозяйственной деятельности)</w:t>
            </w:r>
          </w:p>
        </w:tc>
        <w:tc>
          <w:tcPr>
            <w:tcW w:w="709" w:type="dxa"/>
          </w:tcPr>
          <w:p w14:paraId="26A896E4" w14:textId="77777777" w:rsidR="003847C6" w:rsidRPr="003847C6" w:rsidRDefault="003847C6" w:rsidP="003847C6">
            <w:pPr>
              <w:widowControl w:val="0"/>
              <w:spacing w:after="200"/>
              <w:ind w:left="-74" w:right="-108"/>
              <w:jc w:val="center"/>
              <w:rPr>
                <w:b/>
                <w:bCs/>
                <w:sz w:val="22"/>
                <w:szCs w:val="22"/>
              </w:rPr>
            </w:pPr>
            <w:r w:rsidRPr="003847C6">
              <w:rPr>
                <w:b/>
                <w:bCs/>
                <w:sz w:val="22"/>
                <w:szCs w:val="22"/>
              </w:rPr>
              <w:t>Х</w:t>
            </w:r>
          </w:p>
        </w:tc>
        <w:tc>
          <w:tcPr>
            <w:tcW w:w="851" w:type="dxa"/>
          </w:tcPr>
          <w:p w14:paraId="2CB15DBB" w14:textId="77777777" w:rsidR="003847C6" w:rsidRPr="003847C6" w:rsidRDefault="003847C6" w:rsidP="003847C6">
            <w:pPr>
              <w:widowControl w:val="0"/>
              <w:ind w:left="-74" w:right="-108"/>
              <w:contextualSpacing/>
              <w:jc w:val="center"/>
              <w:rPr>
                <w:b/>
                <w:bCs/>
                <w:sz w:val="22"/>
                <w:szCs w:val="22"/>
              </w:rPr>
            </w:pPr>
          </w:p>
        </w:tc>
        <w:tc>
          <w:tcPr>
            <w:tcW w:w="665" w:type="dxa"/>
          </w:tcPr>
          <w:p w14:paraId="2B658B8D"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16</w:t>
            </w:r>
          </w:p>
        </w:tc>
        <w:tc>
          <w:tcPr>
            <w:tcW w:w="894" w:type="dxa"/>
          </w:tcPr>
          <w:p w14:paraId="71A77809" w14:textId="77777777" w:rsidR="003847C6" w:rsidRPr="003847C6" w:rsidRDefault="003847C6" w:rsidP="003847C6">
            <w:pPr>
              <w:widowControl w:val="0"/>
              <w:ind w:right="-108"/>
              <w:contextualSpacing/>
              <w:jc w:val="center"/>
              <w:rPr>
                <w:b/>
                <w:bCs/>
                <w:sz w:val="22"/>
                <w:szCs w:val="22"/>
              </w:rPr>
            </w:pPr>
            <w:r w:rsidRPr="003847C6">
              <w:rPr>
                <w:b/>
                <w:bCs/>
                <w:sz w:val="22"/>
                <w:szCs w:val="22"/>
              </w:rPr>
              <w:t>+</w:t>
            </w:r>
          </w:p>
        </w:tc>
        <w:tc>
          <w:tcPr>
            <w:tcW w:w="709" w:type="dxa"/>
          </w:tcPr>
          <w:p w14:paraId="40B4ECFA" w14:textId="77777777" w:rsidR="003847C6" w:rsidRPr="003847C6" w:rsidRDefault="003847C6" w:rsidP="003847C6">
            <w:pPr>
              <w:widowControl w:val="0"/>
              <w:ind w:right="-108"/>
              <w:contextualSpacing/>
              <w:jc w:val="center"/>
              <w:rPr>
                <w:b/>
                <w:bCs/>
                <w:sz w:val="22"/>
                <w:szCs w:val="22"/>
              </w:rPr>
            </w:pPr>
          </w:p>
        </w:tc>
        <w:tc>
          <w:tcPr>
            <w:tcW w:w="709" w:type="dxa"/>
          </w:tcPr>
          <w:p w14:paraId="77F40876"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16</w:t>
            </w:r>
          </w:p>
        </w:tc>
      </w:tr>
      <w:tr w:rsidR="003847C6" w:rsidRPr="003847C6" w14:paraId="177B51F1" w14:textId="77777777" w:rsidTr="003847C6">
        <w:tc>
          <w:tcPr>
            <w:tcW w:w="10632" w:type="dxa"/>
          </w:tcPr>
          <w:p w14:paraId="517B18D6" w14:textId="77777777" w:rsidR="003847C6" w:rsidRPr="003847C6" w:rsidRDefault="003847C6" w:rsidP="00AA7039">
            <w:pPr>
              <w:widowControl w:val="0"/>
              <w:numPr>
                <w:ilvl w:val="0"/>
                <w:numId w:val="7"/>
              </w:numPr>
              <w:autoSpaceDE w:val="0"/>
              <w:autoSpaceDN w:val="0"/>
              <w:spacing w:after="200" w:line="276" w:lineRule="auto"/>
              <w:ind w:left="284"/>
              <w:jc w:val="both"/>
              <w:rPr>
                <w:sz w:val="22"/>
                <w:szCs w:val="22"/>
              </w:rPr>
            </w:pPr>
            <w:r w:rsidRPr="003847C6">
              <w:rPr>
                <w:sz w:val="22"/>
                <w:szCs w:val="22"/>
              </w:rPr>
              <w:lastRenderedPageBreak/>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tc>
        <w:tc>
          <w:tcPr>
            <w:tcW w:w="709" w:type="dxa"/>
          </w:tcPr>
          <w:p w14:paraId="7A74B749"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w:t>
            </w:r>
          </w:p>
        </w:tc>
        <w:tc>
          <w:tcPr>
            <w:tcW w:w="851" w:type="dxa"/>
          </w:tcPr>
          <w:p w14:paraId="6AA85AC9" w14:textId="77777777" w:rsidR="003847C6" w:rsidRPr="003847C6" w:rsidRDefault="003847C6" w:rsidP="003847C6">
            <w:pPr>
              <w:widowControl w:val="0"/>
              <w:ind w:left="-74" w:right="-108"/>
              <w:contextualSpacing/>
              <w:jc w:val="center"/>
              <w:rPr>
                <w:b/>
                <w:bCs/>
                <w:sz w:val="22"/>
                <w:szCs w:val="22"/>
              </w:rPr>
            </w:pPr>
          </w:p>
        </w:tc>
        <w:tc>
          <w:tcPr>
            <w:tcW w:w="665" w:type="dxa"/>
          </w:tcPr>
          <w:p w14:paraId="57AFC72E"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17</w:t>
            </w:r>
          </w:p>
        </w:tc>
        <w:tc>
          <w:tcPr>
            <w:tcW w:w="894" w:type="dxa"/>
          </w:tcPr>
          <w:p w14:paraId="0D791AB6" w14:textId="77777777" w:rsidR="003847C6" w:rsidRPr="003847C6" w:rsidRDefault="003847C6" w:rsidP="003847C6">
            <w:pPr>
              <w:widowControl w:val="0"/>
              <w:ind w:right="-108"/>
              <w:contextualSpacing/>
              <w:jc w:val="center"/>
              <w:rPr>
                <w:b/>
                <w:bCs/>
                <w:sz w:val="22"/>
                <w:szCs w:val="22"/>
              </w:rPr>
            </w:pPr>
            <w:r w:rsidRPr="003847C6">
              <w:rPr>
                <w:b/>
                <w:bCs/>
                <w:sz w:val="22"/>
                <w:szCs w:val="22"/>
              </w:rPr>
              <w:t>+</w:t>
            </w:r>
          </w:p>
        </w:tc>
        <w:tc>
          <w:tcPr>
            <w:tcW w:w="709" w:type="dxa"/>
          </w:tcPr>
          <w:p w14:paraId="7A027A47" w14:textId="77777777" w:rsidR="003847C6" w:rsidRPr="003847C6" w:rsidRDefault="003847C6" w:rsidP="003847C6">
            <w:pPr>
              <w:widowControl w:val="0"/>
              <w:ind w:right="-108"/>
              <w:contextualSpacing/>
              <w:jc w:val="center"/>
              <w:rPr>
                <w:b/>
                <w:bCs/>
                <w:sz w:val="22"/>
                <w:szCs w:val="22"/>
              </w:rPr>
            </w:pPr>
          </w:p>
        </w:tc>
        <w:tc>
          <w:tcPr>
            <w:tcW w:w="709" w:type="dxa"/>
          </w:tcPr>
          <w:p w14:paraId="4C19DE8B"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17</w:t>
            </w:r>
          </w:p>
        </w:tc>
      </w:tr>
      <w:tr w:rsidR="003847C6" w:rsidRPr="003847C6" w14:paraId="3A72E7E3" w14:textId="77777777" w:rsidTr="003847C6">
        <w:tc>
          <w:tcPr>
            <w:tcW w:w="10632" w:type="dxa"/>
          </w:tcPr>
          <w:p w14:paraId="71033D0D" w14:textId="77777777" w:rsidR="003847C6" w:rsidRPr="003847C6" w:rsidRDefault="003847C6" w:rsidP="00AA7039">
            <w:pPr>
              <w:widowControl w:val="0"/>
              <w:numPr>
                <w:ilvl w:val="0"/>
                <w:numId w:val="7"/>
              </w:numPr>
              <w:autoSpaceDE w:val="0"/>
              <w:autoSpaceDN w:val="0"/>
              <w:spacing w:after="200" w:line="276" w:lineRule="auto"/>
              <w:ind w:left="284"/>
              <w:jc w:val="both"/>
              <w:rPr>
                <w:sz w:val="22"/>
                <w:szCs w:val="22"/>
              </w:rPr>
            </w:pPr>
            <w:r w:rsidRPr="003847C6">
              <w:rPr>
                <w:sz w:val="22"/>
                <w:szCs w:val="22"/>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(при наличии)*</w:t>
            </w:r>
          </w:p>
        </w:tc>
        <w:tc>
          <w:tcPr>
            <w:tcW w:w="709" w:type="dxa"/>
          </w:tcPr>
          <w:p w14:paraId="244A05E6"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w:t>
            </w:r>
          </w:p>
        </w:tc>
        <w:tc>
          <w:tcPr>
            <w:tcW w:w="851" w:type="dxa"/>
          </w:tcPr>
          <w:p w14:paraId="46D10ADE" w14:textId="77777777" w:rsidR="003847C6" w:rsidRPr="003847C6" w:rsidRDefault="003847C6" w:rsidP="003847C6">
            <w:pPr>
              <w:widowControl w:val="0"/>
              <w:ind w:left="-74" w:right="-108"/>
              <w:contextualSpacing/>
              <w:jc w:val="center"/>
              <w:rPr>
                <w:b/>
                <w:bCs/>
                <w:sz w:val="22"/>
                <w:szCs w:val="22"/>
              </w:rPr>
            </w:pPr>
          </w:p>
        </w:tc>
        <w:tc>
          <w:tcPr>
            <w:tcW w:w="665" w:type="dxa"/>
          </w:tcPr>
          <w:p w14:paraId="5C9AB6F8"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18</w:t>
            </w:r>
          </w:p>
        </w:tc>
        <w:tc>
          <w:tcPr>
            <w:tcW w:w="894" w:type="dxa"/>
          </w:tcPr>
          <w:p w14:paraId="366A3D82" w14:textId="77777777" w:rsidR="003847C6" w:rsidRPr="003847C6" w:rsidRDefault="003847C6" w:rsidP="003847C6">
            <w:pPr>
              <w:widowControl w:val="0"/>
              <w:ind w:right="-108"/>
              <w:contextualSpacing/>
              <w:jc w:val="center"/>
              <w:rPr>
                <w:b/>
                <w:bCs/>
                <w:sz w:val="22"/>
                <w:szCs w:val="22"/>
              </w:rPr>
            </w:pPr>
            <w:r w:rsidRPr="003847C6">
              <w:rPr>
                <w:b/>
                <w:bCs/>
                <w:sz w:val="22"/>
                <w:szCs w:val="22"/>
              </w:rPr>
              <w:t>+*</w:t>
            </w:r>
          </w:p>
        </w:tc>
        <w:tc>
          <w:tcPr>
            <w:tcW w:w="709" w:type="dxa"/>
          </w:tcPr>
          <w:p w14:paraId="24C66FE8" w14:textId="77777777" w:rsidR="003847C6" w:rsidRPr="003847C6" w:rsidRDefault="003847C6" w:rsidP="003847C6">
            <w:pPr>
              <w:widowControl w:val="0"/>
              <w:ind w:right="-108"/>
              <w:contextualSpacing/>
              <w:jc w:val="center"/>
              <w:rPr>
                <w:b/>
                <w:bCs/>
                <w:sz w:val="22"/>
                <w:szCs w:val="22"/>
              </w:rPr>
            </w:pPr>
          </w:p>
        </w:tc>
        <w:tc>
          <w:tcPr>
            <w:tcW w:w="709" w:type="dxa"/>
          </w:tcPr>
          <w:p w14:paraId="6BBFDC4A"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18</w:t>
            </w:r>
          </w:p>
        </w:tc>
      </w:tr>
      <w:tr w:rsidR="003847C6" w:rsidRPr="003847C6" w14:paraId="64853B9E" w14:textId="77777777" w:rsidTr="003847C6">
        <w:tc>
          <w:tcPr>
            <w:tcW w:w="10632" w:type="dxa"/>
          </w:tcPr>
          <w:p w14:paraId="6536C39B" w14:textId="77777777" w:rsidR="003847C6" w:rsidRPr="003847C6" w:rsidRDefault="003847C6" w:rsidP="00AA7039">
            <w:pPr>
              <w:widowControl w:val="0"/>
              <w:numPr>
                <w:ilvl w:val="0"/>
                <w:numId w:val="7"/>
              </w:numPr>
              <w:autoSpaceDE w:val="0"/>
              <w:autoSpaceDN w:val="0"/>
              <w:spacing w:after="200" w:line="276" w:lineRule="auto"/>
              <w:ind w:left="284"/>
              <w:jc w:val="both"/>
              <w:rPr>
                <w:sz w:val="22"/>
                <w:szCs w:val="22"/>
              </w:rPr>
            </w:pPr>
            <w:r w:rsidRPr="003847C6">
              <w:rPr>
                <w:sz w:val="22"/>
                <w:szCs w:val="22"/>
              </w:rPr>
              <w:t xml:space="preserve">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709" w:type="dxa"/>
          </w:tcPr>
          <w:p w14:paraId="00FB10D7"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w:t>
            </w:r>
          </w:p>
        </w:tc>
        <w:tc>
          <w:tcPr>
            <w:tcW w:w="851" w:type="dxa"/>
          </w:tcPr>
          <w:p w14:paraId="3AC1C16D" w14:textId="77777777" w:rsidR="003847C6" w:rsidRPr="003847C6" w:rsidRDefault="003847C6" w:rsidP="003847C6">
            <w:pPr>
              <w:widowControl w:val="0"/>
              <w:ind w:left="-74" w:right="-108"/>
              <w:contextualSpacing/>
              <w:jc w:val="center"/>
              <w:rPr>
                <w:b/>
                <w:bCs/>
                <w:sz w:val="22"/>
                <w:szCs w:val="22"/>
              </w:rPr>
            </w:pPr>
          </w:p>
        </w:tc>
        <w:tc>
          <w:tcPr>
            <w:tcW w:w="665" w:type="dxa"/>
          </w:tcPr>
          <w:p w14:paraId="36264AB7"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19</w:t>
            </w:r>
          </w:p>
        </w:tc>
        <w:tc>
          <w:tcPr>
            <w:tcW w:w="894" w:type="dxa"/>
          </w:tcPr>
          <w:p w14:paraId="760D24CB" w14:textId="77777777" w:rsidR="003847C6" w:rsidRPr="003847C6" w:rsidRDefault="003847C6" w:rsidP="003847C6">
            <w:pPr>
              <w:widowControl w:val="0"/>
              <w:ind w:right="-108"/>
              <w:contextualSpacing/>
              <w:jc w:val="center"/>
              <w:rPr>
                <w:b/>
                <w:bCs/>
                <w:sz w:val="22"/>
                <w:szCs w:val="22"/>
              </w:rPr>
            </w:pPr>
            <w:r w:rsidRPr="003847C6">
              <w:rPr>
                <w:b/>
                <w:bCs/>
                <w:sz w:val="22"/>
                <w:szCs w:val="22"/>
              </w:rPr>
              <w:t>+</w:t>
            </w:r>
          </w:p>
        </w:tc>
        <w:tc>
          <w:tcPr>
            <w:tcW w:w="709" w:type="dxa"/>
          </w:tcPr>
          <w:p w14:paraId="71498989" w14:textId="77777777" w:rsidR="003847C6" w:rsidRPr="003847C6" w:rsidRDefault="003847C6" w:rsidP="003847C6">
            <w:pPr>
              <w:widowControl w:val="0"/>
              <w:ind w:right="-108"/>
              <w:contextualSpacing/>
              <w:jc w:val="center"/>
              <w:rPr>
                <w:b/>
                <w:bCs/>
                <w:sz w:val="22"/>
                <w:szCs w:val="22"/>
              </w:rPr>
            </w:pPr>
          </w:p>
        </w:tc>
        <w:tc>
          <w:tcPr>
            <w:tcW w:w="709" w:type="dxa"/>
          </w:tcPr>
          <w:p w14:paraId="2D2E4E79" w14:textId="77777777" w:rsidR="003847C6" w:rsidRPr="003847C6" w:rsidRDefault="003847C6" w:rsidP="003847C6">
            <w:pPr>
              <w:widowControl w:val="0"/>
              <w:ind w:left="-74" w:right="-108"/>
              <w:contextualSpacing/>
              <w:jc w:val="center"/>
              <w:rPr>
                <w:b/>
                <w:bCs/>
                <w:sz w:val="22"/>
                <w:szCs w:val="22"/>
              </w:rPr>
            </w:pPr>
            <w:r w:rsidRPr="003847C6">
              <w:rPr>
                <w:b/>
                <w:bCs/>
                <w:sz w:val="22"/>
                <w:szCs w:val="22"/>
              </w:rPr>
              <w:t>19</w:t>
            </w:r>
          </w:p>
        </w:tc>
      </w:tr>
      <w:tr w:rsidR="003847C6" w:rsidRPr="003847C6" w14:paraId="1B69B892" w14:textId="77777777" w:rsidTr="003847C6">
        <w:tc>
          <w:tcPr>
            <w:tcW w:w="10632" w:type="dxa"/>
          </w:tcPr>
          <w:p w14:paraId="664CF70F" w14:textId="77777777" w:rsidR="003847C6" w:rsidRPr="003847C6" w:rsidRDefault="003847C6" w:rsidP="003847C6">
            <w:pPr>
              <w:widowControl w:val="0"/>
              <w:spacing w:after="200"/>
              <w:jc w:val="right"/>
              <w:rPr>
                <w:b/>
                <w:bCs/>
                <w:sz w:val="22"/>
                <w:szCs w:val="22"/>
              </w:rPr>
            </w:pPr>
            <w:r w:rsidRPr="003847C6">
              <w:rPr>
                <w:b/>
                <w:bCs/>
                <w:sz w:val="22"/>
                <w:szCs w:val="22"/>
              </w:rPr>
              <w:t xml:space="preserve">Всего </w:t>
            </w:r>
          </w:p>
        </w:tc>
        <w:tc>
          <w:tcPr>
            <w:tcW w:w="709" w:type="dxa"/>
          </w:tcPr>
          <w:p w14:paraId="31AEF269" w14:textId="77777777" w:rsidR="003847C6" w:rsidRPr="003847C6" w:rsidRDefault="003847C6" w:rsidP="003847C6">
            <w:pPr>
              <w:widowControl w:val="0"/>
              <w:tabs>
                <w:tab w:val="left" w:pos="459"/>
              </w:tabs>
              <w:spacing w:after="200"/>
              <w:ind w:left="-74" w:right="-108"/>
              <w:jc w:val="center"/>
              <w:rPr>
                <w:rFonts w:eastAsia="Calibri"/>
                <w:b/>
                <w:sz w:val="22"/>
                <w:szCs w:val="22"/>
              </w:rPr>
            </w:pPr>
            <w:r w:rsidRPr="003847C6">
              <w:rPr>
                <w:rFonts w:eastAsia="Calibri"/>
                <w:b/>
                <w:sz w:val="22"/>
                <w:szCs w:val="22"/>
              </w:rPr>
              <w:t>17 (15**)</w:t>
            </w:r>
          </w:p>
        </w:tc>
        <w:tc>
          <w:tcPr>
            <w:tcW w:w="851" w:type="dxa"/>
          </w:tcPr>
          <w:p w14:paraId="1F967891" w14:textId="77777777" w:rsidR="003847C6" w:rsidRPr="003847C6" w:rsidRDefault="003847C6" w:rsidP="003847C6">
            <w:pPr>
              <w:widowControl w:val="0"/>
              <w:tabs>
                <w:tab w:val="left" w:pos="459"/>
              </w:tabs>
              <w:spacing w:after="200"/>
              <w:ind w:left="-74" w:right="-108"/>
              <w:jc w:val="center"/>
              <w:rPr>
                <w:rFonts w:eastAsia="Calibri"/>
                <w:b/>
                <w:sz w:val="22"/>
                <w:szCs w:val="22"/>
              </w:rPr>
            </w:pPr>
          </w:p>
        </w:tc>
        <w:tc>
          <w:tcPr>
            <w:tcW w:w="665" w:type="dxa"/>
          </w:tcPr>
          <w:p w14:paraId="6A9C2505" w14:textId="77777777" w:rsidR="003847C6" w:rsidRPr="003847C6" w:rsidRDefault="003847C6" w:rsidP="003847C6">
            <w:pPr>
              <w:widowControl w:val="0"/>
              <w:tabs>
                <w:tab w:val="left" w:pos="459"/>
              </w:tabs>
              <w:spacing w:after="200"/>
              <w:ind w:left="-74" w:right="-108"/>
              <w:jc w:val="center"/>
              <w:rPr>
                <w:rFonts w:eastAsia="Calibri"/>
                <w:b/>
                <w:sz w:val="22"/>
                <w:szCs w:val="22"/>
              </w:rPr>
            </w:pPr>
          </w:p>
        </w:tc>
        <w:tc>
          <w:tcPr>
            <w:tcW w:w="894" w:type="dxa"/>
          </w:tcPr>
          <w:p w14:paraId="03452290" w14:textId="77777777" w:rsidR="003847C6" w:rsidRPr="003847C6" w:rsidRDefault="003847C6" w:rsidP="003847C6">
            <w:pPr>
              <w:widowControl w:val="0"/>
              <w:tabs>
                <w:tab w:val="left" w:pos="459"/>
              </w:tabs>
              <w:spacing w:after="200"/>
              <w:ind w:right="-108"/>
              <w:jc w:val="center"/>
              <w:rPr>
                <w:rFonts w:eastAsia="Calibri"/>
                <w:b/>
                <w:sz w:val="22"/>
                <w:szCs w:val="22"/>
              </w:rPr>
            </w:pPr>
            <w:r w:rsidRPr="003847C6">
              <w:rPr>
                <w:rFonts w:eastAsia="Calibri"/>
                <w:b/>
                <w:sz w:val="22"/>
                <w:szCs w:val="22"/>
              </w:rPr>
              <w:t>19 (17**)</w:t>
            </w:r>
          </w:p>
        </w:tc>
        <w:tc>
          <w:tcPr>
            <w:tcW w:w="709" w:type="dxa"/>
          </w:tcPr>
          <w:p w14:paraId="0E4B9774" w14:textId="77777777" w:rsidR="003847C6" w:rsidRPr="003847C6" w:rsidRDefault="003847C6" w:rsidP="003847C6">
            <w:pPr>
              <w:widowControl w:val="0"/>
              <w:tabs>
                <w:tab w:val="left" w:pos="459"/>
              </w:tabs>
              <w:spacing w:after="200"/>
              <w:ind w:right="-108"/>
              <w:jc w:val="center"/>
              <w:rPr>
                <w:rFonts w:eastAsia="Calibri"/>
                <w:b/>
                <w:sz w:val="22"/>
                <w:szCs w:val="22"/>
              </w:rPr>
            </w:pPr>
          </w:p>
        </w:tc>
        <w:tc>
          <w:tcPr>
            <w:tcW w:w="709" w:type="dxa"/>
          </w:tcPr>
          <w:p w14:paraId="04FDE5E8" w14:textId="77777777" w:rsidR="003847C6" w:rsidRPr="003847C6" w:rsidRDefault="003847C6" w:rsidP="003847C6">
            <w:pPr>
              <w:widowControl w:val="0"/>
              <w:tabs>
                <w:tab w:val="left" w:pos="459"/>
              </w:tabs>
              <w:spacing w:after="200"/>
              <w:ind w:right="-108"/>
              <w:jc w:val="center"/>
              <w:rPr>
                <w:rFonts w:eastAsia="Calibri"/>
                <w:b/>
                <w:sz w:val="22"/>
                <w:szCs w:val="22"/>
              </w:rPr>
            </w:pPr>
          </w:p>
        </w:tc>
      </w:tr>
    </w:tbl>
    <w:p w14:paraId="41DA70DC" w14:textId="77777777" w:rsidR="003847C6" w:rsidRPr="003847C6" w:rsidRDefault="003847C6" w:rsidP="003847C6">
      <w:pPr>
        <w:spacing w:line="276" w:lineRule="auto"/>
        <w:rPr>
          <w:b/>
          <w:bCs/>
        </w:rPr>
      </w:pPr>
      <w:r w:rsidRPr="003847C6">
        <w:rPr>
          <w:b/>
          <w:bCs/>
        </w:rPr>
        <w:t>Условные обозначения:</w:t>
      </w:r>
    </w:p>
    <w:p w14:paraId="74288E1F" w14:textId="77777777" w:rsidR="003847C6" w:rsidRPr="003847C6" w:rsidRDefault="003847C6" w:rsidP="003847C6">
      <w:pPr>
        <w:spacing w:line="276" w:lineRule="auto"/>
        <w:jc w:val="both"/>
        <w:rPr>
          <w:bCs/>
        </w:rPr>
      </w:pPr>
      <w:r w:rsidRPr="003847C6">
        <w:rPr>
          <w:b/>
          <w:bCs/>
          <w:vertAlign w:val="superscript"/>
        </w:rPr>
        <w:t xml:space="preserve">1 </w:t>
      </w:r>
      <w:r w:rsidRPr="003847C6">
        <w:rPr>
          <w:b/>
          <w:bCs/>
        </w:rPr>
        <w:t xml:space="preserve">– </w:t>
      </w:r>
      <w:r w:rsidRPr="003847C6">
        <w:rPr>
          <w:bCs/>
        </w:rPr>
        <w:t>нумерацию фотографий сохранять в соответствии с таблицей, при отсутствии фото указать в соответствующей ячейке таблицы причину.</w:t>
      </w:r>
    </w:p>
    <w:p w14:paraId="52E1322C" w14:textId="77777777" w:rsidR="003847C6" w:rsidRPr="003847C6" w:rsidRDefault="003847C6" w:rsidP="003847C6">
      <w:pPr>
        <w:spacing w:line="276" w:lineRule="auto"/>
        <w:jc w:val="both"/>
        <w:rPr>
          <w:bCs/>
        </w:rPr>
      </w:pPr>
      <w:r w:rsidRPr="003847C6">
        <w:rPr>
          <w:b/>
          <w:bCs/>
          <w:vertAlign w:val="superscript"/>
        </w:rPr>
        <w:t xml:space="preserve">2 </w:t>
      </w:r>
      <w:r w:rsidRPr="003847C6">
        <w:rPr>
          <w:b/>
          <w:bCs/>
        </w:rPr>
        <w:t xml:space="preserve">– </w:t>
      </w:r>
      <w:r w:rsidRPr="003847C6">
        <w:rPr>
          <w:bCs/>
        </w:rPr>
        <w:t>нумерацию скриншотов страниц сайта сохранять в соответствии с таблицей, при отсутствии скриншота указать в соответствующей ячейке таблицы причину.</w:t>
      </w:r>
    </w:p>
    <w:p w14:paraId="244EA604" w14:textId="77777777" w:rsidR="003847C6" w:rsidRPr="003847C6" w:rsidRDefault="003847C6" w:rsidP="003847C6">
      <w:pPr>
        <w:widowControl w:val="0"/>
        <w:contextualSpacing/>
        <w:jc w:val="both"/>
        <w:rPr>
          <w:bCs/>
        </w:rPr>
      </w:pPr>
      <w:r w:rsidRPr="003847C6">
        <w:rPr>
          <w:bCs/>
        </w:rPr>
        <w:t xml:space="preserve">«+» – информация (единица информации) учитывается в расчете </w:t>
      </w:r>
      <w:r w:rsidRPr="003847C6">
        <w:rPr>
          <w:rFonts w:eastAsia="Calibri"/>
          <w:lang w:eastAsia="en-US"/>
        </w:rPr>
        <w:t>нормативного количества материалов/единиц информации.</w:t>
      </w:r>
    </w:p>
    <w:p w14:paraId="7843ADBC" w14:textId="77777777" w:rsidR="003847C6" w:rsidRPr="003847C6" w:rsidRDefault="003847C6" w:rsidP="003847C6">
      <w:pPr>
        <w:widowControl w:val="0"/>
        <w:jc w:val="both"/>
        <w:rPr>
          <w:bCs/>
        </w:rPr>
      </w:pPr>
      <w:r w:rsidRPr="003847C6">
        <w:rPr>
          <w:b/>
          <w:bCs/>
        </w:rPr>
        <w:t xml:space="preserve">«Х» – </w:t>
      </w:r>
      <w:r w:rsidRPr="003847C6">
        <w:rPr>
          <w:bCs/>
        </w:rPr>
        <w:t xml:space="preserve">информация (единица информации) </w:t>
      </w:r>
      <w:r w:rsidRPr="003847C6">
        <w:rPr>
          <w:b/>
          <w:bCs/>
        </w:rPr>
        <w:t>не</w:t>
      </w:r>
      <w:r w:rsidRPr="003847C6">
        <w:rPr>
          <w:bCs/>
        </w:rPr>
        <w:t xml:space="preserve"> учитывается в расчете </w:t>
      </w:r>
      <w:r w:rsidRPr="003847C6">
        <w:rPr>
          <w:rFonts w:eastAsia="Calibri"/>
          <w:lang w:eastAsia="en-US"/>
        </w:rPr>
        <w:t>нормативного количества материалов/единиц информации.</w:t>
      </w:r>
    </w:p>
    <w:p w14:paraId="576CEDAC" w14:textId="77777777" w:rsidR="003847C6" w:rsidRPr="003847C6" w:rsidRDefault="003847C6" w:rsidP="003847C6">
      <w:pPr>
        <w:jc w:val="both"/>
        <w:rPr>
          <w:rFonts w:eastAsia="Calibri"/>
          <w:lang w:eastAsia="en-US"/>
        </w:rPr>
      </w:pPr>
      <w:r w:rsidRPr="003847C6">
        <w:rPr>
          <w:rFonts w:eastAsia="Calibri"/>
          <w:lang w:eastAsia="en-US"/>
        </w:rPr>
        <w:t>* При отсутствии в организации социального обслуживания лицензируемых видов деятельности и/или предписаний органов, осуществляющих государственный контроль в сфере социального обслуживания, размещение соответствующей информации не требуется.</w:t>
      </w:r>
    </w:p>
    <w:p w14:paraId="08E6BA60" w14:textId="77777777" w:rsidR="003847C6" w:rsidRPr="003847C6" w:rsidRDefault="003847C6" w:rsidP="003847C6">
      <w:pPr>
        <w:jc w:val="both"/>
        <w:rPr>
          <w:rFonts w:eastAsia="Calibri"/>
          <w:lang w:eastAsia="en-US"/>
        </w:rPr>
      </w:pPr>
      <w:r w:rsidRPr="003847C6">
        <w:rPr>
          <w:rFonts w:eastAsia="Calibri"/>
          <w:lang w:eastAsia="en-US"/>
        </w:rPr>
        <w:t xml:space="preserve">** В скобках указано минимально возможное количество материалов/единиц информации </w:t>
      </w:r>
      <w:r w:rsidRPr="003847C6">
        <w:rPr>
          <w:b/>
          <w:bCs/>
        </w:rPr>
        <w:t>И</w:t>
      </w:r>
      <w:r w:rsidRPr="003847C6">
        <w:rPr>
          <w:b/>
          <w:bCs/>
          <w:vertAlign w:val="subscript"/>
        </w:rPr>
        <w:t>норм</w:t>
      </w:r>
      <w:r w:rsidRPr="003847C6">
        <w:rPr>
          <w:rFonts w:eastAsia="Calibri"/>
          <w:lang w:eastAsia="en-US"/>
        </w:rPr>
        <w:t>, уменьшенное на число отсутствующих в организации социального обслуживания отдельных элементов деятельности (в таблице данные элементы указаны со знаком «звездочка» - *).</w:t>
      </w:r>
    </w:p>
    <w:p w14:paraId="1688B504" w14:textId="77777777" w:rsidR="003847C6" w:rsidRPr="003847C6" w:rsidRDefault="003847C6" w:rsidP="003847C6">
      <w:pPr>
        <w:widowControl w:val="0"/>
        <w:autoSpaceDE w:val="0"/>
        <w:autoSpaceDN w:val="0"/>
        <w:ind w:firstLine="709"/>
        <w:jc w:val="right"/>
        <w:rPr>
          <w:sz w:val="24"/>
          <w:szCs w:val="24"/>
        </w:rPr>
      </w:pPr>
    </w:p>
    <w:p w14:paraId="15952084" w14:textId="77777777" w:rsidR="003847C6" w:rsidRPr="003847C6" w:rsidRDefault="003847C6" w:rsidP="003847C6">
      <w:pPr>
        <w:widowControl w:val="0"/>
        <w:autoSpaceDE w:val="0"/>
        <w:autoSpaceDN w:val="0"/>
        <w:ind w:firstLine="709"/>
        <w:jc w:val="right"/>
        <w:rPr>
          <w:sz w:val="24"/>
          <w:szCs w:val="24"/>
        </w:rPr>
      </w:pPr>
    </w:p>
    <w:p w14:paraId="150D1510" w14:textId="77777777" w:rsidR="003847C6" w:rsidRPr="003847C6" w:rsidRDefault="003847C6" w:rsidP="003847C6">
      <w:pPr>
        <w:widowControl w:val="0"/>
        <w:autoSpaceDE w:val="0"/>
        <w:autoSpaceDN w:val="0"/>
        <w:ind w:firstLine="709"/>
        <w:jc w:val="right"/>
        <w:rPr>
          <w:sz w:val="24"/>
          <w:szCs w:val="24"/>
        </w:rPr>
      </w:pPr>
      <w:r w:rsidRPr="003847C6">
        <w:rPr>
          <w:sz w:val="24"/>
          <w:szCs w:val="24"/>
        </w:rPr>
        <w:t>Таблица 2</w:t>
      </w:r>
    </w:p>
    <w:p w14:paraId="31EDC7A0" w14:textId="77777777" w:rsidR="003847C6" w:rsidRPr="003847C6" w:rsidRDefault="003847C6" w:rsidP="003847C6">
      <w:pPr>
        <w:widowControl w:val="0"/>
        <w:autoSpaceDE w:val="0"/>
        <w:autoSpaceDN w:val="0"/>
        <w:jc w:val="both"/>
        <w:rPr>
          <w:i/>
          <w:sz w:val="24"/>
          <w:szCs w:val="24"/>
        </w:rPr>
      </w:pPr>
      <w:r w:rsidRPr="003847C6">
        <w:rPr>
          <w:b/>
          <w:i/>
          <w:sz w:val="24"/>
          <w:szCs w:val="24"/>
        </w:rPr>
        <w:t>Показатель № 1.2:</w:t>
      </w:r>
      <w:r w:rsidRPr="003847C6">
        <w:rPr>
          <w:i/>
          <w:sz w:val="24"/>
          <w:szCs w:val="24"/>
        </w:rPr>
        <w:t xml:space="preserve">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bl>
      <w:tblPr>
        <w:tblW w:w="14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071"/>
        <w:gridCol w:w="1417"/>
        <w:gridCol w:w="1843"/>
        <w:gridCol w:w="1701"/>
      </w:tblGrid>
      <w:tr w:rsidR="003847C6" w:rsidRPr="003847C6" w14:paraId="0845F4F8" w14:textId="77777777" w:rsidTr="003847C6">
        <w:trPr>
          <w:trHeight w:val="434"/>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0A10238A" w14:textId="77777777" w:rsidR="003847C6" w:rsidRPr="003847C6" w:rsidRDefault="003847C6" w:rsidP="003847C6">
            <w:pPr>
              <w:tabs>
                <w:tab w:val="left" w:pos="289"/>
              </w:tabs>
              <w:rPr>
                <w:rFonts w:eastAsia="Calibri"/>
                <w:b/>
                <w:sz w:val="24"/>
                <w:szCs w:val="24"/>
                <w:lang w:eastAsia="en-US"/>
              </w:rPr>
            </w:pPr>
            <w:r w:rsidRPr="003847C6">
              <w:rPr>
                <w:rFonts w:eastAsia="Calibri"/>
                <w:b/>
                <w:sz w:val="24"/>
                <w:szCs w:val="24"/>
                <w:lang w:eastAsia="en-US"/>
              </w:rPr>
              <w:t>№</w:t>
            </w:r>
          </w:p>
          <w:p w14:paraId="28301384" w14:textId="77777777" w:rsidR="003847C6" w:rsidRPr="003847C6" w:rsidRDefault="003847C6" w:rsidP="003847C6">
            <w:pPr>
              <w:tabs>
                <w:tab w:val="left" w:pos="289"/>
              </w:tabs>
              <w:rPr>
                <w:rFonts w:eastAsia="Calibri"/>
                <w:b/>
                <w:sz w:val="24"/>
                <w:szCs w:val="24"/>
                <w:lang w:eastAsia="en-US"/>
              </w:rPr>
            </w:pPr>
            <w:r w:rsidRPr="003847C6">
              <w:rPr>
                <w:rFonts w:eastAsia="Calibri"/>
                <w:b/>
                <w:sz w:val="24"/>
                <w:szCs w:val="24"/>
                <w:lang w:eastAsia="en-US"/>
              </w:rPr>
              <w:t>п/п</w:t>
            </w:r>
          </w:p>
        </w:tc>
        <w:tc>
          <w:tcPr>
            <w:tcW w:w="9071" w:type="dxa"/>
            <w:tcBorders>
              <w:top w:val="single" w:sz="4" w:space="0" w:color="000000"/>
              <w:left w:val="single" w:sz="4" w:space="0" w:color="000000"/>
              <w:bottom w:val="single" w:sz="4" w:space="0" w:color="000000"/>
              <w:right w:val="single" w:sz="4" w:space="0" w:color="000000"/>
            </w:tcBorders>
            <w:vAlign w:val="center"/>
            <w:hideMark/>
          </w:tcPr>
          <w:p w14:paraId="57697323" w14:textId="77777777" w:rsidR="003847C6" w:rsidRPr="003847C6" w:rsidRDefault="003847C6" w:rsidP="003847C6">
            <w:pPr>
              <w:widowControl w:val="0"/>
              <w:autoSpaceDE w:val="0"/>
              <w:autoSpaceDN w:val="0"/>
              <w:jc w:val="center"/>
              <w:rPr>
                <w:b/>
                <w:sz w:val="24"/>
                <w:szCs w:val="24"/>
              </w:rPr>
            </w:pPr>
            <w:r w:rsidRPr="003847C6">
              <w:rPr>
                <w:b/>
                <w:sz w:val="24"/>
                <w:szCs w:val="24"/>
              </w:rPr>
              <w:t>Параметры оценки</w:t>
            </w:r>
          </w:p>
        </w:tc>
        <w:tc>
          <w:tcPr>
            <w:tcW w:w="3260" w:type="dxa"/>
            <w:gridSpan w:val="2"/>
            <w:tcBorders>
              <w:top w:val="single" w:sz="4" w:space="0" w:color="000000"/>
              <w:left w:val="single" w:sz="4" w:space="0" w:color="000000"/>
              <w:bottom w:val="single" w:sz="4" w:space="0" w:color="000000"/>
              <w:right w:val="single" w:sz="4" w:space="0" w:color="000000"/>
            </w:tcBorders>
            <w:vAlign w:val="center"/>
            <w:hideMark/>
          </w:tcPr>
          <w:p w14:paraId="0372EACC" w14:textId="77777777" w:rsidR="003847C6" w:rsidRPr="003847C6" w:rsidRDefault="003847C6" w:rsidP="003847C6">
            <w:pPr>
              <w:jc w:val="center"/>
              <w:rPr>
                <w:rFonts w:eastAsia="Calibri"/>
                <w:b/>
                <w:bCs/>
                <w:sz w:val="24"/>
                <w:szCs w:val="24"/>
                <w:vertAlign w:val="superscript"/>
                <w:lang w:eastAsia="en-US"/>
              </w:rPr>
            </w:pPr>
            <w:r w:rsidRPr="003847C6">
              <w:rPr>
                <w:rFonts w:eastAsia="Calibri"/>
                <w:b/>
                <w:bCs/>
                <w:sz w:val="24"/>
                <w:szCs w:val="24"/>
                <w:lang w:eastAsia="en-US"/>
              </w:rPr>
              <w:t>Отметка о</w:t>
            </w:r>
          </w:p>
        </w:tc>
        <w:tc>
          <w:tcPr>
            <w:tcW w:w="1701" w:type="dxa"/>
            <w:vMerge w:val="restart"/>
            <w:tcBorders>
              <w:top w:val="single" w:sz="4" w:space="0" w:color="000000"/>
              <w:left w:val="single" w:sz="4" w:space="0" w:color="000000"/>
              <w:right w:val="single" w:sz="4" w:space="0" w:color="000000"/>
            </w:tcBorders>
            <w:vAlign w:val="center"/>
          </w:tcPr>
          <w:p w14:paraId="6AA648DB" w14:textId="77777777" w:rsidR="003847C6" w:rsidRPr="003847C6" w:rsidRDefault="003847C6" w:rsidP="003847C6">
            <w:pPr>
              <w:jc w:val="center"/>
              <w:rPr>
                <w:rFonts w:eastAsia="Calibri"/>
                <w:b/>
                <w:bCs/>
                <w:sz w:val="24"/>
                <w:szCs w:val="24"/>
                <w:lang w:eastAsia="en-US"/>
              </w:rPr>
            </w:pPr>
            <w:r w:rsidRPr="003847C6">
              <w:rPr>
                <w:b/>
                <w:sz w:val="24"/>
                <w:szCs w:val="24"/>
              </w:rPr>
              <w:t>№ скриншота</w:t>
            </w:r>
            <w:r w:rsidRPr="003847C6">
              <w:rPr>
                <w:b/>
                <w:sz w:val="24"/>
                <w:szCs w:val="24"/>
                <w:vertAlign w:val="superscript"/>
              </w:rPr>
              <w:t>2</w:t>
            </w:r>
          </w:p>
        </w:tc>
      </w:tr>
      <w:tr w:rsidR="003847C6" w:rsidRPr="003847C6" w14:paraId="3A02229B" w14:textId="77777777" w:rsidTr="003847C6">
        <w:trPr>
          <w:trHeight w:val="20"/>
        </w:trPr>
        <w:tc>
          <w:tcPr>
            <w:tcW w:w="9639" w:type="dxa"/>
            <w:gridSpan w:val="2"/>
            <w:tcBorders>
              <w:top w:val="single" w:sz="4" w:space="0" w:color="000000"/>
              <w:left w:val="single" w:sz="4" w:space="0" w:color="000000"/>
              <w:bottom w:val="single" w:sz="4" w:space="0" w:color="auto"/>
              <w:right w:val="single" w:sz="4" w:space="0" w:color="000000"/>
            </w:tcBorders>
            <w:vAlign w:val="center"/>
          </w:tcPr>
          <w:p w14:paraId="7ED387C9" w14:textId="77777777" w:rsidR="003847C6" w:rsidRPr="003847C6" w:rsidRDefault="003847C6" w:rsidP="003847C6">
            <w:pPr>
              <w:widowControl w:val="0"/>
              <w:autoSpaceDE w:val="0"/>
              <w:autoSpaceDN w:val="0"/>
              <w:ind w:firstLine="33"/>
              <w:rPr>
                <w:b/>
                <w:sz w:val="24"/>
                <w:szCs w:val="24"/>
              </w:rPr>
            </w:pPr>
            <w:r w:rsidRPr="003847C6">
              <w:rPr>
                <w:b/>
                <w:sz w:val="24"/>
                <w:szCs w:val="24"/>
              </w:rPr>
              <w:t>Каналы обратной связи для взаимодействия с получателями услуг:</w:t>
            </w:r>
          </w:p>
        </w:tc>
        <w:tc>
          <w:tcPr>
            <w:tcW w:w="1417" w:type="dxa"/>
            <w:tcBorders>
              <w:top w:val="single" w:sz="4" w:space="0" w:color="000000"/>
              <w:left w:val="single" w:sz="4" w:space="0" w:color="000000"/>
              <w:bottom w:val="single" w:sz="4" w:space="0" w:color="auto"/>
              <w:right w:val="single" w:sz="4" w:space="0" w:color="000000"/>
            </w:tcBorders>
            <w:vAlign w:val="center"/>
          </w:tcPr>
          <w:p w14:paraId="140D24FB" w14:textId="77777777" w:rsidR="003847C6" w:rsidRPr="003847C6" w:rsidRDefault="003847C6" w:rsidP="003847C6">
            <w:pPr>
              <w:jc w:val="center"/>
              <w:rPr>
                <w:rFonts w:eastAsia="Calibri"/>
                <w:b/>
                <w:bCs/>
                <w:sz w:val="24"/>
                <w:szCs w:val="24"/>
                <w:vertAlign w:val="superscript"/>
                <w:lang w:eastAsia="en-US"/>
              </w:rPr>
            </w:pPr>
            <w:r w:rsidRPr="003847C6">
              <w:rPr>
                <w:rFonts w:eastAsia="Calibri"/>
                <w:b/>
                <w:bCs/>
                <w:sz w:val="24"/>
                <w:szCs w:val="24"/>
                <w:lang w:eastAsia="en-US"/>
              </w:rPr>
              <w:t>наличии</w:t>
            </w:r>
            <w:r w:rsidRPr="003847C6">
              <w:rPr>
                <w:rFonts w:eastAsia="Calibri"/>
                <w:b/>
                <w:bCs/>
                <w:sz w:val="24"/>
                <w:szCs w:val="24"/>
                <w:vertAlign w:val="superscript"/>
                <w:lang w:eastAsia="en-US"/>
              </w:rPr>
              <w:t>*</w:t>
            </w:r>
          </w:p>
          <w:p w14:paraId="57506781" w14:textId="77777777" w:rsidR="003847C6" w:rsidRPr="003847C6" w:rsidRDefault="003847C6" w:rsidP="003847C6">
            <w:pPr>
              <w:jc w:val="center"/>
              <w:rPr>
                <w:rFonts w:eastAsia="Calibri"/>
                <w:sz w:val="24"/>
                <w:szCs w:val="24"/>
                <w:lang w:eastAsia="en-US"/>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429FB427" w14:textId="77777777" w:rsidR="003847C6" w:rsidRPr="003847C6" w:rsidRDefault="003847C6" w:rsidP="003847C6">
            <w:pPr>
              <w:jc w:val="center"/>
              <w:rPr>
                <w:rFonts w:eastAsia="Calibri"/>
                <w:sz w:val="24"/>
                <w:szCs w:val="24"/>
                <w:vertAlign w:val="superscript"/>
                <w:lang w:eastAsia="en-US"/>
              </w:rPr>
            </w:pPr>
            <w:r w:rsidRPr="003847C6">
              <w:rPr>
                <w:rFonts w:eastAsia="Calibri"/>
                <w:b/>
                <w:bCs/>
                <w:sz w:val="24"/>
                <w:szCs w:val="24"/>
                <w:lang w:eastAsia="en-US"/>
              </w:rPr>
              <w:t>функционировании</w:t>
            </w:r>
            <w:r w:rsidRPr="003847C6">
              <w:rPr>
                <w:rFonts w:eastAsia="Calibri"/>
                <w:b/>
                <w:bCs/>
                <w:sz w:val="24"/>
                <w:szCs w:val="24"/>
                <w:vertAlign w:val="superscript"/>
                <w:lang w:eastAsia="en-US"/>
              </w:rPr>
              <w:t>*</w:t>
            </w:r>
          </w:p>
        </w:tc>
        <w:tc>
          <w:tcPr>
            <w:tcW w:w="1701" w:type="dxa"/>
            <w:vMerge/>
            <w:tcBorders>
              <w:left w:val="single" w:sz="4" w:space="0" w:color="000000"/>
              <w:bottom w:val="single" w:sz="4" w:space="0" w:color="auto"/>
              <w:right w:val="single" w:sz="4" w:space="0" w:color="000000"/>
            </w:tcBorders>
          </w:tcPr>
          <w:p w14:paraId="03CF126A" w14:textId="77777777" w:rsidR="003847C6" w:rsidRPr="003847C6" w:rsidRDefault="003847C6" w:rsidP="003847C6">
            <w:pPr>
              <w:jc w:val="center"/>
              <w:rPr>
                <w:rFonts w:eastAsia="Calibri"/>
                <w:b/>
                <w:bCs/>
                <w:sz w:val="24"/>
                <w:szCs w:val="24"/>
                <w:lang w:eastAsia="en-US"/>
              </w:rPr>
            </w:pPr>
          </w:p>
        </w:tc>
      </w:tr>
      <w:tr w:rsidR="003847C6" w:rsidRPr="003847C6" w14:paraId="51C72D43" w14:textId="77777777" w:rsidTr="003847C6">
        <w:trPr>
          <w:trHeight w:val="346"/>
        </w:trPr>
        <w:tc>
          <w:tcPr>
            <w:tcW w:w="568" w:type="dxa"/>
            <w:tcBorders>
              <w:top w:val="single" w:sz="4" w:space="0" w:color="000000"/>
              <w:left w:val="single" w:sz="4" w:space="0" w:color="000000"/>
              <w:bottom w:val="single" w:sz="4" w:space="0" w:color="auto"/>
              <w:right w:val="single" w:sz="4" w:space="0" w:color="000000"/>
            </w:tcBorders>
            <w:vAlign w:val="center"/>
          </w:tcPr>
          <w:p w14:paraId="7EF673B0" w14:textId="77777777" w:rsidR="003847C6" w:rsidRPr="003847C6" w:rsidRDefault="003847C6" w:rsidP="00AA7039">
            <w:pPr>
              <w:numPr>
                <w:ilvl w:val="0"/>
                <w:numId w:val="9"/>
              </w:numPr>
              <w:tabs>
                <w:tab w:val="left" w:pos="289"/>
              </w:tabs>
              <w:spacing w:after="200" w:line="276" w:lineRule="auto"/>
              <w:ind w:left="0" w:firstLine="0"/>
              <w:contextualSpacing/>
              <w:jc w:val="center"/>
              <w:rPr>
                <w:rFonts w:eastAsia="Calibri"/>
                <w:sz w:val="24"/>
                <w:szCs w:val="24"/>
                <w:lang w:eastAsia="en-US"/>
              </w:rPr>
            </w:pPr>
          </w:p>
        </w:tc>
        <w:tc>
          <w:tcPr>
            <w:tcW w:w="9071" w:type="dxa"/>
            <w:tcBorders>
              <w:top w:val="single" w:sz="4" w:space="0" w:color="000000"/>
              <w:left w:val="single" w:sz="4" w:space="0" w:color="000000"/>
              <w:bottom w:val="single" w:sz="4" w:space="0" w:color="auto"/>
              <w:right w:val="single" w:sz="4" w:space="0" w:color="000000"/>
            </w:tcBorders>
            <w:hideMark/>
          </w:tcPr>
          <w:p w14:paraId="4FC12FE8" w14:textId="77777777" w:rsidR="003847C6" w:rsidRPr="003847C6" w:rsidRDefault="003847C6" w:rsidP="003847C6">
            <w:pPr>
              <w:widowControl w:val="0"/>
              <w:autoSpaceDE w:val="0"/>
              <w:autoSpaceDN w:val="0"/>
              <w:ind w:firstLine="33"/>
              <w:rPr>
                <w:sz w:val="24"/>
                <w:szCs w:val="24"/>
              </w:rPr>
            </w:pPr>
            <w:r w:rsidRPr="003847C6">
              <w:rPr>
                <w:sz w:val="24"/>
                <w:szCs w:val="24"/>
              </w:rPr>
              <w:t>телефон</w:t>
            </w:r>
          </w:p>
        </w:tc>
        <w:tc>
          <w:tcPr>
            <w:tcW w:w="1417" w:type="dxa"/>
            <w:tcBorders>
              <w:top w:val="single" w:sz="4" w:space="0" w:color="000000"/>
              <w:left w:val="single" w:sz="4" w:space="0" w:color="000000"/>
              <w:bottom w:val="single" w:sz="4" w:space="0" w:color="auto"/>
              <w:right w:val="single" w:sz="4" w:space="0" w:color="000000"/>
            </w:tcBorders>
          </w:tcPr>
          <w:p w14:paraId="4157B29E" w14:textId="77777777" w:rsidR="003847C6" w:rsidRPr="003847C6" w:rsidRDefault="003847C6" w:rsidP="003847C6">
            <w:pPr>
              <w:rPr>
                <w:rFonts w:eastAsia="Calibri"/>
                <w:sz w:val="24"/>
                <w:szCs w:val="24"/>
                <w:lang w:eastAsia="en-US"/>
              </w:rPr>
            </w:pPr>
          </w:p>
        </w:tc>
        <w:tc>
          <w:tcPr>
            <w:tcW w:w="1843" w:type="dxa"/>
            <w:tcBorders>
              <w:top w:val="single" w:sz="4" w:space="0" w:color="000000"/>
              <w:left w:val="single" w:sz="4" w:space="0" w:color="000000"/>
              <w:bottom w:val="single" w:sz="4" w:space="0" w:color="auto"/>
              <w:right w:val="single" w:sz="4" w:space="0" w:color="000000"/>
            </w:tcBorders>
          </w:tcPr>
          <w:p w14:paraId="5C6C4158" w14:textId="77777777" w:rsidR="003847C6" w:rsidRPr="003847C6" w:rsidRDefault="003847C6" w:rsidP="003847C6">
            <w:pPr>
              <w:rPr>
                <w:rFonts w:eastAsia="Calibri"/>
                <w:sz w:val="24"/>
                <w:szCs w:val="24"/>
                <w:lang w:eastAsia="en-US"/>
              </w:rPr>
            </w:pPr>
          </w:p>
        </w:tc>
        <w:tc>
          <w:tcPr>
            <w:tcW w:w="1701" w:type="dxa"/>
            <w:tcBorders>
              <w:top w:val="single" w:sz="4" w:space="0" w:color="000000"/>
              <w:left w:val="single" w:sz="4" w:space="0" w:color="000000"/>
              <w:right w:val="single" w:sz="4" w:space="0" w:color="000000"/>
            </w:tcBorders>
            <w:vAlign w:val="center"/>
          </w:tcPr>
          <w:p w14:paraId="4013C707" w14:textId="77777777" w:rsidR="003847C6" w:rsidRPr="003847C6" w:rsidRDefault="003847C6" w:rsidP="003847C6">
            <w:pPr>
              <w:jc w:val="center"/>
              <w:rPr>
                <w:rFonts w:eastAsia="Calibri"/>
                <w:b/>
                <w:sz w:val="24"/>
                <w:szCs w:val="24"/>
                <w:lang w:eastAsia="en-US"/>
              </w:rPr>
            </w:pPr>
            <w:r w:rsidRPr="003847C6">
              <w:rPr>
                <w:rFonts w:eastAsia="Calibri"/>
                <w:b/>
                <w:sz w:val="24"/>
                <w:szCs w:val="24"/>
                <w:lang w:eastAsia="en-US"/>
              </w:rPr>
              <w:t>20</w:t>
            </w:r>
          </w:p>
        </w:tc>
      </w:tr>
      <w:tr w:rsidR="003847C6" w:rsidRPr="003847C6" w14:paraId="4EDB3252" w14:textId="77777777" w:rsidTr="003847C6">
        <w:trPr>
          <w:trHeight w:val="345"/>
        </w:trPr>
        <w:tc>
          <w:tcPr>
            <w:tcW w:w="568" w:type="dxa"/>
            <w:tcBorders>
              <w:top w:val="single" w:sz="4" w:space="0" w:color="auto"/>
              <w:left w:val="single" w:sz="4" w:space="0" w:color="auto"/>
              <w:bottom w:val="single" w:sz="4" w:space="0" w:color="auto"/>
              <w:right w:val="single" w:sz="4" w:space="0" w:color="auto"/>
            </w:tcBorders>
            <w:vAlign w:val="center"/>
          </w:tcPr>
          <w:p w14:paraId="61203562" w14:textId="77777777" w:rsidR="003847C6" w:rsidRPr="003847C6" w:rsidRDefault="003847C6" w:rsidP="00AA7039">
            <w:pPr>
              <w:numPr>
                <w:ilvl w:val="0"/>
                <w:numId w:val="9"/>
              </w:numPr>
              <w:tabs>
                <w:tab w:val="left" w:pos="289"/>
              </w:tabs>
              <w:spacing w:after="200" w:line="276" w:lineRule="auto"/>
              <w:ind w:left="0" w:firstLine="0"/>
              <w:contextualSpacing/>
              <w:jc w:val="center"/>
              <w:rPr>
                <w:rFonts w:eastAsia="Calibri"/>
                <w:sz w:val="24"/>
                <w:szCs w:val="24"/>
                <w:lang w:eastAsia="en-US"/>
              </w:rPr>
            </w:pPr>
          </w:p>
        </w:tc>
        <w:tc>
          <w:tcPr>
            <w:tcW w:w="9071" w:type="dxa"/>
            <w:tcBorders>
              <w:top w:val="single" w:sz="4" w:space="0" w:color="auto"/>
              <w:left w:val="single" w:sz="4" w:space="0" w:color="auto"/>
              <w:bottom w:val="single" w:sz="4" w:space="0" w:color="auto"/>
              <w:right w:val="single" w:sz="4" w:space="0" w:color="auto"/>
            </w:tcBorders>
          </w:tcPr>
          <w:p w14:paraId="2BACECD6" w14:textId="77777777" w:rsidR="003847C6" w:rsidRPr="003847C6" w:rsidRDefault="003847C6" w:rsidP="003847C6">
            <w:pPr>
              <w:widowControl w:val="0"/>
              <w:autoSpaceDE w:val="0"/>
              <w:autoSpaceDN w:val="0"/>
              <w:ind w:firstLine="33"/>
              <w:rPr>
                <w:i/>
                <w:sz w:val="24"/>
                <w:szCs w:val="24"/>
              </w:rPr>
            </w:pPr>
            <w:r w:rsidRPr="003847C6">
              <w:rPr>
                <w:sz w:val="24"/>
                <w:szCs w:val="24"/>
              </w:rPr>
              <w:t>электронная почта</w:t>
            </w:r>
          </w:p>
        </w:tc>
        <w:tc>
          <w:tcPr>
            <w:tcW w:w="1417" w:type="dxa"/>
            <w:tcBorders>
              <w:top w:val="single" w:sz="4" w:space="0" w:color="auto"/>
              <w:left w:val="single" w:sz="4" w:space="0" w:color="auto"/>
              <w:bottom w:val="single" w:sz="4" w:space="0" w:color="auto"/>
              <w:right w:val="single" w:sz="4" w:space="0" w:color="auto"/>
            </w:tcBorders>
          </w:tcPr>
          <w:p w14:paraId="2406875D" w14:textId="77777777" w:rsidR="003847C6" w:rsidRPr="003847C6" w:rsidRDefault="003847C6" w:rsidP="003847C6">
            <w:pPr>
              <w:rPr>
                <w:rFonts w:eastAsia="Calibri"/>
                <w:sz w:val="24"/>
                <w:szCs w:val="24"/>
                <w:lang w:eastAsia="en-US"/>
              </w:rPr>
            </w:pPr>
          </w:p>
        </w:tc>
        <w:tc>
          <w:tcPr>
            <w:tcW w:w="1843" w:type="dxa"/>
            <w:tcBorders>
              <w:top w:val="single" w:sz="4" w:space="0" w:color="auto"/>
              <w:left w:val="single" w:sz="4" w:space="0" w:color="auto"/>
              <w:bottom w:val="single" w:sz="4" w:space="0" w:color="auto"/>
              <w:right w:val="single" w:sz="4" w:space="0" w:color="000000"/>
            </w:tcBorders>
          </w:tcPr>
          <w:p w14:paraId="2983C86A" w14:textId="77777777" w:rsidR="003847C6" w:rsidRPr="003847C6" w:rsidRDefault="003847C6" w:rsidP="003847C6">
            <w:pPr>
              <w:rPr>
                <w:rFonts w:eastAsia="Calibri"/>
                <w:sz w:val="24"/>
                <w:szCs w:val="24"/>
                <w:lang w:eastAsia="en-US"/>
              </w:rPr>
            </w:pPr>
          </w:p>
        </w:tc>
        <w:tc>
          <w:tcPr>
            <w:tcW w:w="1701" w:type="dxa"/>
            <w:tcBorders>
              <w:left w:val="single" w:sz="4" w:space="0" w:color="000000"/>
              <w:right w:val="single" w:sz="4" w:space="0" w:color="000000"/>
            </w:tcBorders>
            <w:vAlign w:val="center"/>
          </w:tcPr>
          <w:p w14:paraId="3FAC44E1" w14:textId="77777777" w:rsidR="003847C6" w:rsidRPr="003847C6" w:rsidRDefault="003847C6" w:rsidP="003847C6">
            <w:pPr>
              <w:jc w:val="center"/>
              <w:rPr>
                <w:rFonts w:eastAsia="Calibri"/>
                <w:b/>
                <w:sz w:val="24"/>
                <w:szCs w:val="24"/>
                <w:lang w:eastAsia="en-US"/>
              </w:rPr>
            </w:pPr>
            <w:r w:rsidRPr="003847C6">
              <w:rPr>
                <w:rFonts w:eastAsia="Calibri"/>
                <w:b/>
                <w:sz w:val="24"/>
                <w:szCs w:val="24"/>
                <w:lang w:eastAsia="en-US"/>
              </w:rPr>
              <w:t>21</w:t>
            </w:r>
          </w:p>
        </w:tc>
      </w:tr>
      <w:tr w:rsidR="003847C6" w:rsidRPr="003847C6" w14:paraId="0DD42C15" w14:textId="77777777" w:rsidTr="003847C6">
        <w:trPr>
          <w:trHeight w:val="20"/>
        </w:trPr>
        <w:tc>
          <w:tcPr>
            <w:tcW w:w="568" w:type="dxa"/>
            <w:tcBorders>
              <w:top w:val="single" w:sz="4" w:space="0" w:color="auto"/>
              <w:left w:val="single" w:sz="4" w:space="0" w:color="auto"/>
              <w:bottom w:val="single" w:sz="4" w:space="0" w:color="auto"/>
              <w:right w:val="single" w:sz="4" w:space="0" w:color="auto"/>
            </w:tcBorders>
            <w:vAlign w:val="center"/>
          </w:tcPr>
          <w:p w14:paraId="4A2651AD" w14:textId="77777777" w:rsidR="003847C6" w:rsidRPr="003847C6" w:rsidRDefault="003847C6" w:rsidP="00AA7039">
            <w:pPr>
              <w:numPr>
                <w:ilvl w:val="0"/>
                <w:numId w:val="9"/>
              </w:numPr>
              <w:tabs>
                <w:tab w:val="left" w:pos="289"/>
              </w:tabs>
              <w:spacing w:after="200" w:line="276" w:lineRule="auto"/>
              <w:ind w:left="0" w:firstLine="0"/>
              <w:contextualSpacing/>
              <w:jc w:val="center"/>
              <w:rPr>
                <w:rFonts w:eastAsia="Calibri"/>
                <w:sz w:val="24"/>
                <w:szCs w:val="24"/>
                <w:lang w:eastAsia="en-US"/>
              </w:rPr>
            </w:pPr>
          </w:p>
        </w:tc>
        <w:tc>
          <w:tcPr>
            <w:tcW w:w="9071" w:type="dxa"/>
            <w:tcBorders>
              <w:top w:val="single" w:sz="4" w:space="0" w:color="auto"/>
              <w:left w:val="single" w:sz="4" w:space="0" w:color="auto"/>
              <w:bottom w:val="single" w:sz="4" w:space="0" w:color="auto"/>
              <w:right w:val="single" w:sz="4" w:space="0" w:color="auto"/>
            </w:tcBorders>
          </w:tcPr>
          <w:p w14:paraId="3B18242D" w14:textId="77777777" w:rsidR="003847C6" w:rsidRPr="003847C6" w:rsidRDefault="003847C6" w:rsidP="003847C6">
            <w:pPr>
              <w:widowControl w:val="0"/>
              <w:autoSpaceDE w:val="0"/>
              <w:autoSpaceDN w:val="0"/>
              <w:ind w:firstLine="33"/>
              <w:rPr>
                <w:sz w:val="24"/>
                <w:szCs w:val="24"/>
              </w:rPr>
            </w:pPr>
            <w:r w:rsidRPr="003847C6">
              <w:rPr>
                <w:sz w:val="24"/>
                <w:szCs w:val="24"/>
              </w:rPr>
              <w:t xml:space="preserve">электронные сервисы (форма для подачи электронного обращения (жалобы, </w:t>
            </w:r>
            <w:r w:rsidRPr="003847C6">
              <w:rPr>
                <w:sz w:val="24"/>
                <w:szCs w:val="24"/>
              </w:rPr>
              <w:lastRenderedPageBreak/>
              <w:t>предложения), получение консультации по оказываемым услугам и пр.)</w:t>
            </w:r>
          </w:p>
        </w:tc>
        <w:tc>
          <w:tcPr>
            <w:tcW w:w="1417" w:type="dxa"/>
            <w:tcBorders>
              <w:top w:val="single" w:sz="4" w:space="0" w:color="auto"/>
              <w:left w:val="single" w:sz="4" w:space="0" w:color="auto"/>
              <w:bottom w:val="single" w:sz="4" w:space="0" w:color="auto"/>
              <w:right w:val="single" w:sz="4" w:space="0" w:color="auto"/>
            </w:tcBorders>
          </w:tcPr>
          <w:p w14:paraId="2830B362" w14:textId="77777777" w:rsidR="003847C6" w:rsidRPr="003847C6" w:rsidRDefault="003847C6" w:rsidP="003847C6">
            <w:pPr>
              <w:rPr>
                <w:rFonts w:eastAsia="Calibri"/>
                <w:sz w:val="24"/>
                <w:szCs w:val="24"/>
                <w:lang w:eastAsia="en-US"/>
              </w:rPr>
            </w:pPr>
          </w:p>
        </w:tc>
        <w:tc>
          <w:tcPr>
            <w:tcW w:w="1843" w:type="dxa"/>
            <w:tcBorders>
              <w:top w:val="single" w:sz="4" w:space="0" w:color="auto"/>
              <w:left w:val="single" w:sz="4" w:space="0" w:color="auto"/>
              <w:bottom w:val="single" w:sz="4" w:space="0" w:color="auto"/>
              <w:right w:val="single" w:sz="4" w:space="0" w:color="000000"/>
            </w:tcBorders>
          </w:tcPr>
          <w:p w14:paraId="6F5E72B1" w14:textId="77777777" w:rsidR="003847C6" w:rsidRPr="003847C6" w:rsidRDefault="003847C6" w:rsidP="003847C6">
            <w:pPr>
              <w:rPr>
                <w:rFonts w:eastAsia="Calibri"/>
                <w:sz w:val="24"/>
                <w:szCs w:val="24"/>
                <w:lang w:eastAsia="en-US"/>
              </w:rPr>
            </w:pPr>
          </w:p>
        </w:tc>
        <w:tc>
          <w:tcPr>
            <w:tcW w:w="1701" w:type="dxa"/>
            <w:tcBorders>
              <w:left w:val="single" w:sz="4" w:space="0" w:color="000000"/>
              <w:right w:val="single" w:sz="4" w:space="0" w:color="000000"/>
            </w:tcBorders>
            <w:vAlign w:val="center"/>
          </w:tcPr>
          <w:p w14:paraId="1562E411" w14:textId="77777777" w:rsidR="003847C6" w:rsidRPr="003847C6" w:rsidRDefault="003847C6" w:rsidP="003847C6">
            <w:pPr>
              <w:jc w:val="center"/>
              <w:rPr>
                <w:rFonts w:eastAsia="Calibri"/>
                <w:b/>
                <w:sz w:val="24"/>
                <w:szCs w:val="24"/>
                <w:lang w:eastAsia="en-US"/>
              </w:rPr>
            </w:pPr>
            <w:r w:rsidRPr="003847C6">
              <w:rPr>
                <w:rFonts w:eastAsia="Calibri"/>
                <w:b/>
                <w:sz w:val="24"/>
                <w:szCs w:val="24"/>
                <w:lang w:eastAsia="en-US"/>
              </w:rPr>
              <w:t>22</w:t>
            </w:r>
          </w:p>
        </w:tc>
      </w:tr>
      <w:tr w:rsidR="003847C6" w:rsidRPr="003847C6" w14:paraId="5BB055E8" w14:textId="77777777" w:rsidTr="003847C6">
        <w:trPr>
          <w:trHeight w:val="397"/>
        </w:trPr>
        <w:tc>
          <w:tcPr>
            <w:tcW w:w="568" w:type="dxa"/>
            <w:tcBorders>
              <w:top w:val="single" w:sz="4" w:space="0" w:color="auto"/>
              <w:left w:val="single" w:sz="4" w:space="0" w:color="000000"/>
              <w:bottom w:val="single" w:sz="4" w:space="0" w:color="000000"/>
              <w:right w:val="single" w:sz="4" w:space="0" w:color="000000"/>
            </w:tcBorders>
            <w:vAlign w:val="center"/>
          </w:tcPr>
          <w:p w14:paraId="1FABD52F" w14:textId="77777777" w:rsidR="003847C6" w:rsidRPr="003847C6" w:rsidRDefault="003847C6" w:rsidP="00AA7039">
            <w:pPr>
              <w:numPr>
                <w:ilvl w:val="0"/>
                <w:numId w:val="9"/>
              </w:numPr>
              <w:tabs>
                <w:tab w:val="left" w:pos="289"/>
              </w:tabs>
              <w:spacing w:after="200" w:line="276" w:lineRule="auto"/>
              <w:ind w:left="0" w:firstLine="0"/>
              <w:contextualSpacing/>
              <w:jc w:val="center"/>
              <w:rPr>
                <w:rFonts w:eastAsia="Calibri"/>
                <w:sz w:val="24"/>
                <w:szCs w:val="24"/>
                <w:lang w:eastAsia="en-US"/>
              </w:rPr>
            </w:pPr>
          </w:p>
        </w:tc>
        <w:tc>
          <w:tcPr>
            <w:tcW w:w="9071" w:type="dxa"/>
            <w:tcBorders>
              <w:top w:val="single" w:sz="4" w:space="0" w:color="auto"/>
              <w:left w:val="single" w:sz="4" w:space="0" w:color="000000"/>
              <w:bottom w:val="single" w:sz="4" w:space="0" w:color="000000"/>
              <w:right w:val="single" w:sz="4" w:space="0" w:color="000000"/>
            </w:tcBorders>
          </w:tcPr>
          <w:p w14:paraId="1E1E1E5A" w14:textId="77777777" w:rsidR="003847C6" w:rsidRPr="003847C6" w:rsidRDefault="003847C6" w:rsidP="003847C6">
            <w:pPr>
              <w:widowControl w:val="0"/>
              <w:autoSpaceDE w:val="0"/>
              <w:autoSpaceDN w:val="0"/>
              <w:ind w:firstLine="33"/>
              <w:rPr>
                <w:b/>
                <w:i/>
                <w:sz w:val="24"/>
                <w:szCs w:val="24"/>
              </w:rPr>
            </w:pPr>
            <w:r w:rsidRPr="003847C6">
              <w:rPr>
                <w:sz w:val="24"/>
                <w:szCs w:val="24"/>
              </w:rPr>
              <w:t>раздел «Часто задаваемые вопросы»</w:t>
            </w:r>
          </w:p>
        </w:tc>
        <w:tc>
          <w:tcPr>
            <w:tcW w:w="1417" w:type="dxa"/>
            <w:tcBorders>
              <w:top w:val="single" w:sz="4" w:space="0" w:color="auto"/>
              <w:left w:val="single" w:sz="4" w:space="0" w:color="000000"/>
              <w:bottom w:val="single" w:sz="4" w:space="0" w:color="000000"/>
              <w:right w:val="single" w:sz="4" w:space="0" w:color="000000"/>
            </w:tcBorders>
          </w:tcPr>
          <w:p w14:paraId="047F37F8" w14:textId="77777777" w:rsidR="003847C6" w:rsidRPr="003847C6" w:rsidRDefault="003847C6" w:rsidP="003847C6">
            <w:pPr>
              <w:rPr>
                <w:rFonts w:eastAsia="Calibri"/>
                <w:sz w:val="24"/>
                <w:szCs w:val="24"/>
                <w:lang w:eastAsia="en-US"/>
              </w:rPr>
            </w:pPr>
          </w:p>
        </w:tc>
        <w:tc>
          <w:tcPr>
            <w:tcW w:w="1843" w:type="dxa"/>
            <w:tcBorders>
              <w:top w:val="single" w:sz="4" w:space="0" w:color="auto"/>
              <w:left w:val="single" w:sz="4" w:space="0" w:color="000000"/>
              <w:bottom w:val="single" w:sz="4" w:space="0" w:color="000000"/>
              <w:right w:val="single" w:sz="4" w:space="0" w:color="000000"/>
            </w:tcBorders>
          </w:tcPr>
          <w:p w14:paraId="1F92CD55" w14:textId="77777777" w:rsidR="003847C6" w:rsidRPr="003847C6" w:rsidRDefault="003847C6" w:rsidP="003847C6">
            <w:pPr>
              <w:rPr>
                <w:rFonts w:eastAsia="Calibri"/>
                <w:sz w:val="24"/>
                <w:szCs w:val="24"/>
                <w:lang w:eastAsia="en-US"/>
              </w:rPr>
            </w:pPr>
          </w:p>
        </w:tc>
        <w:tc>
          <w:tcPr>
            <w:tcW w:w="1701" w:type="dxa"/>
            <w:tcBorders>
              <w:left w:val="single" w:sz="4" w:space="0" w:color="000000"/>
              <w:right w:val="single" w:sz="4" w:space="0" w:color="000000"/>
            </w:tcBorders>
            <w:vAlign w:val="center"/>
          </w:tcPr>
          <w:p w14:paraId="5DDBFE1C" w14:textId="77777777" w:rsidR="003847C6" w:rsidRPr="003847C6" w:rsidRDefault="003847C6" w:rsidP="003847C6">
            <w:pPr>
              <w:jc w:val="center"/>
              <w:rPr>
                <w:rFonts w:eastAsia="Calibri"/>
                <w:b/>
                <w:sz w:val="24"/>
                <w:szCs w:val="24"/>
                <w:lang w:eastAsia="en-US"/>
              </w:rPr>
            </w:pPr>
            <w:r w:rsidRPr="003847C6">
              <w:rPr>
                <w:rFonts w:eastAsia="Calibri"/>
                <w:b/>
                <w:sz w:val="24"/>
                <w:szCs w:val="24"/>
                <w:lang w:eastAsia="en-US"/>
              </w:rPr>
              <w:t>23</w:t>
            </w:r>
          </w:p>
        </w:tc>
      </w:tr>
      <w:tr w:rsidR="003847C6" w:rsidRPr="003847C6" w14:paraId="62738292" w14:textId="77777777" w:rsidTr="003847C6">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14:paraId="16DC880A" w14:textId="77777777" w:rsidR="003847C6" w:rsidRPr="003847C6" w:rsidRDefault="003847C6" w:rsidP="00AA7039">
            <w:pPr>
              <w:numPr>
                <w:ilvl w:val="0"/>
                <w:numId w:val="9"/>
              </w:numPr>
              <w:tabs>
                <w:tab w:val="left" w:pos="289"/>
              </w:tabs>
              <w:spacing w:after="200" w:line="276" w:lineRule="auto"/>
              <w:ind w:left="0" w:firstLine="0"/>
              <w:contextualSpacing/>
              <w:jc w:val="center"/>
              <w:rPr>
                <w:rFonts w:eastAsia="Calibri"/>
                <w:sz w:val="24"/>
                <w:szCs w:val="24"/>
                <w:lang w:eastAsia="en-US"/>
              </w:rPr>
            </w:pPr>
          </w:p>
        </w:tc>
        <w:tc>
          <w:tcPr>
            <w:tcW w:w="9071" w:type="dxa"/>
            <w:tcBorders>
              <w:top w:val="single" w:sz="4" w:space="0" w:color="000000"/>
              <w:left w:val="single" w:sz="4" w:space="0" w:color="000000"/>
              <w:bottom w:val="single" w:sz="4" w:space="0" w:color="000000"/>
              <w:right w:val="single" w:sz="4" w:space="0" w:color="000000"/>
            </w:tcBorders>
          </w:tcPr>
          <w:p w14:paraId="255BAA8C" w14:textId="77777777" w:rsidR="003847C6" w:rsidRPr="003847C6" w:rsidRDefault="003847C6" w:rsidP="003847C6">
            <w:pPr>
              <w:widowControl w:val="0"/>
              <w:autoSpaceDE w:val="0"/>
              <w:autoSpaceDN w:val="0"/>
              <w:ind w:firstLine="33"/>
              <w:rPr>
                <w:sz w:val="24"/>
                <w:szCs w:val="24"/>
              </w:rPr>
            </w:pPr>
            <w:r w:rsidRPr="003847C6">
              <w:rPr>
                <w:sz w:val="24"/>
                <w:szCs w:val="24"/>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tc>
        <w:tc>
          <w:tcPr>
            <w:tcW w:w="1417" w:type="dxa"/>
            <w:tcBorders>
              <w:top w:val="single" w:sz="4" w:space="0" w:color="000000"/>
              <w:left w:val="single" w:sz="4" w:space="0" w:color="000000"/>
              <w:bottom w:val="single" w:sz="4" w:space="0" w:color="000000"/>
              <w:right w:val="single" w:sz="4" w:space="0" w:color="000000"/>
            </w:tcBorders>
          </w:tcPr>
          <w:p w14:paraId="48AA7834" w14:textId="77777777" w:rsidR="003847C6" w:rsidRPr="003847C6" w:rsidRDefault="003847C6" w:rsidP="003847C6">
            <w:pPr>
              <w:rPr>
                <w:rFonts w:eastAsia="Calibri"/>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4ED23756" w14:textId="77777777" w:rsidR="003847C6" w:rsidRPr="003847C6" w:rsidRDefault="003847C6" w:rsidP="003847C6">
            <w:pPr>
              <w:rPr>
                <w:rFonts w:eastAsia="Calibri"/>
                <w:sz w:val="24"/>
                <w:szCs w:val="24"/>
                <w:lang w:eastAsia="en-US"/>
              </w:rPr>
            </w:pPr>
          </w:p>
        </w:tc>
        <w:tc>
          <w:tcPr>
            <w:tcW w:w="1701" w:type="dxa"/>
            <w:tcBorders>
              <w:left w:val="single" w:sz="4" w:space="0" w:color="000000"/>
              <w:right w:val="single" w:sz="4" w:space="0" w:color="000000"/>
            </w:tcBorders>
            <w:vAlign w:val="center"/>
          </w:tcPr>
          <w:p w14:paraId="71A1ACEA" w14:textId="77777777" w:rsidR="003847C6" w:rsidRPr="003847C6" w:rsidRDefault="003847C6" w:rsidP="003847C6">
            <w:pPr>
              <w:jc w:val="center"/>
              <w:rPr>
                <w:rFonts w:eastAsia="Calibri"/>
                <w:b/>
                <w:sz w:val="24"/>
                <w:szCs w:val="24"/>
                <w:lang w:eastAsia="en-US"/>
              </w:rPr>
            </w:pPr>
            <w:r w:rsidRPr="003847C6">
              <w:rPr>
                <w:rFonts w:eastAsia="Calibri"/>
                <w:b/>
                <w:sz w:val="24"/>
                <w:szCs w:val="24"/>
                <w:lang w:eastAsia="en-US"/>
              </w:rPr>
              <w:t>24</w:t>
            </w:r>
          </w:p>
        </w:tc>
      </w:tr>
    </w:tbl>
    <w:p w14:paraId="0464F4BB" w14:textId="77777777" w:rsidR="003847C6" w:rsidRPr="003847C6" w:rsidRDefault="003847C6" w:rsidP="003847C6">
      <w:pPr>
        <w:spacing w:line="276" w:lineRule="auto"/>
        <w:jc w:val="both"/>
        <w:rPr>
          <w:bCs/>
        </w:rPr>
      </w:pPr>
      <w:r w:rsidRPr="003847C6">
        <w:rPr>
          <w:b/>
          <w:bCs/>
          <w:vertAlign w:val="superscript"/>
        </w:rPr>
        <w:t xml:space="preserve">2 </w:t>
      </w:r>
      <w:r w:rsidRPr="003847C6">
        <w:rPr>
          <w:b/>
          <w:bCs/>
        </w:rPr>
        <w:t xml:space="preserve">– </w:t>
      </w:r>
      <w:r w:rsidRPr="003847C6">
        <w:rPr>
          <w:bCs/>
        </w:rPr>
        <w:t>нумерацию скриншотов страниц сайта сохранять в соответствии с таблицей, при отсутствии скриншота указать в соответствующей ячейке таблицы причину.</w:t>
      </w:r>
    </w:p>
    <w:p w14:paraId="300D6DAC" w14:textId="77777777" w:rsidR="003847C6" w:rsidRPr="003847C6" w:rsidRDefault="003847C6" w:rsidP="003847C6">
      <w:pPr>
        <w:spacing w:line="276" w:lineRule="auto"/>
        <w:jc w:val="both"/>
        <w:rPr>
          <w:bCs/>
        </w:rPr>
      </w:pPr>
    </w:p>
    <w:p w14:paraId="0E351AC2" w14:textId="77777777" w:rsidR="003847C6" w:rsidRPr="003847C6" w:rsidRDefault="003847C6" w:rsidP="003847C6">
      <w:pPr>
        <w:spacing w:line="276" w:lineRule="auto"/>
        <w:jc w:val="both"/>
        <w:rPr>
          <w:bCs/>
        </w:rPr>
      </w:pPr>
    </w:p>
    <w:p w14:paraId="26502B97" w14:textId="77777777" w:rsidR="003847C6" w:rsidRPr="003847C6" w:rsidRDefault="003847C6" w:rsidP="003847C6">
      <w:pPr>
        <w:widowControl w:val="0"/>
        <w:autoSpaceDE w:val="0"/>
        <w:autoSpaceDN w:val="0"/>
        <w:jc w:val="center"/>
        <w:rPr>
          <w:b/>
          <w:sz w:val="24"/>
          <w:szCs w:val="24"/>
        </w:rPr>
      </w:pPr>
      <w:r w:rsidRPr="003847C6">
        <w:rPr>
          <w:b/>
          <w:sz w:val="24"/>
          <w:szCs w:val="24"/>
        </w:rPr>
        <w:t>Отметка об ознакомлении руководителя (лица его заменяющего) организации социального обслуживания</w:t>
      </w:r>
    </w:p>
    <w:p w14:paraId="6CA512A6" w14:textId="77777777" w:rsidR="003847C6" w:rsidRPr="003847C6" w:rsidRDefault="003847C6" w:rsidP="003847C6">
      <w:pPr>
        <w:widowControl w:val="0"/>
        <w:autoSpaceDE w:val="0"/>
        <w:autoSpaceDN w:val="0"/>
        <w:jc w:val="center"/>
        <w:rPr>
          <w:b/>
          <w:sz w:val="24"/>
          <w:szCs w:val="24"/>
        </w:rPr>
      </w:pPr>
    </w:p>
    <w:tbl>
      <w:tblPr>
        <w:tblStyle w:val="180"/>
        <w:tblW w:w="0" w:type="auto"/>
        <w:tblLook w:val="04A0" w:firstRow="1" w:lastRow="0" w:firstColumn="1" w:lastColumn="0" w:noHBand="0" w:noVBand="1"/>
      </w:tblPr>
      <w:tblGrid>
        <w:gridCol w:w="4815"/>
        <w:gridCol w:w="2977"/>
        <w:gridCol w:w="4819"/>
        <w:gridCol w:w="1948"/>
      </w:tblGrid>
      <w:tr w:rsidR="003847C6" w:rsidRPr="003847C6" w14:paraId="4482E597" w14:textId="77777777" w:rsidTr="003847C6">
        <w:tc>
          <w:tcPr>
            <w:tcW w:w="4815" w:type="dxa"/>
          </w:tcPr>
          <w:p w14:paraId="13C95F7F" w14:textId="77777777" w:rsidR="003847C6" w:rsidRPr="003847C6" w:rsidRDefault="003847C6" w:rsidP="003847C6">
            <w:pPr>
              <w:jc w:val="center"/>
              <w:rPr>
                <w:sz w:val="24"/>
                <w:szCs w:val="24"/>
              </w:rPr>
            </w:pPr>
            <w:r w:rsidRPr="003847C6">
              <w:rPr>
                <w:sz w:val="24"/>
                <w:szCs w:val="24"/>
              </w:rPr>
              <w:t>Должность</w:t>
            </w:r>
          </w:p>
        </w:tc>
        <w:tc>
          <w:tcPr>
            <w:tcW w:w="2977" w:type="dxa"/>
          </w:tcPr>
          <w:p w14:paraId="2F6141E9" w14:textId="77777777" w:rsidR="003847C6" w:rsidRPr="003847C6" w:rsidRDefault="003847C6" w:rsidP="003847C6">
            <w:pPr>
              <w:jc w:val="center"/>
              <w:rPr>
                <w:sz w:val="24"/>
                <w:szCs w:val="24"/>
              </w:rPr>
            </w:pPr>
            <w:r w:rsidRPr="003847C6">
              <w:rPr>
                <w:sz w:val="24"/>
                <w:szCs w:val="24"/>
              </w:rPr>
              <w:t>Подпись</w:t>
            </w:r>
          </w:p>
        </w:tc>
        <w:tc>
          <w:tcPr>
            <w:tcW w:w="4819" w:type="dxa"/>
          </w:tcPr>
          <w:p w14:paraId="412A5904" w14:textId="77777777" w:rsidR="003847C6" w:rsidRPr="003847C6" w:rsidRDefault="003847C6" w:rsidP="003847C6">
            <w:pPr>
              <w:jc w:val="center"/>
              <w:rPr>
                <w:sz w:val="24"/>
                <w:szCs w:val="24"/>
              </w:rPr>
            </w:pPr>
            <w:r w:rsidRPr="003847C6">
              <w:rPr>
                <w:sz w:val="24"/>
                <w:szCs w:val="24"/>
              </w:rPr>
              <w:t>Расшифровка подписи (ФИО полностью)</w:t>
            </w:r>
          </w:p>
        </w:tc>
        <w:tc>
          <w:tcPr>
            <w:tcW w:w="1948" w:type="dxa"/>
          </w:tcPr>
          <w:p w14:paraId="10A5D256" w14:textId="77777777" w:rsidR="003847C6" w:rsidRPr="003847C6" w:rsidRDefault="003847C6" w:rsidP="003847C6">
            <w:pPr>
              <w:jc w:val="center"/>
              <w:rPr>
                <w:sz w:val="24"/>
                <w:szCs w:val="24"/>
              </w:rPr>
            </w:pPr>
            <w:r w:rsidRPr="003847C6">
              <w:rPr>
                <w:sz w:val="24"/>
                <w:szCs w:val="24"/>
              </w:rPr>
              <w:t>Дата</w:t>
            </w:r>
          </w:p>
        </w:tc>
      </w:tr>
      <w:tr w:rsidR="003847C6" w:rsidRPr="003847C6" w14:paraId="1B20FB8D" w14:textId="77777777" w:rsidTr="003847C6">
        <w:trPr>
          <w:trHeight w:val="680"/>
        </w:trPr>
        <w:tc>
          <w:tcPr>
            <w:tcW w:w="4815" w:type="dxa"/>
          </w:tcPr>
          <w:p w14:paraId="6CAE9C1B" w14:textId="77777777" w:rsidR="003847C6" w:rsidRPr="003847C6" w:rsidRDefault="003847C6" w:rsidP="003847C6">
            <w:pPr>
              <w:jc w:val="center"/>
              <w:rPr>
                <w:sz w:val="24"/>
                <w:szCs w:val="24"/>
              </w:rPr>
            </w:pPr>
          </w:p>
        </w:tc>
        <w:tc>
          <w:tcPr>
            <w:tcW w:w="2977" w:type="dxa"/>
          </w:tcPr>
          <w:p w14:paraId="01A7B83D" w14:textId="77777777" w:rsidR="003847C6" w:rsidRPr="003847C6" w:rsidRDefault="003847C6" w:rsidP="003847C6">
            <w:pPr>
              <w:jc w:val="center"/>
              <w:rPr>
                <w:sz w:val="24"/>
                <w:szCs w:val="24"/>
              </w:rPr>
            </w:pPr>
          </w:p>
        </w:tc>
        <w:tc>
          <w:tcPr>
            <w:tcW w:w="4819" w:type="dxa"/>
          </w:tcPr>
          <w:p w14:paraId="1A53BC87" w14:textId="77777777" w:rsidR="003847C6" w:rsidRPr="003847C6" w:rsidRDefault="003847C6" w:rsidP="003847C6">
            <w:pPr>
              <w:jc w:val="center"/>
              <w:rPr>
                <w:sz w:val="24"/>
                <w:szCs w:val="24"/>
              </w:rPr>
            </w:pPr>
          </w:p>
        </w:tc>
        <w:tc>
          <w:tcPr>
            <w:tcW w:w="1948" w:type="dxa"/>
          </w:tcPr>
          <w:p w14:paraId="19743BA5" w14:textId="77777777" w:rsidR="003847C6" w:rsidRPr="003847C6" w:rsidRDefault="003847C6" w:rsidP="003847C6">
            <w:pPr>
              <w:jc w:val="center"/>
              <w:rPr>
                <w:sz w:val="24"/>
                <w:szCs w:val="24"/>
              </w:rPr>
            </w:pPr>
          </w:p>
        </w:tc>
      </w:tr>
    </w:tbl>
    <w:p w14:paraId="5B5F20CF" w14:textId="77777777" w:rsidR="003847C6" w:rsidRPr="003847C6" w:rsidRDefault="003847C6" w:rsidP="003847C6">
      <w:pPr>
        <w:widowControl w:val="0"/>
        <w:autoSpaceDE w:val="0"/>
        <w:autoSpaceDN w:val="0"/>
        <w:jc w:val="center"/>
        <w:rPr>
          <w:b/>
          <w:sz w:val="24"/>
          <w:szCs w:val="24"/>
        </w:rPr>
      </w:pPr>
    </w:p>
    <w:p w14:paraId="6B7A7974" w14:textId="77777777" w:rsidR="003847C6" w:rsidRPr="003847C6" w:rsidRDefault="003847C6" w:rsidP="003847C6">
      <w:pPr>
        <w:spacing w:after="160" w:line="259" w:lineRule="auto"/>
        <w:rPr>
          <w:rFonts w:eastAsia="Calibri"/>
          <w:b/>
          <w:sz w:val="24"/>
          <w:szCs w:val="24"/>
          <w:lang w:eastAsia="en-US"/>
        </w:rPr>
      </w:pPr>
      <w:r w:rsidRPr="003847C6">
        <w:rPr>
          <w:rFonts w:eastAsia="Calibri"/>
          <w:b/>
          <w:sz w:val="24"/>
          <w:szCs w:val="24"/>
          <w:lang w:eastAsia="en-US"/>
        </w:rPr>
        <w:br w:type="page"/>
      </w:r>
    </w:p>
    <w:p w14:paraId="54924DFA" w14:textId="77777777" w:rsidR="003847C6" w:rsidRPr="003847C6" w:rsidRDefault="003847C6" w:rsidP="003847C6">
      <w:pPr>
        <w:widowControl w:val="0"/>
        <w:autoSpaceDE w:val="0"/>
        <w:autoSpaceDN w:val="0"/>
        <w:jc w:val="center"/>
        <w:rPr>
          <w:b/>
          <w:sz w:val="24"/>
          <w:szCs w:val="24"/>
        </w:rPr>
        <w:sectPr w:rsidR="003847C6" w:rsidRPr="003847C6" w:rsidSect="003847C6">
          <w:headerReference w:type="default" r:id="rId73"/>
          <w:pgSz w:w="16838" w:h="11906" w:orient="landscape"/>
          <w:pgMar w:top="1701" w:right="1135" w:bottom="851" w:left="1134" w:header="709" w:footer="709" w:gutter="0"/>
          <w:cols w:space="708"/>
          <w:titlePg/>
          <w:docGrid w:linePitch="360"/>
        </w:sectPr>
      </w:pPr>
    </w:p>
    <w:p w14:paraId="0BC64CF6" w14:textId="77777777" w:rsidR="003847C6" w:rsidRPr="003847C6" w:rsidRDefault="003847C6" w:rsidP="003847C6">
      <w:pPr>
        <w:pStyle w:val="20"/>
        <w:rPr>
          <w:rFonts w:eastAsia="Calibri"/>
        </w:rPr>
      </w:pPr>
      <w:bookmarkStart w:id="25" w:name="_Toc100743452"/>
      <w:r w:rsidRPr="003847C6">
        <w:lastRenderedPageBreak/>
        <w:t xml:space="preserve">Рабочая карта № 2.  </w:t>
      </w:r>
      <w:r w:rsidRPr="003847C6">
        <w:rPr>
          <w:rFonts w:eastAsia="Calibri"/>
        </w:rPr>
        <w:t>Критерий «Комфортность условий предоставления услуг, в том числе время ожидания предоставления услуг»</w:t>
      </w:r>
      <w:bookmarkEnd w:id="25"/>
    </w:p>
    <w:p w14:paraId="51832460" w14:textId="77777777" w:rsidR="003847C6" w:rsidRPr="003847C6" w:rsidRDefault="003847C6" w:rsidP="003847C6">
      <w:pPr>
        <w:autoSpaceDE w:val="0"/>
        <w:autoSpaceDN w:val="0"/>
        <w:adjustRightInd w:val="0"/>
        <w:spacing w:line="276" w:lineRule="auto"/>
        <w:rPr>
          <w:rFonts w:eastAsia="Calibri"/>
          <w:sz w:val="24"/>
          <w:szCs w:val="24"/>
          <w:lang w:eastAsia="en-US"/>
        </w:rPr>
      </w:pPr>
      <w:r w:rsidRPr="003847C6">
        <w:rPr>
          <w:rFonts w:eastAsia="Calibri"/>
          <w:sz w:val="24"/>
          <w:szCs w:val="24"/>
          <w:lang w:eastAsia="en-US"/>
        </w:rPr>
        <w:t>Наименование организации: ________________________________________________________________________________________________</w:t>
      </w:r>
    </w:p>
    <w:p w14:paraId="2F175AC1" w14:textId="77777777" w:rsidR="003847C6" w:rsidRPr="003847C6" w:rsidRDefault="003847C6" w:rsidP="003847C6">
      <w:pPr>
        <w:autoSpaceDE w:val="0"/>
        <w:autoSpaceDN w:val="0"/>
        <w:adjustRightInd w:val="0"/>
        <w:spacing w:line="276" w:lineRule="auto"/>
        <w:rPr>
          <w:rFonts w:eastAsia="Calibri"/>
          <w:sz w:val="24"/>
          <w:szCs w:val="24"/>
          <w:lang w:eastAsia="en-US"/>
        </w:rPr>
      </w:pPr>
      <w:r w:rsidRPr="003847C6">
        <w:rPr>
          <w:rFonts w:eastAsia="Calibri"/>
          <w:sz w:val="24"/>
          <w:szCs w:val="24"/>
          <w:lang w:eastAsia="en-US"/>
        </w:rPr>
        <w:t>Адрес проведения оценки __________________________________________________________________________________________________</w:t>
      </w:r>
    </w:p>
    <w:p w14:paraId="2E017CD3" w14:textId="77777777" w:rsidR="003847C6" w:rsidRPr="003847C6" w:rsidRDefault="003847C6" w:rsidP="003847C6">
      <w:pPr>
        <w:autoSpaceDE w:val="0"/>
        <w:autoSpaceDN w:val="0"/>
        <w:adjustRightInd w:val="0"/>
        <w:spacing w:line="276" w:lineRule="auto"/>
        <w:rPr>
          <w:rFonts w:eastAsia="Calibri"/>
          <w:sz w:val="24"/>
          <w:szCs w:val="24"/>
          <w:lang w:eastAsia="en-US"/>
        </w:rPr>
      </w:pPr>
      <w:r w:rsidRPr="003847C6">
        <w:rPr>
          <w:rFonts w:eastAsia="Calibri"/>
          <w:sz w:val="24"/>
          <w:szCs w:val="24"/>
          <w:lang w:eastAsia="en-US"/>
        </w:rPr>
        <w:t>Дата и время проведения наблюдения: _______________________________________________________________________________________</w:t>
      </w:r>
    </w:p>
    <w:p w14:paraId="0A1E74E9" w14:textId="77777777" w:rsidR="003847C6" w:rsidRPr="003847C6" w:rsidRDefault="003847C6" w:rsidP="003847C6">
      <w:pPr>
        <w:autoSpaceDE w:val="0"/>
        <w:autoSpaceDN w:val="0"/>
        <w:adjustRightInd w:val="0"/>
        <w:spacing w:line="276" w:lineRule="auto"/>
        <w:rPr>
          <w:rFonts w:eastAsia="Calibri"/>
          <w:sz w:val="24"/>
          <w:szCs w:val="24"/>
          <w:lang w:eastAsia="en-US"/>
        </w:rPr>
      </w:pPr>
      <w:r w:rsidRPr="003847C6">
        <w:rPr>
          <w:rFonts w:eastAsia="Calibri"/>
          <w:sz w:val="24"/>
          <w:szCs w:val="24"/>
          <w:lang w:eastAsia="en-US"/>
        </w:rPr>
        <w:t>ФИО эксперта, тел.: _______________________________________________________________________________________________________</w:t>
      </w:r>
    </w:p>
    <w:p w14:paraId="4D77C258" w14:textId="77777777" w:rsidR="003847C6" w:rsidRPr="003847C6" w:rsidRDefault="003847C6" w:rsidP="003847C6">
      <w:pPr>
        <w:widowControl w:val="0"/>
        <w:autoSpaceDE w:val="0"/>
        <w:autoSpaceDN w:val="0"/>
        <w:jc w:val="both"/>
        <w:rPr>
          <w:b/>
          <w:sz w:val="24"/>
          <w:szCs w:val="24"/>
        </w:rPr>
      </w:pPr>
      <w:r w:rsidRPr="003847C6">
        <w:rPr>
          <w:b/>
          <w:sz w:val="24"/>
          <w:szCs w:val="24"/>
        </w:rPr>
        <w:t xml:space="preserve">Примечание: </w:t>
      </w:r>
      <w:r w:rsidRPr="003847C6">
        <w:rPr>
          <w:sz w:val="24"/>
          <w:szCs w:val="24"/>
        </w:rPr>
        <w:t>В рабочей карте</w:t>
      </w:r>
      <w:r w:rsidRPr="003847C6">
        <w:rPr>
          <w:b/>
          <w:sz w:val="24"/>
          <w:szCs w:val="24"/>
        </w:rPr>
        <w:t xml:space="preserve"> </w:t>
      </w:r>
      <w:r w:rsidRPr="003847C6">
        <w:rPr>
          <w:sz w:val="24"/>
          <w:szCs w:val="24"/>
        </w:rPr>
        <w:t xml:space="preserve">в таблицах в столбце «Отметка о выполнении» </w:t>
      </w:r>
      <w:r w:rsidRPr="003847C6">
        <w:rPr>
          <w:rFonts w:eastAsia="Calibri"/>
          <w:bCs/>
          <w:sz w:val="24"/>
          <w:szCs w:val="24"/>
          <w:lang w:eastAsia="en-US"/>
        </w:rPr>
        <w:t>ставится «+» при выполнении параметра оценки, «–» при невыполнении параметра оценки. В случае, если параметр не требует выполнения, то в столбце «Комментарий» указать причину и при расчете итоговой оценки по условию не учитывать.</w:t>
      </w:r>
    </w:p>
    <w:p w14:paraId="0667908D" w14:textId="77777777" w:rsidR="003847C6" w:rsidRPr="003847C6" w:rsidRDefault="003847C6" w:rsidP="003847C6">
      <w:pPr>
        <w:widowControl w:val="0"/>
        <w:autoSpaceDE w:val="0"/>
        <w:autoSpaceDN w:val="0"/>
        <w:ind w:firstLine="709"/>
        <w:jc w:val="right"/>
        <w:rPr>
          <w:sz w:val="24"/>
          <w:szCs w:val="24"/>
        </w:rPr>
      </w:pPr>
      <w:r w:rsidRPr="003847C6">
        <w:rPr>
          <w:sz w:val="24"/>
          <w:szCs w:val="24"/>
        </w:rPr>
        <w:t>Таблица 1</w:t>
      </w:r>
    </w:p>
    <w:p w14:paraId="4E2117E3" w14:textId="77777777" w:rsidR="003847C6" w:rsidRPr="003847C6" w:rsidRDefault="003847C6" w:rsidP="003847C6">
      <w:pPr>
        <w:widowControl w:val="0"/>
        <w:autoSpaceDE w:val="0"/>
        <w:autoSpaceDN w:val="0"/>
        <w:jc w:val="both"/>
        <w:rPr>
          <w:i/>
          <w:sz w:val="24"/>
          <w:szCs w:val="24"/>
        </w:rPr>
      </w:pPr>
      <w:r w:rsidRPr="003847C6">
        <w:rPr>
          <w:b/>
          <w:i/>
          <w:sz w:val="24"/>
          <w:szCs w:val="24"/>
        </w:rPr>
        <w:t>Показатель № 2.1:</w:t>
      </w:r>
      <w:r w:rsidRPr="003847C6">
        <w:rPr>
          <w:i/>
          <w:sz w:val="24"/>
          <w:szCs w:val="24"/>
        </w:rPr>
        <w:t xml:space="preserve"> обеспечение в организации (учреждении) комфортных условий для предоставления услуг:</w:t>
      </w:r>
    </w:p>
    <w:tbl>
      <w:tblPr>
        <w:tblW w:w="147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977"/>
        <w:gridCol w:w="29"/>
        <w:gridCol w:w="5500"/>
        <w:gridCol w:w="1559"/>
        <w:gridCol w:w="1559"/>
        <w:gridCol w:w="2410"/>
      </w:tblGrid>
      <w:tr w:rsidR="003847C6" w:rsidRPr="003847C6" w14:paraId="0336F2C9" w14:textId="77777777" w:rsidTr="003847C6">
        <w:trPr>
          <w:trHeight w:val="480"/>
        </w:trPr>
        <w:tc>
          <w:tcPr>
            <w:tcW w:w="680" w:type="dxa"/>
            <w:tcBorders>
              <w:top w:val="single" w:sz="4" w:space="0" w:color="000000"/>
              <w:left w:val="single" w:sz="4" w:space="0" w:color="000000"/>
              <w:bottom w:val="single" w:sz="4" w:space="0" w:color="000000"/>
              <w:right w:val="single" w:sz="4" w:space="0" w:color="000000"/>
            </w:tcBorders>
            <w:hideMark/>
          </w:tcPr>
          <w:p w14:paraId="669E2ED0" w14:textId="77777777" w:rsidR="003847C6" w:rsidRPr="003847C6" w:rsidRDefault="003847C6" w:rsidP="003847C6">
            <w:pPr>
              <w:tabs>
                <w:tab w:val="left" w:pos="289"/>
              </w:tabs>
              <w:rPr>
                <w:rFonts w:eastAsia="Calibri"/>
                <w:b/>
                <w:sz w:val="22"/>
                <w:szCs w:val="22"/>
                <w:lang w:eastAsia="en-US"/>
              </w:rPr>
            </w:pPr>
            <w:r w:rsidRPr="003847C6">
              <w:rPr>
                <w:rFonts w:eastAsia="Calibri"/>
                <w:b/>
                <w:sz w:val="22"/>
                <w:szCs w:val="22"/>
                <w:lang w:eastAsia="en-US"/>
              </w:rPr>
              <w:t>№</w:t>
            </w:r>
          </w:p>
          <w:p w14:paraId="5D76C91D" w14:textId="77777777" w:rsidR="003847C6" w:rsidRPr="003847C6" w:rsidRDefault="003847C6" w:rsidP="003847C6">
            <w:pPr>
              <w:tabs>
                <w:tab w:val="left" w:pos="289"/>
              </w:tabs>
              <w:rPr>
                <w:rFonts w:eastAsia="Calibri"/>
                <w:b/>
                <w:sz w:val="22"/>
                <w:szCs w:val="22"/>
                <w:lang w:eastAsia="en-US"/>
              </w:rPr>
            </w:pPr>
            <w:r w:rsidRPr="003847C6">
              <w:rPr>
                <w:rFonts w:eastAsia="Calibri"/>
                <w:b/>
                <w:sz w:val="22"/>
                <w:szCs w:val="22"/>
                <w:lang w:eastAsia="en-US"/>
              </w:rPr>
              <w:t>п/п</w:t>
            </w:r>
          </w:p>
        </w:tc>
        <w:tc>
          <w:tcPr>
            <w:tcW w:w="3006" w:type="dxa"/>
            <w:gridSpan w:val="2"/>
            <w:tcBorders>
              <w:top w:val="single" w:sz="4" w:space="0" w:color="000000"/>
              <w:left w:val="single" w:sz="4" w:space="0" w:color="000000"/>
              <w:bottom w:val="single" w:sz="4" w:space="0" w:color="000000"/>
              <w:right w:val="single" w:sz="4" w:space="0" w:color="000000"/>
            </w:tcBorders>
            <w:vAlign w:val="center"/>
            <w:hideMark/>
          </w:tcPr>
          <w:p w14:paraId="310E386D" w14:textId="77777777" w:rsidR="003847C6" w:rsidRPr="003847C6" w:rsidRDefault="003847C6" w:rsidP="003847C6">
            <w:pPr>
              <w:jc w:val="center"/>
              <w:rPr>
                <w:rFonts w:eastAsia="Calibri"/>
                <w:b/>
                <w:bCs/>
                <w:sz w:val="22"/>
                <w:szCs w:val="22"/>
                <w:lang w:eastAsia="en-US"/>
              </w:rPr>
            </w:pPr>
            <w:r w:rsidRPr="003847C6">
              <w:rPr>
                <w:rFonts w:eastAsia="Calibri"/>
                <w:b/>
                <w:sz w:val="22"/>
                <w:szCs w:val="22"/>
                <w:lang w:eastAsia="en-US"/>
              </w:rPr>
              <w:t xml:space="preserve">Условие </w:t>
            </w:r>
          </w:p>
        </w:tc>
        <w:tc>
          <w:tcPr>
            <w:tcW w:w="5500" w:type="dxa"/>
            <w:tcBorders>
              <w:top w:val="single" w:sz="4" w:space="0" w:color="000000"/>
              <w:left w:val="single" w:sz="4" w:space="0" w:color="000000"/>
              <w:bottom w:val="single" w:sz="4" w:space="0" w:color="000000"/>
              <w:right w:val="single" w:sz="4" w:space="0" w:color="000000"/>
            </w:tcBorders>
            <w:vAlign w:val="center"/>
          </w:tcPr>
          <w:p w14:paraId="09976DBD" w14:textId="77777777" w:rsidR="003847C6" w:rsidRPr="003847C6" w:rsidRDefault="003847C6" w:rsidP="003847C6">
            <w:pPr>
              <w:jc w:val="center"/>
              <w:rPr>
                <w:rFonts w:eastAsia="Calibri"/>
                <w:b/>
                <w:bCs/>
                <w:sz w:val="22"/>
                <w:szCs w:val="22"/>
                <w:lang w:eastAsia="en-US"/>
              </w:rPr>
            </w:pPr>
            <w:r w:rsidRPr="003847C6">
              <w:rPr>
                <w:rFonts w:eastAsia="Calibri"/>
                <w:b/>
                <w:bCs/>
                <w:sz w:val="22"/>
                <w:szCs w:val="22"/>
                <w:lang w:eastAsia="en-US"/>
              </w:rPr>
              <w:t>Параметр оценки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159B1B9" w14:textId="77777777" w:rsidR="003847C6" w:rsidRPr="003847C6" w:rsidRDefault="003847C6" w:rsidP="003847C6">
            <w:pPr>
              <w:jc w:val="center"/>
              <w:rPr>
                <w:sz w:val="22"/>
                <w:szCs w:val="22"/>
                <w:vertAlign w:val="superscript"/>
              </w:rPr>
            </w:pPr>
            <w:r w:rsidRPr="003847C6">
              <w:rPr>
                <w:sz w:val="22"/>
                <w:szCs w:val="22"/>
              </w:rPr>
              <w:t>№ фото</w:t>
            </w:r>
            <w:r w:rsidRPr="003847C6">
              <w:rPr>
                <w:sz w:val="22"/>
                <w:szCs w:val="22"/>
                <w:vertAlign w:val="superscript"/>
              </w:rPr>
              <w:t>1</w:t>
            </w:r>
          </w:p>
          <w:p w14:paraId="3903B351" w14:textId="77777777" w:rsidR="003847C6" w:rsidRPr="003847C6" w:rsidRDefault="003847C6" w:rsidP="003847C6">
            <w:pPr>
              <w:jc w:val="center"/>
              <w:rPr>
                <w:rFonts w:eastAsia="Calibri"/>
                <w:b/>
                <w:bCs/>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E02EB3D" w14:textId="77777777" w:rsidR="003847C6" w:rsidRPr="003847C6" w:rsidRDefault="003847C6" w:rsidP="003847C6">
            <w:pPr>
              <w:jc w:val="center"/>
              <w:rPr>
                <w:rFonts w:eastAsia="Calibri"/>
                <w:b/>
                <w:bCs/>
                <w:sz w:val="22"/>
                <w:szCs w:val="22"/>
                <w:lang w:eastAsia="en-US"/>
              </w:rPr>
            </w:pPr>
            <w:r w:rsidRPr="003847C6">
              <w:rPr>
                <w:rFonts w:eastAsia="Calibri"/>
                <w:b/>
                <w:bCs/>
                <w:sz w:val="22"/>
                <w:szCs w:val="22"/>
                <w:lang w:eastAsia="en-US"/>
              </w:rPr>
              <w:t xml:space="preserve">Отметка о выполнении </w:t>
            </w:r>
          </w:p>
        </w:tc>
        <w:tc>
          <w:tcPr>
            <w:tcW w:w="2410" w:type="dxa"/>
            <w:tcBorders>
              <w:top w:val="single" w:sz="4" w:space="0" w:color="000000"/>
              <w:left w:val="single" w:sz="4" w:space="0" w:color="000000"/>
              <w:bottom w:val="single" w:sz="4" w:space="0" w:color="000000"/>
              <w:right w:val="single" w:sz="4" w:space="0" w:color="000000"/>
            </w:tcBorders>
            <w:vAlign w:val="center"/>
          </w:tcPr>
          <w:p w14:paraId="31076192" w14:textId="77777777" w:rsidR="003847C6" w:rsidRPr="003847C6" w:rsidRDefault="003847C6" w:rsidP="003847C6">
            <w:pPr>
              <w:jc w:val="center"/>
              <w:rPr>
                <w:b/>
                <w:sz w:val="22"/>
                <w:szCs w:val="22"/>
              </w:rPr>
            </w:pPr>
            <w:r w:rsidRPr="003847C6">
              <w:rPr>
                <w:b/>
                <w:sz w:val="22"/>
                <w:szCs w:val="22"/>
              </w:rPr>
              <w:t>Комментарий</w:t>
            </w:r>
          </w:p>
        </w:tc>
      </w:tr>
      <w:tr w:rsidR="003847C6" w:rsidRPr="003847C6" w14:paraId="67745789" w14:textId="77777777" w:rsidTr="003847C6">
        <w:trPr>
          <w:trHeight w:val="20"/>
        </w:trPr>
        <w:tc>
          <w:tcPr>
            <w:tcW w:w="680" w:type="dxa"/>
            <w:vMerge w:val="restart"/>
            <w:tcBorders>
              <w:top w:val="single" w:sz="4" w:space="0" w:color="000000"/>
              <w:left w:val="single" w:sz="4" w:space="0" w:color="000000"/>
              <w:right w:val="single" w:sz="4" w:space="0" w:color="000000"/>
            </w:tcBorders>
          </w:tcPr>
          <w:p w14:paraId="6E0CCD34" w14:textId="77777777" w:rsidR="003847C6" w:rsidRPr="003847C6" w:rsidRDefault="003847C6" w:rsidP="00AA7039">
            <w:pPr>
              <w:numPr>
                <w:ilvl w:val="0"/>
                <w:numId w:val="10"/>
              </w:numPr>
              <w:tabs>
                <w:tab w:val="left" w:pos="289"/>
              </w:tabs>
              <w:spacing w:after="200" w:line="276" w:lineRule="auto"/>
              <w:ind w:left="0" w:firstLine="0"/>
              <w:contextualSpacing/>
              <w:rPr>
                <w:rFonts w:eastAsia="Calibri"/>
                <w:sz w:val="22"/>
                <w:szCs w:val="22"/>
                <w:lang w:eastAsia="en-US"/>
              </w:rPr>
            </w:pPr>
          </w:p>
        </w:tc>
        <w:tc>
          <w:tcPr>
            <w:tcW w:w="2977" w:type="dxa"/>
            <w:vMerge w:val="restart"/>
            <w:tcBorders>
              <w:top w:val="single" w:sz="4" w:space="0" w:color="000000"/>
              <w:left w:val="single" w:sz="4" w:space="0" w:color="000000"/>
              <w:right w:val="single" w:sz="4" w:space="0" w:color="000000"/>
            </w:tcBorders>
          </w:tcPr>
          <w:p w14:paraId="7C2928F8" w14:textId="77777777" w:rsidR="003847C6" w:rsidRPr="003847C6" w:rsidRDefault="003847C6" w:rsidP="003847C6">
            <w:pPr>
              <w:rPr>
                <w:rFonts w:eastAsia="Calibri"/>
                <w:sz w:val="24"/>
                <w:szCs w:val="24"/>
              </w:rPr>
            </w:pPr>
            <w:r w:rsidRPr="003847C6">
              <w:rPr>
                <w:rFonts w:eastAsia="Calibri"/>
                <w:sz w:val="24"/>
                <w:szCs w:val="24"/>
              </w:rPr>
              <w:t>наличие комфортной зоны отдыха (ожидания) оборудованной соответствующей мебелью</w:t>
            </w:r>
          </w:p>
          <w:p w14:paraId="5215A435" w14:textId="77777777" w:rsidR="003847C6" w:rsidRPr="003847C6" w:rsidRDefault="003847C6" w:rsidP="003847C6">
            <w:pPr>
              <w:rPr>
                <w:rFonts w:eastAsia="Calibri"/>
                <w:i/>
                <w:sz w:val="18"/>
                <w:szCs w:val="18"/>
                <w:lang w:eastAsia="en-US"/>
              </w:rPr>
            </w:pPr>
            <w:r w:rsidRPr="003847C6">
              <w:rPr>
                <w:rFonts w:eastAsia="Calibri"/>
                <w:i/>
                <w:sz w:val="18"/>
                <w:szCs w:val="18"/>
                <w:lang w:eastAsia="en-US"/>
              </w:rPr>
              <w:t>(согласно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14:paraId="234977AC" w14:textId="77777777" w:rsidR="003847C6" w:rsidRPr="003847C6" w:rsidRDefault="003847C6" w:rsidP="003847C6">
            <w:pPr>
              <w:rPr>
                <w:rFonts w:eastAsia="Calibri"/>
                <w:sz w:val="24"/>
                <w:szCs w:val="24"/>
              </w:rPr>
            </w:pPr>
            <w:r w:rsidRPr="003847C6">
              <w:rPr>
                <w:rFonts w:eastAsia="Calibri"/>
                <w:i/>
                <w:sz w:val="18"/>
                <w:szCs w:val="18"/>
                <w:lang w:eastAsia="en-US"/>
              </w:rPr>
              <w:t xml:space="preserve">СП 2.4.3648-20 «Санитарно-эпидемиологические требования к организациям воспитания и обучения, отдыха и оздоровления детей и молодежи», СП 118.13330.2012 Общественные здания и сооружения. Актуализированная редакция </w:t>
            </w:r>
            <w:r w:rsidRPr="003847C6">
              <w:rPr>
                <w:rFonts w:eastAsia="Calibri"/>
                <w:i/>
                <w:sz w:val="18"/>
                <w:szCs w:val="18"/>
                <w:lang w:eastAsia="en-US"/>
              </w:rPr>
              <w:lastRenderedPageBreak/>
              <w:t>СНиП 31-06-2009 (с Изменениями N 1, 2))</w:t>
            </w:r>
          </w:p>
        </w:tc>
        <w:tc>
          <w:tcPr>
            <w:tcW w:w="5529" w:type="dxa"/>
            <w:gridSpan w:val="2"/>
            <w:tcBorders>
              <w:top w:val="single" w:sz="4" w:space="0" w:color="000000"/>
              <w:left w:val="single" w:sz="4" w:space="0" w:color="000000"/>
              <w:bottom w:val="single" w:sz="4" w:space="0" w:color="auto"/>
              <w:right w:val="single" w:sz="4" w:space="0" w:color="000000"/>
            </w:tcBorders>
          </w:tcPr>
          <w:p w14:paraId="5480C2F9" w14:textId="77777777" w:rsidR="003847C6" w:rsidRPr="003847C6" w:rsidRDefault="003847C6" w:rsidP="00AA7039">
            <w:pPr>
              <w:numPr>
                <w:ilvl w:val="0"/>
                <w:numId w:val="15"/>
              </w:numPr>
              <w:spacing w:after="200" w:line="276" w:lineRule="auto"/>
              <w:ind w:left="63" w:firstLine="0"/>
              <w:contextualSpacing/>
              <w:jc w:val="both"/>
              <w:rPr>
                <w:rFonts w:eastAsia="Calibri"/>
                <w:i/>
                <w:sz w:val="22"/>
                <w:szCs w:val="22"/>
                <w:lang w:eastAsia="en-US"/>
              </w:rPr>
            </w:pPr>
            <w:r w:rsidRPr="003847C6">
              <w:rPr>
                <w:rFonts w:eastAsia="Calibri"/>
                <w:sz w:val="24"/>
                <w:szCs w:val="24"/>
                <w:lang w:eastAsia="en-US"/>
              </w:rPr>
              <w:lastRenderedPageBreak/>
              <w:t>наличие комфортной зоны отдыха (ожидания), имеющей площадь из расчета на одного человека: при единовременной численности посетителей до 10 человек - 2 м</w:t>
            </w:r>
            <w:r w:rsidRPr="003847C6">
              <w:rPr>
                <w:rFonts w:eastAsia="Calibri"/>
                <w:sz w:val="24"/>
                <w:szCs w:val="24"/>
                <w:vertAlign w:val="superscript"/>
                <w:lang w:eastAsia="en-US"/>
              </w:rPr>
              <w:t>2</w:t>
            </w:r>
            <w:r w:rsidRPr="003847C6">
              <w:rPr>
                <w:rFonts w:eastAsia="Calibri"/>
                <w:sz w:val="24"/>
                <w:szCs w:val="24"/>
                <w:lang w:eastAsia="en-US"/>
              </w:rPr>
              <w:t>.</w:t>
            </w:r>
          </w:p>
        </w:tc>
        <w:tc>
          <w:tcPr>
            <w:tcW w:w="1559" w:type="dxa"/>
            <w:tcBorders>
              <w:top w:val="single" w:sz="4" w:space="0" w:color="000000"/>
              <w:left w:val="single" w:sz="4" w:space="0" w:color="000000"/>
              <w:bottom w:val="single" w:sz="4" w:space="0" w:color="auto"/>
              <w:right w:val="single" w:sz="4" w:space="0" w:color="000000"/>
            </w:tcBorders>
            <w:vAlign w:val="center"/>
          </w:tcPr>
          <w:p w14:paraId="6AC49ADA"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25</w:t>
            </w:r>
          </w:p>
        </w:tc>
        <w:tc>
          <w:tcPr>
            <w:tcW w:w="1559" w:type="dxa"/>
            <w:tcBorders>
              <w:top w:val="single" w:sz="4" w:space="0" w:color="000000"/>
              <w:left w:val="single" w:sz="4" w:space="0" w:color="000000"/>
              <w:bottom w:val="single" w:sz="4" w:space="0" w:color="auto"/>
              <w:right w:val="single" w:sz="4" w:space="0" w:color="000000"/>
            </w:tcBorders>
            <w:vAlign w:val="center"/>
          </w:tcPr>
          <w:p w14:paraId="13759994"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tcPr>
          <w:p w14:paraId="21918A53" w14:textId="77777777" w:rsidR="003847C6" w:rsidRPr="003847C6" w:rsidRDefault="003847C6" w:rsidP="003847C6">
            <w:pPr>
              <w:jc w:val="center"/>
              <w:rPr>
                <w:rFonts w:eastAsia="Calibri"/>
                <w:b/>
                <w:sz w:val="22"/>
                <w:szCs w:val="22"/>
                <w:lang w:eastAsia="en-US"/>
              </w:rPr>
            </w:pPr>
          </w:p>
        </w:tc>
      </w:tr>
      <w:tr w:rsidR="003847C6" w:rsidRPr="003847C6" w14:paraId="123EC7BB" w14:textId="77777777" w:rsidTr="003847C6">
        <w:trPr>
          <w:trHeight w:val="20"/>
        </w:trPr>
        <w:tc>
          <w:tcPr>
            <w:tcW w:w="680" w:type="dxa"/>
            <w:vMerge/>
            <w:tcBorders>
              <w:left w:val="single" w:sz="4" w:space="0" w:color="000000"/>
              <w:bottom w:val="single" w:sz="4" w:space="0" w:color="auto"/>
              <w:right w:val="single" w:sz="4" w:space="0" w:color="000000"/>
            </w:tcBorders>
          </w:tcPr>
          <w:p w14:paraId="754F0440" w14:textId="77777777" w:rsidR="003847C6" w:rsidRPr="003847C6" w:rsidRDefault="003847C6" w:rsidP="003847C6">
            <w:pPr>
              <w:tabs>
                <w:tab w:val="left" w:pos="289"/>
              </w:tabs>
              <w:contextualSpacing/>
              <w:rPr>
                <w:rFonts w:eastAsia="Calibri"/>
                <w:sz w:val="22"/>
                <w:szCs w:val="22"/>
                <w:lang w:eastAsia="en-US"/>
              </w:rPr>
            </w:pPr>
          </w:p>
        </w:tc>
        <w:tc>
          <w:tcPr>
            <w:tcW w:w="2977" w:type="dxa"/>
            <w:vMerge/>
            <w:tcBorders>
              <w:left w:val="single" w:sz="4" w:space="0" w:color="000000"/>
              <w:bottom w:val="single" w:sz="4" w:space="0" w:color="auto"/>
              <w:right w:val="single" w:sz="4" w:space="0" w:color="000000"/>
            </w:tcBorders>
          </w:tcPr>
          <w:p w14:paraId="7362F126" w14:textId="77777777" w:rsidR="003847C6" w:rsidRPr="003847C6" w:rsidRDefault="003847C6" w:rsidP="003847C6">
            <w:pPr>
              <w:rPr>
                <w:rFonts w:eastAsia="Calibri"/>
                <w:sz w:val="22"/>
                <w:szCs w:val="22"/>
              </w:rPr>
            </w:pPr>
          </w:p>
        </w:tc>
        <w:tc>
          <w:tcPr>
            <w:tcW w:w="5529" w:type="dxa"/>
            <w:gridSpan w:val="2"/>
            <w:tcBorders>
              <w:top w:val="single" w:sz="4" w:space="0" w:color="000000"/>
              <w:left w:val="single" w:sz="4" w:space="0" w:color="000000"/>
              <w:bottom w:val="single" w:sz="4" w:space="0" w:color="auto"/>
              <w:right w:val="single" w:sz="4" w:space="0" w:color="000000"/>
            </w:tcBorders>
          </w:tcPr>
          <w:p w14:paraId="35CA4035" w14:textId="77777777" w:rsidR="003847C6" w:rsidRPr="003847C6" w:rsidRDefault="003847C6" w:rsidP="00AA7039">
            <w:pPr>
              <w:numPr>
                <w:ilvl w:val="0"/>
                <w:numId w:val="15"/>
              </w:numPr>
              <w:spacing w:after="200" w:line="276" w:lineRule="auto"/>
              <w:ind w:left="63" w:firstLine="0"/>
              <w:contextualSpacing/>
              <w:jc w:val="both"/>
              <w:rPr>
                <w:rFonts w:eastAsia="Calibri"/>
                <w:i/>
                <w:sz w:val="24"/>
                <w:szCs w:val="24"/>
                <w:lang w:eastAsia="en-US"/>
              </w:rPr>
            </w:pPr>
            <w:r w:rsidRPr="003847C6">
              <w:rPr>
                <w:rFonts w:eastAsia="Calibri"/>
                <w:sz w:val="24"/>
                <w:szCs w:val="24"/>
                <w:lang w:eastAsia="en-US"/>
              </w:rPr>
              <w:t>наличие мебели, покрытие которых обеспечивает возможность проведения влажной обработки с применением моющих и дезинфицирующих средств или покрыта специальными сменными чехлами, позволяющие проводить их стирку</w:t>
            </w:r>
            <w:r w:rsidRPr="003847C6">
              <w:rPr>
                <w:rFonts w:eastAsia="Calibri"/>
                <w:i/>
                <w:sz w:val="24"/>
                <w:szCs w:val="24"/>
                <w:lang w:eastAsia="en-US"/>
              </w:rPr>
              <w:t xml:space="preserve"> </w:t>
            </w:r>
          </w:p>
          <w:p w14:paraId="2B0DFF68" w14:textId="77777777" w:rsidR="003847C6" w:rsidRPr="003847C6" w:rsidRDefault="003847C6" w:rsidP="003847C6">
            <w:pPr>
              <w:ind w:left="63"/>
              <w:jc w:val="both"/>
              <w:rPr>
                <w:rFonts w:eastAsia="Calibri"/>
                <w:i/>
                <w:sz w:val="22"/>
                <w:szCs w:val="22"/>
                <w:lang w:eastAsia="en-US"/>
              </w:rPr>
            </w:pPr>
          </w:p>
        </w:tc>
        <w:tc>
          <w:tcPr>
            <w:tcW w:w="1559" w:type="dxa"/>
            <w:tcBorders>
              <w:top w:val="single" w:sz="4" w:space="0" w:color="000000"/>
              <w:left w:val="single" w:sz="4" w:space="0" w:color="000000"/>
              <w:bottom w:val="single" w:sz="4" w:space="0" w:color="auto"/>
              <w:right w:val="single" w:sz="4" w:space="0" w:color="000000"/>
            </w:tcBorders>
            <w:vAlign w:val="center"/>
          </w:tcPr>
          <w:p w14:paraId="530BFD91"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26</w:t>
            </w:r>
          </w:p>
        </w:tc>
        <w:tc>
          <w:tcPr>
            <w:tcW w:w="1559" w:type="dxa"/>
            <w:tcBorders>
              <w:top w:val="single" w:sz="4" w:space="0" w:color="000000"/>
              <w:left w:val="single" w:sz="4" w:space="0" w:color="000000"/>
              <w:bottom w:val="single" w:sz="4" w:space="0" w:color="auto"/>
              <w:right w:val="single" w:sz="4" w:space="0" w:color="000000"/>
            </w:tcBorders>
            <w:vAlign w:val="center"/>
          </w:tcPr>
          <w:p w14:paraId="0E0B73C7"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tcPr>
          <w:p w14:paraId="6865536F" w14:textId="77777777" w:rsidR="003847C6" w:rsidRPr="003847C6" w:rsidRDefault="003847C6" w:rsidP="003847C6">
            <w:pPr>
              <w:jc w:val="center"/>
              <w:rPr>
                <w:rFonts w:eastAsia="Calibri"/>
                <w:b/>
                <w:sz w:val="22"/>
                <w:szCs w:val="22"/>
                <w:lang w:eastAsia="en-US"/>
              </w:rPr>
            </w:pPr>
          </w:p>
        </w:tc>
      </w:tr>
      <w:tr w:rsidR="003847C6" w:rsidRPr="003847C6" w14:paraId="45F7F60F" w14:textId="77777777" w:rsidTr="003847C6">
        <w:trPr>
          <w:trHeight w:val="20"/>
        </w:trPr>
        <w:tc>
          <w:tcPr>
            <w:tcW w:w="10745" w:type="dxa"/>
            <w:gridSpan w:val="5"/>
            <w:tcBorders>
              <w:left w:val="single" w:sz="4" w:space="0" w:color="000000"/>
              <w:bottom w:val="single" w:sz="4" w:space="0" w:color="auto"/>
              <w:right w:val="single" w:sz="4" w:space="0" w:color="000000"/>
            </w:tcBorders>
            <w:shd w:val="clear" w:color="auto" w:fill="D9D9D9"/>
            <w:vAlign w:val="center"/>
          </w:tcPr>
          <w:p w14:paraId="0D8114D2" w14:textId="77777777" w:rsidR="003847C6" w:rsidRPr="003847C6" w:rsidRDefault="003847C6" w:rsidP="003847C6">
            <w:pPr>
              <w:jc w:val="right"/>
              <w:rPr>
                <w:rFonts w:eastAsia="Calibri"/>
                <w:b/>
                <w:sz w:val="22"/>
                <w:szCs w:val="22"/>
                <w:lang w:eastAsia="en-US"/>
              </w:rPr>
            </w:pPr>
            <w:r w:rsidRPr="003847C6">
              <w:rPr>
                <w:rFonts w:eastAsia="Calibri"/>
                <w:b/>
                <w:sz w:val="22"/>
                <w:szCs w:val="22"/>
                <w:lang w:eastAsia="en-US"/>
              </w:rPr>
              <w:lastRenderedPageBreak/>
              <w:t xml:space="preserve">ИТОГО </w:t>
            </w:r>
            <w:r w:rsidRPr="003847C6">
              <w:rPr>
                <w:rFonts w:eastAsia="Calibri"/>
                <w:sz w:val="22"/>
                <w:szCs w:val="22"/>
                <w:lang w:eastAsia="en-US"/>
              </w:rPr>
              <w:t>(условие считается выполненным при выполнении всех параметров оценки)</w:t>
            </w:r>
          </w:p>
        </w:tc>
        <w:tc>
          <w:tcPr>
            <w:tcW w:w="1559" w:type="dxa"/>
            <w:tcBorders>
              <w:top w:val="single" w:sz="4" w:space="0" w:color="000000"/>
              <w:left w:val="single" w:sz="4" w:space="0" w:color="000000"/>
              <w:bottom w:val="single" w:sz="4" w:space="0" w:color="auto"/>
              <w:right w:val="single" w:sz="4" w:space="0" w:color="000000"/>
            </w:tcBorders>
            <w:shd w:val="clear" w:color="auto" w:fill="D9D9D9"/>
            <w:vAlign w:val="center"/>
          </w:tcPr>
          <w:p w14:paraId="2C08857F"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shd w:val="clear" w:color="auto" w:fill="D9D9D9"/>
          </w:tcPr>
          <w:p w14:paraId="5DF61E5E" w14:textId="77777777" w:rsidR="003847C6" w:rsidRPr="003847C6" w:rsidRDefault="003847C6" w:rsidP="003847C6">
            <w:pPr>
              <w:jc w:val="center"/>
              <w:rPr>
                <w:rFonts w:eastAsia="Calibri"/>
                <w:b/>
                <w:sz w:val="22"/>
                <w:szCs w:val="22"/>
                <w:lang w:eastAsia="en-US"/>
              </w:rPr>
            </w:pPr>
          </w:p>
        </w:tc>
      </w:tr>
      <w:tr w:rsidR="003847C6" w:rsidRPr="003847C6" w14:paraId="522D7A61" w14:textId="77777777" w:rsidTr="003847C6">
        <w:trPr>
          <w:trHeight w:val="850"/>
        </w:trPr>
        <w:tc>
          <w:tcPr>
            <w:tcW w:w="680" w:type="dxa"/>
            <w:vMerge w:val="restart"/>
            <w:tcBorders>
              <w:top w:val="single" w:sz="4" w:space="0" w:color="auto"/>
              <w:left w:val="single" w:sz="4" w:space="0" w:color="auto"/>
              <w:right w:val="single" w:sz="4" w:space="0" w:color="auto"/>
            </w:tcBorders>
          </w:tcPr>
          <w:p w14:paraId="54A7653B" w14:textId="77777777" w:rsidR="003847C6" w:rsidRPr="003847C6" w:rsidRDefault="003847C6" w:rsidP="00AA7039">
            <w:pPr>
              <w:numPr>
                <w:ilvl w:val="0"/>
                <w:numId w:val="10"/>
              </w:numPr>
              <w:tabs>
                <w:tab w:val="left" w:pos="289"/>
              </w:tabs>
              <w:spacing w:after="200" w:line="276" w:lineRule="auto"/>
              <w:ind w:left="0" w:firstLine="0"/>
              <w:contextualSpacing/>
              <w:rPr>
                <w:rFonts w:eastAsia="Calibri"/>
                <w:sz w:val="22"/>
                <w:szCs w:val="22"/>
                <w:lang w:eastAsia="en-US"/>
              </w:rPr>
            </w:pPr>
          </w:p>
        </w:tc>
        <w:tc>
          <w:tcPr>
            <w:tcW w:w="2977" w:type="dxa"/>
            <w:vMerge w:val="restart"/>
            <w:tcBorders>
              <w:top w:val="single" w:sz="4" w:space="0" w:color="auto"/>
              <w:left w:val="single" w:sz="4" w:space="0" w:color="auto"/>
              <w:right w:val="single" w:sz="4" w:space="0" w:color="auto"/>
            </w:tcBorders>
          </w:tcPr>
          <w:p w14:paraId="34E362B9" w14:textId="77777777" w:rsidR="003847C6" w:rsidRPr="003847C6" w:rsidRDefault="003847C6" w:rsidP="003847C6">
            <w:pPr>
              <w:rPr>
                <w:rFonts w:eastAsia="Calibri"/>
                <w:sz w:val="24"/>
                <w:szCs w:val="24"/>
              </w:rPr>
            </w:pPr>
            <w:r w:rsidRPr="003847C6">
              <w:rPr>
                <w:rFonts w:eastAsia="Calibri"/>
                <w:sz w:val="24"/>
                <w:szCs w:val="24"/>
              </w:rPr>
              <w:t xml:space="preserve">наличие и понятность навигации внутри организации </w:t>
            </w:r>
          </w:p>
          <w:p w14:paraId="124F2854" w14:textId="77777777" w:rsidR="003847C6" w:rsidRPr="003847C6" w:rsidRDefault="003847C6" w:rsidP="003847C6">
            <w:pPr>
              <w:rPr>
                <w:rFonts w:eastAsia="Calibri"/>
                <w:i/>
                <w:sz w:val="24"/>
                <w:szCs w:val="24"/>
              </w:rPr>
            </w:pPr>
            <w:r w:rsidRPr="003847C6">
              <w:rPr>
                <w:rFonts w:eastAsia="Calibri"/>
                <w:i/>
                <w:sz w:val="24"/>
                <w:szCs w:val="24"/>
              </w:rPr>
              <w:t>(согласно СП 59.13330.2016 Доступность зданий и сооружений для маломобильных групп населения. Актуализированная редакция СНиП 35-01-2001)</w:t>
            </w:r>
          </w:p>
        </w:tc>
        <w:tc>
          <w:tcPr>
            <w:tcW w:w="5529" w:type="dxa"/>
            <w:gridSpan w:val="2"/>
            <w:tcBorders>
              <w:top w:val="single" w:sz="4" w:space="0" w:color="auto"/>
              <w:left w:val="single" w:sz="4" w:space="0" w:color="auto"/>
              <w:bottom w:val="single" w:sz="4" w:space="0" w:color="auto"/>
              <w:right w:val="single" w:sz="4" w:space="0" w:color="auto"/>
            </w:tcBorders>
          </w:tcPr>
          <w:p w14:paraId="01CADF2F" w14:textId="77777777" w:rsidR="003847C6" w:rsidRPr="003847C6" w:rsidRDefault="003847C6" w:rsidP="00AA7039">
            <w:pPr>
              <w:numPr>
                <w:ilvl w:val="0"/>
                <w:numId w:val="16"/>
              </w:numPr>
              <w:spacing w:after="200" w:line="276" w:lineRule="auto"/>
              <w:ind w:left="63" w:firstLine="51"/>
              <w:contextualSpacing/>
              <w:jc w:val="both"/>
              <w:rPr>
                <w:rFonts w:eastAsia="Calibri"/>
                <w:sz w:val="24"/>
                <w:szCs w:val="24"/>
                <w:lang w:eastAsia="en-US"/>
              </w:rPr>
            </w:pPr>
            <w:r w:rsidRPr="003847C6">
              <w:rPr>
                <w:rFonts w:eastAsia="Calibri"/>
                <w:sz w:val="24"/>
                <w:szCs w:val="24"/>
                <w:lang w:eastAsia="en-US"/>
              </w:rPr>
              <w:t>наличие визуальных ориентиров (таблички, указатели, информационные стенды, световые оповещатели и пр.)</w:t>
            </w:r>
          </w:p>
        </w:tc>
        <w:tc>
          <w:tcPr>
            <w:tcW w:w="1559" w:type="dxa"/>
            <w:tcBorders>
              <w:top w:val="single" w:sz="4" w:space="0" w:color="auto"/>
              <w:left w:val="single" w:sz="4" w:space="0" w:color="auto"/>
              <w:bottom w:val="single" w:sz="4" w:space="0" w:color="auto"/>
              <w:right w:val="single" w:sz="4" w:space="0" w:color="auto"/>
            </w:tcBorders>
          </w:tcPr>
          <w:p w14:paraId="5EE0B82F" w14:textId="77777777" w:rsidR="003847C6" w:rsidRPr="003847C6" w:rsidRDefault="003847C6" w:rsidP="003847C6">
            <w:pPr>
              <w:jc w:val="center"/>
              <w:rPr>
                <w:rFonts w:eastAsia="Calibri"/>
                <w:sz w:val="22"/>
                <w:szCs w:val="22"/>
                <w:lang w:eastAsia="en-US"/>
              </w:rPr>
            </w:pPr>
            <w:r w:rsidRPr="003847C6">
              <w:rPr>
                <w:rFonts w:eastAsia="Calibri"/>
                <w:b/>
                <w:sz w:val="22"/>
                <w:szCs w:val="22"/>
                <w:lang w:eastAsia="en-US"/>
              </w:rPr>
              <w:t>27</w:t>
            </w:r>
          </w:p>
        </w:tc>
        <w:tc>
          <w:tcPr>
            <w:tcW w:w="1559" w:type="dxa"/>
            <w:tcBorders>
              <w:top w:val="single" w:sz="4" w:space="0" w:color="auto"/>
              <w:left w:val="single" w:sz="4" w:space="0" w:color="auto"/>
              <w:right w:val="single" w:sz="4" w:space="0" w:color="auto"/>
            </w:tcBorders>
            <w:vAlign w:val="center"/>
          </w:tcPr>
          <w:p w14:paraId="6E06C00F"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right w:val="single" w:sz="4" w:space="0" w:color="auto"/>
            </w:tcBorders>
          </w:tcPr>
          <w:p w14:paraId="14030041" w14:textId="77777777" w:rsidR="003847C6" w:rsidRPr="003847C6" w:rsidRDefault="003847C6" w:rsidP="003847C6">
            <w:pPr>
              <w:jc w:val="center"/>
              <w:rPr>
                <w:rFonts w:eastAsia="Calibri"/>
                <w:b/>
                <w:sz w:val="22"/>
                <w:szCs w:val="22"/>
                <w:lang w:eastAsia="en-US"/>
              </w:rPr>
            </w:pPr>
          </w:p>
        </w:tc>
      </w:tr>
      <w:tr w:rsidR="003847C6" w:rsidRPr="003847C6" w14:paraId="33A84FC2" w14:textId="77777777" w:rsidTr="003847C6">
        <w:trPr>
          <w:trHeight w:val="850"/>
        </w:trPr>
        <w:tc>
          <w:tcPr>
            <w:tcW w:w="680" w:type="dxa"/>
            <w:vMerge/>
            <w:tcBorders>
              <w:top w:val="single" w:sz="4" w:space="0" w:color="auto"/>
              <w:left w:val="single" w:sz="4" w:space="0" w:color="auto"/>
              <w:right w:val="single" w:sz="4" w:space="0" w:color="auto"/>
            </w:tcBorders>
          </w:tcPr>
          <w:p w14:paraId="35BCC0FE" w14:textId="77777777" w:rsidR="003847C6" w:rsidRPr="003847C6" w:rsidRDefault="003847C6" w:rsidP="00AA7039">
            <w:pPr>
              <w:numPr>
                <w:ilvl w:val="0"/>
                <w:numId w:val="10"/>
              </w:numPr>
              <w:tabs>
                <w:tab w:val="left" w:pos="289"/>
              </w:tabs>
              <w:spacing w:after="200" w:line="276" w:lineRule="auto"/>
              <w:ind w:left="0" w:firstLine="0"/>
              <w:contextualSpacing/>
              <w:rPr>
                <w:rFonts w:eastAsia="Calibri"/>
                <w:sz w:val="22"/>
                <w:szCs w:val="22"/>
                <w:lang w:eastAsia="en-US"/>
              </w:rPr>
            </w:pPr>
          </w:p>
        </w:tc>
        <w:tc>
          <w:tcPr>
            <w:tcW w:w="2977" w:type="dxa"/>
            <w:vMerge/>
            <w:tcBorders>
              <w:top w:val="single" w:sz="4" w:space="0" w:color="auto"/>
              <w:left w:val="single" w:sz="4" w:space="0" w:color="auto"/>
              <w:right w:val="single" w:sz="4" w:space="0" w:color="auto"/>
            </w:tcBorders>
          </w:tcPr>
          <w:p w14:paraId="25449D60" w14:textId="77777777" w:rsidR="003847C6" w:rsidRPr="003847C6" w:rsidRDefault="003847C6" w:rsidP="003847C6">
            <w:pPr>
              <w:rPr>
                <w:rFonts w:eastAsia="Calibri"/>
                <w:sz w:val="24"/>
                <w:szCs w:val="24"/>
              </w:rPr>
            </w:pPr>
          </w:p>
        </w:tc>
        <w:tc>
          <w:tcPr>
            <w:tcW w:w="5529" w:type="dxa"/>
            <w:gridSpan w:val="2"/>
            <w:tcBorders>
              <w:top w:val="single" w:sz="4" w:space="0" w:color="auto"/>
              <w:left w:val="single" w:sz="4" w:space="0" w:color="auto"/>
              <w:bottom w:val="single" w:sz="4" w:space="0" w:color="auto"/>
              <w:right w:val="single" w:sz="4" w:space="0" w:color="auto"/>
            </w:tcBorders>
          </w:tcPr>
          <w:p w14:paraId="54564231" w14:textId="77777777" w:rsidR="003847C6" w:rsidRPr="003847C6" w:rsidRDefault="003847C6" w:rsidP="00AA7039">
            <w:pPr>
              <w:numPr>
                <w:ilvl w:val="0"/>
                <w:numId w:val="16"/>
              </w:numPr>
              <w:spacing w:after="200" w:line="276" w:lineRule="auto"/>
              <w:ind w:left="63" w:firstLine="51"/>
              <w:contextualSpacing/>
              <w:jc w:val="both"/>
              <w:rPr>
                <w:rFonts w:eastAsia="Calibri"/>
                <w:sz w:val="24"/>
                <w:szCs w:val="24"/>
                <w:lang w:eastAsia="en-US"/>
              </w:rPr>
            </w:pPr>
            <w:r w:rsidRPr="003847C6">
              <w:rPr>
                <w:rFonts w:eastAsia="Calibri"/>
                <w:sz w:val="24"/>
                <w:szCs w:val="24"/>
                <w:lang w:eastAsia="en-US"/>
              </w:rPr>
              <w:t>наличие звуковых ориентиров (радиоинформаторы, речевое дублирование и пр.)</w:t>
            </w:r>
          </w:p>
        </w:tc>
        <w:tc>
          <w:tcPr>
            <w:tcW w:w="1559" w:type="dxa"/>
            <w:tcBorders>
              <w:top w:val="single" w:sz="4" w:space="0" w:color="auto"/>
              <w:left w:val="single" w:sz="4" w:space="0" w:color="auto"/>
              <w:bottom w:val="single" w:sz="4" w:space="0" w:color="auto"/>
              <w:right w:val="single" w:sz="4" w:space="0" w:color="auto"/>
            </w:tcBorders>
          </w:tcPr>
          <w:p w14:paraId="0C36353C" w14:textId="77777777" w:rsidR="003847C6" w:rsidRPr="003847C6" w:rsidRDefault="003847C6" w:rsidP="003847C6">
            <w:pPr>
              <w:jc w:val="center"/>
              <w:rPr>
                <w:rFonts w:eastAsia="Calibri"/>
                <w:sz w:val="22"/>
                <w:szCs w:val="22"/>
                <w:lang w:eastAsia="en-US"/>
              </w:rPr>
            </w:pPr>
            <w:r w:rsidRPr="003847C6">
              <w:rPr>
                <w:rFonts w:eastAsia="Calibri"/>
                <w:b/>
                <w:sz w:val="22"/>
                <w:szCs w:val="22"/>
                <w:lang w:eastAsia="en-US"/>
              </w:rPr>
              <w:t>28</w:t>
            </w:r>
          </w:p>
        </w:tc>
        <w:tc>
          <w:tcPr>
            <w:tcW w:w="1559" w:type="dxa"/>
            <w:tcBorders>
              <w:left w:val="single" w:sz="4" w:space="0" w:color="auto"/>
              <w:right w:val="single" w:sz="4" w:space="0" w:color="auto"/>
            </w:tcBorders>
            <w:vAlign w:val="center"/>
          </w:tcPr>
          <w:p w14:paraId="16A4F3B3" w14:textId="77777777" w:rsidR="003847C6" w:rsidRPr="003847C6" w:rsidRDefault="003847C6" w:rsidP="003847C6">
            <w:pPr>
              <w:jc w:val="center"/>
              <w:rPr>
                <w:rFonts w:eastAsia="Calibri"/>
                <w:b/>
                <w:sz w:val="22"/>
                <w:szCs w:val="22"/>
                <w:lang w:eastAsia="en-US"/>
              </w:rPr>
            </w:pPr>
          </w:p>
        </w:tc>
        <w:tc>
          <w:tcPr>
            <w:tcW w:w="2410" w:type="dxa"/>
            <w:tcBorders>
              <w:left w:val="single" w:sz="4" w:space="0" w:color="auto"/>
              <w:right w:val="single" w:sz="4" w:space="0" w:color="auto"/>
            </w:tcBorders>
          </w:tcPr>
          <w:p w14:paraId="5125D6A5" w14:textId="77777777" w:rsidR="003847C6" w:rsidRPr="003847C6" w:rsidRDefault="003847C6" w:rsidP="003847C6">
            <w:pPr>
              <w:jc w:val="center"/>
              <w:rPr>
                <w:rFonts w:eastAsia="Calibri"/>
                <w:b/>
                <w:sz w:val="22"/>
                <w:szCs w:val="22"/>
                <w:lang w:eastAsia="en-US"/>
              </w:rPr>
            </w:pPr>
          </w:p>
        </w:tc>
      </w:tr>
      <w:tr w:rsidR="003847C6" w:rsidRPr="003847C6" w14:paraId="0CA0AE18" w14:textId="77777777" w:rsidTr="003847C6">
        <w:trPr>
          <w:trHeight w:val="850"/>
        </w:trPr>
        <w:tc>
          <w:tcPr>
            <w:tcW w:w="680" w:type="dxa"/>
            <w:vMerge/>
            <w:tcBorders>
              <w:top w:val="single" w:sz="4" w:space="0" w:color="auto"/>
              <w:left w:val="single" w:sz="4" w:space="0" w:color="auto"/>
              <w:right w:val="single" w:sz="4" w:space="0" w:color="auto"/>
            </w:tcBorders>
          </w:tcPr>
          <w:p w14:paraId="5B089AD2" w14:textId="77777777" w:rsidR="003847C6" w:rsidRPr="003847C6" w:rsidRDefault="003847C6" w:rsidP="00AA7039">
            <w:pPr>
              <w:numPr>
                <w:ilvl w:val="0"/>
                <w:numId w:val="10"/>
              </w:numPr>
              <w:tabs>
                <w:tab w:val="left" w:pos="289"/>
              </w:tabs>
              <w:spacing w:after="200" w:line="276" w:lineRule="auto"/>
              <w:ind w:left="0" w:firstLine="0"/>
              <w:contextualSpacing/>
              <w:rPr>
                <w:rFonts w:eastAsia="Calibri"/>
                <w:sz w:val="22"/>
                <w:szCs w:val="22"/>
                <w:lang w:eastAsia="en-US"/>
              </w:rPr>
            </w:pPr>
          </w:p>
        </w:tc>
        <w:tc>
          <w:tcPr>
            <w:tcW w:w="2977" w:type="dxa"/>
            <w:vMerge/>
            <w:tcBorders>
              <w:top w:val="single" w:sz="4" w:space="0" w:color="auto"/>
              <w:left w:val="single" w:sz="4" w:space="0" w:color="auto"/>
              <w:right w:val="single" w:sz="4" w:space="0" w:color="auto"/>
            </w:tcBorders>
          </w:tcPr>
          <w:p w14:paraId="74283FDB" w14:textId="77777777" w:rsidR="003847C6" w:rsidRPr="003847C6" w:rsidRDefault="003847C6" w:rsidP="003847C6">
            <w:pPr>
              <w:rPr>
                <w:rFonts w:eastAsia="Calibri"/>
                <w:sz w:val="24"/>
                <w:szCs w:val="24"/>
              </w:rPr>
            </w:pPr>
          </w:p>
        </w:tc>
        <w:tc>
          <w:tcPr>
            <w:tcW w:w="5529" w:type="dxa"/>
            <w:gridSpan w:val="2"/>
            <w:tcBorders>
              <w:top w:val="single" w:sz="4" w:space="0" w:color="auto"/>
              <w:left w:val="single" w:sz="4" w:space="0" w:color="auto"/>
              <w:bottom w:val="single" w:sz="4" w:space="0" w:color="auto"/>
              <w:right w:val="single" w:sz="4" w:space="0" w:color="auto"/>
            </w:tcBorders>
          </w:tcPr>
          <w:p w14:paraId="47269F08" w14:textId="77777777" w:rsidR="003847C6" w:rsidRPr="003847C6" w:rsidRDefault="003847C6" w:rsidP="00AA7039">
            <w:pPr>
              <w:numPr>
                <w:ilvl w:val="0"/>
                <w:numId w:val="16"/>
              </w:numPr>
              <w:spacing w:after="200" w:line="276" w:lineRule="auto"/>
              <w:ind w:left="63" w:firstLine="51"/>
              <w:contextualSpacing/>
              <w:jc w:val="both"/>
              <w:rPr>
                <w:rFonts w:eastAsia="Calibri"/>
                <w:sz w:val="24"/>
                <w:szCs w:val="24"/>
                <w:lang w:eastAsia="en-US"/>
              </w:rPr>
            </w:pPr>
            <w:r w:rsidRPr="003847C6">
              <w:rPr>
                <w:rFonts w:eastAsia="Calibri"/>
                <w:sz w:val="24"/>
                <w:szCs w:val="24"/>
                <w:lang w:eastAsia="en-US"/>
              </w:rPr>
              <w:t>наличие тактильных ориентиров (тактильные таблички, тактильные указатели, тактильные направляющие и пр.)</w:t>
            </w:r>
          </w:p>
        </w:tc>
        <w:tc>
          <w:tcPr>
            <w:tcW w:w="1559" w:type="dxa"/>
            <w:tcBorders>
              <w:top w:val="single" w:sz="4" w:space="0" w:color="auto"/>
              <w:left w:val="single" w:sz="4" w:space="0" w:color="auto"/>
              <w:bottom w:val="single" w:sz="4" w:space="0" w:color="auto"/>
              <w:right w:val="single" w:sz="4" w:space="0" w:color="auto"/>
            </w:tcBorders>
          </w:tcPr>
          <w:p w14:paraId="2FAFD418" w14:textId="77777777" w:rsidR="003847C6" w:rsidRPr="003847C6" w:rsidRDefault="003847C6" w:rsidP="003847C6">
            <w:pPr>
              <w:jc w:val="center"/>
              <w:rPr>
                <w:rFonts w:eastAsia="Calibri"/>
                <w:sz w:val="22"/>
                <w:szCs w:val="22"/>
                <w:lang w:eastAsia="en-US"/>
              </w:rPr>
            </w:pPr>
            <w:r w:rsidRPr="003847C6">
              <w:rPr>
                <w:rFonts w:eastAsia="Calibri"/>
                <w:b/>
                <w:sz w:val="22"/>
                <w:szCs w:val="22"/>
                <w:lang w:eastAsia="en-US"/>
              </w:rPr>
              <w:t>29</w:t>
            </w:r>
          </w:p>
        </w:tc>
        <w:tc>
          <w:tcPr>
            <w:tcW w:w="1559" w:type="dxa"/>
            <w:tcBorders>
              <w:left w:val="single" w:sz="4" w:space="0" w:color="auto"/>
              <w:bottom w:val="single" w:sz="4" w:space="0" w:color="auto"/>
              <w:right w:val="single" w:sz="4" w:space="0" w:color="auto"/>
            </w:tcBorders>
            <w:vAlign w:val="center"/>
          </w:tcPr>
          <w:p w14:paraId="07685C90" w14:textId="77777777" w:rsidR="003847C6" w:rsidRPr="003847C6" w:rsidRDefault="003847C6" w:rsidP="003847C6">
            <w:pPr>
              <w:jc w:val="center"/>
              <w:rPr>
                <w:rFonts w:eastAsia="Calibri"/>
                <w:b/>
                <w:sz w:val="22"/>
                <w:szCs w:val="22"/>
                <w:lang w:eastAsia="en-US"/>
              </w:rPr>
            </w:pPr>
          </w:p>
        </w:tc>
        <w:tc>
          <w:tcPr>
            <w:tcW w:w="2410" w:type="dxa"/>
            <w:tcBorders>
              <w:left w:val="single" w:sz="4" w:space="0" w:color="auto"/>
              <w:bottom w:val="single" w:sz="4" w:space="0" w:color="auto"/>
              <w:right w:val="single" w:sz="4" w:space="0" w:color="auto"/>
            </w:tcBorders>
          </w:tcPr>
          <w:p w14:paraId="49B3AA7F" w14:textId="77777777" w:rsidR="003847C6" w:rsidRPr="003847C6" w:rsidRDefault="003847C6" w:rsidP="003847C6">
            <w:pPr>
              <w:jc w:val="center"/>
              <w:rPr>
                <w:rFonts w:eastAsia="Calibri"/>
                <w:b/>
                <w:sz w:val="22"/>
                <w:szCs w:val="22"/>
                <w:lang w:eastAsia="en-US"/>
              </w:rPr>
            </w:pPr>
          </w:p>
        </w:tc>
      </w:tr>
      <w:tr w:rsidR="003847C6" w:rsidRPr="003847C6" w14:paraId="11FED768" w14:textId="77777777" w:rsidTr="003847C6">
        <w:trPr>
          <w:trHeight w:val="850"/>
        </w:trPr>
        <w:tc>
          <w:tcPr>
            <w:tcW w:w="680" w:type="dxa"/>
            <w:vMerge/>
            <w:tcBorders>
              <w:left w:val="single" w:sz="4" w:space="0" w:color="auto"/>
              <w:right w:val="single" w:sz="4" w:space="0" w:color="auto"/>
            </w:tcBorders>
          </w:tcPr>
          <w:p w14:paraId="0B438E09" w14:textId="77777777" w:rsidR="003847C6" w:rsidRPr="003847C6" w:rsidRDefault="003847C6" w:rsidP="003847C6">
            <w:pPr>
              <w:tabs>
                <w:tab w:val="left" w:pos="289"/>
              </w:tabs>
              <w:contextualSpacing/>
              <w:rPr>
                <w:rFonts w:eastAsia="Calibri"/>
                <w:sz w:val="22"/>
                <w:szCs w:val="22"/>
                <w:lang w:eastAsia="en-US"/>
              </w:rPr>
            </w:pPr>
          </w:p>
        </w:tc>
        <w:tc>
          <w:tcPr>
            <w:tcW w:w="2977" w:type="dxa"/>
            <w:vMerge/>
            <w:tcBorders>
              <w:left w:val="single" w:sz="4" w:space="0" w:color="auto"/>
              <w:right w:val="single" w:sz="4" w:space="0" w:color="auto"/>
            </w:tcBorders>
          </w:tcPr>
          <w:p w14:paraId="39ACB567" w14:textId="77777777" w:rsidR="003847C6" w:rsidRPr="003847C6" w:rsidRDefault="003847C6" w:rsidP="003847C6">
            <w:pPr>
              <w:rPr>
                <w:rFonts w:eastAsia="Calibri"/>
                <w:sz w:val="22"/>
                <w:szCs w:val="22"/>
              </w:rPr>
            </w:pPr>
          </w:p>
        </w:tc>
        <w:tc>
          <w:tcPr>
            <w:tcW w:w="5529" w:type="dxa"/>
            <w:gridSpan w:val="2"/>
            <w:tcBorders>
              <w:top w:val="single" w:sz="4" w:space="0" w:color="auto"/>
              <w:left w:val="single" w:sz="4" w:space="0" w:color="auto"/>
              <w:bottom w:val="single" w:sz="4" w:space="0" w:color="auto"/>
              <w:right w:val="single" w:sz="4" w:space="0" w:color="auto"/>
            </w:tcBorders>
          </w:tcPr>
          <w:p w14:paraId="31B80ADC" w14:textId="77777777" w:rsidR="003847C6" w:rsidRPr="003847C6" w:rsidRDefault="003847C6" w:rsidP="00AA7039">
            <w:pPr>
              <w:numPr>
                <w:ilvl w:val="0"/>
                <w:numId w:val="16"/>
              </w:numPr>
              <w:spacing w:after="200" w:line="276" w:lineRule="auto"/>
              <w:ind w:left="63" w:firstLine="51"/>
              <w:contextualSpacing/>
              <w:jc w:val="both"/>
              <w:rPr>
                <w:rFonts w:eastAsia="Calibri"/>
                <w:sz w:val="24"/>
                <w:szCs w:val="24"/>
                <w:lang w:eastAsia="en-US"/>
              </w:rPr>
            </w:pPr>
            <w:r w:rsidRPr="003847C6">
              <w:rPr>
                <w:rFonts w:eastAsia="Calibri"/>
                <w:sz w:val="24"/>
                <w:szCs w:val="24"/>
                <w:lang w:eastAsia="en-US"/>
              </w:rPr>
              <w:t xml:space="preserve">средства информации (в том числе знаки и символы) идентичны в пределах здания </w:t>
            </w:r>
          </w:p>
        </w:tc>
        <w:tc>
          <w:tcPr>
            <w:tcW w:w="1559" w:type="dxa"/>
            <w:tcBorders>
              <w:top w:val="single" w:sz="4" w:space="0" w:color="auto"/>
              <w:left w:val="single" w:sz="4" w:space="0" w:color="auto"/>
              <w:bottom w:val="single" w:sz="4" w:space="0" w:color="auto"/>
              <w:right w:val="single" w:sz="4" w:space="0" w:color="auto"/>
            </w:tcBorders>
          </w:tcPr>
          <w:p w14:paraId="7C85569C" w14:textId="77777777" w:rsidR="003847C6" w:rsidRPr="003847C6" w:rsidRDefault="003847C6" w:rsidP="003847C6">
            <w:pPr>
              <w:jc w:val="center"/>
              <w:rPr>
                <w:rFonts w:eastAsia="Calibri"/>
                <w:sz w:val="22"/>
                <w:szCs w:val="22"/>
                <w:lang w:eastAsia="en-US"/>
              </w:rPr>
            </w:pPr>
            <w:r w:rsidRPr="003847C6">
              <w:rPr>
                <w:rFonts w:eastAsia="Calibri"/>
                <w:b/>
                <w:sz w:val="22"/>
                <w:szCs w:val="22"/>
                <w:lang w:eastAsia="en-US"/>
              </w:rPr>
              <w:t>30</w:t>
            </w:r>
          </w:p>
        </w:tc>
        <w:tc>
          <w:tcPr>
            <w:tcW w:w="1559" w:type="dxa"/>
            <w:tcBorders>
              <w:top w:val="single" w:sz="4" w:space="0" w:color="auto"/>
              <w:left w:val="single" w:sz="4" w:space="0" w:color="auto"/>
              <w:bottom w:val="single" w:sz="4" w:space="0" w:color="auto"/>
              <w:right w:val="single" w:sz="4" w:space="0" w:color="auto"/>
            </w:tcBorders>
            <w:vAlign w:val="center"/>
          </w:tcPr>
          <w:p w14:paraId="2258A3D2"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3D918096" w14:textId="77777777" w:rsidR="003847C6" w:rsidRPr="003847C6" w:rsidRDefault="003847C6" w:rsidP="003847C6">
            <w:pPr>
              <w:jc w:val="center"/>
              <w:rPr>
                <w:rFonts w:eastAsia="Calibri"/>
                <w:b/>
                <w:sz w:val="22"/>
                <w:szCs w:val="22"/>
                <w:lang w:eastAsia="en-US"/>
              </w:rPr>
            </w:pPr>
          </w:p>
        </w:tc>
      </w:tr>
      <w:tr w:rsidR="003847C6" w:rsidRPr="003847C6" w14:paraId="51A233F7" w14:textId="77777777" w:rsidTr="003847C6">
        <w:trPr>
          <w:trHeight w:val="850"/>
        </w:trPr>
        <w:tc>
          <w:tcPr>
            <w:tcW w:w="680" w:type="dxa"/>
            <w:vMerge/>
            <w:tcBorders>
              <w:left w:val="single" w:sz="4" w:space="0" w:color="auto"/>
              <w:right w:val="single" w:sz="4" w:space="0" w:color="auto"/>
            </w:tcBorders>
          </w:tcPr>
          <w:p w14:paraId="789A6D3F" w14:textId="77777777" w:rsidR="003847C6" w:rsidRPr="003847C6" w:rsidRDefault="003847C6" w:rsidP="003847C6">
            <w:pPr>
              <w:tabs>
                <w:tab w:val="left" w:pos="289"/>
              </w:tabs>
              <w:contextualSpacing/>
              <w:rPr>
                <w:rFonts w:eastAsia="Calibri"/>
                <w:sz w:val="22"/>
                <w:szCs w:val="22"/>
                <w:lang w:eastAsia="en-US"/>
              </w:rPr>
            </w:pPr>
          </w:p>
        </w:tc>
        <w:tc>
          <w:tcPr>
            <w:tcW w:w="2977" w:type="dxa"/>
            <w:vMerge/>
            <w:tcBorders>
              <w:left w:val="single" w:sz="4" w:space="0" w:color="auto"/>
              <w:right w:val="single" w:sz="4" w:space="0" w:color="auto"/>
            </w:tcBorders>
          </w:tcPr>
          <w:p w14:paraId="575DFA21" w14:textId="77777777" w:rsidR="003847C6" w:rsidRPr="003847C6" w:rsidRDefault="003847C6" w:rsidP="003847C6">
            <w:pPr>
              <w:rPr>
                <w:rFonts w:eastAsia="Calibri"/>
                <w:sz w:val="22"/>
                <w:szCs w:val="22"/>
              </w:rPr>
            </w:pPr>
          </w:p>
        </w:tc>
        <w:tc>
          <w:tcPr>
            <w:tcW w:w="5529" w:type="dxa"/>
            <w:gridSpan w:val="2"/>
            <w:tcBorders>
              <w:top w:val="single" w:sz="4" w:space="0" w:color="auto"/>
              <w:left w:val="single" w:sz="4" w:space="0" w:color="auto"/>
              <w:bottom w:val="single" w:sz="4" w:space="0" w:color="auto"/>
              <w:right w:val="single" w:sz="4" w:space="0" w:color="auto"/>
            </w:tcBorders>
          </w:tcPr>
          <w:p w14:paraId="4B51A1B9" w14:textId="77777777" w:rsidR="003847C6" w:rsidRPr="003847C6" w:rsidRDefault="003847C6" w:rsidP="00AA7039">
            <w:pPr>
              <w:numPr>
                <w:ilvl w:val="0"/>
                <w:numId w:val="16"/>
              </w:numPr>
              <w:spacing w:after="200" w:line="276" w:lineRule="auto"/>
              <w:ind w:left="63" w:firstLine="51"/>
              <w:contextualSpacing/>
              <w:jc w:val="both"/>
              <w:rPr>
                <w:rFonts w:eastAsia="Calibri"/>
                <w:sz w:val="24"/>
                <w:szCs w:val="24"/>
                <w:lang w:eastAsia="en-US"/>
              </w:rPr>
            </w:pPr>
            <w:r w:rsidRPr="003847C6">
              <w:rPr>
                <w:rFonts w:eastAsia="Calibri"/>
                <w:sz w:val="24"/>
                <w:szCs w:val="24"/>
                <w:lang w:eastAsia="en-US"/>
              </w:rPr>
              <w:t>средства информации (в том числе знаки и символы) обеспечивают получение информации о размещении и назначении функциональных элементов</w:t>
            </w:r>
          </w:p>
        </w:tc>
        <w:tc>
          <w:tcPr>
            <w:tcW w:w="1559" w:type="dxa"/>
            <w:tcBorders>
              <w:top w:val="single" w:sz="4" w:space="0" w:color="auto"/>
              <w:left w:val="single" w:sz="4" w:space="0" w:color="auto"/>
              <w:bottom w:val="single" w:sz="4" w:space="0" w:color="auto"/>
              <w:right w:val="single" w:sz="4" w:space="0" w:color="auto"/>
            </w:tcBorders>
          </w:tcPr>
          <w:p w14:paraId="15B618F7" w14:textId="77777777" w:rsidR="003847C6" w:rsidRPr="003847C6" w:rsidRDefault="003847C6" w:rsidP="003847C6">
            <w:pPr>
              <w:jc w:val="center"/>
              <w:rPr>
                <w:rFonts w:eastAsia="Calibri"/>
                <w:sz w:val="22"/>
                <w:szCs w:val="22"/>
                <w:lang w:eastAsia="en-US"/>
              </w:rPr>
            </w:pPr>
            <w:r w:rsidRPr="003847C6">
              <w:rPr>
                <w:rFonts w:eastAsia="Calibri"/>
                <w:b/>
                <w:sz w:val="22"/>
                <w:szCs w:val="22"/>
                <w:lang w:eastAsia="en-US"/>
              </w:rPr>
              <w:t>31</w:t>
            </w:r>
          </w:p>
        </w:tc>
        <w:tc>
          <w:tcPr>
            <w:tcW w:w="1559" w:type="dxa"/>
            <w:tcBorders>
              <w:top w:val="single" w:sz="4" w:space="0" w:color="auto"/>
              <w:left w:val="single" w:sz="4" w:space="0" w:color="auto"/>
              <w:bottom w:val="single" w:sz="4" w:space="0" w:color="auto"/>
              <w:right w:val="single" w:sz="4" w:space="0" w:color="auto"/>
            </w:tcBorders>
            <w:vAlign w:val="center"/>
          </w:tcPr>
          <w:p w14:paraId="05E87EA5"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434F3B49" w14:textId="77777777" w:rsidR="003847C6" w:rsidRPr="003847C6" w:rsidRDefault="003847C6" w:rsidP="003847C6">
            <w:pPr>
              <w:jc w:val="center"/>
              <w:rPr>
                <w:rFonts w:eastAsia="Calibri"/>
                <w:b/>
                <w:sz w:val="22"/>
                <w:szCs w:val="22"/>
                <w:lang w:eastAsia="en-US"/>
              </w:rPr>
            </w:pPr>
          </w:p>
        </w:tc>
      </w:tr>
      <w:tr w:rsidR="003847C6" w:rsidRPr="003847C6" w14:paraId="6989A37D" w14:textId="77777777" w:rsidTr="003847C6">
        <w:trPr>
          <w:trHeight w:val="850"/>
        </w:trPr>
        <w:tc>
          <w:tcPr>
            <w:tcW w:w="680" w:type="dxa"/>
            <w:vMerge/>
            <w:tcBorders>
              <w:left w:val="single" w:sz="4" w:space="0" w:color="auto"/>
              <w:right w:val="single" w:sz="4" w:space="0" w:color="auto"/>
            </w:tcBorders>
          </w:tcPr>
          <w:p w14:paraId="56B05967" w14:textId="77777777" w:rsidR="003847C6" w:rsidRPr="003847C6" w:rsidRDefault="003847C6" w:rsidP="003847C6">
            <w:pPr>
              <w:tabs>
                <w:tab w:val="left" w:pos="289"/>
              </w:tabs>
              <w:contextualSpacing/>
              <w:rPr>
                <w:rFonts w:eastAsia="Calibri"/>
                <w:sz w:val="22"/>
                <w:szCs w:val="22"/>
                <w:lang w:eastAsia="en-US"/>
              </w:rPr>
            </w:pPr>
          </w:p>
        </w:tc>
        <w:tc>
          <w:tcPr>
            <w:tcW w:w="2977" w:type="dxa"/>
            <w:vMerge/>
            <w:tcBorders>
              <w:left w:val="single" w:sz="4" w:space="0" w:color="auto"/>
              <w:right w:val="single" w:sz="4" w:space="0" w:color="auto"/>
            </w:tcBorders>
          </w:tcPr>
          <w:p w14:paraId="4662B9FB" w14:textId="77777777" w:rsidR="003847C6" w:rsidRPr="003847C6" w:rsidRDefault="003847C6" w:rsidP="003847C6">
            <w:pPr>
              <w:rPr>
                <w:rFonts w:eastAsia="Calibri"/>
                <w:sz w:val="22"/>
                <w:szCs w:val="22"/>
              </w:rPr>
            </w:pPr>
          </w:p>
        </w:tc>
        <w:tc>
          <w:tcPr>
            <w:tcW w:w="5529" w:type="dxa"/>
            <w:gridSpan w:val="2"/>
            <w:tcBorders>
              <w:top w:val="single" w:sz="4" w:space="0" w:color="auto"/>
              <w:left w:val="single" w:sz="4" w:space="0" w:color="auto"/>
              <w:bottom w:val="single" w:sz="4" w:space="0" w:color="auto"/>
              <w:right w:val="single" w:sz="4" w:space="0" w:color="auto"/>
            </w:tcBorders>
          </w:tcPr>
          <w:p w14:paraId="5485ABCC" w14:textId="77777777" w:rsidR="003847C6" w:rsidRPr="003847C6" w:rsidRDefault="003847C6" w:rsidP="00AA7039">
            <w:pPr>
              <w:numPr>
                <w:ilvl w:val="0"/>
                <w:numId w:val="16"/>
              </w:numPr>
              <w:spacing w:after="200" w:line="276" w:lineRule="auto"/>
              <w:ind w:left="63" w:firstLine="51"/>
              <w:contextualSpacing/>
              <w:jc w:val="both"/>
              <w:rPr>
                <w:rFonts w:eastAsia="Calibri"/>
                <w:sz w:val="24"/>
                <w:szCs w:val="24"/>
                <w:lang w:eastAsia="en-US"/>
              </w:rPr>
            </w:pPr>
            <w:r w:rsidRPr="003847C6">
              <w:rPr>
                <w:rFonts w:eastAsia="Calibri"/>
                <w:sz w:val="24"/>
                <w:szCs w:val="24"/>
                <w:lang w:eastAsia="en-US"/>
              </w:rPr>
              <w:t>средства информации (в том числе знаки и символы) обеспечивают однозначную идентификацию объектов и мест посещения</w:t>
            </w:r>
          </w:p>
        </w:tc>
        <w:tc>
          <w:tcPr>
            <w:tcW w:w="1559" w:type="dxa"/>
            <w:tcBorders>
              <w:top w:val="single" w:sz="4" w:space="0" w:color="auto"/>
              <w:left w:val="single" w:sz="4" w:space="0" w:color="auto"/>
              <w:bottom w:val="single" w:sz="4" w:space="0" w:color="auto"/>
              <w:right w:val="single" w:sz="4" w:space="0" w:color="auto"/>
            </w:tcBorders>
          </w:tcPr>
          <w:p w14:paraId="271C943E" w14:textId="77777777" w:rsidR="003847C6" w:rsidRPr="003847C6" w:rsidRDefault="003847C6" w:rsidP="003847C6">
            <w:pPr>
              <w:jc w:val="center"/>
              <w:rPr>
                <w:rFonts w:eastAsia="Calibri"/>
                <w:sz w:val="22"/>
                <w:szCs w:val="22"/>
                <w:lang w:eastAsia="en-US"/>
              </w:rPr>
            </w:pPr>
            <w:r w:rsidRPr="003847C6">
              <w:rPr>
                <w:rFonts w:eastAsia="Calibri"/>
                <w:b/>
                <w:sz w:val="22"/>
                <w:szCs w:val="22"/>
                <w:lang w:eastAsia="en-US"/>
              </w:rPr>
              <w:t>32</w:t>
            </w:r>
          </w:p>
        </w:tc>
        <w:tc>
          <w:tcPr>
            <w:tcW w:w="1559" w:type="dxa"/>
            <w:tcBorders>
              <w:top w:val="single" w:sz="4" w:space="0" w:color="auto"/>
              <w:left w:val="single" w:sz="4" w:space="0" w:color="auto"/>
              <w:bottom w:val="single" w:sz="4" w:space="0" w:color="auto"/>
              <w:right w:val="single" w:sz="4" w:space="0" w:color="auto"/>
            </w:tcBorders>
            <w:vAlign w:val="center"/>
          </w:tcPr>
          <w:p w14:paraId="0E6FCDEB"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723B571B" w14:textId="77777777" w:rsidR="003847C6" w:rsidRPr="003847C6" w:rsidRDefault="003847C6" w:rsidP="003847C6">
            <w:pPr>
              <w:jc w:val="center"/>
              <w:rPr>
                <w:rFonts w:eastAsia="Calibri"/>
                <w:b/>
                <w:sz w:val="22"/>
                <w:szCs w:val="22"/>
                <w:lang w:eastAsia="en-US"/>
              </w:rPr>
            </w:pPr>
          </w:p>
        </w:tc>
      </w:tr>
      <w:tr w:rsidR="003847C6" w:rsidRPr="003847C6" w14:paraId="31640E44" w14:textId="77777777" w:rsidTr="003847C6">
        <w:trPr>
          <w:trHeight w:val="850"/>
        </w:trPr>
        <w:tc>
          <w:tcPr>
            <w:tcW w:w="680" w:type="dxa"/>
            <w:vMerge/>
            <w:tcBorders>
              <w:left w:val="single" w:sz="4" w:space="0" w:color="auto"/>
              <w:right w:val="single" w:sz="4" w:space="0" w:color="auto"/>
            </w:tcBorders>
          </w:tcPr>
          <w:p w14:paraId="6051D5D7" w14:textId="77777777" w:rsidR="003847C6" w:rsidRPr="003847C6" w:rsidRDefault="003847C6" w:rsidP="003847C6">
            <w:pPr>
              <w:tabs>
                <w:tab w:val="left" w:pos="289"/>
              </w:tabs>
              <w:contextualSpacing/>
              <w:rPr>
                <w:rFonts w:eastAsia="Calibri"/>
                <w:sz w:val="22"/>
                <w:szCs w:val="22"/>
                <w:lang w:eastAsia="en-US"/>
              </w:rPr>
            </w:pPr>
          </w:p>
        </w:tc>
        <w:tc>
          <w:tcPr>
            <w:tcW w:w="2977" w:type="dxa"/>
            <w:vMerge/>
            <w:tcBorders>
              <w:left w:val="single" w:sz="4" w:space="0" w:color="auto"/>
              <w:right w:val="single" w:sz="4" w:space="0" w:color="auto"/>
            </w:tcBorders>
          </w:tcPr>
          <w:p w14:paraId="3E85745E" w14:textId="77777777" w:rsidR="003847C6" w:rsidRPr="003847C6" w:rsidRDefault="003847C6" w:rsidP="003847C6">
            <w:pPr>
              <w:rPr>
                <w:rFonts w:eastAsia="Calibri"/>
                <w:sz w:val="22"/>
                <w:szCs w:val="22"/>
              </w:rPr>
            </w:pPr>
          </w:p>
        </w:tc>
        <w:tc>
          <w:tcPr>
            <w:tcW w:w="5529" w:type="dxa"/>
            <w:gridSpan w:val="2"/>
            <w:tcBorders>
              <w:top w:val="single" w:sz="4" w:space="0" w:color="auto"/>
              <w:left w:val="single" w:sz="4" w:space="0" w:color="auto"/>
              <w:bottom w:val="single" w:sz="4" w:space="0" w:color="auto"/>
              <w:right w:val="single" w:sz="4" w:space="0" w:color="auto"/>
            </w:tcBorders>
          </w:tcPr>
          <w:p w14:paraId="20CE1D22" w14:textId="77777777" w:rsidR="003847C6" w:rsidRPr="003847C6" w:rsidRDefault="003847C6" w:rsidP="00AA7039">
            <w:pPr>
              <w:numPr>
                <w:ilvl w:val="0"/>
                <w:numId w:val="16"/>
              </w:numPr>
              <w:spacing w:after="200" w:line="276" w:lineRule="auto"/>
              <w:ind w:left="63" w:firstLine="51"/>
              <w:contextualSpacing/>
              <w:jc w:val="both"/>
              <w:rPr>
                <w:rFonts w:eastAsia="Calibri"/>
                <w:sz w:val="24"/>
                <w:szCs w:val="24"/>
                <w:lang w:eastAsia="en-US"/>
              </w:rPr>
            </w:pPr>
            <w:r w:rsidRPr="003847C6">
              <w:rPr>
                <w:rFonts w:eastAsia="Calibri"/>
                <w:sz w:val="24"/>
                <w:szCs w:val="24"/>
                <w:lang w:eastAsia="en-US"/>
              </w:rPr>
              <w:t>средства информации (в том числе знаки и символы) обеспечивают надежную ориентацию в пространстве</w:t>
            </w:r>
          </w:p>
        </w:tc>
        <w:tc>
          <w:tcPr>
            <w:tcW w:w="1559" w:type="dxa"/>
            <w:tcBorders>
              <w:top w:val="single" w:sz="4" w:space="0" w:color="auto"/>
              <w:left w:val="single" w:sz="4" w:space="0" w:color="auto"/>
              <w:bottom w:val="single" w:sz="4" w:space="0" w:color="auto"/>
              <w:right w:val="single" w:sz="4" w:space="0" w:color="auto"/>
            </w:tcBorders>
          </w:tcPr>
          <w:p w14:paraId="1E4052CE" w14:textId="77777777" w:rsidR="003847C6" w:rsidRPr="003847C6" w:rsidRDefault="003847C6" w:rsidP="003847C6">
            <w:pPr>
              <w:jc w:val="center"/>
              <w:rPr>
                <w:rFonts w:eastAsia="Calibri"/>
                <w:sz w:val="22"/>
                <w:szCs w:val="22"/>
                <w:lang w:eastAsia="en-US"/>
              </w:rPr>
            </w:pPr>
            <w:r w:rsidRPr="003847C6">
              <w:rPr>
                <w:rFonts w:eastAsia="Calibri"/>
                <w:b/>
                <w:sz w:val="22"/>
                <w:szCs w:val="22"/>
                <w:lang w:eastAsia="en-US"/>
              </w:rPr>
              <w:t>33</w:t>
            </w:r>
          </w:p>
        </w:tc>
        <w:tc>
          <w:tcPr>
            <w:tcW w:w="1559" w:type="dxa"/>
            <w:tcBorders>
              <w:top w:val="single" w:sz="4" w:space="0" w:color="auto"/>
              <w:left w:val="single" w:sz="4" w:space="0" w:color="auto"/>
              <w:bottom w:val="single" w:sz="4" w:space="0" w:color="auto"/>
              <w:right w:val="single" w:sz="4" w:space="0" w:color="auto"/>
            </w:tcBorders>
            <w:vAlign w:val="center"/>
          </w:tcPr>
          <w:p w14:paraId="24B57E2E"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61B68047" w14:textId="77777777" w:rsidR="003847C6" w:rsidRPr="003847C6" w:rsidRDefault="003847C6" w:rsidP="003847C6">
            <w:pPr>
              <w:jc w:val="center"/>
              <w:rPr>
                <w:rFonts w:eastAsia="Calibri"/>
                <w:b/>
                <w:sz w:val="22"/>
                <w:szCs w:val="22"/>
                <w:lang w:eastAsia="en-US"/>
              </w:rPr>
            </w:pPr>
          </w:p>
        </w:tc>
      </w:tr>
      <w:tr w:rsidR="003847C6" w:rsidRPr="003847C6" w14:paraId="11DFF8EC" w14:textId="77777777" w:rsidTr="003847C6">
        <w:trPr>
          <w:trHeight w:val="850"/>
        </w:trPr>
        <w:tc>
          <w:tcPr>
            <w:tcW w:w="680" w:type="dxa"/>
            <w:vMerge/>
            <w:tcBorders>
              <w:left w:val="single" w:sz="4" w:space="0" w:color="auto"/>
              <w:bottom w:val="single" w:sz="4" w:space="0" w:color="auto"/>
              <w:right w:val="single" w:sz="4" w:space="0" w:color="auto"/>
            </w:tcBorders>
          </w:tcPr>
          <w:p w14:paraId="668424D0" w14:textId="77777777" w:rsidR="003847C6" w:rsidRPr="003847C6" w:rsidRDefault="003847C6" w:rsidP="003847C6">
            <w:pPr>
              <w:tabs>
                <w:tab w:val="left" w:pos="289"/>
              </w:tabs>
              <w:contextualSpacing/>
              <w:rPr>
                <w:rFonts w:eastAsia="Calibri"/>
                <w:sz w:val="22"/>
                <w:szCs w:val="22"/>
                <w:lang w:eastAsia="en-US"/>
              </w:rPr>
            </w:pPr>
          </w:p>
        </w:tc>
        <w:tc>
          <w:tcPr>
            <w:tcW w:w="2977" w:type="dxa"/>
            <w:vMerge/>
            <w:tcBorders>
              <w:left w:val="single" w:sz="4" w:space="0" w:color="auto"/>
              <w:bottom w:val="single" w:sz="4" w:space="0" w:color="auto"/>
              <w:right w:val="single" w:sz="4" w:space="0" w:color="auto"/>
            </w:tcBorders>
          </w:tcPr>
          <w:p w14:paraId="76851ECB" w14:textId="77777777" w:rsidR="003847C6" w:rsidRPr="003847C6" w:rsidRDefault="003847C6" w:rsidP="003847C6">
            <w:pPr>
              <w:rPr>
                <w:rFonts w:eastAsia="Calibri"/>
                <w:sz w:val="22"/>
                <w:szCs w:val="22"/>
              </w:rPr>
            </w:pPr>
          </w:p>
        </w:tc>
        <w:tc>
          <w:tcPr>
            <w:tcW w:w="5529" w:type="dxa"/>
            <w:gridSpan w:val="2"/>
            <w:tcBorders>
              <w:top w:val="single" w:sz="4" w:space="0" w:color="auto"/>
              <w:left w:val="single" w:sz="4" w:space="0" w:color="auto"/>
              <w:bottom w:val="single" w:sz="4" w:space="0" w:color="auto"/>
              <w:right w:val="single" w:sz="4" w:space="0" w:color="auto"/>
            </w:tcBorders>
          </w:tcPr>
          <w:p w14:paraId="6BFB4CC7" w14:textId="77777777" w:rsidR="003847C6" w:rsidRPr="003847C6" w:rsidRDefault="003847C6" w:rsidP="00AA7039">
            <w:pPr>
              <w:numPr>
                <w:ilvl w:val="0"/>
                <w:numId w:val="16"/>
              </w:numPr>
              <w:spacing w:after="200" w:line="276" w:lineRule="auto"/>
              <w:ind w:left="63" w:firstLine="51"/>
              <w:contextualSpacing/>
              <w:jc w:val="both"/>
              <w:rPr>
                <w:rFonts w:eastAsia="Calibri"/>
                <w:sz w:val="24"/>
                <w:szCs w:val="24"/>
                <w:lang w:eastAsia="en-US"/>
              </w:rPr>
            </w:pPr>
            <w:r w:rsidRPr="003847C6">
              <w:rPr>
                <w:rFonts w:eastAsia="Calibri"/>
                <w:sz w:val="24"/>
                <w:szCs w:val="24"/>
                <w:lang w:eastAsia="en-US"/>
              </w:rPr>
              <w:t>средства информации (в том числе знаки и символы) обеспечивают своевременное предупреждение об опасности в экстремальных ситуациях, расположении путей эвакуации и т.п.</w:t>
            </w:r>
          </w:p>
        </w:tc>
        <w:tc>
          <w:tcPr>
            <w:tcW w:w="1559" w:type="dxa"/>
            <w:tcBorders>
              <w:top w:val="single" w:sz="4" w:space="0" w:color="auto"/>
              <w:left w:val="single" w:sz="4" w:space="0" w:color="auto"/>
              <w:bottom w:val="single" w:sz="4" w:space="0" w:color="auto"/>
              <w:right w:val="single" w:sz="4" w:space="0" w:color="auto"/>
            </w:tcBorders>
          </w:tcPr>
          <w:p w14:paraId="22BD5206" w14:textId="77777777" w:rsidR="003847C6" w:rsidRPr="003847C6" w:rsidRDefault="003847C6" w:rsidP="003847C6">
            <w:pPr>
              <w:jc w:val="center"/>
              <w:rPr>
                <w:rFonts w:eastAsia="Calibri"/>
                <w:sz w:val="22"/>
                <w:szCs w:val="22"/>
                <w:lang w:eastAsia="en-US"/>
              </w:rPr>
            </w:pPr>
            <w:r w:rsidRPr="003847C6">
              <w:rPr>
                <w:rFonts w:eastAsia="Calibri"/>
                <w:b/>
                <w:sz w:val="22"/>
                <w:szCs w:val="22"/>
                <w:lang w:eastAsia="en-US"/>
              </w:rPr>
              <w:t>34</w:t>
            </w:r>
          </w:p>
        </w:tc>
        <w:tc>
          <w:tcPr>
            <w:tcW w:w="1559" w:type="dxa"/>
            <w:tcBorders>
              <w:top w:val="single" w:sz="4" w:space="0" w:color="auto"/>
              <w:left w:val="single" w:sz="4" w:space="0" w:color="auto"/>
              <w:bottom w:val="single" w:sz="4" w:space="0" w:color="auto"/>
              <w:right w:val="single" w:sz="4" w:space="0" w:color="auto"/>
            </w:tcBorders>
            <w:vAlign w:val="center"/>
          </w:tcPr>
          <w:p w14:paraId="54008107"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3262C302" w14:textId="77777777" w:rsidR="003847C6" w:rsidRPr="003847C6" w:rsidRDefault="003847C6" w:rsidP="003847C6">
            <w:pPr>
              <w:jc w:val="center"/>
              <w:rPr>
                <w:rFonts w:eastAsia="Calibri"/>
                <w:b/>
                <w:sz w:val="22"/>
                <w:szCs w:val="22"/>
                <w:lang w:eastAsia="en-US"/>
              </w:rPr>
            </w:pPr>
          </w:p>
        </w:tc>
      </w:tr>
      <w:tr w:rsidR="003847C6" w:rsidRPr="003847C6" w14:paraId="08B9FC0C" w14:textId="77777777" w:rsidTr="003847C6">
        <w:trPr>
          <w:trHeight w:val="20"/>
        </w:trPr>
        <w:tc>
          <w:tcPr>
            <w:tcW w:w="10745" w:type="dxa"/>
            <w:gridSpan w:val="5"/>
            <w:tcBorders>
              <w:left w:val="single" w:sz="4" w:space="0" w:color="auto"/>
              <w:bottom w:val="single" w:sz="4" w:space="0" w:color="auto"/>
              <w:right w:val="single" w:sz="4" w:space="0" w:color="auto"/>
            </w:tcBorders>
            <w:shd w:val="clear" w:color="auto" w:fill="D9D9D9"/>
            <w:vAlign w:val="center"/>
          </w:tcPr>
          <w:p w14:paraId="585D3D5D" w14:textId="77777777" w:rsidR="003847C6" w:rsidRPr="003847C6" w:rsidRDefault="003847C6" w:rsidP="003847C6">
            <w:pPr>
              <w:jc w:val="right"/>
              <w:rPr>
                <w:rFonts w:eastAsia="Calibri"/>
                <w:sz w:val="22"/>
                <w:szCs w:val="22"/>
                <w:lang w:eastAsia="en-US"/>
              </w:rPr>
            </w:pPr>
            <w:r w:rsidRPr="003847C6">
              <w:rPr>
                <w:rFonts w:eastAsia="Calibri"/>
                <w:b/>
                <w:sz w:val="22"/>
                <w:szCs w:val="22"/>
                <w:lang w:eastAsia="en-US"/>
              </w:rPr>
              <w:lastRenderedPageBreak/>
              <w:t xml:space="preserve">ИТОГО </w:t>
            </w:r>
            <w:r w:rsidRPr="003847C6">
              <w:rPr>
                <w:rFonts w:eastAsia="Calibri"/>
                <w:sz w:val="22"/>
                <w:szCs w:val="22"/>
                <w:lang w:eastAsia="en-US"/>
              </w:rPr>
              <w:t xml:space="preserve">(условие считается выполненным </w:t>
            </w:r>
          </w:p>
          <w:p w14:paraId="0C080B81" w14:textId="77777777" w:rsidR="003847C6" w:rsidRPr="003847C6" w:rsidRDefault="003847C6" w:rsidP="003847C6">
            <w:pPr>
              <w:jc w:val="right"/>
              <w:rPr>
                <w:rFonts w:eastAsia="Calibri"/>
                <w:b/>
                <w:sz w:val="22"/>
                <w:szCs w:val="22"/>
                <w:lang w:eastAsia="en-US"/>
              </w:rPr>
            </w:pPr>
            <w:r w:rsidRPr="003847C6">
              <w:rPr>
                <w:rFonts w:eastAsia="Calibri"/>
                <w:sz w:val="22"/>
                <w:szCs w:val="22"/>
                <w:lang w:eastAsia="en-US"/>
              </w:rPr>
              <w:t>при выполнении 51% от общего числа параметров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2BAE0ADD"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4EE38033" w14:textId="77777777" w:rsidR="003847C6" w:rsidRPr="003847C6" w:rsidRDefault="003847C6" w:rsidP="003847C6">
            <w:pPr>
              <w:jc w:val="center"/>
              <w:rPr>
                <w:rFonts w:eastAsia="Calibri"/>
                <w:b/>
                <w:sz w:val="22"/>
                <w:szCs w:val="22"/>
                <w:lang w:eastAsia="en-US"/>
              </w:rPr>
            </w:pPr>
          </w:p>
        </w:tc>
      </w:tr>
      <w:tr w:rsidR="003847C6" w:rsidRPr="003847C6" w14:paraId="1CCB1C81" w14:textId="77777777" w:rsidTr="003847C6">
        <w:trPr>
          <w:trHeight w:val="828"/>
        </w:trPr>
        <w:tc>
          <w:tcPr>
            <w:tcW w:w="680" w:type="dxa"/>
            <w:vMerge w:val="restart"/>
            <w:tcBorders>
              <w:top w:val="single" w:sz="4" w:space="0" w:color="auto"/>
              <w:left w:val="single" w:sz="4" w:space="0" w:color="auto"/>
              <w:right w:val="single" w:sz="4" w:space="0" w:color="auto"/>
            </w:tcBorders>
          </w:tcPr>
          <w:p w14:paraId="620711D4" w14:textId="77777777" w:rsidR="003847C6" w:rsidRPr="003847C6" w:rsidRDefault="003847C6" w:rsidP="00AA7039">
            <w:pPr>
              <w:numPr>
                <w:ilvl w:val="0"/>
                <w:numId w:val="10"/>
              </w:numPr>
              <w:tabs>
                <w:tab w:val="left" w:pos="289"/>
              </w:tabs>
              <w:spacing w:after="200" w:line="276" w:lineRule="auto"/>
              <w:ind w:left="0" w:firstLine="0"/>
              <w:contextualSpacing/>
              <w:rPr>
                <w:rFonts w:eastAsia="Calibri"/>
                <w:sz w:val="22"/>
                <w:szCs w:val="22"/>
                <w:lang w:eastAsia="en-US"/>
              </w:rPr>
            </w:pPr>
          </w:p>
        </w:tc>
        <w:tc>
          <w:tcPr>
            <w:tcW w:w="2977" w:type="dxa"/>
            <w:vMerge w:val="restart"/>
            <w:tcBorders>
              <w:top w:val="single" w:sz="4" w:space="0" w:color="auto"/>
              <w:left w:val="single" w:sz="4" w:space="0" w:color="auto"/>
              <w:right w:val="single" w:sz="4" w:space="0" w:color="auto"/>
            </w:tcBorders>
          </w:tcPr>
          <w:p w14:paraId="4443D811" w14:textId="77777777" w:rsidR="003847C6" w:rsidRPr="003847C6" w:rsidRDefault="003847C6" w:rsidP="003847C6">
            <w:pPr>
              <w:rPr>
                <w:rFonts w:eastAsia="Calibri"/>
                <w:sz w:val="24"/>
                <w:szCs w:val="24"/>
              </w:rPr>
            </w:pPr>
            <w:r w:rsidRPr="003847C6">
              <w:rPr>
                <w:rFonts w:eastAsia="Calibri"/>
                <w:sz w:val="24"/>
                <w:szCs w:val="24"/>
              </w:rPr>
              <w:t>наличие и доступность питьевой воды</w:t>
            </w:r>
          </w:p>
        </w:tc>
        <w:tc>
          <w:tcPr>
            <w:tcW w:w="5529" w:type="dxa"/>
            <w:gridSpan w:val="2"/>
            <w:tcBorders>
              <w:top w:val="single" w:sz="4" w:space="0" w:color="auto"/>
              <w:left w:val="single" w:sz="4" w:space="0" w:color="auto"/>
              <w:bottom w:val="single" w:sz="4" w:space="0" w:color="auto"/>
              <w:right w:val="single" w:sz="4" w:space="0" w:color="auto"/>
            </w:tcBorders>
          </w:tcPr>
          <w:p w14:paraId="79C4ED26" w14:textId="77777777" w:rsidR="003847C6" w:rsidRPr="003847C6" w:rsidRDefault="003847C6" w:rsidP="00AA7039">
            <w:pPr>
              <w:numPr>
                <w:ilvl w:val="0"/>
                <w:numId w:val="17"/>
              </w:numPr>
              <w:spacing w:after="200" w:line="276" w:lineRule="auto"/>
              <w:ind w:left="63" w:firstLine="51"/>
              <w:contextualSpacing/>
              <w:jc w:val="both"/>
              <w:rPr>
                <w:rFonts w:eastAsia="Calibri"/>
                <w:sz w:val="24"/>
                <w:szCs w:val="24"/>
                <w:lang w:eastAsia="en-US"/>
              </w:rPr>
            </w:pPr>
            <w:r w:rsidRPr="003847C6">
              <w:rPr>
                <w:rFonts w:eastAsia="Calibri"/>
                <w:sz w:val="24"/>
                <w:szCs w:val="24"/>
              </w:rPr>
              <w:t>наличие питьевой воды, отвечающей санитарно-эпидемиологическим требованиям к питьевой воде</w:t>
            </w:r>
          </w:p>
        </w:tc>
        <w:tc>
          <w:tcPr>
            <w:tcW w:w="1559" w:type="dxa"/>
            <w:vMerge w:val="restart"/>
            <w:tcBorders>
              <w:top w:val="single" w:sz="4" w:space="0" w:color="auto"/>
              <w:left w:val="single" w:sz="4" w:space="0" w:color="auto"/>
              <w:right w:val="single" w:sz="4" w:space="0" w:color="auto"/>
            </w:tcBorders>
            <w:vAlign w:val="center"/>
          </w:tcPr>
          <w:p w14:paraId="12CAB701" w14:textId="77777777" w:rsidR="003847C6" w:rsidRPr="003847C6" w:rsidRDefault="003847C6" w:rsidP="003847C6">
            <w:pPr>
              <w:jc w:val="center"/>
              <w:rPr>
                <w:rFonts w:eastAsia="Calibri"/>
                <w:sz w:val="22"/>
                <w:szCs w:val="22"/>
                <w:lang w:eastAsia="en-US"/>
              </w:rPr>
            </w:pPr>
            <w:r w:rsidRPr="003847C6">
              <w:rPr>
                <w:rFonts w:eastAsia="Calibri"/>
                <w:b/>
                <w:sz w:val="22"/>
                <w:szCs w:val="22"/>
                <w:lang w:eastAsia="en-US"/>
              </w:rPr>
              <w:t>35</w:t>
            </w:r>
          </w:p>
        </w:tc>
        <w:tc>
          <w:tcPr>
            <w:tcW w:w="1559" w:type="dxa"/>
            <w:tcBorders>
              <w:top w:val="single" w:sz="4" w:space="0" w:color="auto"/>
              <w:left w:val="single" w:sz="4" w:space="0" w:color="auto"/>
              <w:bottom w:val="single" w:sz="4" w:space="0" w:color="auto"/>
              <w:right w:val="single" w:sz="4" w:space="0" w:color="auto"/>
            </w:tcBorders>
            <w:vAlign w:val="center"/>
          </w:tcPr>
          <w:p w14:paraId="05DB5FEF"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4BFBFAA3" w14:textId="77777777" w:rsidR="003847C6" w:rsidRPr="003847C6" w:rsidRDefault="003847C6" w:rsidP="003847C6">
            <w:pPr>
              <w:jc w:val="center"/>
              <w:rPr>
                <w:rFonts w:eastAsia="Calibri"/>
                <w:b/>
                <w:sz w:val="22"/>
                <w:szCs w:val="22"/>
                <w:lang w:eastAsia="en-US"/>
              </w:rPr>
            </w:pPr>
          </w:p>
        </w:tc>
      </w:tr>
      <w:tr w:rsidR="003847C6" w:rsidRPr="003847C6" w14:paraId="136C20EA" w14:textId="77777777" w:rsidTr="003847C6">
        <w:trPr>
          <w:trHeight w:val="828"/>
        </w:trPr>
        <w:tc>
          <w:tcPr>
            <w:tcW w:w="680" w:type="dxa"/>
            <w:vMerge/>
            <w:tcBorders>
              <w:left w:val="single" w:sz="4" w:space="0" w:color="auto"/>
              <w:bottom w:val="single" w:sz="4" w:space="0" w:color="auto"/>
              <w:right w:val="single" w:sz="4" w:space="0" w:color="auto"/>
            </w:tcBorders>
          </w:tcPr>
          <w:p w14:paraId="371139CF" w14:textId="77777777" w:rsidR="003847C6" w:rsidRPr="003847C6" w:rsidRDefault="003847C6" w:rsidP="003847C6">
            <w:pPr>
              <w:tabs>
                <w:tab w:val="left" w:pos="289"/>
              </w:tabs>
              <w:contextualSpacing/>
              <w:rPr>
                <w:rFonts w:eastAsia="Calibri"/>
                <w:sz w:val="22"/>
                <w:szCs w:val="22"/>
                <w:lang w:eastAsia="en-US"/>
              </w:rPr>
            </w:pPr>
          </w:p>
        </w:tc>
        <w:tc>
          <w:tcPr>
            <w:tcW w:w="2977" w:type="dxa"/>
            <w:vMerge/>
            <w:tcBorders>
              <w:left w:val="single" w:sz="4" w:space="0" w:color="auto"/>
              <w:bottom w:val="single" w:sz="4" w:space="0" w:color="auto"/>
              <w:right w:val="single" w:sz="4" w:space="0" w:color="auto"/>
            </w:tcBorders>
          </w:tcPr>
          <w:p w14:paraId="2AE395D7" w14:textId="77777777" w:rsidR="003847C6" w:rsidRPr="003847C6" w:rsidRDefault="003847C6" w:rsidP="003847C6">
            <w:pPr>
              <w:rPr>
                <w:rFonts w:eastAsia="Calibri"/>
                <w:sz w:val="24"/>
                <w:szCs w:val="24"/>
              </w:rPr>
            </w:pPr>
          </w:p>
        </w:tc>
        <w:tc>
          <w:tcPr>
            <w:tcW w:w="5529" w:type="dxa"/>
            <w:gridSpan w:val="2"/>
            <w:tcBorders>
              <w:top w:val="single" w:sz="4" w:space="0" w:color="auto"/>
              <w:left w:val="single" w:sz="4" w:space="0" w:color="auto"/>
              <w:bottom w:val="single" w:sz="4" w:space="0" w:color="auto"/>
              <w:right w:val="single" w:sz="4" w:space="0" w:color="auto"/>
            </w:tcBorders>
          </w:tcPr>
          <w:p w14:paraId="77F81233" w14:textId="77777777" w:rsidR="003847C6" w:rsidRPr="003847C6" w:rsidRDefault="003847C6" w:rsidP="00AA7039">
            <w:pPr>
              <w:numPr>
                <w:ilvl w:val="0"/>
                <w:numId w:val="17"/>
              </w:numPr>
              <w:spacing w:after="200" w:line="276" w:lineRule="auto"/>
              <w:ind w:left="63" w:firstLine="51"/>
              <w:contextualSpacing/>
              <w:jc w:val="both"/>
              <w:rPr>
                <w:rFonts w:eastAsia="Calibri"/>
                <w:sz w:val="24"/>
                <w:szCs w:val="24"/>
                <w:lang w:eastAsia="en-US"/>
              </w:rPr>
            </w:pPr>
            <w:r w:rsidRPr="003847C6">
              <w:rPr>
                <w:rFonts w:eastAsia="Calibri"/>
                <w:sz w:val="24"/>
                <w:szCs w:val="24"/>
              </w:rPr>
              <w:t>доступность питьевой воды</w:t>
            </w:r>
          </w:p>
        </w:tc>
        <w:tc>
          <w:tcPr>
            <w:tcW w:w="1559" w:type="dxa"/>
            <w:vMerge/>
            <w:tcBorders>
              <w:left w:val="single" w:sz="4" w:space="0" w:color="auto"/>
              <w:bottom w:val="single" w:sz="4" w:space="0" w:color="auto"/>
              <w:right w:val="single" w:sz="4" w:space="0" w:color="auto"/>
            </w:tcBorders>
          </w:tcPr>
          <w:p w14:paraId="02DF181B" w14:textId="77777777" w:rsidR="003847C6" w:rsidRPr="003847C6" w:rsidRDefault="003847C6" w:rsidP="003847C6">
            <w:pPr>
              <w:jc w:val="center"/>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3AC74BD"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4A074197" w14:textId="77777777" w:rsidR="003847C6" w:rsidRPr="003847C6" w:rsidRDefault="003847C6" w:rsidP="003847C6">
            <w:pPr>
              <w:jc w:val="center"/>
              <w:rPr>
                <w:rFonts w:eastAsia="Calibri"/>
                <w:b/>
                <w:sz w:val="22"/>
                <w:szCs w:val="22"/>
                <w:lang w:eastAsia="en-US"/>
              </w:rPr>
            </w:pPr>
          </w:p>
        </w:tc>
      </w:tr>
      <w:tr w:rsidR="003847C6" w:rsidRPr="003847C6" w14:paraId="4FF2C249" w14:textId="77777777" w:rsidTr="003847C6">
        <w:trPr>
          <w:trHeight w:val="510"/>
        </w:trPr>
        <w:tc>
          <w:tcPr>
            <w:tcW w:w="10745" w:type="dxa"/>
            <w:gridSpan w:val="5"/>
            <w:tcBorders>
              <w:left w:val="single" w:sz="4" w:space="0" w:color="auto"/>
              <w:bottom w:val="single" w:sz="4" w:space="0" w:color="auto"/>
              <w:right w:val="single" w:sz="4" w:space="0" w:color="auto"/>
            </w:tcBorders>
            <w:shd w:val="clear" w:color="auto" w:fill="D9D9D9"/>
            <w:vAlign w:val="center"/>
          </w:tcPr>
          <w:p w14:paraId="3637696E" w14:textId="77777777" w:rsidR="003847C6" w:rsidRPr="003847C6" w:rsidRDefault="003847C6" w:rsidP="003847C6">
            <w:pPr>
              <w:jc w:val="right"/>
              <w:rPr>
                <w:rFonts w:eastAsia="Calibri"/>
                <w:sz w:val="22"/>
                <w:szCs w:val="22"/>
                <w:lang w:eastAsia="en-US"/>
              </w:rPr>
            </w:pPr>
            <w:r w:rsidRPr="003847C6">
              <w:rPr>
                <w:rFonts w:eastAsia="Calibri"/>
                <w:b/>
                <w:sz w:val="22"/>
                <w:szCs w:val="22"/>
                <w:lang w:eastAsia="en-US"/>
              </w:rPr>
              <w:t xml:space="preserve">ИТОГО </w:t>
            </w:r>
            <w:r w:rsidRPr="003847C6">
              <w:rPr>
                <w:rFonts w:eastAsia="Calibri"/>
                <w:sz w:val="22"/>
                <w:szCs w:val="22"/>
                <w:lang w:eastAsia="en-US"/>
              </w:rPr>
              <w:t xml:space="preserve">(условие считается выполненным </w:t>
            </w:r>
          </w:p>
          <w:p w14:paraId="06D47230" w14:textId="77777777" w:rsidR="003847C6" w:rsidRPr="003847C6" w:rsidRDefault="003847C6" w:rsidP="003847C6">
            <w:pPr>
              <w:jc w:val="right"/>
              <w:rPr>
                <w:rFonts w:eastAsia="Calibri"/>
                <w:b/>
                <w:sz w:val="22"/>
                <w:szCs w:val="22"/>
                <w:lang w:eastAsia="en-US"/>
              </w:rPr>
            </w:pPr>
            <w:r w:rsidRPr="003847C6">
              <w:rPr>
                <w:rFonts w:eastAsia="Calibri"/>
                <w:sz w:val="22"/>
                <w:szCs w:val="22"/>
                <w:lang w:eastAsia="en-US"/>
              </w:rPr>
              <w:t>при выполнении всех параметров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1F2D4B05"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27A3BF68" w14:textId="77777777" w:rsidR="003847C6" w:rsidRPr="003847C6" w:rsidRDefault="003847C6" w:rsidP="003847C6">
            <w:pPr>
              <w:jc w:val="center"/>
              <w:rPr>
                <w:rFonts w:eastAsia="Calibri"/>
                <w:b/>
                <w:sz w:val="22"/>
                <w:szCs w:val="22"/>
                <w:lang w:eastAsia="en-US"/>
              </w:rPr>
            </w:pPr>
          </w:p>
        </w:tc>
      </w:tr>
      <w:tr w:rsidR="003847C6" w:rsidRPr="003847C6" w14:paraId="52A2B27E" w14:textId="77777777" w:rsidTr="003847C6">
        <w:trPr>
          <w:trHeight w:val="964"/>
        </w:trPr>
        <w:tc>
          <w:tcPr>
            <w:tcW w:w="680" w:type="dxa"/>
            <w:vMerge w:val="restart"/>
            <w:tcBorders>
              <w:top w:val="single" w:sz="4" w:space="0" w:color="auto"/>
              <w:left w:val="single" w:sz="4" w:space="0" w:color="auto"/>
              <w:right w:val="single" w:sz="4" w:space="0" w:color="auto"/>
            </w:tcBorders>
          </w:tcPr>
          <w:p w14:paraId="2F144BA1" w14:textId="77777777" w:rsidR="003847C6" w:rsidRPr="003847C6" w:rsidRDefault="003847C6" w:rsidP="00AA7039">
            <w:pPr>
              <w:numPr>
                <w:ilvl w:val="0"/>
                <w:numId w:val="10"/>
              </w:numPr>
              <w:tabs>
                <w:tab w:val="left" w:pos="289"/>
              </w:tabs>
              <w:spacing w:after="200" w:line="276" w:lineRule="auto"/>
              <w:ind w:left="0" w:firstLine="0"/>
              <w:contextualSpacing/>
              <w:rPr>
                <w:rFonts w:eastAsia="Calibri"/>
                <w:sz w:val="22"/>
                <w:szCs w:val="22"/>
                <w:lang w:eastAsia="en-US"/>
              </w:rPr>
            </w:pPr>
          </w:p>
        </w:tc>
        <w:tc>
          <w:tcPr>
            <w:tcW w:w="2977" w:type="dxa"/>
            <w:vMerge w:val="restart"/>
            <w:tcBorders>
              <w:top w:val="single" w:sz="4" w:space="0" w:color="auto"/>
              <w:left w:val="single" w:sz="4" w:space="0" w:color="auto"/>
              <w:right w:val="single" w:sz="4" w:space="0" w:color="auto"/>
            </w:tcBorders>
          </w:tcPr>
          <w:p w14:paraId="38A6228D" w14:textId="77777777" w:rsidR="003847C6" w:rsidRPr="003847C6" w:rsidRDefault="003847C6" w:rsidP="003847C6">
            <w:pPr>
              <w:rPr>
                <w:rFonts w:eastAsia="Calibri"/>
                <w:sz w:val="24"/>
                <w:szCs w:val="24"/>
              </w:rPr>
            </w:pPr>
            <w:r w:rsidRPr="003847C6">
              <w:rPr>
                <w:rFonts w:eastAsia="Calibri"/>
                <w:sz w:val="24"/>
                <w:szCs w:val="24"/>
              </w:rPr>
              <w:t>наличие и доступность санитарно-гигиенических помещений</w:t>
            </w:r>
          </w:p>
          <w:p w14:paraId="58884480" w14:textId="77777777" w:rsidR="003847C6" w:rsidRPr="003847C6" w:rsidRDefault="003847C6" w:rsidP="003847C6">
            <w:pPr>
              <w:rPr>
                <w:rFonts w:eastAsia="Calibri"/>
                <w:sz w:val="18"/>
                <w:szCs w:val="18"/>
              </w:rPr>
            </w:pPr>
            <w:r w:rsidRPr="003847C6">
              <w:rPr>
                <w:rFonts w:eastAsia="Calibri"/>
                <w:i/>
                <w:sz w:val="18"/>
                <w:szCs w:val="18"/>
                <w:lang w:eastAsia="en-US"/>
              </w:rPr>
              <w:t>(согласно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СП 2.4.3648-20 «Санитарно-эпидемиологические требования к организациям воспитания и обучения, отдыха и оздоровления детей и молодежи»,, СП 118.13330.2012 Общественные здания и сооружения. Актуализированная редакция СНиП 31-06-2009 (с Изменениями N 1, 2))</w:t>
            </w:r>
          </w:p>
        </w:tc>
        <w:tc>
          <w:tcPr>
            <w:tcW w:w="5529" w:type="dxa"/>
            <w:gridSpan w:val="2"/>
            <w:tcBorders>
              <w:top w:val="single" w:sz="4" w:space="0" w:color="auto"/>
              <w:left w:val="single" w:sz="4" w:space="0" w:color="auto"/>
              <w:bottom w:val="single" w:sz="4" w:space="0" w:color="auto"/>
              <w:right w:val="single" w:sz="4" w:space="0" w:color="auto"/>
            </w:tcBorders>
          </w:tcPr>
          <w:p w14:paraId="7EB8D510" w14:textId="77777777" w:rsidR="003847C6" w:rsidRPr="003847C6" w:rsidRDefault="003847C6" w:rsidP="00AA7039">
            <w:pPr>
              <w:numPr>
                <w:ilvl w:val="0"/>
                <w:numId w:val="18"/>
              </w:numPr>
              <w:tabs>
                <w:tab w:val="left" w:pos="591"/>
              </w:tabs>
              <w:spacing w:after="200" w:line="276" w:lineRule="auto"/>
              <w:ind w:left="63" w:firstLine="51"/>
              <w:contextualSpacing/>
              <w:jc w:val="both"/>
              <w:rPr>
                <w:rFonts w:eastAsia="Calibri"/>
                <w:sz w:val="24"/>
                <w:szCs w:val="24"/>
                <w:lang w:eastAsia="en-US"/>
              </w:rPr>
            </w:pPr>
            <w:r w:rsidRPr="003847C6">
              <w:rPr>
                <w:rFonts w:eastAsia="Calibri"/>
                <w:sz w:val="24"/>
                <w:szCs w:val="24"/>
                <w:lang w:eastAsia="en-US"/>
              </w:rPr>
              <w:t>Санитарно-бытовые помещения раздельно на мужские и женские</w:t>
            </w:r>
          </w:p>
        </w:tc>
        <w:tc>
          <w:tcPr>
            <w:tcW w:w="1559" w:type="dxa"/>
            <w:tcBorders>
              <w:top w:val="single" w:sz="4" w:space="0" w:color="auto"/>
              <w:left w:val="single" w:sz="4" w:space="0" w:color="auto"/>
              <w:bottom w:val="single" w:sz="4" w:space="0" w:color="auto"/>
              <w:right w:val="single" w:sz="4" w:space="0" w:color="auto"/>
            </w:tcBorders>
          </w:tcPr>
          <w:p w14:paraId="13D2BC9A" w14:textId="77777777" w:rsidR="003847C6" w:rsidRPr="003847C6" w:rsidRDefault="003847C6" w:rsidP="003847C6">
            <w:pPr>
              <w:jc w:val="center"/>
              <w:rPr>
                <w:rFonts w:eastAsia="Calibri"/>
                <w:sz w:val="22"/>
                <w:szCs w:val="22"/>
                <w:lang w:eastAsia="en-US"/>
              </w:rPr>
            </w:pPr>
            <w:r w:rsidRPr="003847C6">
              <w:rPr>
                <w:rFonts w:eastAsia="Calibri"/>
                <w:b/>
                <w:sz w:val="22"/>
                <w:szCs w:val="22"/>
                <w:lang w:eastAsia="en-US"/>
              </w:rPr>
              <w:t>36</w:t>
            </w:r>
          </w:p>
        </w:tc>
        <w:tc>
          <w:tcPr>
            <w:tcW w:w="1559" w:type="dxa"/>
            <w:tcBorders>
              <w:top w:val="single" w:sz="4" w:space="0" w:color="auto"/>
              <w:left w:val="single" w:sz="4" w:space="0" w:color="auto"/>
              <w:bottom w:val="single" w:sz="4" w:space="0" w:color="auto"/>
              <w:right w:val="single" w:sz="4" w:space="0" w:color="auto"/>
            </w:tcBorders>
            <w:vAlign w:val="center"/>
          </w:tcPr>
          <w:p w14:paraId="169A281B"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33014437" w14:textId="77777777" w:rsidR="003847C6" w:rsidRPr="003847C6" w:rsidRDefault="003847C6" w:rsidP="003847C6">
            <w:pPr>
              <w:jc w:val="center"/>
              <w:rPr>
                <w:rFonts w:eastAsia="Calibri"/>
                <w:b/>
                <w:sz w:val="22"/>
                <w:szCs w:val="22"/>
                <w:lang w:eastAsia="en-US"/>
              </w:rPr>
            </w:pPr>
          </w:p>
        </w:tc>
      </w:tr>
      <w:tr w:rsidR="003847C6" w:rsidRPr="003847C6" w14:paraId="55170407" w14:textId="77777777" w:rsidTr="003847C6">
        <w:trPr>
          <w:trHeight w:val="964"/>
        </w:trPr>
        <w:tc>
          <w:tcPr>
            <w:tcW w:w="680" w:type="dxa"/>
            <w:vMerge/>
            <w:tcBorders>
              <w:top w:val="single" w:sz="4" w:space="0" w:color="auto"/>
              <w:left w:val="single" w:sz="4" w:space="0" w:color="auto"/>
              <w:right w:val="single" w:sz="4" w:space="0" w:color="auto"/>
            </w:tcBorders>
          </w:tcPr>
          <w:p w14:paraId="46A674AC" w14:textId="77777777" w:rsidR="003847C6" w:rsidRPr="003847C6" w:rsidRDefault="003847C6" w:rsidP="00AA7039">
            <w:pPr>
              <w:numPr>
                <w:ilvl w:val="0"/>
                <w:numId w:val="10"/>
              </w:numPr>
              <w:tabs>
                <w:tab w:val="left" w:pos="289"/>
              </w:tabs>
              <w:spacing w:after="200" w:line="276" w:lineRule="auto"/>
              <w:ind w:left="0" w:firstLine="0"/>
              <w:contextualSpacing/>
              <w:rPr>
                <w:rFonts w:eastAsia="Calibri"/>
                <w:sz w:val="22"/>
                <w:szCs w:val="22"/>
                <w:lang w:eastAsia="en-US"/>
              </w:rPr>
            </w:pPr>
          </w:p>
        </w:tc>
        <w:tc>
          <w:tcPr>
            <w:tcW w:w="2977" w:type="dxa"/>
            <w:vMerge/>
            <w:tcBorders>
              <w:top w:val="single" w:sz="4" w:space="0" w:color="auto"/>
              <w:left w:val="single" w:sz="4" w:space="0" w:color="auto"/>
              <w:right w:val="single" w:sz="4" w:space="0" w:color="auto"/>
            </w:tcBorders>
          </w:tcPr>
          <w:p w14:paraId="7AD6CFB6" w14:textId="77777777" w:rsidR="003847C6" w:rsidRPr="003847C6" w:rsidRDefault="003847C6" w:rsidP="003847C6">
            <w:pPr>
              <w:rPr>
                <w:rFonts w:eastAsia="Calibri"/>
                <w:sz w:val="22"/>
                <w:szCs w:val="22"/>
              </w:rPr>
            </w:pPr>
          </w:p>
        </w:tc>
        <w:tc>
          <w:tcPr>
            <w:tcW w:w="5529" w:type="dxa"/>
            <w:gridSpan w:val="2"/>
            <w:tcBorders>
              <w:top w:val="single" w:sz="4" w:space="0" w:color="auto"/>
              <w:left w:val="single" w:sz="4" w:space="0" w:color="auto"/>
              <w:bottom w:val="single" w:sz="4" w:space="0" w:color="auto"/>
              <w:right w:val="single" w:sz="4" w:space="0" w:color="auto"/>
            </w:tcBorders>
          </w:tcPr>
          <w:p w14:paraId="1DEB622B" w14:textId="77777777" w:rsidR="003847C6" w:rsidRPr="003847C6" w:rsidRDefault="003847C6" w:rsidP="00AA7039">
            <w:pPr>
              <w:numPr>
                <w:ilvl w:val="0"/>
                <w:numId w:val="18"/>
              </w:numPr>
              <w:tabs>
                <w:tab w:val="left" w:pos="591"/>
              </w:tabs>
              <w:spacing w:after="200" w:line="276" w:lineRule="auto"/>
              <w:ind w:left="63" w:firstLine="51"/>
              <w:contextualSpacing/>
              <w:jc w:val="both"/>
              <w:rPr>
                <w:rFonts w:eastAsia="Calibri"/>
                <w:sz w:val="24"/>
                <w:szCs w:val="24"/>
                <w:lang w:eastAsia="en-US"/>
              </w:rPr>
            </w:pPr>
            <w:r w:rsidRPr="003847C6">
              <w:rPr>
                <w:rFonts w:eastAsia="Calibri"/>
                <w:sz w:val="24"/>
                <w:szCs w:val="24"/>
                <w:lang w:eastAsia="en-US"/>
              </w:rPr>
              <w:t>в туалетных помещениях имеются умывальная зона и зона санитарных кабин</w:t>
            </w:r>
          </w:p>
        </w:tc>
        <w:tc>
          <w:tcPr>
            <w:tcW w:w="1559" w:type="dxa"/>
            <w:tcBorders>
              <w:top w:val="single" w:sz="4" w:space="0" w:color="auto"/>
              <w:left w:val="single" w:sz="4" w:space="0" w:color="auto"/>
              <w:bottom w:val="single" w:sz="4" w:space="0" w:color="auto"/>
              <w:right w:val="single" w:sz="4" w:space="0" w:color="auto"/>
            </w:tcBorders>
            <w:vAlign w:val="center"/>
          </w:tcPr>
          <w:p w14:paraId="6A21D892" w14:textId="77777777" w:rsidR="003847C6" w:rsidRPr="003847C6" w:rsidRDefault="003847C6" w:rsidP="003847C6">
            <w:pPr>
              <w:jc w:val="center"/>
              <w:rPr>
                <w:rFonts w:eastAsia="Calibri"/>
                <w:sz w:val="22"/>
                <w:szCs w:val="22"/>
                <w:lang w:eastAsia="en-US"/>
              </w:rPr>
            </w:pPr>
            <w:r w:rsidRPr="003847C6">
              <w:rPr>
                <w:rFonts w:eastAsia="Calibri"/>
                <w:b/>
                <w:sz w:val="22"/>
                <w:szCs w:val="22"/>
                <w:lang w:eastAsia="en-US"/>
              </w:rPr>
              <w:t>37</w:t>
            </w:r>
          </w:p>
        </w:tc>
        <w:tc>
          <w:tcPr>
            <w:tcW w:w="1559" w:type="dxa"/>
            <w:tcBorders>
              <w:top w:val="single" w:sz="4" w:space="0" w:color="auto"/>
              <w:left w:val="single" w:sz="4" w:space="0" w:color="auto"/>
              <w:bottom w:val="single" w:sz="4" w:space="0" w:color="auto"/>
              <w:right w:val="single" w:sz="4" w:space="0" w:color="auto"/>
            </w:tcBorders>
            <w:vAlign w:val="center"/>
          </w:tcPr>
          <w:p w14:paraId="2F7E47C9"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1A94AF55" w14:textId="77777777" w:rsidR="003847C6" w:rsidRPr="003847C6" w:rsidRDefault="003847C6" w:rsidP="003847C6">
            <w:pPr>
              <w:jc w:val="center"/>
              <w:rPr>
                <w:rFonts w:eastAsia="Calibri"/>
                <w:b/>
                <w:sz w:val="22"/>
                <w:szCs w:val="22"/>
                <w:lang w:eastAsia="en-US"/>
              </w:rPr>
            </w:pPr>
          </w:p>
        </w:tc>
      </w:tr>
      <w:tr w:rsidR="003847C6" w:rsidRPr="003847C6" w14:paraId="602B4BEA" w14:textId="77777777" w:rsidTr="003847C6">
        <w:trPr>
          <w:trHeight w:val="964"/>
        </w:trPr>
        <w:tc>
          <w:tcPr>
            <w:tcW w:w="680" w:type="dxa"/>
            <w:vMerge/>
            <w:tcBorders>
              <w:top w:val="single" w:sz="4" w:space="0" w:color="auto"/>
              <w:left w:val="single" w:sz="4" w:space="0" w:color="auto"/>
              <w:right w:val="single" w:sz="4" w:space="0" w:color="auto"/>
            </w:tcBorders>
          </w:tcPr>
          <w:p w14:paraId="6F026A90" w14:textId="77777777" w:rsidR="003847C6" w:rsidRPr="003847C6" w:rsidRDefault="003847C6" w:rsidP="00AA7039">
            <w:pPr>
              <w:numPr>
                <w:ilvl w:val="0"/>
                <w:numId w:val="10"/>
              </w:numPr>
              <w:tabs>
                <w:tab w:val="left" w:pos="289"/>
              </w:tabs>
              <w:spacing w:after="200" w:line="276" w:lineRule="auto"/>
              <w:ind w:left="0" w:firstLine="0"/>
              <w:contextualSpacing/>
              <w:rPr>
                <w:rFonts w:eastAsia="Calibri"/>
                <w:sz w:val="22"/>
                <w:szCs w:val="22"/>
                <w:lang w:eastAsia="en-US"/>
              </w:rPr>
            </w:pPr>
          </w:p>
        </w:tc>
        <w:tc>
          <w:tcPr>
            <w:tcW w:w="2977" w:type="dxa"/>
            <w:vMerge/>
            <w:tcBorders>
              <w:top w:val="single" w:sz="4" w:space="0" w:color="auto"/>
              <w:left w:val="single" w:sz="4" w:space="0" w:color="auto"/>
              <w:right w:val="single" w:sz="4" w:space="0" w:color="auto"/>
            </w:tcBorders>
          </w:tcPr>
          <w:p w14:paraId="4ABF1757" w14:textId="77777777" w:rsidR="003847C6" w:rsidRPr="003847C6" w:rsidRDefault="003847C6" w:rsidP="003847C6">
            <w:pPr>
              <w:rPr>
                <w:rFonts w:eastAsia="Calibri"/>
                <w:sz w:val="22"/>
                <w:szCs w:val="22"/>
              </w:rPr>
            </w:pPr>
          </w:p>
        </w:tc>
        <w:tc>
          <w:tcPr>
            <w:tcW w:w="5529" w:type="dxa"/>
            <w:gridSpan w:val="2"/>
            <w:tcBorders>
              <w:top w:val="single" w:sz="4" w:space="0" w:color="auto"/>
              <w:left w:val="single" w:sz="4" w:space="0" w:color="auto"/>
              <w:bottom w:val="single" w:sz="4" w:space="0" w:color="auto"/>
              <w:right w:val="single" w:sz="4" w:space="0" w:color="auto"/>
            </w:tcBorders>
          </w:tcPr>
          <w:p w14:paraId="1FEF365B" w14:textId="77777777" w:rsidR="003847C6" w:rsidRPr="003847C6" w:rsidRDefault="003847C6" w:rsidP="00AA7039">
            <w:pPr>
              <w:numPr>
                <w:ilvl w:val="0"/>
                <w:numId w:val="18"/>
              </w:numPr>
              <w:tabs>
                <w:tab w:val="left" w:pos="591"/>
              </w:tabs>
              <w:spacing w:after="200" w:line="276" w:lineRule="auto"/>
              <w:ind w:left="63" w:firstLine="51"/>
              <w:contextualSpacing/>
              <w:jc w:val="both"/>
              <w:rPr>
                <w:rFonts w:eastAsia="Calibri"/>
                <w:sz w:val="24"/>
                <w:szCs w:val="24"/>
                <w:lang w:eastAsia="en-US"/>
              </w:rPr>
            </w:pPr>
            <w:r w:rsidRPr="003847C6">
              <w:rPr>
                <w:rFonts w:eastAsia="Calibri"/>
                <w:sz w:val="24"/>
                <w:szCs w:val="24"/>
                <w:lang w:eastAsia="en-US"/>
              </w:rPr>
              <w:t>наличие мыла и туалетной бумаги в туалетных помещениях</w:t>
            </w:r>
          </w:p>
        </w:tc>
        <w:tc>
          <w:tcPr>
            <w:tcW w:w="1559" w:type="dxa"/>
            <w:tcBorders>
              <w:top w:val="single" w:sz="4" w:space="0" w:color="auto"/>
              <w:left w:val="single" w:sz="4" w:space="0" w:color="auto"/>
              <w:bottom w:val="single" w:sz="4" w:space="0" w:color="auto"/>
              <w:right w:val="single" w:sz="4" w:space="0" w:color="auto"/>
            </w:tcBorders>
            <w:vAlign w:val="center"/>
          </w:tcPr>
          <w:p w14:paraId="3704FB0E" w14:textId="77777777" w:rsidR="003847C6" w:rsidRPr="003847C6" w:rsidRDefault="003847C6" w:rsidP="003847C6">
            <w:pPr>
              <w:jc w:val="center"/>
              <w:rPr>
                <w:rFonts w:eastAsia="Calibri"/>
                <w:sz w:val="22"/>
                <w:szCs w:val="22"/>
                <w:lang w:eastAsia="en-US"/>
              </w:rPr>
            </w:pPr>
            <w:r w:rsidRPr="003847C6">
              <w:rPr>
                <w:rFonts w:eastAsia="Calibri"/>
                <w:b/>
                <w:sz w:val="22"/>
                <w:szCs w:val="22"/>
                <w:lang w:eastAsia="en-US"/>
              </w:rPr>
              <w:t>38</w:t>
            </w:r>
          </w:p>
        </w:tc>
        <w:tc>
          <w:tcPr>
            <w:tcW w:w="1559" w:type="dxa"/>
            <w:tcBorders>
              <w:top w:val="single" w:sz="4" w:space="0" w:color="auto"/>
              <w:left w:val="single" w:sz="4" w:space="0" w:color="auto"/>
              <w:bottom w:val="single" w:sz="4" w:space="0" w:color="auto"/>
              <w:right w:val="single" w:sz="4" w:space="0" w:color="auto"/>
            </w:tcBorders>
            <w:vAlign w:val="center"/>
          </w:tcPr>
          <w:p w14:paraId="55201230"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4A66ADED" w14:textId="77777777" w:rsidR="003847C6" w:rsidRPr="003847C6" w:rsidRDefault="003847C6" w:rsidP="003847C6">
            <w:pPr>
              <w:jc w:val="center"/>
              <w:rPr>
                <w:rFonts w:eastAsia="Calibri"/>
                <w:b/>
                <w:sz w:val="22"/>
                <w:szCs w:val="22"/>
                <w:lang w:eastAsia="en-US"/>
              </w:rPr>
            </w:pPr>
          </w:p>
        </w:tc>
      </w:tr>
      <w:tr w:rsidR="003847C6" w:rsidRPr="003847C6" w14:paraId="1B35B8EF" w14:textId="77777777" w:rsidTr="003847C6">
        <w:trPr>
          <w:trHeight w:val="964"/>
        </w:trPr>
        <w:tc>
          <w:tcPr>
            <w:tcW w:w="680" w:type="dxa"/>
            <w:vMerge/>
            <w:tcBorders>
              <w:top w:val="single" w:sz="4" w:space="0" w:color="auto"/>
              <w:left w:val="single" w:sz="4" w:space="0" w:color="auto"/>
              <w:right w:val="single" w:sz="4" w:space="0" w:color="auto"/>
            </w:tcBorders>
          </w:tcPr>
          <w:p w14:paraId="780C42A5" w14:textId="77777777" w:rsidR="003847C6" w:rsidRPr="003847C6" w:rsidRDefault="003847C6" w:rsidP="00AA7039">
            <w:pPr>
              <w:numPr>
                <w:ilvl w:val="0"/>
                <w:numId w:val="10"/>
              </w:numPr>
              <w:tabs>
                <w:tab w:val="left" w:pos="289"/>
              </w:tabs>
              <w:spacing w:after="200" w:line="276" w:lineRule="auto"/>
              <w:ind w:left="0" w:firstLine="0"/>
              <w:contextualSpacing/>
              <w:rPr>
                <w:rFonts w:eastAsia="Calibri"/>
                <w:sz w:val="22"/>
                <w:szCs w:val="22"/>
                <w:lang w:eastAsia="en-US"/>
              </w:rPr>
            </w:pPr>
          </w:p>
        </w:tc>
        <w:tc>
          <w:tcPr>
            <w:tcW w:w="2977" w:type="dxa"/>
            <w:vMerge/>
            <w:tcBorders>
              <w:top w:val="single" w:sz="4" w:space="0" w:color="auto"/>
              <w:left w:val="single" w:sz="4" w:space="0" w:color="auto"/>
              <w:right w:val="single" w:sz="4" w:space="0" w:color="auto"/>
            </w:tcBorders>
          </w:tcPr>
          <w:p w14:paraId="0965B0B3" w14:textId="77777777" w:rsidR="003847C6" w:rsidRPr="003847C6" w:rsidRDefault="003847C6" w:rsidP="003847C6">
            <w:pPr>
              <w:rPr>
                <w:rFonts w:eastAsia="Calibri"/>
                <w:sz w:val="22"/>
                <w:szCs w:val="22"/>
              </w:rPr>
            </w:pPr>
          </w:p>
        </w:tc>
        <w:tc>
          <w:tcPr>
            <w:tcW w:w="5529" w:type="dxa"/>
            <w:gridSpan w:val="2"/>
            <w:tcBorders>
              <w:top w:val="single" w:sz="4" w:space="0" w:color="auto"/>
              <w:left w:val="single" w:sz="4" w:space="0" w:color="auto"/>
              <w:bottom w:val="single" w:sz="4" w:space="0" w:color="auto"/>
              <w:right w:val="single" w:sz="4" w:space="0" w:color="auto"/>
            </w:tcBorders>
          </w:tcPr>
          <w:p w14:paraId="1D388724" w14:textId="77777777" w:rsidR="003847C6" w:rsidRPr="003847C6" w:rsidRDefault="003847C6" w:rsidP="00AA7039">
            <w:pPr>
              <w:numPr>
                <w:ilvl w:val="0"/>
                <w:numId w:val="18"/>
              </w:numPr>
              <w:tabs>
                <w:tab w:val="left" w:pos="591"/>
              </w:tabs>
              <w:spacing w:after="200" w:line="276" w:lineRule="auto"/>
              <w:ind w:left="63" w:firstLine="51"/>
              <w:contextualSpacing/>
              <w:jc w:val="both"/>
              <w:rPr>
                <w:rFonts w:eastAsia="Calibri"/>
                <w:sz w:val="24"/>
                <w:szCs w:val="24"/>
                <w:lang w:eastAsia="en-US"/>
              </w:rPr>
            </w:pPr>
            <w:r w:rsidRPr="003847C6">
              <w:rPr>
                <w:rFonts w:eastAsia="Calibri"/>
                <w:sz w:val="24"/>
                <w:szCs w:val="24"/>
                <w:lang w:eastAsia="en-US"/>
              </w:rPr>
              <w:t>туалетные помещения открыты круглосуточно</w:t>
            </w:r>
          </w:p>
        </w:tc>
        <w:tc>
          <w:tcPr>
            <w:tcW w:w="1559" w:type="dxa"/>
            <w:tcBorders>
              <w:top w:val="single" w:sz="4" w:space="0" w:color="auto"/>
              <w:left w:val="single" w:sz="4" w:space="0" w:color="auto"/>
              <w:bottom w:val="single" w:sz="4" w:space="0" w:color="auto"/>
              <w:right w:val="single" w:sz="4" w:space="0" w:color="auto"/>
            </w:tcBorders>
            <w:vAlign w:val="center"/>
          </w:tcPr>
          <w:p w14:paraId="1CA527D4" w14:textId="77777777" w:rsidR="003847C6" w:rsidRPr="003847C6" w:rsidRDefault="003847C6" w:rsidP="003847C6">
            <w:pPr>
              <w:jc w:val="center"/>
              <w:rPr>
                <w:rFonts w:eastAsia="Calibri"/>
                <w:sz w:val="22"/>
                <w:szCs w:val="22"/>
                <w:lang w:eastAsia="en-US"/>
              </w:rPr>
            </w:pPr>
            <w:r w:rsidRPr="003847C6">
              <w:rPr>
                <w:rFonts w:eastAsia="Calibri"/>
                <w:sz w:val="22"/>
                <w:szCs w:val="22"/>
                <w:lang w:eastAsia="en-US"/>
              </w:rPr>
              <w:t>фото не требуется</w:t>
            </w:r>
          </w:p>
        </w:tc>
        <w:tc>
          <w:tcPr>
            <w:tcW w:w="1559" w:type="dxa"/>
            <w:tcBorders>
              <w:top w:val="single" w:sz="4" w:space="0" w:color="auto"/>
              <w:left w:val="single" w:sz="4" w:space="0" w:color="auto"/>
              <w:bottom w:val="single" w:sz="4" w:space="0" w:color="auto"/>
              <w:right w:val="single" w:sz="4" w:space="0" w:color="auto"/>
            </w:tcBorders>
            <w:vAlign w:val="center"/>
          </w:tcPr>
          <w:p w14:paraId="06F5A8E4"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195CE123" w14:textId="77777777" w:rsidR="003847C6" w:rsidRPr="003847C6" w:rsidRDefault="003847C6" w:rsidP="003847C6">
            <w:pPr>
              <w:jc w:val="center"/>
              <w:rPr>
                <w:rFonts w:eastAsia="Calibri"/>
                <w:b/>
                <w:sz w:val="22"/>
                <w:szCs w:val="22"/>
                <w:lang w:eastAsia="en-US"/>
              </w:rPr>
            </w:pPr>
          </w:p>
        </w:tc>
      </w:tr>
      <w:tr w:rsidR="003847C6" w:rsidRPr="003847C6" w14:paraId="3FCAA300" w14:textId="77777777" w:rsidTr="003847C6">
        <w:trPr>
          <w:trHeight w:val="964"/>
        </w:trPr>
        <w:tc>
          <w:tcPr>
            <w:tcW w:w="680" w:type="dxa"/>
            <w:vMerge/>
            <w:tcBorders>
              <w:top w:val="single" w:sz="4" w:space="0" w:color="auto"/>
              <w:left w:val="single" w:sz="4" w:space="0" w:color="auto"/>
              <w:right w:val="single" w:sz="4" w:space="0" w:color="auto"/>
            </w:tcBorders>
          </w:tcPr>
          <w:p w14:paraId="77046BA8" w14:textId="77777777" w:rsidR="003847C6" w:rsidRPr="003847C6" w:rsidRDefault="003847C6" w:rsidP="00AA7039">
            <w:pPr>
              <w:numPr>
                <w:ilvl w:val="0"/>
                <w:numId w:val="10"/>
              </w:numPr>
              <w:tabs>
                <w:tab w:val="left" w:pos="289"/>
              </w:tabs>
              <w:spacing w:after="200" w:line="276" w:lineRule="auto"/>
              <w:ind w:left="0" w:firstLine="0"/>
              <w:contextualSpacing/>
              <w:rPr>
                <w:rFonts w:eastAsia="Calibri"/>
                <w:sz w:val="22"/>
                <w:szCs w:val="22"/>
                <w:lang w:eastAsia="en-US"/>
              </w:rPr>
            </w:pPr>
          </w:p>
        </w:tc>
        <w:tc>
          <w:tcPr>
            <w:tcW w:w="2977" w:type="dxa"/>
            <w:vMerge/>
            <w:tcBorders>
              <w:top w:val="single" w:sz="4" w:space="0" w:color="auto"/>
              <w:left w:val="single" w:sz="4" w:space="0" w:color="auto"/>
              <w:right w:val="single" w:sz="4" w:space="0" w:color="auto"/>
            </w:tcBorders>
          </w:tcPr>
          <w:p w14:paraId="7FA30D21" w14:textId="77777777" w:rsidR="003847C6" w:rsidRPr="003847C6" w:rsidRDefault="003847C6" w:rsidP="003847C6">
            <w:pPr>
              <w:rPr>
                <w:rFonts w:eastAsia="Calibri"/>
                <w:sz w:val="22"/>
                <w:szCs w:val="22"/>
              </w:rPr>
            </w:pPr>
          </w:p>
        </w:tc>
        <w:tc>
          <w:tcPr>
            <w:tcW w:w="5529" w:type="dxa"/>
            <w:gridSpan w:val="2"/>
            <w:tcBorders>
              <w:top w:val="single" w:sz="4" w:space="0" w:color="auto"/>
              <w:left w:val="single" w:sz="4" w:space="0" w:color="auto"/>
              <w:bottom w:val="single" w:sz="4" w:space="0" w:color="auto"/>
              <w:right w:val="single" w:sz="4" w:space="0" w:color="auto"/>
            </w:tcBorders>
          </w:tcPr>
          <w:p w14:paraId="2D3BA9FE" w14:textId="77777777" w:rsidR="003847C6" w:rsidRPr="003847C6" w:rsidRDefault="003847C6" w:rsidP="00AA7039">
            <w:pPr>
              <w:numPr>
                <w:ilvl w:val="0"/>
                <w:numId w:val="18"/>
              </w:numPr>
              <w:tabs>
                <w:tab w:val="left" w:pos="591"/>
              </w:tabs>
              <w:spacing w:after="200" w:line="276" w:lineRule="auto"/>
              <w:ind w:left="63" w:firstLine="51"/>
              <w:contextualSpacing/>
              <w:jc w:val="both"/>
              <w:rPr>
                <w:rFonts w:eastAsia="Calibri"/>
                <w:sz w:val="24"/>
                <w:szCs w:val="24"/>
                <w:lang w:eastAsia="en-US"/>
              </w:rPr>
            </w:pPr>
            <w:r w:rsidRPr="003847C6">
              <w:rPr>
                <w:rFonts w:eastAsia="Calibri"/>
                <w:sz w:val="24"/>
                <w:szCs w:val="24"/>
                <w:lang w:eastAsia="en-US"/>
              </w:rPr>
              <w:t>в умывальной зоне имеются умывальные раковины, одноразовое полотенце. Допускаются индивидуальные полотенца или электрополотенце</w:t>
            </w:r>
          </w:p>
        </w:tc>
        <w:tc>
          <w:tcPr>
            <w:tcW w:w="1559" w:type="dxa"/>
            <w:tcBorders>
              <w:top w:val="single" w:sz="4" w:space="0" w:color="auto"/>
              <w:left w:val="single" w:sz="4" w:space="0" w:color="auto"/>
              <w:bottom w:val="single" w:sz="4" w:space="0" w:color="auto"/>
              <w:right w:val="single" w:sz="4" w:space="0" w:color="auto"/>
            </w:tcBorders>
            <w:vAlign w:val="center"/>
          </w:tcPr>
          <w:p w14:paraId="64F54A9D" w14:textId="77777777" w:rsidR="003847C6" w:rsidRPr="003847C6" w:rsidRDefault="003847C6" w:rsidP="003847C6">
            <w:pPr>
              <w:jc w:val="center"/>
              <w:rPr>
                <w:rFonts w:eastAsia="Calibri"/>
                <w:sz w:val="22"/>
                <w:szCs w:val="22"/>
                <w:lang w:eastAsia="en-US"/>
              </w:rPr>
            </w:pPr>
            <w:r w:rsidRPr="003847C6">
              <w:rPr>
                <w:rFonts w:eastAsia="Calibri"/>
                <w:b/>
                <w:sz w:val="22"/>
                <w:szCs w:val="22"/>
                <w:lang w:eastAsia="en-US"/>
              </w:rPr>
              <w:t>39</w:t>
            </w:r>
          </w:p>
        </w:tc>
        <w:tc>
          <w:tcPr>
            <w:tcW w:w="1559" w:type="dxa"/>
            <w:tcBorders>
              <w:top w:val="single" w:sz="4" w:space="0" w:color="auto"/>
              <w:left w:val="single" w:sz="4" w:space="0" w:color="auto"/>
              <w:bottom w:val="single" w:sz="4" w:space="0" w:color="auto"/>
              <w:right w:val="single" w:sz="4" w:space="0" w:color="auto"/>
            </w:tcBorders>
            <w:vAlign w:val="center"/>
          </w:tcPr>
          <w:p w14:paraId="313C64F8"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74FA4233" w14:textId="77777777" w:rsidR="003847C6" w:rsidRPr="003847C6" w:rsidRDefault="003847C6" w:rsidP="003847C6">
            <w:pPr>
              <w:jc w:val="center"/>
              <w:rPr>
                <w:rFonts w:eastAsia="Calibri"/>
                <w:b/>
                <w:sz w:val="22"/>
                <w:szCs w:val="22"/>
                <w:lang w:eastAsia="en-US"/>
              </w:rPr>
            </w:pPr>
          </w:p>
        </w:tc>
      </w:tr>
      <w:tr w:rsidR="003847C6" w:rsidRPr="003847C6" w14:paraId="238B483C" w14:textId="77777777" w:rsidTr="003847C6">
        <w:trPr>
          <w:trHeight w:val="964"/>
        </w:trPr>
        <w:tc>
          <w:tcPr>
            <w:tcW w:w="680" w:type="dxa"/>
            <w:vMerge/>
            <w:tcBorders>
              <w:top w:val="single" w:sz="4" w:space="0" w:color="auto"/>
              <w:left w:val="single" w:sz="4" w:space="0" w:color="auto"/>
              <w:right w:val="single" w:sz="4" w:space="0" w:color="auto"/>
            </w:tcBorders>
          </w:tcPr>
          <w:p w14:paraId="5BDC163C" w14:textId="77777777" w:rsidR="003847C6" w:rsidRPr="003847C6" w:rsidRDefault="003847C6" w:rsidP="00AA7039">
            <w:pPr>
              <w:numPr>
                <w:ilvl w:val="0"/>
                <w:numId w:val="10"/>
              </w:numPr>
              <w:tabs>
                <w:tab w:val="left" w:pos="289"/>
              </w:tabs>
              <w:spacing w:after="200" w:line="276" w:lineRule="auto"/>
              <w:ind w:left="0" w:firstLine="0"/>
              <w:contextualSpacing/>
              <w:rPr>
                <w:rFonts w:eastAsia="Calibri"/>
                <w:sz w:val="22"/>
                <w:szCs w:val="22"/>
                <w:lang w:eastAsia="en-US"/>
              </w:rPr>
            </w:pPr>
          </w:p>
        </w:tc>
        <w:tc>
          <w:tcPr>
            <w:tcW w:w="2977" w:type="dxa"/>
            <w:vMerge/>
            <w:tcBorders>
              <w:left w:val="single" w:sz="4" w:space="0" w:color="auto"/>
              <w:right w:val="single" w:sz="4" w:space="0" w:color="auto"/>
            </w:tcBorders>
          </w:tcPr>
          <w:p w14:paraId="254DD078" w14:textId="77777777" w:rsidR="003847C6" w:rsidRPr="003847C6" w:rsidRDefault="003847C6" w:rsidP="003847C6">
            <w:pPr>
              <w:rPr>
                <w:rFonts w:eastAsia="Calibri"/>
                <w:sz w:val="22"/>
                <w:szCs w:val="22"/>
              </w:rPr>
            </w:pPr>
          </w:p>
        </w:tc>
        <w:tc>
          <w:tcPr>
            <w:tcW w:w="5529" w:type="dxa"/>
            <w:gridSpan w:val="2"/>
            <w:tcBorders>
              <w:top w:val="single" w:sz="4" w:space="0" w:color="auto"/>
              <w:left w:val="single" w:sz="4" w:space="0" w:color="auto"/>
              <w:bottom w:val="single" w:sz="4" w:space="0" w:color="auto"/>
              <w:right w:val="single" w:sz="4" w:space="0" w:color="auto"/>
            </w:tcBorders>
          </w:tcPr>
          <w:p w14:paraId="354348D0" w14:textId="77777777" w:rsidR="003847C6" w:rsidRPr="003847C6" w:rsidRDefault="003847C6" w:rsidP="00AA7039">
            <w:pPr>
              <w:numPr>
                <w:ilvl w:val="0"/>
                <w:numId w:val="18"/>
              </w:numPr>
              <w:tabs>
                <w:tab w:val="left" w:pos="591"/>
              </w:tabs>
              <w:spacing w:after="200" w:line="276" w:lineRule="auto"/>
              <w:ind w:left="63" w:firstLine="51"/>
              <w:contextualSpacing/>
              <w:jc w:val="both"/>
              <w:rPr>
                <w:rFonts w:eastAsia="Calibri"/>
                <w:sz w:val="24"/>
                <w:szCs w:val="24"/>
                <w:lang w:eastAsia="en-US"/>
              </w:rPr>
            </w:pPr>
            <w:r w:rsidRPr="003847C6">
              <w:rPr>
                <w:rFonts w:eastAsia="Calibri"/>
                <w:sz w:val="24"/>
                <w:szCs w:val="24"/>
                <w:lang w:eastAsia="en-US"/>
              </w:rPr>
              <w:t>душевые (ванные комнаты) оборудованы душевыми поддонами (ваннами)</w:t>
            </w:r>
            <w:r w:rsidRPr="003847C6">
              <w:rPr>
                <w:rFonts w:ascii="Calibri" w:eastAsia="Calibri" w:hAnsi="Calibri"/>
                <w:sz w:val="24"/>
                <w:szCs w:val="24"/>
                <w:lang w:eastAsia="en-US"/>
              </w:rPr>
              <w:t xml:space="preserve"> </w:t>
            </w:r>
            <w:r w:rsidRPr="003847C6">
              <w:rPr>
                <w:rFonts w:eastAsia="Calibri"/>
                <w:sz w:val="24"/>
                <w:szCs w:val="24"/>
                <w:lang w:eastAsia="en-US"/>
              </w:rPr>
              <w:t>с душевой сеткой на гибком шланге и резиновыми ковриками с ребристой поверхностью</w:t>
            </w:r>
          </w:p>
        </w:tc>
        <w:tc>
          <w:tcPr>
            <w:tcW w:w="1559" w:type="dxa"/>
            <w:tcBorders>
              <w:top w:val="single" w:sz="4" w:space="0" w:color="auto"/>
              <w:left w:val="single" w:sz="4" w:space="0" w:color="auto"/>
              <w:bottom w:val="single" w:sz="4" w:space="0" w:color="auto"/>
              <w:right w:val="single" w:sz="4" w:space="0" w:color="auto"/>
            </w:tcBorders>
            <w:vAlign w:val="center"/>
          </w:tcPr>
          <w:p w14:paraId="714D1665" w14:textId="77777777" w:rsidR="003847C6" w:rsidRPr="003847C6" w:rsidRDefault="003847C6" w:rsidP="003847C6">
            <w:pPr>
              <w:jc w:val="center"/>
              <w:rPr>
                <w:rFonts w:eastAsia="Calibri"/>
                <w:sz w:val="22"/>
                <w:szCs w:val="22"/>
                <w:lang w:eastAsia="en-US"/>
              </w:rPr>
            </w:pPr>
            <w:r w:rsidRPr="003847C6">
              <w:rPr>
                <w:rFonts w:eastAsia="Calibri"/>
                <w:b/>
                <w:sz w:val="22"/>
                <w:szCs w:val="22"/>
                <w:lang w:eastAsia="en-US"/>
              </w:rPr>
              <w:t>40</w:t>
            </w:r>
          </w:p>
        </w:tc>
        <w:tc>
          <w:tcPr>
            <w:tcW w:w="1559" w:type="dxa"/>
            <w:tcBorders>
              <w:top w:val="single" w:sz="4" w:space="0" w:color="auto"/>
              <w:left w:val="single" w:sz="4" w:space="0" w:color="auto"/>
              <w:bottom w:val="single" w:sz="4" w:space="0" w:color="auto"/>
              <w:right w:val="single" w:sz="4" w:space="0" w:color="auto"/>
            </w:tcBorders>
            <w:vAlign w:val="center"/>
          </w:tcPr>
          <w:p w14:paraId="356121CB"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6A5A4162" w14:textId="77777777" w:rsidR="003847C6" w:rsidRPr="003847C6" w:rsidRDefault="003847C6" w:rsidP="003847C6">
            <w:pPr>
              <w:jc w:val="center"/>
              <w:rPr>
                <w:rFonts w:eastAsia="Calibri"/>
                <w:b/>
                <w:sz w:val="22"/>
                <w:szCs w:val="22"/>
                <w:lang w:eastAsia="en-US"/>
              </w:rPr>
            </w:pPr>
          </w:p>
        </w:tc>
      </w:tr>
      <w:tr w:rsidR="003847C6" w:rsidRPr="003847C6" w14:paraId="535F666C" w14:textId="77777777" w:rsidTr="003847C6">
        <w:trPr>
          <w:trHeight w:val="621"/>
        </w:trPr>
        <w:tc>
          <w:tcPr>
            <w:tcW w:w="10745" w:type="dxa"/>
            <w:gridSpan w:val="5"/>
            <w:tcBorders>
              <w:top w:val="single" w:sz="4" w:space="0" w:color="auto"/>
              <w:left w:val="single" w:sz="4" w:space="0" w:color="auto"/>
              <w:right w:val="single" w:sz="4" w:space="0" w:color="auto"/>
            </w:tcBorders>
            <w:shd w:val="clear" w:color="auto" w:fill="D9D9D9"/>
            <w:vAlign w:val="center"/>
          </w:tcPr>
          <w:p w14:paraId="315EF466" w14:textId="77777777" w:rsidR="003847C6" w:rsidRPr="003847C6" w:rsidRDefault="003847C6" w:rsidP="003847C6">
            <w:pPr>
              <w:jc w:val="right"/>
              <w:rPr>
                <w:rFonts w:eastAsia="Calibri"/>
                <w:sz w:val="22"/>
                <w:szCs w:val="22"/>
                <w:lang w:eastAsia="en-US"/>
              </w:rPr>
            </w:pPr>
            <w:r w:rsidRPr="003847C6">
              <w:rPr>
                <w:rFonts w:eastAsia="Calibri"/>
                <w:b/>
                <w:sz w:val="22"/>
                <w:szCs w:val="22"/>
                <w:lang w:eastAsia="en-US"/>
              </w:rPr>
              <w:lastRenderedPageBreak/>
              <w:t xml:space="preserve">ИТОГО </w:t>
            </w:r>
            <w:r w:rsidRPr="003847C6">
              <w:rPr>
                <w:rFonts w:eastAsia="Calibri"/>
                <w:sz w:val="22"/>
                <w:szCs w:val="22"/>
                <w:lang w:eastAsia="en-US"/>
              </w:rPr>
              <w:t xml:space="preserve">(условие считается выполненным </w:t>
            </w:r>
          </w:p>
          <w:p w14:paraId="22D2B54A" w14:textId="77777777" w:rsidR="003847C6" w:rsidRPr="003847C6" w:rsidRDefault="003847C6" w:rsidP="003847C6">
            <w:pPr>
              <w:jc w:val="right"/>
              <w:rPr>
                <w:rFonts w:eastAsia="Calibri"/>
                <w:b/>
                <w:sz w:val="22"/>
                <w:szCs w:val="22"/>
                <w:lang w:eastAsia="en-US"/>
              </w:rPr>
            </w:pPr>
            <w:r w:rsidRPr="003847C6">
              <w:rPr>
                <w:rFonts w:eastAsia="Calibri"/>
                <w:sz w:val="22"/>
                <w:szCs w:val="22"/>
                <w:lang w:eastAsia="en-US"/>
              </w:rPr>
              <w:t>при выполнении 51% от общего числа параметров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08818F42"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6D61935E" w14:textId="77777777" w:rsidR="003847C6" w:rsidRPr="003847C6" w:rsidRDefault="003847C6" w:rsidP="003847C6">
            <w:pPr>
              <w:jc w:val="center"/>
              <w:rPr>
                <w:rFonts w:eastAsia="Calibri"/>
                <w:b/>
                <w:sz w:val="22"/>
                <w:szCs w:val="22"/>
                <w:lang w:eastAsia="en-US"/>
              </w:rPr>
            </w:pPr>
          </w:p>
        </w:tc>
      </w:tr>
      <w:tr w:rsidR="003847C6" w:rsidRPr="003847C6" w14:paraId="0371F2B5" w14:textId="77777777" w:rsidTr="003847C6">
        <w:trPr>
          <w:trHeight w:val="1020"/>
        </w:trPr>
        <w:tc>
          <w:tcPr>
            <w:tcW w:w="680" w:type="dxa"/>
            <w:vMerge w:val="restart"/>
            <w:tcBorders>
              <w:top w:val="single" w:sz="4" w:space="0" w:color="auto"/>
              <w:left w:val="single" w:sz="4" w:space="0" w:color="auto"/>
              <w:right w:val="single" w:sz="4" w:space="0" w:color="auto"/>
            </w:tcBorders>
          </w:tcPr>
          <w:p w14:paraId="0DE91F05" w14:textId="77777777" w:rsidR="003847C6" w:rsidRPr="003847C6" w:rsidRDefault="003847C6" w:rsidP="00AA7039">
            <w:pPr>
              <w:numPr>
                <w:ilvl w:val="0"/>
                <w:numId w:val="10"/>
              </w:numPr>
              <w:tabs>
                <w:tab w:val="left" w:pos="289"/>
              </w:tabs>
              <w:spacing w:after="200" w:line="276" w:lineRule="auto"/>
              <w:ind w:left="0" w:firstLine="0"/>
              <w:contextualSpacing/>
              <w:rPr>
                <w:rFonts w:eastAsia="Calibri"/>
                <w:sz w:val="22"/>
                <w:szCs w:val="22"/>
                <w:lang w:eastAsia="en-US"/>
              </w:rPr>
            </w:pPr>
          </w:p>
        </w:tc>
        <w:tc>
          <w:tcPr>
            <w:tcW w:w="2977" w:type="dxa"/>
            <w:vMerge w:val="restart"/>
            <w:tcBorders>
              <w:top w:val="single" w:sz="4" w:space="0" w:color="auto"/>
              <w:left w:val="single" w:sz="4" w:space="0" w:color="auto"/>
              <w:right w:val="single" w:sz="4" w:space="0" w:color="auto"/>
            </w:tcBorders>
          </w:tcPr>
          <w:p w14:paraId="4357B7DE" w14:textId="77777777" w:rsidR="003847C6" w:rsidRPr="003847C6" w:rsidRDefault="003847C6" w:rsidP="003847C6">
            <w:pPr>
              <w:rPr>
                <w:rFonts w:eastAsia="Calibri"/>
                <w:i/>
                <w:sz w:val="18"/>
                <w:szCs w:val="18"/>
                <w:lang w:eastAsia="en-US"/>
              </w:rPr>
            </w:pPr>
            <w:r w:rsidRPr="003847C6">
              <w:rPr>
                <w:rFonts w:eastAsia="Calibri"/>
                <w:sz w:val="22"/>
                <w:szCs w:val="22"/>
              </w:rPr>
              <w:t xml:space="preserve">санитарное состояние помещений организации </w:t>
            </w:r>
            <w:r w:rsidRPr="003847C6">
              <w:rPr>
                <w:rFonts w:eastAsia="Calibri"/>
                <w:i/>
                <w:sz w:val="18"/>
                <w:szCs w:val="18"/>
                <w:lang w:eastAsia="en-US"/>
              </w:rPr>
              <w:t>(согласно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СП 2.4.3648-20 «Санитарно-эпидемиологические требования к организациям воспитания и обучения, отдыха и оздоровления детей и молодежи»</w:t>
            </w:r>
          </w:p>
          <w:p w14:paraId="17358A34" w14:textId="77777777" w:rsidR="003847C6" w:rsidRPr="003847C6" w:rsidRDefault="003847C6" w:rsidP="003847C6">
            <w:pPr>
              <w:rPr>
                <w:rFonts w:eastAsia="Calibri"/>
                <w:sz w:val="22"/>
                <w:szCs w:val="22"/>
              </w:rPr>
            </w:pPr>
          </w:p>
        </w:tc>
        <w:tc>
          <w:tcPr>
            <w:tcW w:w="5529" w:type="dxa"/>
            <w:gridSpan w:val="2"/>
            <w:tcBorders>
              <w:top w:val="single" w:sz="4" w:space="0" w:color="auto"/>
              <w:left w:val="single" w:sz="4" w:space="0" w:color="auto"/>
              <w:bottom w:val="single" w:sz="4" w:space="0" w:color="auto"/>
              <w:right w:val="single" w:sz="4" w:space="0" w:color="auto"/>
            </w:tcBorders>
          </w:tcPr>
          <w:p w14:paraId="7C03BC76" w14:textId="77777777" w:rsidR="003847C6" w:rsidRPr="003847C6" w:rsidRDefault="003847C6" w:rsidP="00AA7039">
            <w:pPr>
              <w:numPr>
                <w:ilvl w:val="0"/>
                <w:numId w:val="19"/>
              </w:numPr>
              <w:tabs>
                <w:tab w:val="left" w:pos="591"/>
              </w:tabs>
              <w:spacing w:after="200" w:line="276" w:lineRule="auto"/>
              <w:ind w:left="63" w:firstLine="51"/>
              <w:contextualSpacing/>
              <w:jc w:val="both"/>
              <w:rPr>
                <w:rFonts w:eastAsia="Calibri"/>
                <w:sz w:val="24"/>
                <w:szCs w:val="24"/>
                <w:lang w:eastAsia="en-US"/>
              </w:rPr>
            </w:pPr>
            <w:r w:rsidRPr="003847C6">
              <w:rPr>
                <w:rFonts w:eastAsia="Calibri"/>
                <w:sz w:val="24"/>
                <w:szCs w:val="24"/>
                <w:lang w:eastAsia="en-US"/>
              </w:rPr>
              <w:t xml:space="preserve">потолки, стены и полы всех помещений гладкие, без нарушения целостности, признаков поражения грибком </w:t>
            </w:r>
          </w:p>
        </w:tc>
        <w:tc>
          <w:tcPr>
            <w:tcW w:w="1559" w:type="dxa"/>
            <w:vMerge w:val="restart"/>
            <w:tcBorders>
              <w:top w:val="single" w:sz="4" w:space="0" w:color="auto"/>
              <w:left w:val="single" w:sz="4" w:space="0" w:color="auto"/>
              <w:right w:val="single" w:sz="4" w:space="0" w:color="auto"/>
            </w:tcBorders>
            <w:vAlign w:val="center"/>
          </w:tcPr>
          <w:p w14:paraId="3661F753" w14:textId="77777777" w:rsidR="003847C6" w:rsidRPr="003847C6" w:rsidRDefault="003847C6" w:rsidP="003847C6">
            <w:pPr>
              <w:jc w:val="center"/>
              <w:rPr>
                <w:rFonts w:eastAsia="Calibri"/>
                <w:sz w:val="22"/>
                <w:szCs w:val="22"/>
                <w:lang w:eastAsia="en-US"/>
              </w:rPr>
            </w:pPr>
            <w:r w:rsidRPr="003847C6">
              <w:rPr>
                <w:rFonts w:eastAsia="Calibri"/>
                <w:b/>
                <w:sz w:val="22"/>
                <w:szCs w:val="22"/>
                <w:lang w:eastAsia="en-US"/>
              </w:rPr>
              <w:t>41</w:t>
            </w:r>
          </w:p>
        </w:tc>
        <w:tc>
          <w:tcPr>
            <w:tcW w:w="1559" w:type="dxa"/>
            <w:tcBorders>
              <w:top w:val="single" w:sz="4" w:space="0" w:color="auto"/>
              <w:left w:val="single" w:sz="4" w:space="0" w:color="auto"/>
              <w:bottom w:val="single" w:sz="4" w:space="0" w:color="auto"/>
              <w:right w:val="single" w:sz="4" w:space="0" w:color="auto"/>
            </w:tcBorders>
            <w:vAlign w:val="center"/>
          </w:tcPr>
          <w:p w14:paraId="6759F9C0"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01CF2959" w14:textId="77777777" w:rsidR="003847C6" w:rsidRPr="003847C6" w:rsidRDefault="003847C6" w:rsidP="003847C6">
            <w:pPr>
              <w:jc w:val="center"/>
              <w:rPr>
                <w:rFonts w:eastAsia="Calibri"/>
                <w:b/>
                <w:sz w:val="22"/>
                <w:szCs w:val="22"/>
                <w:lang w:eastAsia="en-US"/>
              </w:rPr>
            </w:pPr>
          </w:p>
        </w:tc>
      </w:tr>
      <w:tr w:rsidR="003847C6" w:rsidRPr="003847C6" w14:paraId="1FC5C869" w14:textId="77777777" w:rsidTr="003847C6">
        <w:trPr>
          <w:trHeight w:val="1020"/>
        </w:trPr>
        <w:tc>
          <w:tcPr>
            <w:tcW w:w="680" w:type="dxa"/>
            <w:vMerge/>
            <w:tcBorders>
              <w:top w:val="single" w:sz="4" w:space="0" w:color="auto"/>
              <w:left w:val="single" w:sz="4" w:space="0" w:color="auto"/>
              <w:right w:val="single" w:sz="4" w:space="0" w:color="auto"/>
            </w:tcBorders>
          </w:tcPr>
          <w:p w14:paraId="4578C626" w14:textId="77777777" w:rsidR="003847C6" w:rsidRPr="003847C6" w:rsidRDefault="003847C6" w:rsidP="00AA7039">
            <w:pPr>
              <w:numPr>
                <w:ilvl w:val="0"/>
                <w:numId w:val="10"/>
              </w:numPr>
              <w:tabs>
                <w:tab w:val="left" w:pos="289"/>
              </w:tabs>
              <w:spacing w:after="200" w:line="276" w:lineRule="auto"/>
              <w:ind w:left="0" w:firstLine="0"/>
              <w:contextualSpacing/>
              <w:rPr>
                <w:rFonts w:eastAsia="Calibri"/>
                <w:sz w:val="22"/>
                <w:szCs w:val="22"/>
                <w:lang w:eastAsia="en-US"/>
              </w:rPr>
            </w:pPr>
          </w:p>
        </w:tc>
        <w:tc>
          <w:tcPr>
            <w:tcW w:w="2977" w:type="dxa"/>
            <w:vMerge/>
            <w:tcBorders>
              <w:top w:val="single" w:sz="4" w:space="0" w:color="auto"/>
              <w:left w:val="single" w:sz="4" w:space="0" w:color="auto"/>
              <w:right w:val="single" w:sz="4" w:space="0" w:color="auto"/>
            </w:tcBorders>
          </w:tcPr>
          <w:p w14:paraId="455679B6" w14:textId="77777777" w:rsidR="003847C6" w:rsidRPr="003847C6" w:rsidRDefault="003847C6" w:rsidP="003847C6">
            <w:pPr>
              <w:rPr>
                <w:rFonts w:eastAsia="Calibri"/>
                <w:sz w:val="22"/>
                <w:szCs w:val="22"/>
              </w:rPr>
            </w:pPr>
          </w:p>
        </w:tc>
        <w:tc>
          <w:tcPr>
            <w:tcW w:w="5529" w:type="dxa"/>
            <w:gridSpan w:val="2"/>
            <w:tcBorders>
              <w:top w:val="single" w:sz="4" w:space="0" w:color="auto"/>
              <w:left w:val="single" w:sz="4" w:space="0" w:color="auto"/>
              <w:bottom w:val="single" w:sz="4" w:space="0" w:color="auto"/>
              <w:right w:val="single" w:sz="4" w:space="0" w:color="auto"/>
            </w:tcBorders>
          </w:tcPr>
          <w:p w14:paraId="21880479" w14:textId="77777777" w:rsidR="003847C6" w:rsidRPr="003847C6" w:rsidRDefault="003847C6" w:rsidP="00AA7039">
            <w:pPr>
              <w:numPr>
                <w:ilvl w:val="0"/>
                <w:numId w:val="19"/>
              </w:numPr>
              <w:tabs>
                <w:tab w:val="left" w:pos="591"/>
              </w:tabs>
              <w:spacing w:after="200" w:line="276" w:lineRule="auto"/>
              <w:ind w:left="63" w:firstLine="51"/>
              <w:contextualSpacing/>
              <w:jc w:val="both"/>
              <w:rPr>
                <w:rFonts w:eastAsia="Calibri"/>
                <w:sz w:val="24"/>
                <w:szCs w:val="24"/>
                <w:lang w:eastAsia="en-US"/>
              </w:rPr>
            </w:pPr>
            <w:r w:rsidRPr="003847C6">
              <w:rPr>
                <w:rFonts w:eastAsia="Calibri"/>
                <w:sz w:val="24"/>
                <w:szCs w:val="24"/>
                <w:lang w:eastAsia="en-US"/>
              </w:rPr>
              <w:t>потолки, стены и полы всех помещений имеют отделку, допускающую уборку влажным способом с использованием моющих и дезинфицирующих средств</w:t>
            </w:r>
          </w:p>
        </w:tc>
        <w:tc>
          <w:tcPr>
            <w:tcW w:w="1559" w:type="dxa"/>
            <w:vMerge/>
            <w:tcBorders>
              <w:left w:val="single" w:sz="4" w:space="0" w:color="auto"/>
              <w:right w:val="single" w:sz="4" w:space="0" w:color="auto"/>
            </w:tcBorders>
          </w:tcPr>
          <w:p w14:paraId="7A206920" w14:textId="77777777" w:rsidR="003847C6" w:rsidRPr="003847C6" w:rsidRDefault="003847C6" w:rsidP="003847C6">
            <w:pPr>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86DE24B"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3A8F1FDA" w14:textId="77777777" w:rsidR="003847C6" w:rsidRPr="003847C6" w:rsidRDefault="003847C6" w:rsidP="003847C6">
            <w:pPr>
              <w:jc w:val="center"/>
              <w:rPr>
                <w:rFonts w:eastAsia="Calibri"/>
                <w:b/>
                <w:sz w:val="22"/>
                <w:szCs w:val="22"/>
                <w:lang w:eastAsia="en-US"/>
              </w:rPr>
            </w:pPr>
          </w:p>
        </w:tc>
      </w:tr>
      <w:tr w:rsidR="003847C6" w:rsidRPr="003847C6" w14:paraId="634EACC8" w14:textId="77777777" w:rsidTr="003847C6">
        <w:trPr>
          <w:trHeight w:val="1020"/>
        </w:trPr>
        <w:tc>
          <w:tcPr>
            <w:tcW w:w="680" w:type="dxa"/>
            <w:vMerge/>
            <w:tcBorders>
              <w:top w:val="single" w:sz="4" w:space="0" w:color="auto"/>
              <w:left w:val="single" w:sz="4" w:space="0" w:color="auto"/>
              <w:right w:val="single" w:sz="4" w:space="0" w:color="auto"/>
            </w:tcBorders>
          </w:tcPr>
          <w:p w14:paraId="01A6324D" w14:textId="77777777" w:rsidR="003847C6" w:rsidRPr="003847C6" w:rsidRDefault="003847C6" w:rsidP="00AA7039">
            <w:pPr>
              <w:numPr>
                <w:ilvl w:val="0"/>
                <w:numId w:val="10"/>
              </w:numPr>
              <w:tabs>
                <w:tab w:val="left" w:pos="289"/>
              </w:tabs>
              <w:spacing w:after="200" w:line="276" w:lineRule="auto"/>
              <w:ind w:left="0" w:firstLine="0"/>
              <w:contextualSpacing/>
              <w:rPr>
                <w:rFonts w:eastAsia="Calibri"/>
                <w:sz w:val="22"/>
                <w:szCs w:val="22"/>
                <w:lang w:eastAsia="en-US"/>
              </w:rPr>
            </w:pPr>
          </w:p>
        </w:tc>
        <w:tc>
          <w:tcPr>
            <w:tcW w:w="2977" w:type="dxa"/>
            <w:vMerge/>
            <w:tcBorders>
              <w:top w:val="single" w:sz="4" w:space="0" w:color="auto"/>
              <w:left w:val="single" w:sz="4" w:space="0" w:color="auto"/>
              <w:right w:val="single" w:sz="4" w:space="0" w:color="auto"/>
            </w:tcBorders>
          </w:tcPr>
          <w:p w14:paraId="5FE45264" w14:textId="77777777" w:rsidR="003847C6" w:rsidRPr="003847C6" w:rsidRDefault="003847C6" w:rsidP="003847C6">
            <w:pPr>
              <w:rPr>
                <w:rFonts w:eastAsia="Calibri"/>
                <w:sz w:val="22"/>
                <w:szCs w:val="22"/>
              </w:rPr>
            </w:pPr>
          </w:p>
        </w:tc>
        <w:tc>
          <w:tcPr>
            <w:tcW w:w="5529" w:type="dxa"/>
            <w:gridSpan w:val="2"/>
            <w:tcBorders>
              <w:top w:val="single" w:sz="4" w:space="0" w:color="auto"/>
              <w:left w:val="single" w:sz="4" w:space="0" w:color="auto"/>
              <w:bottom w:val="single" w:sz="4" w:space="0" w:color="auto"/>
              <w:right w:val="single" w:sz="4" w:space="0" w:color="auto"/>
            </w:tcBorders>
          </w:tcPr>
          <w:p w14:paraId="5539BCCA" w14:textId="77777777" w:rsidR="003847C6" w:rsidRPr="003847C6" w:rsidRDefault="003847C6" w:rsidP="00AA7039">
            <w:pPr>
              <w:numPr>
                <w:ilvl w:val="0"/>
                <w:numId w:val="19"/>
              </w:numPr>
              <w:tabs>
                <w:tab w:val="left" w:pos="591"/>
              </w:tabs>
              <w:spacing w:after="200" w:line="276" w:lineRule="auto"/>
              <w:ind w:left="63" w:firstLine="51"/>
              <w:contextualSpacing/>
              <w:jc w:val="both"/>
              <w:rPr>
                <w:rFonts w:eastAsia="Calibri"/>
                <w:sz w:val="24"/>
                <w:szCs w:val="24"/>
                <w:lang w:eastAsia="en-US"/>
              </w:rPr>
            </w:pPr>
            <w:r w:rsidRPr="003847C6">
              <w:rPr>
                <w:rFonts w:eastAsia="Calibri"/>
                <w:sz w:val="24"/>
                <w:szCs w:val="24"/>
                <w:lang w:eastAsia="en-US"/>
              </w:rPr>
              <w:t>используемые строительные и отделочные материалы не оказывают вредное влияние для здоровья человека</w:t>
            </w:r>
          </w:p>
        </w:tc>
        <w:tc>
          <w:tcPr>
            <w:tcW w:w="1559" w:type="dxa"/>
            <w:vMerge/>
            <w:tcBorders>
              <w:left w:val="single" w:sz="4" w:space="0" w:color="auto"/>
              <w:bottom w:val="single" w:sz="4" w:space="0" w:color="auto"/>
              <w:right w:val="single" w:sz="4" w:space="0" w:color="auto"/>
            </w:tcBorders>
          </w:tcPr>
          <w:p w14:paraId="230C7D5B" w14:textId="77777777" w:rsidR="003847C6" w:rsidRPr="003847C6" w:rsidRDefault="003847C6" w:rsidP="003847C6">
            <w:pPr>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131DC15"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60D4EB2B" w14:textId="77777777" w:rsidR="003847C6" w:rsidRPr="003847C6" w:rsidRDefault="003847C6" w:rsidP="003847C6">
            <w:pPr>
              <w:jc w:val="center"/>
              <w:rPr>
                <w:rFonts w:eastAsia="Calibri"/>
                <w:b/>
                <w:sz w:val="22"/>
                <w:szCs w:val="22"/>
                <w:lang w:eastAsia="en-US"/>
              </w:rPr>
            </w:pPr>
          </w:p>
        </w:tc>
      </w:tr>
      <w:tr w:rsidR="003847C6" w:rsidRPr="003847C6" w14:paraId="7DE483B3" w14:textId="77777777" w:rsidTr="003847C6">
        <w:trPr>
          <w:trHeight w:val="1020"/>
        </w:trPr>
        <w:tc>
          <w:tcPr>
            <w:tcW w:w="680" w:type="dxa"/>
            <w:vMerge/>
            <w:tcBorders>
              <w:top w:val="single" w:sz="4" w:space="0" w:color="auto"/>
              <w:left w:val="single" w:sz="4" w:space="0" w:color="auto"/>
              <w:right w:val="single" w:sz="4" w:space="0" w:color="auto"/>
            </w:tcBorders>
          </w:tcPr>
          <w:p w14:paraId="5C475E87" w14:textId="77777777" w:rsidR="003847C6" w:rsidRPr="003847C6" w:rsidRDefault="003847C6" w:rsidP="00AA7039">
            <w:pPr>
              <w:numPr>
                <w:ilvl w:val="0"/>
                <w:numId w:val="10"/>
              </w:numPr>
              <w:tabs>
                <w:tab w:val="left" w:pos="289"/>
              </w:tabs>
              <w:spacing w:after="200" w:line="276" w:lineRule="auto"/>
              <w:ind w:left="0" w:firstLine="0"/>
              <w:contextualSpacing/>
              <w:rPr>
                <w:rFonts w:eastAsia="Calibri"/>
                <w:sz w:val="22"/>
                <w:szCs w:val="22"/>
                <w:lang w:eastAsia="en-US"/>
              </w:rPr>
            </w:pPr>
          </w:p>
        </w:tc>
        <w:tc>
          <w:tcPr>
            <w:tcW w:w="2977" w:type="dxa"/>
            <w:vMerge/>
            <w:tcBorders>
              <w:top w:val="single" w:sz="4" w:space="0" w:color="auto"/>
              <w:left w:val="single" w:sz="4" w:space="0" w:color="auto"/>
              <w:right w:val="single" w:sz="4" w:space="0" w:color="auto"/>
            </w:tcBorders>
          </w:tcPr>
          <w:p w14:paraId="39025422" w14:textId="77777777" w:rsidR="003847C6" w:rsidRPr="003847C6" w:rsidRDefault="003847C6" w:rsidP="003847C6">
            <w:pPr>
              <w:rPr>
                <w:rFonts w:eastAsia="Calibri"/>
                <w:sz w:val="22"/>
                <w:szCs w:val="22"/>
              </w:rPr>
            </w:pPr>
          </w:p>
        </w:tc>
        <w:tc>
          <w:tcPr>
            <w:tcW w:w="5529" w:type="dxa"/>
            <w:gridSpan w:val="2"/>
            <w:tcBorders>
              <w:top w:val="single" w:sz="4" w:space="0" w:color="auto"/>
              <w:left w:val="single" w:sz="4" w:space="0" w:color="auto"/>
              <w:bottom w:val="single" w:sz="4" w:space="0" w:color="auto"/>
              <w:right w:val="single" w:sz="4" w:space="0" w:color="auto"/>
            </w:tcBorders>
          </w:tcPr>
          <w:p w14:paraId="29627631" w14:textId="77777777" w:rsidR="003847C6" w:rsidRPr="003847C6" w:rsidRDefault="003847C6" w:rsidP="00AA7039">
            <w:pPr>
              <w:numPr>
                <w:ilvl w:val="0"/>
                <w:numId w:val="19"/>
              </w:numPr>
              <w:tabs>
                <w:tab w:val="left" w:pos="591"/>
              </w:tabs>
              <w:spacing w:after="200" w:line="276" w:lineRule="auto"/>
              <w:ind w:left="63" w:firstLine="51"/>
              <w:contextualSpacing/>
              <w:jc w:val="both"/>
              <w:rPr>
                <w:rFonts w:eastAsia="Calibri"/>
                <w:sz w:val="24"/>
                <w:szCs w:val="24"/>
                <w:lang w:eastAsia="en-US"/>
              </w:rPr>
            </w:pPr>
            <w:r w:rsidRPr="003847C6">
              <w:rPr>
                <w:rFonts w:eastAsia="Calibri"/>
                <w:sz w:val="24"/>
                <w:szCs w:val="24"/>
                <w:lang w:eastAsia="en-US"/>
              </w:rPr>
              <w:t>влажная уборка проводится ежедневно с применением моющих и дезинфицирующих средств</w:t>
            </w:r>
          </w:p>
        </w:tc>
        <w:tc>
          <w:tcPr>
            <w:tcW w:w="1559" w:type="dxa"/>
            <w:tcBorders>
              <w:top w:val="single" w:sz="4" w:space="0" w:color="auto"/>
              <w:left w:val="single" w:sz="4" w:space="0" w:color="auto"/>
              <w:bottom w:val="single" w:sz="4" w:space="0" w:color="auto"/>
              <w:right w:val="single" w:sz="4" w:space="0" w:color="auto"/>
            </w:tcBorders>
            <w:vAlign w:val="center"/>
          </w:tcPr>
          <w:p w14:paraId="415D0779"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42</w:t>
            </w:r>
          </w:p>
        </w:tc>
        <w:tc>
          <w:tcPr>
            <w:tcW w:w="1559" w:type="dxa"/>
            <w:tcBorders>
              <w:top w:val="single" w:sz="4" w:space="0" w:color="auto"/>
              <w:left w:val="single" w:sz="4" w:space="0" w:color="auto"/>
              <w:bottom w:val="single" w:sz="4" w:space="0" w:color="auto"/>
              <w:right w:val="single" w:sz="4" w:space="0" w:color="auto"/>
            </w:tcBorders>
            <w:vAlign w:val="center"/>
          </w:tcPr>
          <w:p w14:paraId="28F48659"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47D2D28F" w14:textId="77777777" w:rsidR="003847C6" w:rsidRPr="003847C6" w:rsidRDefault="003847C6" w:rsidP="003847C6">
            <w:pPr>
              <w:jc w:val="center"/>
              <w:rPr>
                <w:rFonts w:eastAsia="Calibri"/>
                <w:b/>
                <w:sz w:val="22"/>
                <w:szCs w:val="22"/>
                <w:lang w:eastAsia="en-US"/>
              </w:rPr>
            </w:pPr>
          </w:p>
        </w:tc>
      </w:tr>
      <w:tr w:rsidR="003847C6" w:rsidRPr="003847C6" w14:paraId="66F7013F" w14:textId="77777777" w:rsidTr="003847C6">
        <w:trPr>
          <w:trHeight w:val="1020"/>
        </w:trPr>
        <w:tc>
          <w:tcPr>
            <w:tcW w:w="680" w:type="dxa"/>
            <w:vMerge/>
            <w:tcBorders>
              <w:left w:val="single" w:sz="4" w:space="0" w:color="auto"/>
              <w:right w:val="single" w:sz="4" w:space="0" w:color="auto"/>
            </w:tcBorders>
          </w:tcPr>
          <w:p w14:paraId="429D5C5E" w14:textId="77777777" w:rsidR="003847C6" w:rsidRPr="003847C6" w:rsidRDefault="003847C6" w:rsidP="003847C6">
            <w:pPr>
              <w:tabs>
                <w:tab w:val="left" w:pos="289"/>
              </w:tabs>
              <w:contextualSpacing/>
              <w:rPr>
                <w:rFonts w:eastAsia="Calibri"/>
                <w:sz w:val="22"/>
                <w:szCs w:val="22"/>
                <w:lang w:eastAsia="en-US"/>
              </w:rPr>
            </w:pPr>
          </w:p>
        </w:tc>
        <w:tc>
          <w:tcPr>
            <w:tcW w:w="2977" w:type="dxa"/>
            <w:vMerge/>
            <w:tcBorders>
              <w:left w:val="single" w:sz="4" w:space="0" w:color="auto"/>
              <w:right w:val="single" w:sz="4" w:space="0" w:color="auto"/>
            </w:tcBorders>
          </w:tcPr>
          <w:p w14:paraId="29ED632F" w14:textId="77777777" w:rsidR="003847C6" w:rsidRPr="003847C6" w:rsidRDefault="003847C6" w:rsidP="003847C6">
            <w:pPr>
              <w:rPr>
                <w:rFonts w:eastAsia="Calibri"/>
                <w:sz w:val="22"/>
                <w:szCs w:val="22"/>
              </w:rPr>
            </w:pPr>
          </w:p>
        </w:tc>
        <w:tc>
          <w:tcPr>
            <w:tcW w:w="5529" w:type="dxa"/>
            <w:gridSpan w:val="2"/>
            <w:tcBorders>
              <w:top w:val="single" w:sz="4" w:space="0" w:color="auto"/>
              <w:left w:val="single" w:sz="4" w:space="0" w:color="auto"/>
              <w:bottom w:val="single" w:sz="4" w:space="0" w:color="auto"/>
              <w:right w:val="single" w:sz="4" w:space="0" w:color="auto"/>
            </w:tcBorders>
          </w:tcPr>
          <w:p w14:paraId="1302BE2B" w14:textId="77777777" w:rsidR="003847C6" w:rsidRPr="003847C6" w:rsidRDefault="003847C6" w:rsidP="00AA7039">
            <w:pPr>
              <w:numPr>
                <w:ilvl w:val="0"/>
                <w:numId w:val="19"/>
              </w:numPr>
              <w:tabs>
                <w:tab w:val="left" w:pos="591"/>
              </w:tabs>
              <w:spacing w:after="200" w:line="276" w:lineRule="auto"/>
              <w:ind w:left="63" w:firstLine="51"/>
              <w:contextualSpacing/>
              <w:jc w:val="both"/>
              <w:rPr>
                <w:rFonts w:eastAsia="Calibri"/>
                <w:sz w:val="24"/>
                <w:szCs w:val="24"/>
                <w:lang w:eastAsia="en-US"/>
              </w:rPr>
            </w:pPr>
            <w:r w:rsidRPr="003847C6">
              <w:rPr>
                <w:rFonts w:eastAsia="Calibri"/>
                <w:sz w:val="24"/>
                <w:szCs w:val="24"/>
                <w:lang w:eastAsia="en-US"/>
              </w:rPr>
              <w:t>ковровые покрытия ежедневно очищаются с использованием пылесоса</w:t>
            </w:r>
          </w:p>
        </w:tc>
        <w:tc>
          <w:tcPr>
            <w:tcW w:w="1559" w:type="dxa"/>
            <w:tcBorders>
              <w:top w:val="single" w:sz="4" w:space="0" w:color="auto"/>
              <w:left w:val="single" w:sz="4" w:space="0" w:color="auto"/>
              <w:bottom w:val="single" w:sz="4" w:space="0" w:color="auto"/>
              <w:right w:val="single" w:sz="4" w:space="0" w:color="auto"/>
            </w:tcBorders>
            <w:vAlign w:val="center"/>
          </w:tcPr>
          <w:p w14:paraId="6B464505"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43</w:t>
            </w:r>
          </w:p>
        </w:tc>
        <w:tc>
          <w:tcPr>
            <w:tcW w:w="1559" w:type="dxa"/>
            <w:tcBorders>
              <w:top w:val="single" w:sz="4" w:space="0" w:color="auto"/>
              <w:left w:val="single" w:sz="4" w:space="0" w:color="auto"/>
              <w:bottom w:val="single" w:sz="4" w:space="0" w:color="auto"/>
              <w:right w:val="single" w:sz="4" w:space="0" w:color="auto"/>
            </w:tcBorders>
            <w:vAlign w:val="center"/>
          </w:tcPr>
          <w:p w14:paraId="01D2C303"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0D8FF6AD" w14:textId="77777777" w:rsidR="003847C6" w:rsidRPr="003847C6" w:rsidRDefault="003847C6" w:rsidP="003847C6">
            <w:pPr>
              <w:jc w:val="center"/>
              <w:rPr>
                <w:rFonts w:eastAsia="Calibri"/>
                <w:b/>
                <w:sz w:val="22"/>
                <w:szCs w:val="22"/>
                <w:lang w:eastAsia="en-US"/>
              </w:rPr>
            </w:pPr>
          </w:p>
        </w:tc>
      </w:tr>
      <w:tr w:rsidR="003847C6" w:rsidRPr="003847C6" w14:paraId="7CAAD379" w14:textId="77777777" w:rsidTr="003847C6">
        <w:trPr>
          <w:trHeight w:val="20"/>
        </w:trPr>
        <w:tc>
          <w:tcPr>
            <w:tcW w:w="10745" w:type="dxa"/>
            <w:gridSpan w:val="5"/>
            <w:tcBorders>
              <w:left w:val="single" w:sz="4" w:space="0" w:color="auto"/>
              <w:right w:val="single" w:sz="4" w:space="0" w:color="auto"/>
            </w:tcBorders>
            <w:shd w:val="clear" w:color="auto" w:fill="D9D9D9"/>
            <w:vAlign w:val="center"/>
          </w:tcPr>
          <w:p w14:paraId="2CF7B9C9" w14:textId="77777777" w:rsidR="003847C6" w:rsidRPr="003847C6" w:rsidRDefault="003847C6" w:rsidP="003847C6">
            <w:pPr>
              <w:jc w:val="right"/>
              <w:rPr>
                <w:rFonts w:eastAsia="Calibri"/>
                <w:sz w:val="22"/>
                <w:szCs w:val="22"/>
                <w:lang w:eastAsia="en-US"/>
              </w:rPr>
            </w:pPr>
            <w:r w:rsidRPr="003847C6">
              <w:rPr>
                <w:rFonts w:eastAsia="Calibri"/>
                <w:b/>
                <w:sz w:val="22"/>
                <w:szCs w:val="22"/>
                <w:lang w:eastAsia="en-US"/>
              </w:rPr>
              <w:t xml:space="preserve">ИТОГО </w:t>
            </w:r>
            <w:r w:rsidRPr="003847C6">
              <w:rPr>
                <w:rFonts w:eastAsia="Calibri"/>
                <w:sz w:val="22"/>
                <w:szCs w:val="22"/>
                <w:lang w:eastAsia="en-US"/>
              </w:rPr>
              <w:t xml:space="preserve">(условие считается выполненным </w:t>
            </w:r>
          </w:p>
          <w:p w14:paraId="369F1D13" w14:textId="77777777" w:rsidR="003847C6" w:rsidRPr="003847C6" w:rsidRDefault="003847C6" w:rsidP="003847C6">
            <w:pPr>
              <w:jc w:val="right"/>
              <w:rPr>
                <w:rFonts w:eastAsia="Calibri"/>
                <w:b/>
                <w:sz w:val="22"/>
                <w:szCs w:val="22"/>
                <w:lang w:eastAsia="en-US"/>
              </w:rPr>
            </w:pPr>
            <w:r w:rsidRPr="003847C6">
              <w:rPr>
                <w:rFonts w:eastAsia="Calibri"/>
                <w:sz w:val="22"/>
                <w:szCs w:val="22"/>
                <w:lang w:eastAsia="en-US"/>
              </w:rPr>
              <w:t>при выполнении 51% от общего числа параметров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112B3F91"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4332531A" w14:textId="77777777" w:rsidR="003847C6" w:rsidRPr="003847C6" w:rsidRDefault="003847C6" w:rsidP="003847C6">
            <w:pPr>
              <w:jc w:val="center"/>
              <w:rPr>
                <w:rFonts w:eastAsia="Calibri"/>
                <w:b/>
                <w:sz w:val="22"/>
                <w:szCs w:val="22"/>
                <w:lang w:eastAsia="en-US"/>
              </w:rPr>
            </w:pPr>
          </w:p>
        </w:tc>
      </w:tr>
      <w:tr w:rsidR="003847C6" w:rsidRPr="003847C6" w14:paraId="7AB7CF7B" w14:textId="77777777" w:rsidTr="003847C6">
        <w:trPr>
          <w:trHeight w:val="1099"/>
        </w:trPr>
        <w:tc>
          <w:tcPr>
            <w:tcW w:w="680" w:type="dxa"/>
            <w:vMerge w:val="restart"/>
            <w:tcBorders>
              <w:top w:val="single" w:sz="4" w:space="0" w:color="auto"/>
              <w:left w:val="single" w:sz="4" w:space="0" w:color="auto"/>
              <w:right w:val="single" w:sz="4" w:space="0" w:color="auto"/>
            </w:tcBorders>
          </w:tcPr>
          <w:p w14:paraId="407FD0A7" w14:textId="77777777" w:rsidR="003847C6" w:rsidRPr="003847C6" w:rsidRDefault="003847C6" w:rsidP="00AA7039">
            <w:pPr>
              <w:numPr>
                <w:ilvl w:val="0"/>
                <w:numId w:val="10"/>
              </w:numPr>
              <w:tabs>
                <w:tab w:val="left" w:pos="289"/>
              </w:tabs>
              <w:spacing w:after="200" w:line="276" w:lineRule="auto"/>
              <w:ind w:left="0" w:firstLine="0"/>
              <w:contextualSpacing/>
              <w:rPr>
                <w:rFonts w:eastAsia="Calibri"/>
                <w:sz w:val="22"/>
                <w:szCs w:val="22"/>
                <w:lang w:eastAsia="en-US"/>
              </w:rPr>
            </w:pPr>
          </w:p>
        </w:tc>
        <w:tc>
          <w:tcPr>
            <w:tcW w:w="2977" w:type="dxa"/>
            <w:vMerge w:val="restart"/>
            <w:tcBorders>
              <w:top w:val="single" w:sz="4" w:space="0" w:color="auto"/>
              <w:left w:val="single" w:sz="4" w:space="0" w:color="auto"/>
              <w:right w:val="single" w:sz="4" w:space="0" w:color="auto"/>
            </w:tcBorders>
          </w:tcPr>
          <w:p w14:paraId="02746EB6" w14:textId="77777777" w:rsidR="003847C6" w:rsidRPr="003847C6" w:rsidRDefault="003847C6" w:rsidP="003847C6">
            <w:pPr>
              <w:rPr>
                <w:rFonts w:eastAsia="Calibri"/>
                <w:sz w:val="24"/>
                <w:szCs w:val="24"/>
              </w:rPr>
            </w:pPr>
            <w:r w:rsidRPr="003847C6">
              <w:rPr>
                <w:rFonts w:eastAsia="Calibri"/>
                <w:sz w:val="24"/>
                <w:szCs w:val="24"/>
              </w:rPr>
              <w:t>транспортная доступность (доступность общественного транспорта и наличие парковки)</w:t>
            </w:r>
          </w:p>
          <w:p w14:paraId="47C80001" w14:textId="77777777" w:rsidR="003847C6" w:rsidRPr="003847C6" w:rsidRDefault="003847C6" w:rsidP="003847C6">
            <w:pPr>
              <w:rPr>
                <w:rFonts w:eastAsia="Calibri"/>
                <w:sz w:val="24"/>
                <w:szCs w:val="24"/>
              </w:rPr>
            </w:pPr>
            <w:r w:rsidRPr="003847C6">
              <w:rPr>
                <w:rFonts w:eastAsia="Calibri"/>
                <w:i/>
                <w:sz w:val="18"/>
                <w:szCs w:val="18"/>
                <w:lang w:eastAsia="en-US"/>
              </w:rPr>
              <w:t>СП 141.13330.2012 Учреждения социального обслуживания населения. Правила расчета и размещения</w:t>
            </w:r>
          </w:p>
        </w:tc>
        <w:tc>
          <w:tcPr>
            <w:tcW w:w="5529" w:type="dxa"/>
            <w:gridSpan w:val="2"/>
            <w:tcBorders>
              <w:top w:val="single" w:sz="4" w:space="0" w:color="auto"/>
              <w:left w:val="single" w:sz="4" w:space="0" w:color="auto"/>
              <w:bottom w:val="single" w:sz="4" w:space="0" w:color="auto"/>
              <w:right w:val="single" w:sz="4" w:space="0" w:color="auto"/>
            </w:tcBorders>
          </w:tcPr>
          <w:p w14:paraId="5EB4EF92" w14:textId="77777777" w:rsidR="003847C6" w:rsidRPr="003847C6" w:rsidRDefault="003847C6" w:rsidP="00AA7039">
            <w:pPr>
              <w:numPr>
                <w:ilvl w:val="0"/>
                <w:numId w:val="20"/>
              </w:numPr>
              <w:spacing w:after="200" w:line="276" w:lineRule="auto"/>
              <w:ind w:left="63" w:firstLine="51"/>
              <w:contextualSpacing/>
              <w:jc w:val="both"/>
              <w:rPr>
                <w:rFonts w:eastAsia="Calibri"/>
                <w:sz w:val="22"/>
                <w:szCs w:val="22"/>
                <w:lang w:eastAsia="en-US"/>
              </w:rPr>
            </w:pPr>
            <w:r w:rsidRPr="003847C6">
              <w:rPr>
                <w:rFonts w:eastAsia="Calibri"/>
                <w:sz w:val="24"/>
                <w:szCs w:val="24"/>
                <w:lang w:eastAsia="en-US"/>
              </w:rPr>
              <w:t>наличие остановки общественного транспорта на расстоянии не более 500 до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14:paraId="5E579046"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44</w:t>
            </w:r>
          </w:p>
        </w:tc>
        <w:tc>
          <w:tcPr>
            <w:tcW w:w="1559" w:type="dxa"/>
            <w:tcBorders>
              <w:top w:val="single" w:sz="4" w:space="0" w:color="auto"/>
              <w:left w:val="single" w:sz="4" w:space="0" w:color="auto"/>
              <w:bottom w:val="single" w:sz="4" w:space="0" w:color="auto"/>
              <w:right w:val="single" w:sz="4" w:space="0" w:color="auto"/>
            </w:tcBorders>
            <w:vAlign w:val="center"/>
          </w:tcPr>
          <w:p w14:paraId="6046BE45"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14FE4C0A" w14:textId="77777777" w:rsidR="003847C6" w:rsidRPr="003847C6" w:rsidRDefault="003847C6" w:rsidP="003847C6">
            <w:pPr>
              <w:jc w:val="center"/>
              <w:rPr>
                <w:rFonts w:eastAsia="Calibri"/>
                <w:b/>
                <w:sz w:val="22"/>
                <w:szCs w:val="22"/>
                <w:lang w:eastAsia="en-US"/>
              </w:rPr>
            </w:pPr>
          </w:p>
        </w:tc>
      </w:tr>
      <w:tr w:rsidR="003847C6" w:rsidRPr="003847C6" w14:paraId="74434997" w14:textId="77777777" w:rsidTr="003847C6">
        <w:trPr>
          <w:trHeight w:val="1099"/>
        </w:trPr>
        <w:tc>
          <w:tcPr>
            <w:tcW w:w="680" w:type="dxa"/>
            <w:vMerge/>
            <w:tcBorders>
              <w:left w:val="single" w:sz="4" w:space="0" w:color="auto"/>
              <w:bottom w:val="single" w:sz="4" w:space="0" w:color="auto"/>
              <w:right w:val="single" w:sz="4" w:space="0" w:color="auto"/>
            </w:tcBorders>
          </w:tcPr>
          <w:p w14:paraId="789F9632" w14:textId="77777777" w:rsidR="003847C6" w:rsidRPr="003847C6" w:rsidRDefault="003847C6" w:rsidP="003847C6">
            <w:pPr>
              <w:tabs>
                <w:tab w:val="left" w:pos="289"/>
              </w:tabs>
              <w:contextualSpacing/>
              <w:rPr>
                <w:rFonts w:eastAsia="Calibri"/>
                <w:sz w:val="22"/>
                <w:szCs w:val="22"/>
                <w:lang w:eastAsia="en-US"/>
              </w:rPr>
            </w:pPr>
          </w:p>
        </w:tc>
        <w:tc>
          <w:tcPr>
            <w:tcW w:w="2977" w:type="dxa"/>
            <w:vMerge/>
            <w:tcBorders>
              <w:left w:val="single" w:sz="4" w:space="0" w:color="auto"/>
              <w:bottom w:val="single" w:sz="4" w:space="0" w:color="auto"/>
              <w:right w:val="single" w:sz="4" w:space="0" w:color="auto"/>
            </w:tcBorders>
          </w:tcPr>
          <w:p w14:paraId="1D51E764" w14:textId="77777777" w:rsidR="003847C6" w:rsidRPr="003847C6" w:rsidRDefault="003847C6" w:rsidP="003847C6">
            <w:pPr>
              <w:rPr>
                <w:rFonts w:eastAsia="Calibri"/>
                <w:sz w:val="22"/>
                <w:szCs w:val="22"/>
              </w:rPr>
            </w:pPr>
          </w:p>
        </w:tc>
        <w:tc>
          <w:tcPr>
            <w:tcW w:w="5529" w:type="dxa"/>
            <w:gridSpan w:val="2"/>
            <w:tcBorders>
              <w:top w:val="single" w:sz="4" w:space="0" w:color="auto"/>
              <w:left w:val="single" w:sz="4" w:space="0" w:color="auto"/>
              <w:bottom w:val="single" w:sz="4" w:space="0" w:color="auto"/>
              <w:right w:val="single" w:sz="4" w:space="0" w:color="auto"/>
            </w:tcBorders>
          </w:tcPr>
          <w:p w14:paraId="6A26981B" w14:textId="77777777" w:rsidR="003847C6" w:rsidRPr="003847C6" w:rsidRDefault="003847C6" w:rsidP="00AA7039">
            <w:pPr>
              <w:numPr>
                <w:ilvl w:val="0"/>
                <w:numId w:val="20"/>
              </w:numPr>
              <w:spacing w:after="200" w:line="276" w:lineRule="auto"/>
              <w:ind w:left="63" w:firstLine="51"/>
              <w:contextualSpacing/>
              <w:jc w:val="both"/>
              <w:rPr>
                <w:rFonts w:eastAsia="Calibri"/>
                <w:sz w:val="22"/>
                <w:szCs w:val="22"/>
                <w:lang w:eastAsia="en-US"/>
              </w:rPr>
            </w:pPr>
            <w:r w:rsidRPr="003847C6">
              <w:rPr>
                <w:rFonts w:eastAsia="Calibri"/>
                <w:sz w:val="24"/>
                <w:szCs w:val="24"/>
                <w:lang w:eastAsia="en-US"/>
              </w:rPr>
              <w:t>наличие организованной парковки возле организации (имеется знак парковки)</w:t>
            </w:r>
          </w:p>
        </w:tc>
        <w:tc>
          <w:tcPr>
            <w:tcW w:w="1559" w:type="dxa"/>
            <w:tcBorders>
              <w:top w:val="single" w:sz="4" w:space="0" w:color="auto"/>
              <w:left w:val="single" w:sz="4" w:space="0" w:color="auto"/>
              <w:bottom w:val="single" w:sz="4" w:space="0" w:color="auto"/>
              <w:right w:val="single" w:sz="4" w:space="0" w:color="auto"/>
            </w:tcBorders>
            <w:vAlign w:val="center"/>
          </w:tcPr>
          <w:p w14:paraId="65A62729" w14:textId="77777777" w:rsidR="003847C6" w:rsidRPr="003847C6" w:rsidRDefault="003847C6" w:rsidP="003847C6">
            <w:pPr>
              <w:jc w:val="center"/>
              <w:rPr>
                <w:rFonts w:eastAsia="Calibri"/>
                <w:sz w:val="22"/>
                <w:szCs w:val="22"/>
                <w:lang w:eastAsia="en-US"/>
              </w:rPr>
            </w:pPr>
            <w:r w:rsidRPr="003847C6">
              <w:rPr>
                <w:rFonts w:eastAsia="Calibri"/>
                <w:b/>
                <w:sz w:val="22"/>
                <w:szCs w:val="22"/>
                <w:lang w:eastAsia="en-US"/>
              </w:rPr>
              <w:t>45</w:t>
            </w:r>
          </w:p>
        </w:tc>
        <w:tc>
          <w:tcPr>
            <w:tcW w:w="1559" w:type="dxa"/>
            <w:tcBorders>
              <w:top w:val="single" w:sz="4" w:space="0" w:color="auto"/>
              <w:left w:val="single" w:sz="4" w:space="0" w:color="auto"/>
              <w:bottom w:val="single" w:sz="4" w:space="0" w:color="auto"/>
              <w:right w:val="single" w:sz="4" w:space="0" w:color="auto"/>
            </w:tcBorders>
            <w:vAlign w:val="center"/>
          </w:tcPr>
          <w:p w14:paraId="32394A8E"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5AEDEA53" w14:textId="77777777" w:rsidR="003847C6" w:rsidRPr="003847C6" w:rsidRDefault="003847C6" w:rsidP="003847C6">
            <w:pPr>
              <w:jc w:val="center"/>
              <w:rPr>
                <w:rFonts w:eastAsia="Calibri"/>
                <w:b/>
                <w:sz w:val="22"/>
                <w:szCs w:val="22"/>
                <w:lang w:eastAsia="en-US"/>
              </w:rPr>
            </w:pPr>
          </w:p>
        </w:tc>
      </w:tr>
      <w:tr w:rsidR="003847C6" w:rsidRPr="003847C6" w14:paraId="760A7309" w14:textId="77777777" w:rsidTr="003847C6">
        <w:trPr>
          <w:trHeight w:val="624"/>
        </w:trPr>
        <w:tc>
          <w:tcPr>
            <w:tcW w:w="10745" w:type="dxa"/>
            <w:gridSpan w:val="5"/>
            <w:tcBorders>
              <w:left w:val="single" w:sz="4" w:space="0" w:color="auto"/>
              <w:bottom w:val="single" w:sz="4" w:space="0" w:color="auto"/>
              <w:right w:val="single" w:sz="4" w:space="0" w:color="auto"/>
            </w:tcBorders>
            <w:shd w:val="clear" w:color="auto" w:fill="D9D9D9"/>
            <w:vAlign w:val="center"/>
          </w:tcPr>
          <w:p w14:paraId="546B2515" w14:textId="77777777" w:rsidR="003847C6" w:rsidRPr="003847C6" w:rsidRDefault="003847C6" w:rsidP="003847C6">
            <w:pPr>
              <w:ind w:left="63" w:firstLine="51"/>
              <w:jc w:val="right"/>
              <w:rPr>
                <w:rFonts w:eastAsia="Calibri"/>
                <w:b/>
                <w:sz w:val="22"/>
                <w:szCs w:val="22"/>
                <w:lang w:eastAsia="en-US"/>
              </w:rPr>
            </w:pPr>
            <w:r w:rsidRPr="003847C6">
              <w:rPr>
                <w:rFonts w:eastAsia="Calibri"/>
                <w:b/>
                <w:sz w:val="22"/>
                <w:szCs w:val="22"/>
                <w:lang w:eastAsia="en-US"/>
              </w:rPr>
              <w:lastRenderedPageBreak/>
              <w:t xml:space="preserve">ИТОГО </w:t>
            </w:r>
            <w:r w:rsidRPr="003847C6">
              <w:rPr>
                <w:rFonts w:eastAsia="Calibri"/>
                <w:sz w:val="22"/>
                <w:szCs w:val="22"/>
                <w:lang w:eastAsia="en-US"/>
              </w:rPr>
              <w:t>(условие считается выполненным при выполнении всех параметров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2D7A80F4" w14:textId="77777777" w:rsidR="003847C6" w:rsidRPr="003847C6" w:rsidRDefault="003847C6" w:rsidP="003847C6">
            <w:pPr>
              <w:jc w:val="right"/>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4FB1E0D0" w14:textId="77777777" w:rsidR="003847C6" w:rsidRPr="003847C6" w:rsidRDefault="003847C6" w:rsidP="003847C6">
            <w:pPr>
              <w:jc w:val="right"/>
              <w:rPr>
                <w:rFonts w:eastAsia="Calibri"/>
                <w:b/>
                <w:sz w:val="22"/>
                <w:szCs w:val="22"/>
                <w:lang w:eastAsia="en-US"/>
              </w:rPr>
            </w:pPr>
          </w:p>
        </w:tc>
      </w:tr>
      <w:tr w:rsidR="003847C6" w:rsidRPr="003847C6" w14:paraId="59D0EE33" w14:textId="77777777" w:rsidTr="003847C6">
        <w:trPr>
          <w:trHeight w:val="737"/>
        </w:trPr>
        <w:tc>
          <w:tcPr>
            <w:tcW w:w="680" w:type="dxa"/>
            <w:vMerge w:val="restart"/>
            <w:tcBorders>
              <w:top w:val="single" w:sz="4" w:space="0" w:color="auto"/>
              <w:left w:val="single" w:sz="4" w:space="0" w:color="auto"/>
              <w:right w:val="single" w:sz="4" w:space="0" w:color="auto"/>
            </w:tcBorders>
          </w:tcPr>
          <w:p w14:paraId="09EC1A8E" w14:textId="77777777" w:rsidR="003847C6" w:rsidRPr="003847C6" w:rsidRDefault="003847C6" w:rsidP="00AA7039">
            <w:pPr>
              <w:numPr>
                <w:ilvl w:val="0"/>
                <w:numId w:val="10"/>
              </w:numPr>
              <w:tabs>
                <w:tab w:val="left" w:pos="289"/>
              </w:tabs>
              <w:spacing w:after="200" w:line="276" w:lineRule="auto"/>
              <w:ind w:left="0" w:firstLine="0"/>
              <w:contextualSpacing/>
              <w:rPr>
                <w:rFonts w:eastAsia="Calibri"/>
                <w:sz w:val="22"/>
                <w:szCs w:val="22"/>
                <w:lang w:eastAsia="en-US"/>
              </w:rPr>
            </w:pPr>
          </w:p>
        </w:tc>
        <w:tc>
          <w:tcPr>
            <w:tcW w:w="2977" w:type="dxa"/>
            <w:vMerge w:val="restart"/>
            <w:tcBorders>
              <w:top w:val="single" w:sz="4" w:space="0" w:color="auto"/>
              <w:left w:val="single" w:sz="4" w:space="0" w:color="auto"/>
              <w:right w:val="single" w:sz="4" w:space="0" w:color="auto"/>
            </w:tcBorders>
          </w:tcPr>
          <w:p w14:paraId="41C37DD9" w14:textId="77777777" w:rsidR="003847C6" w:rsidRPr="003847C6" w:rsidRDefault="003847C6" w:rsidP="003847C6">
            <w:pPr>
              <w:rPr>
                <w:rFonts w:eastAsia="Calibri"/>
                <w:sz w:val="24"/>
                <w:szCs w:val="24"/>
              </w:rPr>
            </w:pPr>
            <w:r w:rsidRPr="003847C6">
              <w:rPr>
                <w:rFonts w:eastAsia="Calibri"/>
                <w:sz w:val="24"/>
                <w:szCs w:val="24"/>
              </w:rPr>
              <w:t xml:space="preserve">доступность записи на получение услуги </w:t>
            </w:r>
          </w:p>
          <w:p w14:paraId="03BFB385" w14:textId="77777777" w:rsidR="003847C6" w:rsidRPr="003847C6" w:rsidRDefault="003847C6" w:rsidP="003847C6">
            <w:pPr>
              <w:rPr>
                <w:rFonts w:eastAsia="Calibri"/>
                <w:sz w:val="24"/>
                <w:szCs w:val="24"/>
              </w:rPr>
            </w:pPr>
            <w:r w:rsidRPr="003847C6">
              <w:rPr>
                <w:rFonts w:eastAsia="Calibri"/>
                <w:sz w:val="24"/>
                <w:szCs w:val="24"/>
              </w:rPr>
              <w:t>(по телефону, с использованием сети «Интернет» на официальном сайте организации и пр.)</w:t>
            </w:r>
          </w:p>
        </w:tc>
        <w:tc>
          <w:tcPr>
            <w:tcW w:w="5529" w:type="dxa"/>
            <w:gridSpan w:val="2"/>
            <w:tcBorders>
              <w:top w:val="single" w:sz="4" w:space="0" w:color="auto"/>
              <w:left w:val="single" w:sz="4" w:space="0" w:color="auto"/>
              <w:bottom w:val="single" w:sz="4" w:space="0" w:color="auto"/>
              <w:right w:val="single" w:sz="4" w:space="0" w:color="auto"/>
            </w:tcBorders>
          </w:tcPr>
          <w:p w14:paraId="6C56A5F1" w14:textId="77777777" w:rsidR="003847C6" w:rsidRPr="003847C6" w:rsidRDefault="003847C6" w:rsidP="00AA7039">
            <w:pPr>
              <w:numPr>
                <w:ilvl w:val="0"/>
                <w:numId w:val="21"/>
              </w:numPr>
              <w:spacing w:after="200" w:line="276" w:lineRule="auto"/>
              <w:ind w:left="63" w:firstLine="51"/>
              <w:contextualSpacing/>
              <w:jc w:val="both"/>
              <w:rPr>
                <w:rFonts w:eastAsia="Calibri"/>
                <w:sz w:val="24"/>
                <w:szCs w:val="24"/>
                <w:lang w:eastAsia="en-US"/>
              </w:rPr>
            </w:pPr>
            <w:r w:rsidRPr="003847C6">
              <w:rPr>
                <w:rFonts w:eastAsia="Calibri"/>
                <w:sz w:val="24"/>
                <w:szCs w:val="24"/>
                <w:lang w:eastAsia="en-US"/>
              </w:rPr>
              <w:t>имеется возможность записи на получение услуги по телефону</w:t>
            </w:r>
          </w:p>
        </w:tc>
        <w:tc>
          <w:tcPr>
            <w:tcW w:w="1559" w:type="dxa"/>
            <w:tcBorders>
              <w:top w:val="single" w:sz="4" w:space="0" w:color="auto"/>
              <w:left w:val="single" w:sz="4" w:space="0" w:color="auto"/>
              <w:bottom w:val="single" w:sz="4" w:space="0" w:color="auto"/>
              <w:right w:val="single" w:sz="4" w:space="0" w:color="auto"/>
            </w:tcBorders>
            <w:vAlign w:val="center"/>
          </w:tcPr>
          <w:p w14:paraId="53290A55"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 xml:space="preserve">20 </w:t>
            </w:r>
          </w:p>
          <w:p w14:paraId="687E3B6A" w14:textId="77777777" w:rsidR="003847C6" w:rsidRPr="003847C6" w:rsidRDefault="003847C6" w:rsidP="003847C6">
            <w:pPr>
              <w:jc w:val="center"/>
              <w:rPr>
                <w:rFonts w:eastAsia="Calibri"/>
                <w:sz w:val="22"/>
                <w:szCs w:val="22"/>
                <w:lang w:eastAsia="en-US"/>
              </w:rPr>
            </w:pPr>
            <w:r w:rsidRPr="003847C6">
              <w:rPr>
                <w:rFonts w:eastAsia="Calibri"/>
                <w:sz w:val="22"/>
                <w:szCs w:val="22"/>
                <w:lang w:eastAsia="en-US"/>
              </w:rPr>
              <w:t xml:space="preserve">(скриншот </w:t>
            </w:r>
          </w:p>
          <w:p w14:paraId="4DBA37DC" w14:textId="77777777" w:rsidR="003847C6" w:rsidRPr="003847C6" w:rsidRDefault="003847C6" w:rsidP="003847C6">
            <w:pPr>
              <w:jc w:val="center"/>
              <w:rPr>
                <w:rFonts w:eastAsia="Calibri"/>
                <w:b/>
                <w:sz w:val="22"/>
                <w:szCs w:val="22"/>
                <w:lang w:eastAsia="en-US"/>
              </w:rPr>
            </w:pPr>
            <w:r w:rsidRPr="003847C6">
              <w:rPr>
                <w:rFonts w:eastAsia="Calibri"/>
                <w:sz w:val="22"/>
                <w:szCs w:val="22"/>
                <w:lang w:eastAsia="en-US"/>
              </w:rPr>
              <w:t>к рабочей карте № 1)</w:t>
            </w:r>
          </w:p>
        </w:tc>
        <w:tc>
          <w:tcPr>
            <w:tcW w:w="1559" w:type="dxa"/>
            <w:tcBorders>
              <w:top w:val="single" w:sz="4" w:space="0" w:color="auto"/>
              <w:left w:val="single" w:sz="4" w:space="0" w:color="auto"/>
              <w:bottom w:val="single" w:sz="4" w:space="0" w:color="auto"/>
              <w:right w:val="single" w:sz="4" w:space="0" w:color="auto"/>
            </w:tcBorders>
            <w:vAlign w:val="center"/>
          </w:tcPr>
          <w:p w14:paraId="7BFDD167"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53575E7E" w14:textId="77777777" w:rsidR="003847C6" w:rsidRPr="003847C6" w:rsidRDefault="003847C6" w:rsidP="003847C6">
            <w:pPr>
              <w:jc w:val="center"/>
              <w:rPr>
                <w:rFonts w:eastAsia="Calibri"/>
                <w:b/>
                <w:sz w:val="22"/>
                <w:szCs w:val="22"/>
                <w:lang w:eastAsia="en-US"/>
              </w:rPr>
            </w:pPr>
          </w:p>
        </w:tc>
      </w:tr>
      <w:tr w:rsidR="003847C6" w:rsidRPr="003847C6" w14:paraId="637B9D5D" w14:textId="77777777" w:rsidTr="003847C6">
        <w:trPr>
          <w:trHeight w:val="20"/>
        </w:trPr>
        <w:tc>
          <w:tcPr>
            <w:tcW w:w="680" w:type="dxa"/>
            <w:vMerge/>
            <w:tcBorders>
              <w:left w:val="single" w:sz="4" w:space="0" w:color="auto"/>
              <w:right w:val="single" w:sz="4" w:space="0" w:color="auto"/>
            </w:tcBorders>
          </w:tcPr>
          <w:p w14:paraId="3F4EFFFB" w14:textId="77777777" w:rsidR="003847C6" w:rsidRPr="003847C6" w:rsidRDefault="003847C6" w:rsidP="003847C6">
            <w:pPr>
              <w:tabs>
                <w:tab w:val="left" w:pos="289"/>
              </w:tabs>
              <w:contextualSpacing/>
              <w:rPr>
                <w:rFonts w:eastAsia="Calibri"/>
                <w:sz w:val="22"/>
                <w:szCs w:val="22"/>
                <w:lang w:eastAsia="en-US"/>
              </w:rPr>
            </w:pPr>
          </w:p>
        </w:tc>
        <w:tc>
          <w:tcPr>
            <w:tcW w:w="2977" w:type="dxa"/>
            <w:vMerge/>
            <w:tcBorders>
              <w:left w:val="single" w:sz="4" w:space="0" w:color="auto"/>
              <w:right w:val="single" w:sz="4" w:space="0" w:color="auto"/>
            </w:tcBorders>
          </w:tcPr>
          <w:p w14:paraId="54BF17C6" w14:textId="77777777" w:rsidR="003847C6" w:rsidRPr="003847C6" w:rsidRDefault="003847C6" w:rsidP="003847C6">
            <w:pPr>
              <w:rPr>
                <w:rFonts w:eastAsia="Calibri"/>
                <w:sz w:val="24"/>
                <w:szCs w:val="24"/>
              </w:rPr>
            </w:pPr>
          </w:p>
        </w:tc>
        <w:tc>
          <w:tcPr>
            <w:tcW w:w="5529" w:type="dxa"/>
            <w:gridSpan w:val="2"/>
            <w:tcBorders>
              <w:top w:val="single" w:sz="4" w:space="0" w:color="auto"/>
              <w:left w:val="single" w:sz="4" w:space="0" w:color="auto"/>
              <w:bottom w:val="single" w:sz="4" w:space="0" w:color="auto"/>
              <w:right w:val="single" w:sz="4" w:space="0" w:color="auto"/>
            </w:tcBorders>
          </w:tcPr>
          <w:p w14:paraId="41FFEDBB" w14:textId="77777777" w:rsidR="003847C6" w:rsidRPr="003847C6" w:rsidRDefault="003847C6" w:rsidP="00AA7039">
            <w:pPr>
              <w:numPr>
                <w:ilvl w:val="0"/>
                <w:numId w:val="21"/>
              </w:numPr>
              <w:spacing w:after="200" w:line="276" w:lineRule="auto"/>
              <w:ind w:left="63" w:firstLine="51"/>
              <w:contextualSpacing/>
              <w:jc w:val="both"/>
              <w:rPr>
                <w:rFonts w:eastAsia="Calibri"/>
                <w:sz w:val="24"/>
                <w:szCs w:val="24"/>
                <w:lang w:eastAsia="en-US"/>
              </w:rPr>
            </w:pPr>
            <w:r w:rsidRPr="003847C6">
              <w:rPr>
                <w:rFonts w:eastAsia="Calibri"/>
                <w:sz w:val="24"/>
                <w:szCs w:val="24"/>
                <w:lang w:eastAsia="en-US"/>
              </w:rPr>
              <w:t xml:space="preserve">имеется возможность записи на получение услуги </w:t>
            </w:r>
            <w:r w:rsidRPr="003847C6">
              <w:rPr>
                <w:rFonts w:eastAsia="Calibri"/>
                <w:sz w:val="24"/>
                <w:szCs w:val="24"/>
              </w:rPr>
              <w:t>с использованием сети «Интернет» на официальном сайте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14:paraId="125000DE"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 xml:space="preserve">21, 22 </w:t>
            </w:r>
            <w:r w:rsidRPr="003847C6">
              <w:rPr>
                <w:rFonts w:eastAsia="Calibri"/>
                <w:sz w:val="22"/>
                <w:szCs w:val="22"/>
                <w:lang w:eastAsia="en-US"/>
              </w:rPr>
              <w:t>(скриншоты к рабочей карте № 1)</w:t>
            </w:r>
          </w:p>
        </w:tc>
        <w:tc>
          <w:tcPr>
            <w:tcW w:w="1559" w:type="dxa"/>
            <w:tcBorders>
              <w:top w:val="single" w:sz="4" w:space="0" w:color="auto"/>
              <w:left w:val="single" w:sz="4" w:space="0" w:color="auto"/>
              <w:bottom w:val="single" w:sz="4" w:space="0" w:color="auto"/>
              <w:right w:val="single" w:sz="4" w:space="0" w:color="auto"/>
            </w:tcBorders>
            <w:vAlign w:val="center"/>
          </w:tcPr>
          <w:p w14:paraId="223E07A3"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40B7BA87" w14:textId="77777777" w:rsidR="003847C6" w:rsidRPr="003847C6" w:rsidRDefault="003847C6" w:rsidP="003847C6">
            <w:pPr>
              <w:jc w:val="center"/>
              <w:rPr>
                <w:rFonts w:eastAsia="Calibri"/>
                <w:b/>
                <w:sz w:val="22"/>
                <w:szCs w:val="22"/>
                <w:lang w:eastAsia="en-US"/>
              </w:rPr>
            </w:pPr>
          </w:p>
        </w:tc>
      </w:tr>
      <w:tr w:rsidR="003847C6" w:rsidRPr="003847C6" w14:paraId="151A22EB" w14:textId="77777777" w:rsidTr="003847C6">
        <w:trPr>
          <w:trHeight w:val="20"/>
        </w:trPr>
        <w:tc>
          <w:tcPr>
            <w:tcW w:w="680" w:type="dxa"/>
            <w:vMerge/>
            <w:tcBorders>
              <w:left w:val="single" w:sz="4" w:space="0" w:color="auto"/>
              <w:right w:val="single" w:sz="4" w:space="0" w:color="auto"/>
            </w:tcBorders>
          </w:tcPr>
          <w:p w14:paraId="1850EE33" w14:textId="77777777" w:rsidR="003847C6" w:rsidRPr="003847C6" w:rsidRDefault="003847C6" w:rsidP="003847C6">
            <w:pPr>
              <w:tabs>
                <w:tab w:val="left" w:pos="289"/>
              </w:tabs>
              <w:contextualSpacing/>
              <w:rPr>
                <w:rFonts w:eastAsia="Calibri"/>
                <w:sz w:val="22"/>
                <w:szCs w:val="22"/>
                <w:lang w:eastAsia="en-US"/>
              </w:rPr>
            </w:pPr>
          </w:p>
        </w:tc>
        <w:tc>
          <w:tcPr>
            <w:tcW w:w="2977" w:type="dxa"/>
            <w:vMerge/>
            <w:tcBorders>
              <w:left w:val="single" w:sz="4" w:space="0" w:color="auto"/>
              <w:right w:val="single" w:sz="4" w:space="0" w:color="auto"/>
            </w:tcBorders>
          </w:tcPr>
          <w:p w14:paraId="73CEE634" w14:textId="77777777" w:rsidR="003847C6" w:rsidRPr="003847C6" w:rsidRDefault="003847C6" w:rsidP="003847C6">
            <w:pPr>
              <w:rPr>
                <w:rFonts w:eastAsia="Calibri"/>
                <w:sz w:val="24"/>
                <w:szCs w:val="24"/>
              </w:rPr>
            </w:pPr>
          </w:p>
        </w:tc>
        <w:tc>
          <w:tcPr>
            <w:tcW w:w="5529" w:type="dxa"/>
            <w:gridSpan w:val="2"/>
            <w:tcBorders>
              <w:top w:val="single" w:sz="4" w:space="0" w:color="auto"/>
              <w:left w:val="single" w:sz="4" w:space="0" w:color="auto"/>
              <w:bottom w:val="single" w:sz="4" w:space="0" w:color="auto"/>
              <w:right w:val="single" w:sz="4" w:space="0" w:color="auto"/>
            </w:tcBorders>
          </w:tcPr>
          <w:p w14:paraId="63624443" w14:textId="77777777" w:rsidR="003847C6" w:rsidRPr="003847C6" w:rsidRDefault="003847C6" w:rsidP="00AA7039">
            <w:pPr>
              <w:numPr>
                <w:ilvl w:val="0"/>
                <w:numId w:val="21"/>
              </w:numPr>
              <w:spacing w:after="200" w:line="276" w:lineRule="auto"/>
              <w:ind w:left="63" w:firstLine="51"/>
              <w:contextualSpacing/>
              <w:jc w:val="both"/>
              <w:rPr>
                <w:rFonts w:eastAsia="Calibri"/>
                <w:sz w:val="24"/>
                <w:szCs w:val="24"/>
                <w:lang w:eastAsia="en-US"/>
              </w:rPr>
            </w:pPr>
            <w:r w:rsidRPr="003847C6">
              <w:rPr>
                <w:rFonts w:eastAsia="Calibri"/>
                <w:sz w:val="24"/>
                <w:szCs w:val="24"/>
                <w:lang w:eastAsia="en-US"/>
              </w:rPr>
              <w:t>имеется возможность записи на получение услуги при личном посещении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14:paraId="4BE1A36B"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46</w:t>
            </w:r>
          </w:p>
        </w:tc>
        <w:tc>
          <w:tcPr>
            <w:tcW w:w="1559" w:type="dxa"/>
            <w:tcBorders>
              <w:top w:val="single" w:sz="4" w:space="0" w:color="auto"/>
              <w:left w:val="single" w:sz="4" w:space="0" w:color="auto"/>
              <w:bottom w:val="single" w:sz="4" w:space="0" w:color="auto"/>
              <w:right w:val="single" w:sz="4" w:space="0" w:color="auto"/>
            </w:tcBorders>
            <w:vAlign w:val="center"/>
          </w:tcPr>
          <w:p w14:paraId="2A471AFC"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04E30A98" w14:textId="77777777" w:rsidR="003847C6" w:rsidRPr="003847C6" w:rsidRDefault="003847C6" w:rsidP="003847C6">
            <w:pPr>
              <w:jc w:val="center"/>
              <w:rPr>
                <w:rFonts w:eastAsia="Calibri"/>
                <w:b/>
                <w:sz w:val="22"/>
                <w:szCs w:val="22"/>
                <w:lang w:eastAsia="en-US"/>
              </w:rPr>
            </w:pPr>
          </w:p>
        </w:tc>
      </w:tr>
      <w:tr w:rsidR="003847C6" w:rsidRPr="003847C6" w14:paraId="3FBEEF07" w14:textId="77777777" w:rsidTr="003847C6">
        <w:trPr>
          <w:trHeight w:val="20"/>
        </w:trPr>
        <w:tc>
          <w:tcPr>
            <w:tcW w:w="10745" w:type="dxa"/>
            <w:gridSpan w:val="5"/>
            <w:tcBorders>
              <w:left w:val="single" w:sz="4" w:space="0" w:color="auto"/>
              <w:right w:val="single" w:sz="4" w:space="0" w:color="auto"/>
            </w:tcBorders>
            <w:shd w:val="clear" w:color="auto" w:fill="D9D9D9"/>
            <w:vAlign w:val="center"/>
          </w:tcPr>
          <w:p w14:paraId="26BA3F9B" w14:textId="77777777" w:rsidR="003847C6" w:rsidRPr="003847C6" w:rsidRDefault="003847C6" w:rsidP="003847C6">
            <w:pPr>
              <w:jc w:val="right"/>
              <w:rPr>
                <w:rFonts w:eastAsia="Calibri"/>
                <w:sz w:val="22"/>
                <w:szCs w:val="22"/>
                <w:lang w:eastAsia="en-US"/>
              </w:rPr>
            </w:pPr>
            <w:r w:rsidRPr="003847C6">
              <w:rPr>
                <w:rFonts w:eastAsia="Calibri"/>
                <w:b/>
                <w:sz w:val="22"/>
                <w:szCs w:val="22"/>
                <w:lang w:eastAsia="en-US"/>
              </w:rPr>
              <w:t xml:space="preserve">ИТОГО </w:t>
            </w:r>
            <w:r w:rsidRPr="003847C6">
              <w:rPr>
                <w:rFonts w:eastAsia="Calibri"/>
                <w:sz w:val="22"/>
                <w:szCs w:val="22"/>
                <w:lang w:eastAsia="en-US"/>
              </w:rPr>
              <w:t xml:space="preserve">(условие считается выполненным </w:t>
            </w:r>
          </w:p>
          <w:p w14:paraId="5226D38E" w14:textId="77777777" w:rsidR="003847C6" w:rsidRPr="003847C6" w:rsidRDefault="003847C6" w:rsidP="003847C6">
            <w:pPr>
              <w:jc w:val="right"/>
              <w:rPr>
                <w:rFonts w:eastAsia="Calibri"/>
                <w:b/>
                <w:sz w:val="22"/>
                <w:szCs w:val="22"/>
                <w:lang w:eastAsia="en-US"/>
              </w:rPr>
            </w:pPr>
            <w:r w:rsidRPr="003847C6">
              <w:rPr>
                <w:rFonts w:eastAsia="Calibri"/>
                <w:sz w:val="22"/>
                <w:szCs w:val="22"/>
                <w:lang w:eastAsia="en-US"/>
              </w:rPr>
              <w:t>при выполнении 51% от общего числа параметров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368EDBE8"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21972DA6" w14:textId="77777777" w:rsidR="003847C6" w:rsidRPr="003847C6" w:rsidRDefault="003847C6" w:rsidP="003847C6">
            <w:pPr>
              <w:jc w:val="center"/>
              <w:rPr>
                <w:rFonts w:eastAsia="Calibri"/>
                <w:b/>
                <w:sz w:val="22"/>
                <w:szCs w:val="22"/>
                <w:lang w:eastAsia="en-US"/>
              </w:rPr>
            </w:pPr>
          </w:p>
        </w:tc>
      </w:tr>
    </w:tbl>
    <w:p w14:paraId="1AE4C273" w14:textId="77777777" w:rsidR="003847C6" w:rsidRPr="003847C6" w:rsidRDefault="003847C6" w:rsidP="003847C6">
      <w:pPr>
        <w:spacing w:line="276" w:lineRule="auto"/>
        <w:jc w:val="both"/>
        <w:rPr>
          <w:bCs/>
        </w:rPr>
      </w:pPr>
      <w:r w:rsidRPr="003847C6">
        <w:rPr>
          <w:b/>
          <w:bCs/>
          <w:vertAlign w:val="superscript"/>
        </w:rPr>
        <w:t xml:space="preserve">1 </w:t>
      </w:r>
      <w:r w:rsidRPr="003847C6">
        <w:rPr>
          <w:b/>
          <w:bCs/>
        </w:rPr>
        <w:t xml:space="preserve">– </w:t>
      </w:r>
      <w:r w:rsidRPr="003847C6">
        <w:rPr>
          <w:bCs/>
        </w:rPr>
        <w:t>нумерацию фотографий сохранять в соответствии с таблицей, при необходимости дополнительных фото, дополнительная нумерация осуществляется через знак слеш «/», например, 25/1, 25/2 и т.д. При отсутствии фото указать в соответствующей ячейке таблицы причину.</w:t>
      </w:r>
    </w:p>
    <w:p w14:paraId="550486A0" w14:textId="77777777" w:rsidR="003847C6" w:rsidRPr="003847C6" w:rsidRDefault="003847C6" w:rsidP="003847C6">
      <w:pPr>
        <w:widowControl w:val="0"/>
        <w:autoSpaceDE w:val="0"/>
        <w:autoSpaceDN w:val="0"/>
        <w:jc w:val="center"/>
        <w:rPr>
          <w:b/>
          <w:sz w:val="16"/>
          <w:szCs w:val="16"/>
        </w:rPr>
      </w:pPr>
    </w:p>
    <w:p w14:paraId="29AD8197" w14:textId="77777777" w:rsidR="003847C6" w:rsidRPr="003847C6" w:rsidRDefault="003847C6" w:rsidP="003847C6">
      <w:pPr>
        <w:widowControl w:val="0"/>
        <w:autoSpaceDE w:val="0"/>
        <w:autoSpaceDN w:val="0"/>
        <w:jc w:val="center"/>
        <w:rPr>
          <w:b/>
          <w:sz w:val="24"/>
          <w:szCs w:val="24"/>
        </w:rPr>
      </w:pPr>
      <w:r w:rsidRPr="003847C6">
        <w:rPr>
          <w:b/>
          <w:sz w:val="24"/>
          <w:szCs w:val="24"/>
        </w:rPr>
        <w:t>Отметка об ознакомлении руководителя (лица его заменяющего) организации социального обслуживания</w:t>
      </w:r>
    </w:p>
    <w:p w14:paraId="0051530E" w14:textId="77777777" w:rsidR="003847C6" w:rsidRPr="003847C6" w:rsidRDefault="003847C6" w:rsidP="003847C6">
      <w:pPr>
        <w:widowControl w:val="0"/>
        <w:autoSpaceDE w:val="0"/>
        <w:autoSpaceDN w:val="0"/>
        <w:jc w:val="center"/>
        <w:rPr>
          <w:b/>
          <w:sz w:val="16"/>
          <w:szCs w:val="16"/>
        </w:rPr>
      </w:pPr>
    </w:p>
    <w:tbl>
      <w:tblPr>
        <w:tblStyle w:val="180"/>
        <w:tblW w:w="0" w:type="auto"/>
        <w:tblLook w:val="04A0" w:firstRow="1" w:lastRow="0" w:firstColumn="1" w:lastColumn="0" w:noHBand="0" w:noVBand="1"/>
      </w:tblPr>
      <w:tblGrid>
        <w:gridCol w:w="4815"/>
        <w:gridCol w:w="2977"/>
        <w:gridCol w:w="4819"/>
        <w:gridCol w:w="1948"/>
      </w:tblGrid>
      <w:tr w:rsidR="003847C6" w:rsidRPr="003847C6" w14:paraId="5E18139A" w14:textId="77777777" w:rsidTr="003847C6">
        <w:tc>
          <w:tcPr>
            <w:tcW w:w="4815" w:type="dxa"/>
          </w:tcPr>
          <w:p w14:paraId="4AEBE15B" w14:textId="77777777" w:rsidR="003847C6" w:rsidRPr="003847C6" w:rsidRDefault="003847C6" w:rsidP="003847C6">
            <w:pPr>
              <w:jc w:val="center"/>
              <w:rPr>
                <w:sz w:val="24"/>
                <w:szCs w:val="24"/>
              </w:rPr>
            </w:pPr>
            <w:r w:rsidRPr="003847C6">
              <w:rPr>
                <w:sz w:val="24"/>
                <w:szCs w:val="24"/>
              </w:rPr>
              <w:t>Должность</w:t>
            </w:r>
          </w:p>
        </w:tc>
        <w:tc>
          <w:tcPr>
            <w:tcW w:w="2977" w:type="dxa"/>
          </w:tcPr>
          <w:p w14:paraId="56312C69" w14:textId="77777777" w:rsidR="003847C6" w:rsidRPr="003847C6" w:rsidRDefault="003847C6" w:rsidP="003847C6">
            <w:pPr>
              <w:jc w:val="center"/>
              <w:rPr>
                <w:sz w:val="24"/>
                <w:szCs w:val="24"/>
              </w:rPr>
            </w:pPr>
            <w:r w:rsidRPr="003847C6">
              <w:rPr>
                <w:sz w:val="24"/>
                <w:szCs w:val="24"/>
              </w:rPr>
              <w:t>Подпись</w:t>
            </w:r>
          </w:p>
        </w:tc>
        <w:tc>
          <w:tcPr>
            <w:tcW w:w="4819" w:type="dxa"/>
          </w:tcPr>
          <w:p w14:paraId="3781A3E4" w14:textId="77777777" w:rsidR="003847C6" w:rsidRPr="003847C6" w:rsidRDefault="003847C6" w:rsidP="003847C6">
            <w:pPr>
              <w:jc w:val="center"/>
              <w:rPr>
                <w:sz w:val="24"/>
                <w:szCs w:val="24"/>
              </w:rPr>
            </w:pPr>
            <w:r w:rsidRPr="003847C6">
              <w:rPr>
                <w:sz w:val="24"/>
                <w:szCs w:val="24"/>
              </w:rPr>
              <w:t>Расшифровка подписи (ФИО полностью)</w:t>
            </w:r>
          </w:p>
        </w:tc>
        <w:tc>
          <w:tcPr>
            <w:tcW w:w="1948" w:type="dxa"/>
          </w:tcPr>
          <w:p w14:paraId="03794350" w14:textId="77777777" w:rsidR="003847C6" w:rsidRPr="003847C6" w:rsidRDefault="003847C6" w:rsidP="003847C6">
            <w:pPr>
              <w:jc w:val="center"/>
              <w:rPr>
                <w:sz w:val="24"/>
                <w:szCs w:val="24"/>
              </w:rPr>
            </w:pPr>
            <w:r w:rsidRPr="003847C6">
              <w:rPr>
                <w:sz w:val="24"/>
                <w:szCs w:val="24"/>
              </w:rPr>
              <w:t>Дата</w:t>
            </w:r>
          </w:p>
        </w:tc>
      </w:tr>
      <w:tr w:rsidR="003847C6" w:rsidRPr="003847C6" w14:paraId="51405BB3" w14:textId="77777777" w:rsidTr="003847C6">
        <w:trPr>
          <w:trHeight w:val="680"/>
        </w:trPr>
        <w:tc>
          <w:tcPr>
            <w:tcW w:w="4815" w:type="dxa"/>
          </w:tcPr>
          <w:p w14:paraId="5CB4D5FB" w14:textId="77777777" w:rsidR="003847C6" w:rsidRPr="003847C6" w:rsidRDefault="003847C6" w:rsidP="003847C6">
            <w:pPr>
              <w:jc w:val="center"/>
              <w:rPr>
                <w:sz w:val="24"/>
                <w:szCs w:val="24"/>
              </w:rPr>
            </w:pPr>
          </w:p>
        </w:tc>
        <w:tc>
          <w:tcPr>
            <w:tcW w:w="2977" w:type="dxa"/>
          </w:tcPr>
          <w:p w14:paraId="2081F2A0" w14:textId="77777777" w:rsidR="003847C6" w:rsidRPr="003847C6" w:rsidRDefault="003847C6" w:rsidP="003847C6">
            <w:pPr>
              <w:jc w:val="center"/>
              <w:rPr>
                <w:sz w:val="24"/>
                <w:szCs w:val="24"/>
              </w:rPr>
            </w:pPr>
          </w:p>
        </w:tc>
        <w:tc>
          <w:tcPr>
            <w:tcW w:w="4819" w:type="dxa"/>
          </w:tcPr>
          <w:p w14:paraId="3445A1F1" w14:textId="77777777" w:rsidR="003847C6" w:rsidRPr="003847C6" w:rsidRDefault="003847C6" w:rsidP="003847C6">
            <w:pPr>
              <w:jc w:val="center"/>
              <w:rPr>
                <w:sz w:val="24"/>
                <w:szCs w:val="24"/>
              </w:rPr>
            </w:pPr>
          </w:p>
        </w:tc>
        <w:tc>
          <w:tcPr>
            <w:tcW w:w="1948" w:type="dxa"/>
          </w:tcPr>
          <w:p w14:paraId="6E626EC5" w14:textId="77777777" w:rsidR="003847C6" w:rsidRPr="003847C6" w:rsidRDefault="003847C6" w:rsidP="003847C6">
            <w:pPr>
              <w:jc w:val="center"/>
              <w:rPr>
                <w:sz w:val="24"/>
                <w:szCs w:val="24"/>
              </w:rPr>
            </w:pPr>
          </w:p>
        </w:tc>
      </w:tr>
    </w:tbl>
    <w:p w14:paraId="2D0ABDAB" w14:textId="77777777" w:rsidR="003847C6" w:rsidRPr="003847C6" w:rsidRDefault="003847C6" w:rsidP="003847C6">
      <w:pPr>
        <w:spacing w:after="160" w:line="259" w:lineRule="auto"/>
        <w:rPr>
          <w:b/>
          <w:sz w:val="24"/>
          <w:szCs w:val="24"/>
        </w:rPr>
      </w:pPr>
      <w:r w:rsidRPr="003847C6">
        <w:rPr>
          <w:rFonts w:eastAsia="Calibri"/>
          <w:b/>
          <w:sz w:val="24"/>
          <w:szCs w:val="24"/>
          <w:lang w:eastAsia="en-US"/>
        </w:rPr>
        <w:br w:type="page"/>
      </w:r>
    </w:p>
    <w:p w14:paraId="101B0238" w14:textId="77777777" w:rsidR="003847C6" w:rsidRPr="003847C6" w:rsidRDefault="003847C6" w:rsidP="003847C6">
      <w:pPr>
        <w:pStyle w:val="20"/>
        <w:rPr>
          <w:rFonts w:eastAsia="Calibri"/>
        </w:rPr>
      </w:pPr>
      <w:bookmarkStart w:id="26" w:name="_Toc100743453"/>
      <w:r w:rsidRPr="003847C6">
        <w:lastRenderedPageBreak/>
        <w:t xml:space="preserve">Рабочая карта № 3. </w:t>
      </w:r>
      <w:r w:rsidRPr="003847C6">
        <w:rPr>
          <w:rFonts w:eastAsia="Calibri"/>
        </w:rPr>
        <w:t>Критерий «Доступность услуг для инвалидов»</w:t>
      </w:r>
      <w:bookmarkEnd w:id="26"/>
    </w:p>
    <w:p w14:paraId="7730E18D" w14:textId="77777777" w:rsidR="003847C6" w:rsidRPr="003847C6" w:rsidRDefault="003847C6" w:rsidP="003847C6">
      <w:pPr>
        <w:autoSpaceDE w:val="0"/>
        <w:autoSpaceDN w:val="0"/>
        <w:adjustRightInd w:val="0"/>
        <w:spacing w:line="276" w:lineRule="auto"/>
        <w:rPr>
          <w:rFonts w:eastAsia="Calibri"/>
          <w:sz w:val="24"/>
          <w:szCs w:val="24"/>
          <w:lang w:eastAsia="en-US"/>
        </w:rPr>
      </w:pPr>
      <w:r w:rsidRPr="003847C6">
        <w:rPr>
          <w:rFonts w:eastAsia="Calibri"/>
          <w:sz w:val="24"/>
          <w:szCs w:val="24"/>
          <w:lang w:eastAsia="en-US"/>
        </w:rPr>
        <w:t>Наименование организации: ________________________________________________________________________________________________</w:t>
      </w:r>
    </w:p>
    <w:p w14:paraId="2949DBCE" w14:textId="77777777" w:rsidR="003847C6" w:rsidRPr="003847C6" w:rsidRDefault="003847C6" w:rsidP="003847C6">
      <w:pPr>
        <w:autoSpaceDE w:val="0"/>
        <w:autoSpaceDN w:val="0"/>
        <w:adjustRightInd w:val="0"/>
        <w:spacing w:line="276" w:lineRule="auto"/>
        <w:rPr>
          <w:rFonts w:eastAsia="Calibri"/>
          <w:sz w:val="24"/>
          <w:szCs w:val="24"/>
          <w:lang w:eastAsia="en-US"/>
        </w:rPr>
      </w:pPr>
      <w:r w:rsidRPr="003847C6">
        <w:rPr>
          <w:rFonts w:eastAsia="Calibri"/>
          <w:sz w:val="24"/>
          <w:szCs w:val="24"/>
          <w:lang w:eastAsia="en-US"/>
        </w:rPr>
        <w:t>Адрес проведения оценки __________________________________________________________________________________________________</w:t>
      </w:r>
    </w:p>
    <w:p w14:paraId="118231CD" w14:textId="77777777" w:rsidR="003847C6" w:rsidRPr="003847C6" w:rsidRDefault="003847C6" w:rsidP="003847C6">
      <w:pPr>
        <w:autoSpaceDE w:val="0"/>
        <w:autoSpaceDN w:val="0"/>
        <w:adjustRightInd w:val="0"/>
        <w:spacing w:line="276" w:lineRule="auto"/>
        <w:rPr>
          <w:rFonts w:eastAsia="Calibri"/>
          <w:sz w:val="24"/>
          <w:szCs w:val="24"/>
          <w:lang w:eastAsia="en-US"/>
        </w:rPr>
      </w:pPr>
      <w:r w:rsidRPr="003847C6">
        <w:rPr>
          <w:rFonts w:eastAsia="Calibri"/>
          <w:sz w:val="24"/>
          <w:szCs w:val="24"/>
          <w:lang w:eastAsia="en-US"/>
        </w:rPr>
        <w:t>Дата и время проведения наблюдения: _______________________________________________________________________________________</w:t>
      </w:r>
    </w:p>
    <w:p w14:paraId="4ABD2F48" w14:textId="77777777" w:rsidR="003847C6" w:rsidRPr="003847C6" w:rsidRDefault="003847C6" w:rsidP="003847C6">
      <w:pPr>
        <w:autoSpaceDE w:val="0"/>
        <w:autoSpaceDN w:val="0"/>
        <w:adjustRightInd w:val="0"/>
        <w:spacing w:line="276" w:lineRule="auto"/>
        <w:rPr>
          <w:rFonts w:eastAsia="Calibri"/>
          <w:sz w:val="24"/>
          <w:szCs w:val="24"/>
          <w:lang w:eastAsia="en-US"/>
        </w:rPr>
      </w:pPr>
      <w:r w:rsidRPr="003847C6">
        <w:rPr>
          <w:rFonts w:eastAsia="Calibri"/>
          <w:sz w:val="24"/>
          <w:szCs w:val="24"/>
          <w:lang w:eastAsia="en-US"/>
        </w:rPr>
        <w:t>ФИО эксперта, тел.: _______________________________________________________________________________________________________</w:t>
      </w:r>
    </w:p>
    <w:p w14:paraId="56CBC4A2" w14:textId="77777777" w:rsidR="003847C6" w:rsidRPr="003847C6" w:rsidRDefault="003847C6" w:rsidP="003847C6">
      <w:pPr>
        <w:widowControl w:val="0"/>
        <w:autoSpaceDE w:val="0"/>
        <w:autoSpaceDN w:val="0"/>
        <w:jc w:val="both"/>
        <w:rPr>
          <w:b/>
          <w:sz w:val="24"/>
          <w:szCs w:val="24"/>
        </w:rPr>
      </w:pPr>
      <w:r w:rsidRPr="003847C6">
        <w:rPr>
          <w:b/>
          <w:sz w:val="24"/>
          <w:szCs w:val="24"/>
        </w:rPr>
        <w:t xml:space="preserve">Примечание: </w:t>
      </w:r>
      <w:r w:rsidRPr="003847C6">
        <w:rPr>
          <w:sz w:val="24"/>
          <w:szCs w:val="24"/>
        </w:rPr>
        <w:t>В рабочей карте</w:t>
      </w:r>
      <w:r w:rsidRPr="003847C6">
        <w:rPr>
          <w:b/>
          <w:sz w:val="24"/>
          <w:szCs w:val="24"/>
        </w:rPr>
        <w:t xml:space="preserve"> </w:t>
      </w:r>
      <w:r w:rsidRPr="003847C6">
        <w:rPr>
          <w:sz w:val="24"/>
          <w:szCs w:val="24"/>
        </w:rPr>
        <w:t xml:space="preserve">в таблицах в столбце «Отметка о выполнении» </w:t>
      </w:r>
      <w:r w:rsidRPr="003847C6">
        <w:rPr>
          <w:rFonts w:eastAsia="Calibri"/>
          <w:bCs/>
          <w:sz w:val="24"/>
          <w:szCs w:val="24"/>
          <w:lang w:eastAsia="en-US"/>
        </w:rPr>
        <w:t>ставится «+» при выполнении параметра оценки, «–» при невыполнении параметра оценки. В случае, если параметр не требует выполнения, то в столбце «Комментарий» указать причину и при расчете итоговой оценки по условию не учитывать.</w:t>
      </w:r>
    </w:p>
    <w:p w14:paraId="62434EC5" w14:textId="77777777" w:rsidR="003847C6" w:rsidRPr="003847C6" w:rsidRDefault="003847C6" w:rsidP="003847C6">
      <w:pPr>
        <w:widowControl w:val="0"/>
        <w:autoSpaceDE w:val="0"/>
        <w:autoSpaceDN w:val="0"/>
        <w:ind w:firstLine="709"/>
        <w:jc w:val="right"/>
        <w:rPr>
          <w:sz w:val="24"/>
          <w:szCs w:val="24"/>
        </w:rPr>
      </w:pPr>
      <w:r w:rsidRPr="003847C6">
        <w:rPr>
          <w:sz w:val="24"/>
          <w:szCs w:val="24"/>
        </w:rPr>
        <w:t>Таблица 1</w:t>
      </w:r>
    </w:p>
    <w:p w14:paraId="4B31C630" w14:textId="77777777" w:rsidR="003847C6" w:rsidRPr="003847C6" w:rsidRDefault="003847C6" w:rsidP="003847C6">
      <w:pPr>
        <w:widowControl w:val="0"/>
        <w:autoSpaceDE w:val="0"/>
        <w:autoSpaceDN w:val="0"/>
        <w:jc w:val="both"/>
        <w:rPr>
          <w:i/>
          <w:sz w:val="24"/>
          <w:szCs w:val="24"/>
        </w:rPr>
      </w:pPr>
      <w:r w:rsidRPr="003847C6">
        <w:rPr>
          <w:b/>
          <w:i/>
          <w:sz w:val="24"/>
          <w:szCs w:val="24"/>
        </w:rPr>
        <w:t>Показатель № 3.1:</w:t>
      </w:r>
      <w:r w:rsidRPr="003847C6">
        <w:rPr>
          <w:i/>
          <w:sz w:val="24"/>
          <w:szCs w:val="24"/>
        </w:rPr>
        <w:t xml:space="preserve"> оборудование помещений организации и прилегающей к организации территории с учетом доступности для инвалидов (согласно СП 59.13330.2016 Доступность зданий и сооружений для маломобильных групп населения. Актуализированная редакция СНиП 35-01-2001):</w:t>
      </w:r>
    </w:p>
    <w:tbl>
      <w:tblPr>
        <w:tblW w:w="14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864"/>
        <w:gridCol w:w="5812"/>
        <w:gridCol w:w="1304"/>
        <w:gridCol w:w="1559"/>
        <w:gridCol w:w="2410"/>
      </w:tblGrid>
      <w:tr w:rsidR="003847C6" w:rsidRPr="003847C6" w14:paraId="54D1BA85" w14:textId="77777777" w:rsidTr="003847C6">
        <w:trPr>
          <w:trHeight w:val="480"/>
        </w:trPr>
        <w:tc>
          <w:tcPr>
            <w:tcW w:w="680" w:type="dxa"/>
            <w:tcBorders>
              <w:top w:val="single" w:sz="4" w:space="0" w:color="000000"/>
              <w:left w:val="single" w:sz="4" w:space="0" w:color="000000"/>
              <w:bottom w:val="single" w:sz="4" w:space="0" w:color="000000"/>
              <w:right w:val="single" w:sz="4" w:space="0" w:color="000000"/>
            </w:tcBorders>
            <w:hideMark/>
          </w:tcPr>
          <w:p w14:paraId="4F8D0B7C" w14:textId="77777777" w:rsidR="003847C6" w:rsidRPr="003847C6" w:rsidRDefault="003847C6" w:rsidP="003847C6">
            <w:pPr>
              <w:tabs>
                <w:tab w:val="left" w:pos="289"/>
              </w:tabs>
              <w:ind w:left="-7"/>
              <w:jc w:val="center"/>
              <w:rPr>
                <w:rFonts w:eastAsia="Calibri"/>
                <w:b/>
                <w:sz w:val="22"/>
                <w:szCs w:val="22"/>
                <w:lang w:eastAsia="en-US"/>
              </w:rPr>
            </w:pPr>
            <w:r w:rsidRPr="003847C6">
              <w:rPr>
                <w:rFonts w:eastAsia="Calibri"/>
                <w:b/>
                <w:sz w:val="22"/>
                <w:szCs w:val="22"/>
                <w:lang w:eastAsia="en-US"/>
              </w:rPr>
              <w:t>№</w:t>
            </w:r>
          </w:p>
          <w:p w14:paraId="70FE6B09" w14:textId="77777777" w:rsidR="003847C6" w:rsidRPr="003847C6" w:rsidRDefault="003847C6" w:rsidP="003847C6">
            <w:pPr>
              <w:tabs>
                <w:tab w:val="left" w:pos="289"/>
              </w:tabs>
              <w:ind w:left="-7"/>
              <w:jc w:val="center"/>
              <w:rPr>
                <w:rFonts w:eastAsia="Calibri"/>
                <w:b/>
                <w:sz w:val="22"/>
                <w:szCs w:val="22"/>
                <w:lang w:eastAsia="en-US"/>
              </w:rPr>
            </w:pPr>
            <w:r w:rsidRPr="003847C6">
              <w:rPr>
                <w:rFonts w:eastAsia="Calibri"/>
                <w:b/>
                <w:sz w:val="22"/>
                <w:szCs w:val="22"/>
                <w:lang w:eastAsia="en-US"/>
              </w:rPr>
              <w:t>п/п</w:t>
            </w:r>
          </w:p>
        </w:tc>
        <w:tc>
          <w:tcPr>
            <w:tcW w:w="2864" w:type="dxa"/>
            <w:tcBorders>
              <w:top w:val="single" w:sz="4" w:space="0" w:color="000000"/>
              <w:left w:val="single" w:sz="4" w:space="0" w:color="000000"/>
              <w:bottom w:val="single" w:sz="4" w:space="0" w:color="000000"/>
              <w:right w:val="single" w:sz="4" w:space="0" w:color="000000"/>
            </w:tcBorders>
            <w:vAlign w:val="center"/>
            <w:hideMark/>
          </w:tcPr>
          <w:p w14:paraId="6B5D340C" w14:textId="77777777" w:rsidR="003847C6" w:rsidRPr="003847C6" w:rsidRDefault="003847C6" w:rsidP="003847C6">
            <w:pPr>
              <w:jc w:val="center"/>
              <w:rPr>
                <w:rFonts w:eastAsia="Calibri"/>
                <w:b/>
                <w:bCs/>
                <w:sz w:val="22"/>
                <w:szCs w:val="22"/>
                <w:lang w:eastAsia="en-US"/>
              </w:rPr>
            </w:pPr>
            <w:r w:rsidRPr="003847C6">
              <w:rPr>
                <w:rFonts w:eastAsia="Calibri"/>
                <w:b/>
                <w:bCs/>
                <w:sz w:val="22"/>
                <w:szCs w:val="22"/>
                <w:lang w:eastAsia="en-US"/>
              </w:rPr>
              <w:t>Условие</w:t>
            </w:r>
          </w:p>
        </w:tc>
        <w:tc>
          <w:tcPr>
            <w:tcW w:w="5812" w:type="dxa"/>
            <w:tcBorders>
              <w:top w:val="single" w:sz="4" w:space="0" w:color="000000"/>
              <w:left w:val="single" w:sz="4" w:space="0" w:color="000000"/>
              <w:bottom w:val="single" w:sz="4" w:space="0" w:color="000000"/>
              <w:right w:val="single" w:sz="4" w:space="0" w:color="000000"/>
            </w:tcBorders>
            <w:vAlign w:val="center"/>
          </w:tcPr>
          <w:p w14:paraId="71A2B342" w14:textId="77777777" w:rsidR="003847C6" w:rsidRPr="003847C6" w:rsidRDefault="003847C6" w:rsidP="003847C6">
            <w:pPr>
              <w:jc w:val="center"/>
              <w:rPr>
                <w:rFonts w:eastAsia="Calibri"/>
                <w:b/>
                <w:bCs/>
                <w:sz w:val="22"/>
                <w:szCs w:val="22"/>
                <w:lang w:eastAsia="en-US"/>
              </w:rPr>
            </w:pPr>
            <w:r w:rsidRPr="003847C6">
              <w:rPr>
                <w:rFonts w:eastAsia="Calibri"/>
                <w:b/>
                <w:sz w:val="22"/>
                <w:szCs w:val="22"/>
                <w:lang w:eastAsia="en-US"/>
              </w:rPr>
              <w:t>Параметры оценки</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09C3D168" w14:textId="77777777" w:rsidR="003847C6" w:rsidRPr="003847C6" w:rsidRDefault="003847C6" w:rsidP="003847C6">
            <w:pPr>
              <w:jc w:val="center"/>
              <w:rPr>
                <w:sz w:val="22"/>
                <w:szCs w:val="22"/>
                <w:vertAlign w:val="superscript"/>
              </w:rPr>
            </w:pPr>
            <w:r w:rsidRPr="003847C6">
              <w:rPr>
                <w:sz w:val="22"/>
                <w:szCs w:val="22"/>
              </w:rPr>
              <w:t>№ фото</w:t>
            </w:r>
            <w:r w:rsidRPr="003847C6">
              <w:rPr>
                <w:sz w:val="22"/>
                <w:szCs w:val="22"/>
                <w:vertAlign w:val="superscript"/>
              </w:rPr>
              <w:t>1</w:t>
            </w:r>
          </w:p>
          <w:p w14:paraId="384541F2" w14:textId="77777777" w:rsidR="003847C6" w:rsidRPr="003847C6" w:rsidRDefault="003847C6" w:rsidP="003847C6">
            <w:pPr>
              <w:jc w:val="center"/>
              <w:rPr>
                <w:rFonts w:eastAsia="Calibri"/>
                <w:b/>
                <w:bCs/>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FFBF79" w14:textId="77777777" w:rsidR="003847C6" w:rsidRPr="003847C6" w:rsidRDefault="003847C6" w:rsidP="003847C6">
            <w:pPr>
              <w:jc w:val="center"/>
              <w:rPr>
                <w:rFonts w:eastAsia="Calibri"/>
                <w:b/>
                <w:bCs/>
                <w:sz w:val="22"/>
                <w:szCs w:val="22"/>
                <w:lang w:eastAsia="en-US"/>
              </w:rPr>
            </w:pPr>
            <w:r w:rsidRPr="003847C6">
              <w:rPr>
                <w:rFonts w:eastAsia="Calibri"/>
                <w:b/>
                <w:bCs/>
                <w:sz w:val="22"/>
                <w:szCs w:val="22"/>
                <w:lang w:eastAsia="en-US"/>
              </w:rPr>
              <w:t>Отметка о выполнении</w:t>
            </w:r>
          </w:p>
        </w:tc>
        <w:tc>
          <w:tcPr>
            <w:tcW w:w="2410" w:type="dxa"/>
            <w:tcBorders>
              <w:top w:val="single" w:sz="4" w:space="0" w:color="000000"/>
              <w:left w:val="single" w:sz="4" w:space="0" w:color="000000"/>
              <w:bottom w:val="single" w:sz="4" w:space="0" w:color="000000"/>
              <w:right w:val="single" w:sz="4" w:space="0" w:color="000000"/>
            </w:tcBorders>
            <w:vAlign w:val="center"/>
          </w:tcPr>
          <w:p w14:paraId="156167A4" w14:textId="77777777" w:rsidR="003847C6" w:rsidRPr="003847C6" w:rsidRDefault="003847C6" w:rsidP="003847C6">
            <w:pPr>
              <w:jc w:val="center"/>
              <w:rPr>
                <w:b/>
                <w:sz w:val="22"/>
                <w:szCs w:val="22"/>
              </w:rPr>
            </w:pPr>
            <w:r w:rsidRPr="003847C6">
              <w:rPr>
                <w:b/>
                <w:sz w:val="22"/>
                <w:szCs w:val="22"/>
              </w:rPr>
              <w:t>Комментарий</w:t>
            </w:r>
          </w:p>
        </w:tc>
      </w:tr>
      <w:tr w:rsidR="003847C6" w:rsidRPr="003847C6" w14:paraId="0E0CBE21" w14:textId="77777777" w:rsidTr="003847C6">
        <w:trPr>
          <w:trHeight w:val="20"/>
        </w:trPr>
        <w:tc>
          <w:tcPr>
            <w:tcW w:w="680" w:type="dxa"/>
            <w:vMerge w:val="restart"/>
            <w:tcBorders>
              <w:top w:val="single" w:sz="4" w:space="0" w:color="000000"/>
              <w:left w:val="single" w:sz="4" w:space="0" w:color="000000"/>
              <w:right w:val="single" w:sz="4" w:space="0" w:color="000000"/>
            </w:tcBorders>
          </w:tcPr>
          <w:p w14:paraId="0CED6626" w14:textId="77777777" w:rsidR="003847C6" w:rsidRPr="003847C6" w:rsidRDefault="003847C6" w:rsidP="00AA7039">
            <w:pPr>
              <w:numPr>
                <w:ilvl w:val="0"/>
                <w:numId w:val="12"/>
              </w:numPr>
              <w:tabs>
                <w:tab w:val="left" w:pos="289"/>
              </w:tabs>
              <w:spacing w:after="200" w:line="276" w:lineRule="auto"/>
              <w:ind w:left="-7" w:firstLine="0"/>
              <w:contextualSpacing/>
              <w:jc w:val="center"/>
              <w:rPr>
                <w:rFonts w:eastAsia="Calibri"/>
                <w:sz w:val="22"/>
                <w:szCs w:val="22"/>
                <w:lang w:eastAsia="en-US"/>
              </w:rPr>
            </w:pPr>
          </w:p>
        </w:tc>
        <w:tc>
          <w:tcPr>
            <w:tcW w:w="2864" w:type="dxa"/>
            <w:vMerge w:val="restart"/>
            <w:tcBorders>
              <w:top w:val="single" w:sz="4" w:space="0" w:color="000000"/>
              <w:left w:val="single" w:sz="4" w:space="0" w:color="000000"/>
              <w:right w:val="single" w:sz="4" w:space="0" w:color="000000"/>
            </w:tcBorders>
          </w:tcPr>
          <w:p w14:paraId="0A746D84" w14:textId="77777777" w:rsidR="003847C6" w:rsidRPr="003847C6" w:rsidRDefault="003847C6" w:rsidP="003847C6">
            <w:pPr>
              <w:rPr>
                <w:rFonts w:eastAsia="Calibri"/>
                <w:sz w:val="24"/>
                <w:szCs w:val="24"/>
              </w:rPr>
            </w:pPr>
            <w:r w:rsidRPr="003847C6">
              <w:rPr>
                <w:rFonts w:eastAsia="Calibri"/>
                <w:sz w:val="24"/>
                <w:szCs w:val="24"/>
              </w:rPr>
              <w:t>оборудование входных групп пандусами (подъемными платформами)</w:t>
            </w:r>
          </w:p>
          <w:p w14:paraId="2F9A0CCA" w14:textId="77777777" w:rsidR="003847C6" w:rsidRPr="003847C6" w:rsidRDefault="003847C6" w:rsidP="003847C6">
            <w:pPr>
              <w:rPr>
                <w:rFonts w:eastAsia="Calibri"/>
                <w:i/>
                <w:sz w:val="24"/>
                <w:szCs w:val="24"/>
              </w:rPr>
            </w:pPr>
            <w:r w:rsidRPr="003847C6">
              <w:rPr>
                <w:rFonts w:eastAsia="Calibri"/>
                <w:i/>
                <w:sz w:val="24"/>
                <w:szCs w:val="24"/>
              </w:rPr>
              <w:t>(ГОСТ Р 51261-2017 Устройства опорные стационарные реабилитационные. Типы и технические требования)</w:t>
            </w:r>
          </w:p>
        </w:tc>
        <w:tc>
          <w:tcPr>
            <w:tcW w:w="5812" w:type="dxa"/>
            <w:tcBorders>
              <w:top w:val="single" w:sz="4" w:space="0" w:color="000000"/>
              <w:left w:val="single" w:sz="4" w:space="0" w:color="000000"/>
              <w:bottom w:val="single" w:sz="4" w:space="0" w:color="auto"/>
              <w:right w:val="single" w:sz="4" w:space="0" w:color="000000"/>
            </w:tcBorders>
          </w:tcPr>
          <w:p w14:paraId="43E95ED3" w14:textId="77777777" w:rsidR="003847C6" w:rsidRPr="003847C6" w:rsidRDefault="003847C6" w:rsidP="00AA7039">
            <w:pPr>
              <w:numPr>
                <w:ilvl w:val="0"/>
                <w:numId w:val="22"/>
              </w:numPr>
              <w:spacing w:after="200" w:line="276" w:lineRule="auto"/>
              <w:ind w:left="0" w:firstLine="164"/>
              <w:contextualSpacing/>
              <w:jc w:val="both"/>
              <w:rPr>
                <w:rFonts w:eastAsia="Calibri"/>
                <w:sz w:val="24"/>
                <w:szCs w:val="24"/>
                <w:lang w:eastAsia="en-US"/>
              </w:rPr>
            </w:pPr>
            <w:r w:rsidRPr="003847C6">
              <w:rPr>
                <w:rFonts w:eastAsia="Calibri"/>
                <w:sz w:val="24"/>
                <w:szCs w:val="24"/>
                <w:lang w:eastAsia="en-US"/>
              </w:rPr>
              <w:t>входная площадка при входах имеет навес, водоотвод</w:t>
            </w:r>
          </w:p>
        </w:tc>
        <w:tc>
          <w:tcPr>
            <w:tcW w:w="1304" w:type="dxa"/>
            <w:tcBorders>
              <w:top w:val="single" w:sz="4" w:space="0" w:color="000000"/>
              <w:left w:val="single" w:sz="4" w:space="0" w:color="000000"/>
              <w:bottom w:val="single" w:sz="4" w:space="0" w:color="auto"/>
              <w:right w:val="single" w:sz="4" w:space="0" w:color="000000"/>
            </w:tcBorders>
            <w:vAlign w:val="center"/>
          </w:tcPr>
          <w:p w14:paraId="6AE79C64"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47</w:t>
            </w:r>
          </w:p>
        </w:tc>
        <w:tc>
          <w:tcPr>
            <w:tcW w:w="1559" w:type="dxa"/>
            <w:tcBorders>
              <w:top w:val="single" w:sz="4" w:space="0" w:color="000000"/>
              <w:left w:val="single" w:sz="4" w:space="0" w:color="000000"/>
              <w:bottom w:val="single" w:sz="4" w:space="0" w:color="auto"/>
              <w:right w:val="single" w:sz="4" w:space="0" w:color="000000"/>
            </w:tcBorders>
            <w:vAlign w:val="center"/>
          </w:tcPr>
          <w:p w14:paraId="52679D11"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tcPr>
          <w:p w14:paraId="6C016F03" w14:textId="77777777" w:rsidR="003847C6" w:rsidRPr="003847C6" w:rsidRDefault="003847C6" w:rsidP="003847C6">
            <w:pPr>
              <w:jc w:val="center"/>
              <w:rPr>
                <w:rFonts w:eastAsia="Calibri"/>
                <w:b/>
                <w:sz w:val="22"/>
                <w:szCs w:val="22"/>
                <w:lang w:eastAsia="en-US"/>
              </w:rPr>
            </w:pPr>
          </w:p>
        </w:tc>
      </w:tr>
      <w:tr w:rsidR="003847C6" w:rsidRPr="003847C6" w14:paraId="1D525D6C" w14:textId="77777777" w:rsidTr="003847C6">
        <w:trPr>
          <w:trHeight w:val="20"/>
        </w:trPr>
        <w:tc>
          <w:tcPr>
            <w:tcW w:w="680" w:type="dxa"/>
            <w:vMerge/>
            <w:tcBorders>
              <w:left w:val="single" w:sz="4" w:space="0" w:color="000000"/>
              <w:right w:val="single" w:sz="4" w:space="0" w:color="000000"/>
            </w:tcBorders>
          </w:tcPr>
          <w:p w14:paraId="19E6AB2B" w14:textId="77777777" w:rsidR="003847C6" w:rsidRPr="003847C6" w:rsidRDefault="003847C6" w:rsidP="00AA7039">
            <w:pPr>
              <w:numPr>
                <w:ilvl w:val="0"/>
                <w:numId w:val="12"/>
              </w:numPr>
              <w:tabs>
                <w:tab w:val="left" w:pos="289"/>
              </w:tabs>
              <w:spacing w:after="200" w:line="276" w:lineRule="auto"/>
              <w:ind w:left="-7" w:firstLine="0"/>
              <w:contextualSpacing/>
              <w:jc w:val="center"/>
              <w:rPr>
                <w:rFonts w:eastAsia="Calibri"/>
                <w:sz w:val="22"/>
                <w:szCs w:val="22"/>
                <w:lang w:eastAsia="en-US"/>
              </w:rPr>
            </w:pPr>
          </w:p>
        </w:tc>
        <w:tc>
          <w:tcPr>
            <w:tcW w:w="2864" w:type="dxa"/>
            <w:vMerge/>
            <w:tcBorders>
              <w:left w:val="single" w:sz="4" w:space="0" w:color="000000"/>
              <w:right w:val="single" w:sz="4" w:space="0" w:color="000000"/>
            </w:tcBorders>
          </w:tcPr>
          <w:p w14:paraId="4141466B" w14:textId="77777777" w:rsidR="003847C6" w:rsidRPr="003847C6" w:rsidRDefault="003847C6" w:rsidP="003847C6">
            <w:pPr>
              <w:rPr>
                <w:rFonts w:eastAsia="Calibri"/>
                <w:sz w:val="24"/>
                <w:szCs w:val="24"/>
              </w:rPr>
            </w:pPr>
          </w:p>
        </w:tc>
        <w:tc>
          <w:tcPr>
            <w:tcW w:w="5812" w:type="dxa"/>
            <w:tcBorders>
              <w:top w:val="single" w:sz="4" w:space="0" w:color="000000"/>
              <w:left w:val="single" w:sz="4" w:space="0" w:color="000000"/>
              <w:bottom w:val="single" w:sz="4" w:space="0" w:color="auto"/>
              <w:right w:val="single" w:sz="4" w:space="0" w:color="000000"/>
            </w:tcBorders>
          </w:tcPr>
          <w:p w14:paraId="003760C0" w14:textId="77777777" w:rsidR="003847C6" w:rsidRPr="003847C6" w:rsidRDefault="003847C6" w:rsidP="00AA7039">
            <w:pPr>
              <w:numPr>
                <w:ilvl w:val="0"/>
                <w:numId w:val="22"/>
              </w:numPr>
              <w:spacing w:after="200" w:line="276" w:lineRule="auto"/>
              <w:ind w:left="0" w:firstLine="164"/>
              <w:contextualSpacing/>
              <w:jc w:val="both"/>
              <w:rPr>
                <w:rFonts w:eastAsia="Calibri"/>
                <w:sz w:val="24"/>
                <w:szCs w:val="24"/>
                <w:lang w:eastAsia="en-US"/>
              </w:rPr>
            </w:pPr>
            <w:r w:rsidRPr="003847C6">
              <w:rPr>
                <w:rFonts w:eastAsia="Calibri"/>
                <w:sz w:val="24"/>
                <w:szCs w:val="24"/>
                <w:lang w:eastAsia="en-US"/>
              </w:rPr>
              <w:t>пандусы в своей верхней и нижней частях имеют свободное пространство размерами не менее 1,5x1,5 м.</w:t>
            </w:r>
          </w:p>
        </w:tc>
        <w:tc>
          <w:tcPr>
            <w:tcW w:w="1304" w:type="dxa"/>
            <w:tcBorders>
              <w:top w:val="single" w:sz="4" w:space="0" w:color="000000"/>
              <w:left w:val="single" w:sz="4" w:space="0" w:color="000000"/>
              <w:bottom w:val="single" w:sz="4" w:space="0" w:color="auto"/>
              <w:right w:val="single" w:sz="4" w:space="0" w:color="000000"/>
            </w:tcBorders>
            <w:vAlign w:val="center"/>
          </w:tcPr>
          <w:p w14:paraId="67874C1C"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48</w:t>
            </w:r>
          </w:p>
        </w:tc>
        <w:tc>
          <w:tcPr>
            <w:tcW w:w="1559" w:type="dxa"/>
            <w:tcBorders>
              <w:top w:val="single" w:sz="4" w:space="0" w:color="000000"/>
              <w:left w:val="single" w:sz="4" w:space="0" w:color="000000"/>
              <w:bottom w:val="single" w:sz="4" w:space="0" w:color="auto"/>
              <w:right w:val="single" w:sz="4" w:space="0" w:color="000000"/>
            </w:tcBorders>
            <w:vAlign w:val="center"/>
          </w:tcPr>
          <w:p w14:paraId="4C7FCE60"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tcPr>
          <w:p w14:paraId="5E1D18EE" w14:textId="77777777" w:rsidR="003847C6" w:rsidRPr="003847C6" w:rsidRDefault="003847C6" w:rsidP="003847C6">
            <w:pPr>
              <w:jc w:val="center"/>
              <w:rPr>
                <w:rFonts w:eastAsia="Calibri"/>
                <w:b/>
                <w:sz w:val="22"/>
                <w:szCs w:val="22"/>
                <w:lang w:eastAsia="en-US"/>
              </w:rPr>
            </w:pPr>
          </w:p>
        </w:tc>
      </w:tr>
      <w:tr w:rsidR="003847C6" w:rsidRPr="003847C6" w14:paraId="40C8A5C5" w14:textId="77777777" w:rsidTr="003847C6">
        <w:trPr>
          <w:trHeight w:val="20"/>
        </w:trPr>
        <w:tc>
          <w:tcPr>
            <w:tcW w:w="680" w:type="dxa"/>
            <w:vMerge/>
            <w:tcBorders>
              <w:left w:val="single" w:sz="4" w:space="0" w:color="000000"/>
              <w:right w:val="single" w:sz="4" w:space="0" w:color="000000"/>
            </w:tcBorders>
          </w:tcPr>
          <w:p w14:paraId="7BD6AE7B" w14:textId="77777777" w:rsidR="003847C6" w:rsidRPr="003847C6" w:rsidRDefault="003847C6" w:rsidP="00AA7039">
            <w:pPr>
              <w:numPr>
                <w:ilvl w:val="0"/>
                <w:numId w:val="12"/>
              </w:numPr>
              <w:tabs>
                <w:tab w:val="left" w:pos="289"/>
              </w:tabs>
              <w:spacing w:after="200" w:line="276" w:lineRule="auto"/>
              <w:ind w:left="-7" w:firstLine="0"/>
              <w:contextualSpacing/>
              <w:jc w:val="center"/>
              <w:rPr>
                <w:rFonts w:eastAsia="Calibri"/>
                <w:sz w:val="22"/>
                <w:szCs w:val="22"/>
                <w:lang w:eastAsia="en-US"/>
              </w:rPr>
            </w:pPr>
          </w:p>
        </w:tc>
        <w:tc>
          <w:tcPr>
            <w:tcW w:w="2864" w:type="dxa"/>
            <w:vMerge/>
            <w:tcBorders>
              <w:left w:val="single" w:sz="4" w:space="0" w:color="000000"/>
              <w:right w:val="single" w:sz="4" w:space="0" w:color="000000"/>
            </w:tcBorders>
          </w:tcPr>
          <w:p w14:paraId="75F09200" w14:textId="77777777" w:rsidR="003847C6" w:rsidRPr="003847C6" w:rsidRDefault="003847C6" w:rsidP="003847C6">
            <w:pPr>
              <w:rPr>
                <w:rFonts w:eastAsia="Calibri"/>
                <w:sz w:val="24"/>
                <w:szCs w:val="24"/>
              </w:rPr>
            </w:pPr>
          </w:p>
        </w:tc>
        <w:tc>
          <w:tcPr>
            <w:tcW w:w="5812" w:type="dxa"/>
            <w:tcBorders>
              <w:top w:val="single" w:sz="4" w:space="0" w:color="000000"/>
              <w:left w:val="single" w:sz="4" w:space="0" w:color="000000"/>
              <w:bottom w:val="single" w:sz="4" w:space="0" w:color="auto"/>
              <w:right w:val="single" w:sz="4" w:space="0" w:color="000000"/>
            </w:tcBorders>
          </w:tcPr>
          <w:p w14:paraId="291E0ACE" w14:textId="77777777" w:rsidR="003847C6" w:rsidRPr="003847C6" w:rsidRDefault="003847C6" w:rsidP="00AA7039">
            <w:pPr>
              <w:numPr>
                <w:ilvl w:val="0"/>
                <w:numId w:val="22"/>
              </w:numPr>
              <w:spacing w:after="200" w:line="276" w:lineRule="auto"/>
              <w:ind w:left="0" w:firstLine="164"/>
              <w:contextualSpacing/>
              <w:jc w:val="both"/>
              <w:rPr>
                <w:rFonts w:eastAsia="Calibri"/>
                <w:i/>
                <w:sz w:val="24"/>
                <w:szCs w:val="24"/>
                <w:lang w:eastAsia="en-US"/>
              </w:rPr>
            </w:pPr>
            <w:r w:rsidRPr="003847C6">
              <w:rPr>
                <w:rFonts w:eastAsia="Calibri"/>
                <w:sz w:val="24"/>
                <w:szCs w:val="24"/>
                <w:lang w:eastAsia="en-US"/>
              </w:rPr>
              <w:t>максимальная высота одного подъема (марша) пандуса не превышает 0,45 м при уклоне не более 1:20 (5%). При ограниченном участке застройки или наличии подземных коммуникаций перед входом допускается пандус с уклоном не круче 1:12 (8%) при длине марша не более 6,0 м</w:t>
            </w:r>
          </w:p>
        </w:tc>
        <w:tc>
          <w:tcPr>
            <w:tcW w:w="1304" w:type="dxa"/>
            <w:tcBorders>
              <w:top w:val="single" w:sz="4" w:space="0" w:color="000000"/>
              <w:left w:val="single" w:sz="4" w:space="0" w:color="000000"/>
              <w:bottom w:val="single" w:sz="4" w:space="0" w:color="auto"/>
              <w:right w:val="single" w:sz="4" w:space="0" w:color="000000"/>
            </w:tcBorders>
            <w:vAlign w:val="center"/>
          </w:tcPr>
          <w:p w14:paraId="00913D9B"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49</w:t>
            </w:r>
          </w:p>
        </w:tc>
        <w:tc>
          <w:tcPr>
            <w:tcW w:w="1559" w:type="dxa"/>
            <w:tcBorders>
              <w:top w:val="single" w:sz="4" w:space="0" w:color="000000"/>
              <w:left w:val="single" w:sz="4" w:space="0" w:color="000000"/>
              <w:bottom w:val="single" w:sz="4" w:space="0" w:color="auto"/>
              <w:right w:val="single" w:sz="4" w:space="0" w:color="000000"/>
            </w:tcBorders>
            <w:vAlign w:val="center"/>
          </w:tcPr>
          <w:p w14:paraId="5EF522B2"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tcPr>
          <w:p w14:paraId="7D40FA20" w14:textId="77777777" w:rsidR="003847C6" w:rsidRPr="003847C6" w:rsidRDefault="003847C6" w:rsidP="003847C6">
            <w:pPr>
              <w:jc w:val="center"/>
              <w:rPr>
                <w:rFonts w:eastAsia="Calibri"/>
                <w:b/>
                <w:sz w:val="22"/>
                <w:szCs w:val="22"/>
                <w:lang w:eastAsia="en-US"/>
              </w:rPr>
            </w:pPr>
          </w:p>
        </w:tc>
      </w:tr>
      <w:tr w:rsidR="003847C6" w:rsidRPr="003847C6" w14:paraId="00ABFCCF" w14:textId="77777777" w:rsidTr="003847C6">
        <w:trPr>
          <w:trHeight w:val="20"/>
        </w:trPr>
        <w:tc>
          <w:tcPr>
            <w:tcW w:w="680" w:type="dxa"/>
            <w:vMerge/>
            <w:tcBorders>
              <w:left w:val="single" w:sz="4" w:space="0" w:color="000000"/>
              <w:right w:val="single" w:sz="4" w:space="0" w:color="000000"/>
            </w:tcBorders>
          </w:tcPr>
          <w:p w14:paraId="6C8C520D" w14:textId="77777777" w:rsidR="003847C6" w:rsidRPr="003847C6" w:rsidRDefault="003847C6" w:rsidP="00AA7039">
            <w:pPr>
              <w:numPr>
                <w:ilvl w:val="0"/>
                <w:numId w:val="12"/>
              </w:numPr>
              <w:tabs>
                <w:tab w:val="left" w:pos="289"/>
              </w:tabs>
              <w:spacing w:after="200" w:line="276" w:lineRule="auto"/>
              <w:ind w:left="-7" w:firstLine="0"/>
              <w:contextualSpacing/>
              <w:jc w:val="center"/>
              <w:rPr>
                <w:rFonts w:eastAsia="Calibri"/>
                <w:sz w:val="22"/>
                <w:szCs w:val="22"/>
                <w:lang w:eastAsia="en-US"/>
              </w:rPr>
            </w:pPr>
          </w:p>
        </w:tc>
        <w:tc>
          <w:tcPr>
            <w:tcW w:w="2864" w:type="dxa"/>
            <w:vMerge/>
            <w:tcBorders>
              <w:left w:val="single" w:sz="4" w:space="0" w:color="000000"/>
              <w:right w:val="single" w:sz="4" w:space="0" w:color="000000"/>
            </w:tcBorders>
            <w:vAlign w:val="center"/>
          </w:tcPr>
          <w:p w14:paraId="5E34B49B" w14:textId="77777777" w:rsidR="003847C6" w:rsidRPr="003847C6" w:rsidRDefault="003847C6" w:rsidP="003847C6">
            <w:pPr>
              <w:rPr>
                <w:rFonts w:eastAsia="Calibri"/>
                <w:sz w:val="24"/>
                <w:szCs w:val="24"/>
              </w:rPr>
            </w:pPr>
          </w:p>
        </w:tc>
        <w:tc>
          <w:tcPr>
            <w:tcW w:w="5812" w:type="dxa"/>
            <w:tcBorders>
              <w:top w:val="single" w:sz="4" w:space="0" w:color="000000"/>
              <w:left w:val="single" w:sz="4" w:space="0" w:color="000000"/>
              <w:bottom w:val="single" w:sz="4" w:space="0" w:color="auto"/>
              <w:right w:val="single" w:sz="4" w:space="0" w:color="000000"/>
            </w:tcBorders>
          </w:tcPr>
          <w:p w14:paraId="27019020" w14:textId="77777777" w:rsidR="003847C6" w:rsidRPr="003847C6" w:rsidRDefault="003847C6" w:rsidP="00AA7039">
            <w:pPr>
              <w:numPr>
                <w:ilvl w:val="0"/>
                <w:numId w:val="22"/>
              </w:numPr>
              <w:spacing w:after="200" w:line="276" w:lineRule="auto"/>
              <w:ind w:left="0" w:firstLine="164"/>
              <w:contextualSpacing/>
              <w:jc w:val="both"/>
              <w:rPr>
                <w:rFonts w:eastAsia="Calibri"/>
                <w:sz w:val="24"/>
                <w:szCs w:val="24"/>
                <w:lang w:eastAsia="en-US"/>
              </w:rPr>
            </w:pPr>
            <w:r w:rsidRPr="003847C6">
              <w:rPr>
                <w:rFonts w:eastAsia="Calibri"/>
                <w:sz w:val="24"/>
                <w:szCs w:val="24"/>
                <w:lang w:eastAsia="en-US"/>
              </w:rPr>
              <w:t>площадка на горизонтальном участке пандуса при прямом пути движения или на повороте имеет размер не менее 1,5 м по ходу движения</w:t>
            </w:r>
          </w:p>
        </w:tc>
        <w:tc>
          <w:tcPr>
            <w:tcW w:w="1304" w:type="dxa"/>
            <w:tcBorders>
              <w:top w:val="single" w:sz="4" w:space="0" w:color="000000"/>
              <w:left w:val="single" w:sz="4" w:space="0" w:color="000000"/>
              <w:bottom w:val="single" w:sz="4" w:space="0" w:color="auto"/>
              <w:right w:val="single" w:sz="4" w:space="0" w:color="000000"/>
            </w:tcBorders>
            <w:vAlign w:val="center"/>
          </w:tcPr>
          <w:p w14:paraId="0202F219"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50</w:t>
            </w:r>
          </w:p>
        </w:tc>
        <w:tc>
          <w:tcPr>
            <w:tcW w:w="1559" w:type="dxa"/>
            <w:tcBorders>
              <w:top w:val="single" w:sz="4" w:space="0" w:color="000000"/>
              <w:left w:val="single" w:sz="4" w:space="0" w:color="000000"/>
              <w:bottom w:val="single" w:sz="4" w:space="0" w:color="auto"/>
              <w:right w:val="single" w:sz="4" w:space="0" w:color="000000"/>
            </w:tcBorders>
            <w:vAlign w:val="center"/>
          </w:tcPr>
          <w:p w14:paraId="460E4DB9"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tcPr>
          <w:p w14:paraId="2DC8853B" w14:textId="77777777" w:rsidR="003847C6" w:rsidRPr="003847C6" w:rsidRDefault="003847C6" w:rsidP="003847C6">
            <w:pPr>
              <w:jc w:val="center"/>
              <w:rPr>
                <w:rFonts w:eastAsia="Calibri"/>
                <w:b/>
                <w:sz w:val="22"/>
                <w:szCs w:val="22"/>
                <w:lang w:eastAsia="en-US"/>
              </w:rPr>
            </w:pPr>
          </w:p>
        </w:tc>
      </w:tr>
      <w:tr w:rsidR="003847C6" w:rsidRPr="003847C6" w14:paraId="52B1A8FA" w14:textId="77777777" w:rsidTr="003847C6">
        <w:trPr>
          <w:trHeight w:val="20"/>
        </w:trPr>
        <w:tc>
          <w:tcPr>
            <w:tcW w:w="680" w:type="dxa"/>
            <w:vMerge/>
            <w:tcBorders>
              <w:left w:val="single" w:sz="4" w:space="0" w:color="000000"/>
              <w:right w:val="single" w:sz="4" w:space="0" w:color="000000"/>
            </w:tcBorders>
          </w:tcPr>
          <w:p w14:paraId="610E328A" w14:textId="77777777" w:rsidR="003847C6" w:rsidRPr="003847C6" w:rsidRDefault="003847C6" w:rsidP="00AA7039">
            <w:pPr>
              <w:numPr>
                <w:ilvl w:val="0"/>
                <w:numId w:val="12"/>
              </w:numPr>
              <w:tabs>
                <w:tab w:val="left" w:pos="289"/>
              </w:tabs>
              <w:spacing w:after="200" w:line="276" w:lineRule="auto"/>
              <w:ind w:left="-7" w:firstLine="0"/>
              <w:contextualSpacing/>
              <w:jc w:val="center"/>
              <w:rPr>
                <w:rFonts w:eastAsia="Calibri"/>
                <w:sz w:val="22"/>
                <w:szCs w:val="22"/>
                <w:lang w:eastAsia="en-US"/>
              </w:rPr>
            </w:pPr>
          </w:p>
        </w:tc>
        <w:tc>
          <w:tcPr>
            <w:tcW w:w="2864" w:type="dxa"/>
            <w:vMerge/>
            <w:tcBorders>
              <w:left w:val="single" w:sz="4" w:space="0" w:color="000000"/>
              <w:right w:val="single" w:sz="4" w:space="0" w:color="000000"/>
            </w:tcBorders>
            <w:vAlign w:val="center"/>
          </w:tcPr>
          <w:p w14:paraId="78B5D1D0" w14:textId="77777777" w:rsidR="003847C6" w:rsidRPr="003847C6" w:rsidRDefault="003847C6" w:rsidP="003847C6">
            <w:pPr>
              <w:rPr>
                <w:rFonts w:eastAsia="Calibri"/>
                <w:sz w:val="24"/>
                <w:szCs w:val="24"/>
              </w:rPr>
            </w:pPr>
          </w:p>
        </w:tc>
        <w:tc>
          <w:tcPr>
            <w:tcW w:w="5812" w:type="dxa"/>
            <w:tcBorders>
              <w:top w:val="single" w:sz="4" w:space="0" w:color="000000"/>
              <w:left w:val="single" w:sz="4" w:space="0" w:color="000000"/>
              <w:bottom w:val="single" w:sz="4" w:space="0" w:color="auto"/>
              <w:right w:val="single" w:sz="4" w:space="0" w:color="000000"/>
            </w:tcBorders>
          </w:tcPr>
          <w:p w14:paraId="723F23A0" w14:textId="77777777" w:rsidR="003847C6" w:rsidRPr="003847C6" w:rsidRDefault="003847C6" w:rsidP="00AA7039">
            <w:pPr>
              <w:numPr>
                <w:ilvl w:val="0"/>
                <w:numId w:val="22"/>
              </w:numPr>
              <w:spacing w:after="200" w:line="276" w:lineRule="auto"/>
              <w:ind w:left="0" w:firstLine="164"/>
              <w:contextualSpacing/>
              <w:jc w:val="both"/>
              <w:rPr>
                <w:rFonts w:eastAsia="Calibri"/>
                <w:sz w:val="24"/>
                <w:szCs w:val="24"/>
                <w:lang w:eastAsia="en-US"/>
              </w:rPr>
            </w:pPr>
            <w:r w:rsidRPr="003847C6">
              <w:rPr>
                <w:rFonts w:eastAsia="Calibri"/>
                <w:sz w:val="24"/>
                <w:szCs w:val="24"/>
                <w:lang w:eastAsia="en-US"/>
              </w:rPr>
              <w:t xml:space="preserve">горизонтальные площадки устроены при </w:t>
            </w:r>
            <w:r w:rsidRPr="003847C6">
              <w:rPr>
                <w:rFonts w:eastAsia="Calibri"/>
                <w:sz w:val="24"/>
                <w:szCs w:val="24"/>
                <w:lang w:eastAsia="en-US"/>
              </w:rPr>
              <w:lastRenderedPageBreak/>
              <w:t>каждом изменении направления пандуса</w:t>
            </w:r>
          </w:p>
        </w:tc>
        <w:tc>
          <w:tcPr>
            <w:tcW w:w="1304" w:type="dxa"/>
            <w:tcBorders>
              <w:top w:val="single" w:sz="4" w:space="0" w:color="000000"/>
              <w:left w:val="single" w:sz="4" w:space="0" w:color="000000"/>
              <w:bottom w:val="single" w:sz="4" w:space="0" w:color="auto"/>
              <w:right w:val="single" w:sz="4" w:space="0" w:color="000000"/>
            </w:tcBorders>
            <w:vAlign w:val="center"/>
          </w:tcPr>
          <w:p w14:paraId="7B46B61F"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lastRenderedPageBreak/>
              <w:t>51</w:t>
            </w:r>
          </w:p>
        </w:tc>
        <w:tc>
          <w:tcPr>
            <w:tcW w:w="1559" w:type="dxa"/>
            <w:tcBorders>
              <w:top w:val="single" w:sz="4" w:space="0" w:color="000000"/>
              <w:left w:val="single" w:sz="4" w:space="0" w:color="000000"/>
              <w:bottom w:val="single" w:sz="4" w:space="0" w:color="auto"/>
              <w:right w:val="single" w:sz="4" w:space="0" w:color="000000"/>
            </w:tcBorders>
            <w:vAlign w:val="center"/>
          </w:tcPr>
          <w:p w14:paraId="62C5ACFC"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tcPr>
          <w:p w14:paraId="548A24C6" w14:textId="77777777" w:rsidR="003847C6" w:rsidRPr="003847C6" w:rsidRDefault="003847C6" w:rsidP="003847C6">
            <w:pPr>
              <w:jc w:val="center"/>
              <w:rPr>
                <w:rFonts w:eastAsia="Calibri"/>
                <w:b/>
                <w:sz w:val="22"/>
                <w:szCs w:val="22"/>
                <w:lang w:eastAsia="en-US"/>
              </w:rPr>
            </w:pPr>
          </w:p>
        </w:tc>
      </w:tr>
      <w:tr w:rsidR="003847C6" w:rsidRPr="003847C6" w14:paraId="65E694D3" w14:textId="77777777" w:rsidTr="003847C6">
        <w:trPr>
          <w:trHeight w:val="20"/>
        </w:trPr>
        <w:tc>
          <w:tcPr>
            <w:tcW w:w="680" w:type="dxa"/>
            <w:vMerge/>
            <w:tcBorders>
              <w:left w:val="single" w:sz="4" w:space="0" w:color="000000"/>
              <w:right w:val="single" w:sz="4" w:space="0" w:color="000000"/>
            </w:tcBorders>
          </w:tcPr>
          <w:p w14:paraId="04AC71FD" w14:textId="77777777" w:rsidR="003847C6" w:rsidRPr="003847C6" w:rsidRDefault="003847C6" w:rsidP="00AA7039">
            <w:pPr>
              <w:numPr>
                <w:ilvl w:val="0"/>
                <w:numId w:val="12"/>
              </w:numPr>
              <w:tabs>
                <w:tab w:val="left" w:pos="289"/>
              </w:tabs>
              <w:spacing w:after="200" w:line="276" w:lineRule="auto"/>
              <w:ind w:left="-7" w:firstLine="0"/>
              <w:contextualSpacing/>
              <w:jc w:val="center"/>
              <w:rPr>
                <w:rFonts w:eastAsia="Calibri"/>
                <w:sz w:val="22"/>
                <w:szCs w:val="22"/>
                <w:lang w:eastAsia="en-US"/>
              </w:rPr>
            </w:pPr>
          </w:p>
        </w:tc>
        <w:tc>
          <w:tcPr>
            <w:tcW w:w="2864" w:type="dxa"/>
            <w:vMerge/>
            <w:tcBorders>
              <w:left w:val="single" w:sz="4" w:space="0" w:color="000000"/>
              <w:right w:val="single" w:sz="4" w:space="0" w:color="000000"/>
            </w:tcBorders>
            <w:vAlign w:val="center"/>
          </w:tcPr>
          <w:p w14:paraId="669DB15A" w14:textId="77777777" w:rsidR="003847C6" w:rsidRPr="003847C6" w:rsidRDefault="003847C6" w:rsidP="003847C6">
            <w:pPr>
              <w:rPr>
                <w:rFonts w:eastAsia="Calibri"/>
                <w:sz w:val="24"/>
                <w:szCs w:val="24"/>
              </w:rPr>
            </w:pPr>
          </w:p>
        </w:tc>
        <w:tc>
          <w:tcPr>
            <w:tcW w:w="5812" w:type="dxa"/>
            <w:tcBorders>
              <w:top w:val="single" w:sz="4" w:space="0" w:color="000000"/>
              <w:left w:val="single" w:sz="4" w:space="0" w:color="000000"/>
              <w:bottom w:val="single" w:sz="4" w:space="0" w:color="auto"/>
              <w:right w:val="single" w:sz="4" w:space="0" w:color="000000"/>
            </w:tcBorders>
          </w:tcPr>
          <w:p w14:paraId="4AA9BD9C" w14:textId="77777777" w:rsidR="003847C6" w:rsidRPr="003847C6" w:rsidRDefault="003847C6" w:rsidP="00AA7039">
            <w:pPr>
              <w:numPr>
                <w:ilvl w:val="0"/>
                <w:numId w:val="22"/>
              </w:numPr>
              <w:spacing w:after="200" w:line="276" w:lineRule="auto"/>
              <w:ind w:left="0" w:firstLine="164"/>
              <w:contextualSpacing/>
              <w:jc w:val="both"/>
              <w:rPr>
                <w:rFonts w:eastAsia="Calibri"/>
                <w:i/>
                <w:sz w:val="24"/>
                <w:szCs w:val="24"/>
                <w:lang w:eastAsia="en-US"/>
              </w:rPr>
            </w:pPr>
            <w:r w:rsidRPr="003847C6">
              <w:rPr>
                <w:rFonts w:eastAsia="Calibri"/>
                <w:sz w:val="24"/>
                <w:szCs w:val="24"/>
                <w:lang w:eastAsia="en-US"/>
              </w:rPr>
              <w:t>по продольным краям маршей пандусов для предотвращения соскальзывания трости или ноги предусмотрены бортики высотой не менее 0,05 м</w:t>
            </w:r>
          </w:p>
        </w:tc>
        <w:tc>
          <w:tcPr>
            <w:tcW w:w="1304" w:type="dxa"/>
            <w:tcBorders>
              <w:top w:val="single" w:sz="4" w:space="0" w:color="000000"/>
              <w:left w:val="single" w:sz="4" w:space="0" w:color="000000"/>
              <w:bottom w:val="single" w:sz="4" w:space="0" w:color="auto"/>
              <w:right w:val="single" w:sz="4" w:space="0" w:color="000000"/>
            </w:tcBorders>
            <w:vAlign w:val="center"/>
          </w:tcPr>
          <w:p w14:paraId="6CDBE36F"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52</w:t>
            </w:r>
          </w:p>
        </w:tc>
        <w:tc>
          <w:tcPr>
            <w:tcW w:w="1559" w:type="dxa"/>
            <w:tcBorders>
              <w:top w:val="single" w:sz="4" w:space="0" w:color="000000"/>
              <w:left w:val="single" w:sz="4" w:space="0" w:color="000000"/>
              <w:bottom w:val="single" w:sz="4" w:space="0" w:color="auto"/>
              <w:right w:val="single" w:sz="4" w:space="0" w:color="000000"/>
            </w:tcBorders>
            <w:vAlign w:val="center"/>
          </w:tcPr>
          <w:p w14:paraId="4AB10A64"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tcPr>
          <w:p w14:paraId="04E87BEB" w14:textId="77777777" w:rsidR="003847C6" w:rsidRPr="003847C6" w:rsidRDefault="003847C6" w:rsidP="003847C6">
            <w:pPr>
              <w:jc w:val="center"/>
              <w:rPr>
                <w:rFonts w:eastAsia="Calibri"/>
                <w:b/>
                <w:sz w:val="22"/>
                <w:szCs w:val="22"/>
                <w:lang w:eastAsia="en-US"/>
              </w:rPr>
            </w:pPr>
          </w:p>
        </w:tc>
      </w:tr>
      <w:tr w:rsidR="003847C6" w:rsidRPr="003847C6" w14:paraId="67BA815B" w14:textId="77777777" w:rsidTr="003847C6">
        <w:trPr>
          <w:trHeight w:val="397"/>
        </w:trPr>
        <w:tc>
          <w:tcPr>
            <w:tcW w:w="680" w:type="dxa"/>
            <w:vMerge/>
            <w:tcBorders>
              <w:left w:val="single" w:sz="4" w:space="0" w:color="000000"/>
              <w:right w:val="single" w:sz="4" w:space="0" w:color="000000"/>
            </w:tcBorders>
          </w:tcPr>
          <w:p w14:paraId="59E8542B" w14:textId="77777777" w:rsidR="003847C6" w:rsidRPr="003847C6" w:rsidRDefault="003847C6" w:rsidP="00AA7039">
            <w:pPr>
              <w:numPr>
                <w:ilvl w:val="0"/>
                <w:numId w:val="12"/>
              </w:numPr>
              <w:tabs>
                <w:tab w:val="left" w:pos="289"/>
              </w:tabs>
              <w:spacing w:after="200" w:line="276" w:lineRule="auto"/>
              <w:ind w:left="-7" w:firstLine="0"/>
              <w:contextualSpacing/>
              <w:jc w:val="center"/>
              <w:rPr>
                <w:rFonts w:eastAsia="Calibri"/>
                <w:sz w:val="22"/>
                <w:szCs w:val="22"/>
                <w:lang w:eastAsia="en-US"/>
              </w:rPr>
            </w:pPr>
          </w:p>
        </w:tc>
        <w:tc>
          <w:tcPr>
            <w:tcW w:w="2864" w:type="dxa"/>
            <w:vMerge/>
            <w:tcBorders>
              <w:left w:val="single" w:sz="4" w:space="0" w:color="000000"/>
              <w:right w:val="single" w:sz="4" w:space="0" w:color="000000"/>
            </w:tcBorders>
            <w:vAlign w:val="center"/>
          </w:tcPr>
          <w:p w14:paraId="40F1D694" w14:textId="77777777" w:rsidR="003847C6" w:rsidRPr="003847C6" w:rsidRDefault="003847C6" w:rsidP="003847C6">
            <w:pPr>
              <w:rPr>
                <w:rFonts w:eastAsia="Calibri"/>
                <w:sz w:val="24"/>
                <w:szCs w:val="24"/>
              </w:rPr>
            </w:pPr>
          </w:p>
        </w:tc>
        <w:tc>
          <w:tcPr>
            <w:tcW w:w="5812" w:type="dxa"/>
            <w:tcBorders>
              <w:top w:val="single" w:sz="4" w:space="0" w:color="000000"/>
              <w:left w:val="single" w:sz="4" w:space="0" w:color="000000"/>
              <w:bottom w:val="single" w:sz="4" w:space="0" w:color="auto"/>
              <w:right w:val="single" w:sz="4" w:space="0" w:color="000000"/>
            </w:tcBorders>
          </w:tcPr>
          <w:p w14:paraId="18C1C741" w14:textId="77777777" w:rsidR="003847C6" w:rsidRPr="003847C6" w:rsidRDefault="003847C6" w:rsidP="00AA7039">
            <w:pPr>
              <w:numPr>
                <w:ilvl w:val="0"/>
                <w:numId w:val="22"/>
              </w:numPr>
              <w:spacing w:after="200" w:line="276" w:lineRule="auto"/>
              <w:ind w:left="0" w:firstLine="164"/>
              <w:contextualSpacing/>
              <w:jc w:val="both"/>
              <w:rPr>
                <w:rFonts w:eastAsia="Calibri"/>
                <w:i/>
                <w:sz w:val="24"/>
                <w:szCs w:val="24"/>
                <w:lang w:eastAsia="en-US"/>
              </w:rPr>
            </w:pPr>
            <w:r w:rsidRPr="003847C6">
              <w:rPr>
                <w:rFonts w:eastAsia="Calibri"/>
                <w:sz w:val="24"/>
                <w:szCs w:val="24"/>
                <w:lang w:eastAsia="en-US"/>
              </w:rPr>
              <w:t xml:space="preserve">поверхность марша пандуса не скользкая </w:t>
            </w:r>
          </w:p>
        </w:tc>
        <w:tc>
          <w:tcPr>
            <w:tcW w:w="1304" w:type="dxa"/>
            <w:tcBorders>
              <w:top w:val="single" w:sz="4" w:space="0" w:color="000000"/>
              <w:left w:val="single" w:sz="4" w:space="0" w:color="000000"/>
              <w:bottom w:val="single" w:sz="4" w:space="0" w:color="auto"/>
              <w:right w:val="single" w:sz="4" w:space="0" w:color="000000"/>
            </w:tcBorders>
            <w:vAlign w:val="center"/>
          </w:tcPr>
          <w:p w14:paraId="5D05DA22"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53</w:t>
            </w:r>
          </w:p>
        </w:tc>
        <w:tc>
          <w:tcPr>
            <w:tcW w:w="1559" w:type="dxa"/>
            <w:tcBorders>
              <w:top w:val="single" w:sz="4" w:space="0" w:color="000000"/>
              <w:left w:val="single" w:sz="4" w:space="0" w:color="000000"/>
              <w:bottom w:val="single" w:sz="4" w:space="0" w:color="auto"/>
              <w:right w:val="single" w:sz="4" w:space="0" w:color="000000"/>
            </w:tcBorders>
            <w:vAlign w:val="center"/>
          </w:tcPr>
          <w:p w14:paraId="448E3C2B"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tcPr>
          <w:p w14:paraId="1FA71417" w14:textId="77777777" w:rsidR="003847C6" w:rsidRPr="003847C6" w:rsidRDefault="003847C6" w:rsidP="003847C6">
            <w:pPr>
              <w:jc w:val="center"/>
              <w:rPr>
                <w:rFonts w:eastAsia="Calibri"/>
                <w:b/>
                <w:sz w:val="22"/>
                <w:szCs w:val="22"/>
                <w:lang w:eastAsia="en-US"/>
              </w:rPr>
            </w:pPr>
          </w:p>
        </w:tc>
      </w:tr>
      <w:tr w:rsidR="003847C6" w:rsidRPr="003847C6" w14:paraId="023E881B" w14:textId="77777777" w:rsidTr="003847C6">
        <w:trPr>
          <w:trHeight w:val="20"/>
        </w:trPr>
        <w:tc>
          <w:tcPr>
            <w:tcW w:w="680" w:type="dxa"/>
            <w:vMerge/>
            <w:tcBorders>
              <w:left w:val="single" w:sz="4" w:space="0" w:color="000000"/>
              <w:right w:val="single" w:sz="4" w:space="0" w:color="000000"/>
            </w:tcBorders>
          </w:tcPr>
          <w:p w14:paraId="79017970" w14:textId="77777777" w:rsidR="003847C6" w:rsidRPr="003847C6" w:rsidRDefault="003847C6" w:rsidP="003847C6">
            <w:pPr>
              <w:tabs>
                <w:tab w:val="left" w:pos="289"/>
              </w:tabs>
              <w:ind w:left="-7"/>
              <w:contextualSpacing/>
              <w:jc w:val="center"/>
              <w:rPr>
                <w:rFonts w:eastAsia="Calibri"/>
                <w:sz w:val="22"/>
                <w:szCs w:val="22"/>
                <w:lang w:eastAsia="en-US"/>
              </w:rPr>
            </w:pPr>
          </w:p>
        </w:tc>
        <w:tc>
          <w:tcPr>
            <w:tcW w:w="2864" w:type="dxa"/>
            <w:vMerge/>
            <w:tcBorders>
              <w:left w:val="single" w:sz="4" w:space="0" w:color="000000"/>
              <w:right w:val="single" w:sz="4" w:space="0" w:color="000000"/>
            </w:tcBorders>
            <w:vAlign w:val="center"/>
          </w:tcPr>
          <w:p w14:paraId="489CC7C8" w14:textId="77777777" w:rsidR="003847C6" w:rsidRPr="003847C6" w:rsidRDefault="003847C6" w:rsidP="003847C6">
            <w:pPr>
              <w:rPr>
                <w:rFonts w:eastAsia="Calibri"/>
                <w:sz w:val="22"/>
                <w:szCs w:val="22"/>
              </w:rPr>
            </w:pPr>
          </w:p>
        </w:tc>
        <w:tc>
          <w:tcPr>
            <w:tcW w:w="5812" w:type="dxa"/>
            <w:tcBorders>
              <w:top w:val="single" w:sz="4" w:space="0" w:color="000000"/>
              <w:left w:val="single" w:sz="4" w:space="0" w:color="000000"/>
              <w:bottom w:val="single" w:sz="4" w:space="0" w:color="auto"/>
              <w:right w:val="single" w:sz="4" w:space="0" w:color="000000"/>
            </w:tcBorders>
          </w:tcPr>
          <w:p w14:paraId="41A91481" w14:textId="77777777" w:rsidR="003847C6" w:rsidRPr="003847C6" w:rsidRDefault="003847C6" w:rsidP="00AA7039">
            <w:pPr>
              <w:numPr>
                <w:ilvl w:val="0"/>
                <w:numId w:val="22"/>
              </w:numPr>
              <w:spacing w:after="200" w:line="276" w:lineRule="auto"/>
              <w:ind w:left="0" w:firstLine="164"/>
              <w:contextualSpacing/>
              <w:jc w:val="both"/>
              <w:rPr>
                <w:rFonts w:eastAsia="Calibri"/>
                <w:sz w:val="24"/>
                <w:szCs w:val="24"/>
                <w:lang w:eastAsia="en-US"/>
              </w:rPr>
            </w:pPr>
            <w:r w:rsidRPr="003847C6">
              <w:rPr>
                <w:rFonts w:eastAsia="Calibri"/>
                <w:sz w:val="24"/>
                <w:szCs w:val="24"/>
                <w:lang w:eastAsia="en-US"/>
              </w:rPr>
              <w:t>поверхность марша пандуса визуально контрастирует с горизонтальной поверхностью в начале и конце пандуса</w:t>
            </w:r>
          </w:p>
        </w:tc>
        <w:tc>
          <w:tcPr>
            <w:tcW w:w="1304" w:type="dxa"/>
            <w:tcBorders>
              <w:top w:val="single" w:sz="4" w:space="0" w:color="000000"/>
              <w:left w:val="single" w:sz="4" w:space="0" w:color="000000"/>
              <w:bottom w:val="single" w:sz="4" w:space="0" w:color="auto"/>
              <w:right w:val="single" w:sz="4" w:space="0" w:color="000000"/>
            </w:tcBorders>
            <w:vAlign w:val="center"/>
          </w:tcPr>
          <w:p w14:paraId="0E847255"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54</w:t>
            </w:r>
          </w:p>
        </w:tc>
        <w:tc>
          <w:tcPr>
            <w:tcW w:w="1559" w:type="dxa"/>
            <w:tcBorders>
              <w:top w:val="single" w:sz="4" w:space="0" w:color="000000"/>
              <w:left w:val="single" w:sz="4" w:space="0" w:color="000000"/>
              <w:bottom w:val="single" w:sz="4" w:space="0" w:color="auto"/>
              <w:right w:val="single" w:sz="4" w:space="0" w:color="000000"/>
            </w:tcBorders>
            <w:vAlign w:val="center"/>
          </w:tcPr>
          <w:p w14:paraId="0A22D5B6"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tcPr>
          <w:p w14:paraId="756D6EBF" w14:textId="77777777" w:rsidR="003847C6" w:rsidRPr="003847C6" w:rsidRDefault="003847C6" w:rsidP="003847C6">
            <w:pPr>
              <w:jc w:val="center"/>
              <w:rPr>
                <w:rFonts w:eastAsia="Calibri"/>
                <w:b/>
                <w:sz w:val="22"/>
                <w:szCs w:val="22"/>
                <w:lang w:eastAsia="en-US"/>
              </w:rPr>
            </w:pPr>
          </w:p>
        </w:tc>
      </w:tr>
      <w:tr w:rsidR="003847C6" w:rsidRPr="003847C6" w14:paraId="7AAD7C11" w14:textId="77777777" w:rsidTr="003847C6">
        <w:trPr>
          <w:trHeight w:val="20"/>
        </w:trPr>
        <w:tc>
          <w:tcPr>
            <w:tcW w:w="680" w:type="dxa"/>
            <w:vMerge/>
            <w:tcBorders>
              <w:left w:val="single" w:sz="4" w:space="0" w:color="000000"/>
              <w:right w:val="single" w:sz="4" w:space="0" w:color="000000"/>
            </w:tcBorders>
          </w:tcPr>
          <w:p w14:paraId="33F82AE2" w14:textId="77777777" w:rsidR="003847C6" w:rsidRPr="003847C6" w:rsidRDefault="003847C6" w:rsidP="003847C6">
            <w:pPr>
              <w:tabs>
                <w:tab w:val="left" w:pos="289"/>
              </w:tabs>
              <w:ind w:left="-7"/>
              <w:contextualSpacing/>
              <w:jc w:val="center"/>
              <w:rPr>
                <w:rFonts w:eastAsia="Calibri"/>
                <w:sz w:val="22"/>
                <w:szCs w:val="22"/>
                <w:lang w:eastAsia="en-US"/>
              </w:rPr>
            </w:pPr>
          </w:p>
        </w:tc>
        <w:tc>
          <w:tcPr>
            <w:tcW w:w="2864" w:type="dxa"/>
            <w:vMerge/>
            <w:tcBorders>
              <w:left w:val="single" w:sz="4" w:space="0" w:color="000000"/>
              <w:right w:val="single" w:sz="4" w:space="0" w:color="000000"/>
            </w:tcBorders>
            <w:vAlign w:val="center"/>
          </w:tcPr>
          <w:p w14:paraId="5291E6FC" w14:textId="77777777" w:rsidR="003847C6" w:rsidRPr="003847C6" w:rsidRDefault="003847C6" w:rsidP="003847C6">
            <w:pPr>
              <w:rPr>
                <w:rFonts w:eastAsia="Calibri"/>
                <w:sz w:val="22"/>
                <w:szCs w:val="22"/>
              </w:rPr>
            </w:pPr>
          </w:p>
        </w:tc>
        <w:tc>
          <w:tcPr>
            <w:tcW w:w="5812" w:type="dxa"/>
            <w:tcBorders>
              <w:top w:val="single" w:sz="4" w:space="0" w:color="000000"/>
              <w:left w:val="single" w:sz="4" w:space="0" w:color="000000"/>
              <w:bottom w:val="single" w:sz="4" w:space="0" w:color="auto"/>
              <w:right w:val="single" w:sz="4" w:space="0" w:color="000000"/>
            </w:tcBorders>
          </w:tcPr>
          <w:p w14:paraId="42573BF2" w14:textId="77777777" w:rsidR="003847C6" w:rsidRPr="003847C6" w:rsidRDefault="003847C6" w:rsidP="00AA7039">
            <w:pPr>
              <w:numPr>
                <w:ilvl w:val="0"/>
                <w:numId w:val="22"/>
              </w:numPr>
              <w:spacing w:after="200" w:line="276" w:lineRule="auto"/>
              <w:ind w:left="0" w:firstLine="164"/>
              <w:contextualSpacing/>
              <w:jc w:val="both"/>
              <w:rPr>
                <w:rFonts w:eastAsia="Calibri"/>
                <w:sz w:val="24"/>
                <w:szCs w:val="24"/>
                <w:lang w:eastAsia="en-US"/>
              </w:rPr>
            </w:pPr>
            <w:r w:rsidRPr="003847C6">
              <w:rPr>
                <w:rFonts w:eastAsia="Calibri"/>
                <w:sz w:val="24"/>
                <w:szCs w:val="24"/>
                <w:lang w:eastAsia="en-US"/>
              </w:rPr>
              <w:t>отсутствуют тактильно-контрастные напольные указатели перед пандусами</w:t>
            </w:r>
          </w:p>
        </w:tc>
        <w:tc>
          <w:tcPr>
            <w:tcW w:w="1304" w:type="dxa"/>
            <w:tcBorders>
              <w:top w:val="single" w:sz="4" w:space="0" w:color="000000"/>
              <w:left w:val="single" w:sz="4" w:space="0" w:color="000000"/>
              <w:bottom w:val="single" w:sz="4" w:space="0" w:color="auto"/>
              <w:right w:val="single" w:sz="4" w:space="0" w:color="000000"/>
            </w:tcBorders>
            <w:vAlign w:val="center"/>
          </w:tcPr>
          <w:p w14:paraId="27A38A0F"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55</w:t>
            </w:r>
          </w:p>
        </w:tc>
        <w:tc>
          <w:tcPr>
            <w:tcW w:w="1559" w:type="dxa"/>
            <w:tcBorders>
              <w:top w:val="single" w:sz="4" w:space="0" w:color="000000"/>
              <w:left w:val="single" w:sz="4" w:space="0" w:color="000000"/>
              <w:bottom w:val="single" w:sz="4" w:space="0" w:color="auto"/>
              <w:right w:val="single" w:sz="4" w:space="0" w:color="000000"/>
            </w:tcBorders>
            <w:vAlign w:val="center"/>
          </w:tcPr>
          <w:p w14:paraId="47F41E71"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tcPr>
          <w:p w14:paraId="7B40A958" w14:textId="77777777" w:rsidR="003847C6" w:rsidRPr="003847C6" w:rsidRDefault="003847C6" w:rsidP="003847C6">
            <w:pPr>
              <w:jc w:val="center"/>
              <w:rPr>
                <w:rFonts w:eastAsia="Calibri"/>
                <w:b/>
                <w:sz w:val="22"/>
                <w:szCs w:val="22"/>
                <w:lang w:eastAsia="en-US"/>
              </w:rPr>
            </w:pPr>
          </w:p>
        </w:tc>
      </w:tr>
      <w:tr w:rsidR="003847C6" w:rsidRPr="003847C6" w14:paraId="32B9CF0D" w14:textId="77777777" w:rsidTr="003847C6">
        <w:trPr>
          <w:trHeight w:val="20"/>
        </w:trPr>
        <w:tc>
          <w:tcPr>
            <w:tcW w:w="680" w:type="dxa"/>
            <w:vMerge/>
            <w:tcBorders>
              <w:left w:val="single" w:sz="4" w:space="0" w:color="000000"/>
              <w:right w:val="single" w:sz="4" w:space="0" w:color="000000"/>
            </w:tcBorders>
          </w:tcPr>
          <w:p w14:paraId="6C7D95FA" w14:textId="77777777" w:rsidR="003847C6" w:rsidRPr="003847C6" w:rsidRDefault="003847C6" w:rsidP="003847C6">
            <w:pPr>
              <w:tabs>
                <w:tab w:val="left" w:pos="289"/>
              </w:tabs>
              <w:ind w:left="-7"/>
              <w:contextualSpacing/>
              <w:jc w:val="center"/>
              <w:rPr>
                <w:rFonts w:eastAsia="Calibri"/>
                <w:sz w:val="22"/>
                <w:szCs w:val="22"/>
                <w:lang w:eastAsia="en-US"/>
              </w:rPr>
            </w:pPr>
          </w:p>
        </w:tc>
        <w:tc>
          <w:tcPr>
            <w:tcW w:w="2864" w:type="dxa"/>
            <w:vMerge/>
            <w:tcBorders>
              <w:left w:val="single" w:sz="4" w:space="0" w:color="000000"/>
              <w:right w:val="single" w:sz="4" w:space="0" w:color="000000"/>
            </w:tcBorders>
            <w:vAlign w:val="center"/>
          </w:tcPr>
          <w:p w14:paraId="28EF9720" w14:textId="77777777" w:rsidR="003847C6" w:rsidRPr="003847C6" w:rsidRDefault="003847C6" w:rsidP="003847C6">
            <w:pPr>
              <w:rPr>
                <w:rFonts w:eastAsia="Calibri"/>
                <w:sz w:val="22"/>
                <w:szCs w:val="22"/>
              </w:rPr>
            </w:pPr>
          </w:p>
        </w:tc>
        <w:tc>
          <w:tcPr>
            <w:tcW w:w="5812" w:type="dxa"/>
            <w:tcBorders>
              <w:top w:val="single" w:sz="4" w:space="0" w:color="000000"/>
              <w:left w:val="single" w:sz="4" w:space="0" w:color="000000"/>
              <w:bottom w:val="single" w:sz="4" w:space="0" w:color="auto"/>
              <w:right w:val="single" w:sz="4" w:space="0" w:color="000000"/>
            </w:tcBorders>
          </w:tcPr>
          <w:p w14:paraId="0A85717B" w14:textId="77777777" w:rsidR="003847C6" w:rsidRPr="003847C6" w:rsidRDefault="003847C6" w:rsidP="00AA7039">
            <w:pPr>
              <w:numPr>
                <w:ilvl w:val="0"/>
                <w:numId w:val="22"/>
              </w:numPr>
              <w:spacing w:after="200" w:line="276" w:lineRule="auto"/>
              <w:ind w:left="0" w:firstLine="164"/>
              <w:contextualSpacing/>
              <w:jc w:val="both"/>
              <w:rPr>
                <w:rFonts w:eastAsia="Calibri"/>
                <w:sz w:val="24"/>
                <w:szCs w:val="24"/>
                <w:lang w:eastAsia="en-US"/>
              </w:rPr>
            </w:pPr>
            <w:r w:rsidRPr="003847C6">
              <w:rPr>
                <w:rFonts w:eastAsia="Calibri"/>
                <w:sz w:val="24"/>
                <w:szCs w:val="24"/>
                <w:lang w:eastAsia="en-US"/>
              </w:rPr>
              <w:t>пандусы имеют двухстороннее ограждение с поручнями на высоте 0,9 и 0,7 м с учетом технических требований к опорным стационарным устройствам</w:t>
            </w:r>
          </w:p>
        </w:tc>
        <w:tc>
          <w:tcPr>
            <w:tcW w:w="1304" w:type="dxa"/>
            <w:tcBorders>
              <w:top w:val="single" w:sz="4" w:space="0" w:color="000000"/>
              <w:left w:val="single" w:sz="4" w:space="0" w:color="000000"/>
              <w:bottom w:val="single" w:sz="4" w:space="0" w:color="auto"/>
              <w:right w:val="single" w:sz="4" w:space="0" w:color="000000"/>
            </w:tcBorders>
            <w:vAlign w:val="center"/>
          </w:tcPr>
          <w:p w14:paraId="3C5F40C5"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56</w:t>
            </w:r>
          </w:p>
        </w:tc>
        <w:tc>
          <w:tcPr>
            <w:tcW w:w="1559" w:type="dxa"/>
            <w:tcBorders>
              <w:top w:val="single" w:sz="4" w:space="0" w:color="000000"/>
              <w:left w:val="single" w:sz="4" w:space="0" w:color="000000"/>
              <w:bottom w:val="single" w:sz="4" w:space="0" w:color="auto"/>
              <w:right w:val="single" w:sz="4" w:space="0" w:color="000000"/>
            </w:tcBorders>
            <w:vAlign w:val="center"/>
          </w:tcPr>
          <w:p w14:paraId="2D448B2D"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tcPr>
          <w:p w14:paraId="399C0D5F" w14:textId="77777777" w:rsidR="003847C6" w:rsidRPr="003847C6" w:rsidRDefault="003847C6" w:rsidP="003847C6">
            <w:pPr>
              <w:jc w:val="center"/>
              <w:rPr>
                <w:rFonts w:eastAsia="Calibri"/>
                <w:b/>
                <w:sz w:val="22"/>
                <w:szCs w:val="22"/>
                <w:lang w:eastAsia="en-US"/>
              </w:rPr>
            </w:pPr>
          </w:p>
        </w:tc>
      </w:tr>
      <w:tr w:rsidR="003847C6" w:rsidRPr="003847C6" w14:paraId="44EC422C" w14:textId="77777777" w:rsidTr="003847C6">
        <w:trPr>
          <w:trHeight w:val="20"/>
        </w:trPr>
        <w:tc>
          <w:tcPr>
            <w:tcW w:w="680" w:type="dxa"/>
            <w:vMerge/>
            <w:tcBorders>
              <w:left w:val="single" w:sz="4" w:space="0" w:color="000000"/>
              <w:right w:val="single" w:sz="4" w:space="0" w:color="000000"/>
            </w:tcBorders>
          </w:tcPr>
          <w:p w14:paraId="1D4901E3" w14:textId="77777777" w:rsidR="003847C6" w:rsidRPr="003847C6" w:rsidRDefault="003847C6" w:rsidP="003847C6">
            <w:pPr>
              <w:tabs>
                <w:tab w:val="left" w:pos="289"/>
              </w:tabs>
              <w:ind w:left="-7"/>
              <w:contextualSpacing/>
              <w:jc w:val="center"/>
              <w:rPr>
                <w:rFonts w:eastAsia="Calibri"/>
                <w:sz w:val="22"/>
                <w:szCs w:val="22"/>
                <w:lang w:eastAsia="en-US"/>
              </w:rPr>
            </w:pPr>
          </w:p>
        </w:tc>
        <w:tc>
          <w:tcPr>
            <w:tcW w:w="2864" w:type="dxa"/>
            <w:vMerge/>
            <w:tcBorders>
              <w:left w:val="single" w:sz="4" w:space="0" w:color="000000"/>
              <w:right w:val="single" w:sz="4" w:space="0" w:color="000000"/>
            </w:tcBorders>
            <w:vAlign w:val="center"/>
          </w:tcPr>
          <w:p w14:paraId="14DA24FA" w14:textId="77777777" w:rsidR="003847C6" w:rsidRPr="003847C6" w:rsidRDefault="003847C6" w:rsidP="003847C6">
            <w:pPr>
              <w:rPr>
                <w:rFonts w:eastAsia="Calibri"/>
                <w:sz w:val="22"/>
                <w:szCs w:val="22"/>
              </w:rPr>
            </w:pPr>
          </w:p>
        </w:tc>
        <w:tc>
          <w:tcPr>
            <w:tcW w:w="5812" w:type="dxa"/>
            <w:tcBorders>
              <w:top w:val="single" w:sz="4" w:space="0" w:color="000000"/>
              <w:left w:val="single" w:sz="4" w:space="0" w:color="000000"/>
              <w:bottom w:val="single" w:sz="4" w:space="0" w:color="auto"/>
              <w:right w:val="single" w:sz="4" w:space="0" w:color="000000"/>
            </w:tcBorders>
          </w:tcPr>
          <w:p w14:paraId="0FC9578D" w14:textId="77777777" w:rsidR="003847C6" w:rsidRPr="003847C6" w:rsidRDefault="003847C6" w:rsidP="00AA7039">
            <w:pPr>
              <w:numPr>
                <w:ilvl w:val="0"/>
                <w:numId w:val="22"/>
              </w:numPr>
              <w:spacing w:after="200" w:line="276" w:lineRule="auto"/>
              <w:ind w:left="0" w:firstLine="164"/>
              <w:contextualSpacing/>
              <w:jc w:val="both"/>
              <w:rPr>
                <w:rFonts w:eastAsia="Calibri"/>
                <w:sz w:val="24"/>
                <w:szCs w:val="24"/>
                <w:lang w:eastAsia="en-US"/>
              </w:rPr>
            </w:pPr>
            <w:r w:rsidRPr="003847C6">
              <w:rPr>
                <w:rFonts w:eastAsia="Calibri"/>
                <w:sz w:val="24"/>
                <w:szCs w:val="24"/>
                <w:lang w:eastAsia="en-US"/>
              </w:rPr>
              <w:t>расстояние между поручнями пандуса одностороннего движения в пределах 0,9-1,0 м</w:t>
            </w:r>
          </w:p>
        </w:tc>
        <w:tc>
          <w:tcPr>
            <w:tcW w:w="1304" w:type="dxa"/>
            <w:tcBorders>
              <w:top w:val="single" w:sz="4" w:space="0" w:color="000000"/>
              <w:left w:val="single" w:sz="4" w:space="0" w:color="000000"/>
              <w:bottom w:val="single" w:sz="4" w:space="0" w:color="auto"/>
              <w:right w:val="single" w:sz="4" w:space="0" w:color="000000"/>
            </w:tcBorders>
            <w:vAlign w:val="center"/>
          </w:tcPr>
          <w:p w14:paraId="3A306FB3"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57</w:t>
            </w:r>
          </w:p>
        </w:tc>
        <w:tc>
          <w:tcPr>
            <w:tcW w:w="1559" w:type="dxa"/>
            <w:tcBorders>
              <w:top w:val="single" w:sz="4" w:space="0" w:color="000000"/>
              <w:left w:val="single" w:sz="4" w:space="0" w:color="000000"/>
              <w:bottom w:val="single" w:sz="4" w:space="0" w:color="auto"/>
              <w:right w:val="single" w:sz="4" w:space="0" w:color="000000"/>
            </w:tcBorders>
            <w:vAlign w:val="center"/>
          </w:tcPr>
          <w:p w14:paraId="6F39F7B2"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tcPr>
          <w:p w14:paraId="1DE0676B" w14:textId="77777777" w:rsidR="003847C6" w:rsidRPr="003847C6" w:rsidRDefault="003847C6" w:rsidP="003847C6">
            <w:pPr>
              <w:jc w:val="center"/>
              <w:rPr>
                <w:rFonts w:eastAsia="Calibri"/>
                <w:b/>
                <w:sz w:val="22"/>
                <w:szCs w:val="22"/>
                <w:lang w:eastAsia="en-US"/>
              </w:rPr>
            </w:pPr>
          </w:p>
        </w:tc>
      </w:tr>
      <w:tr w:rsidR="003847C6" w:rsidRPr="003847C6" w14:paraId="46DFB12D" w14:textId="77777777" w:rsidTr="003847C6">
        <w:trPr>
          <w:trHeight w:val="20"/>
        </w:trPr>
        <w:tc>
          <w:tcPr>
            <w:tcW w:w="680" w:type="dxa"/>
            <w:vMerge/>
            <w:tcBorders>
              <w:left w:val="single" w:sz="4" w:space="0" w:color="000000"/>
              <w:right w:val="single" w:sz="4" w:space="0" w:color="000000"/>
            </w:tcBorders>
          </w:tcPr>
          <w:p w14:paraId="36B364B5" w14:textId="77777777" w:rsidR="003847C6" w:rsidRPr="003847C6" w:rsidRDefault="003847C6" w:rsidP="003847C6">
            <w:pPr>
              <w:tabs>
                <w:tab w:val="left" w:pos="289"/>
              </w:tabs>
              <w:ind w:left="-7"/>
              <w:contextualSpacing/>
              <w:jc w:val="center"/>
              <w:rPr>
                <w:rFonts w:eastAsia="Calibri"/>
                <w:sz w:val="22"/>
                <w:szCs w:val="22"/>
                <w:lang w:eastAsia="en-US"/>
              </w:rPr>
            </w:pPr>
          </w:p>
        </w:tc>
        <w:tc>
          <w:tcPr>
            <w:tcW w:w="2864" w:type="dxa"/>
            <w:vMerge/>
            <w:tcBorders>
              <w:left w:val="single" w:sz="4" w:space="0" w:color="000000"/>
              <w:right w:val="single" w:sz="4" w:space="0" w:color="000000"/>
            </w:tcBorders>
            <w:vAlign w:val="center"/>
          </w:tcPr>
          <w:p w14:paraId="1B2B3B9D" w14:textId="77777777" w:rsidR="003847C6" w:rsidRPr="003847C6" w:rsidRDefault="003847C6" w:rsidP="003847C6">
            <w:pPr>
              <w:rPr>
                <w:rFonts w:eastAsia="Calibri"/>
                <w:sz w:val="22"/>
                <w:szCs w:val="22"/>
              </w:rPr>
            </w:pPr>
          </w:p>
        </w:tc>
        <w:tc>
          <w:tcPr>
            <w:tcW w:w="5812" w:type="dxa"/>
            <w:tcBorders>
              <w:top w:val="single" w:sz="4" w:space="0" w:color="000000"/>
              <w:left w:val="single" w:sz="4" w:space="0" w:color="000000"/>
              <w:bottom w:val="single" w:sz="4" w:space="0" w:color="auto"/>
              <w:right w:val="single" w:sz="4" w:space="0" w:color="000000"/>
            </w:tcBorders>
          </w:tcPr>
          <w:p w14:paraId="649AB0ED" w14:textId="77777777" w:rsidR="003847C6" w:rsidRPr="003847C6" w:rsidRDefault="003847C6" w:rsidP="00AA7039">
            <w:pPr>
              <w:numPr>
                <w:ilvl w:val="0"/>
                <w:numId w:val="22"/>
              </w:numPr>
              <w:spacing w:after="200" w:line="276" w:lineRule="auto"/>
              <w:ind w:left="0" w:firstLine="164"/>
              <w:contextualSpacing/>
              <w:jc w:val="both"/>
              <w:rPr>
                <w:rFonts w:eastAsia="Calibri"/>
                <w:sz w:val="24"/>
                <w:szCs w:val="24"/>
                <w:lang w:eastAsia="en-US"/>
              </w:rPr>
            </w:pPr>
            <w:r w:rsidRPr="003847C6">
              <w:rPr>
                <w:rFonts w:eastAsia="Calibri"/>
                <w:sz w:val="24"/>
                <w:szCs w:val="24"/>
                <w:lang w:eastAsia="en-US"/>
              </w:rPr>
              <w:t>верхний и нижний поручни пандуса находятся в одной вертикальной плоскости</w:t>
            </w:r>
          </w:p>
        </w:tc>
        <w:tc>
          <w:tcPr>
            <w:tcW w:w="1304" w:type="dxa"/>
            <w:tcBorders>
              <w:top w:val="single" w:sz="4" w:space="0" w:color="000000"/>
              <w:left w:val="single" w:sz="4" w:space="0" w:color="000000"/>
              <w:bottom w:val="single" w:sz="4" w:space="0" w:color="auto"/>
              <w:right w:val="single" w:sz="4" w:space="0" w:color="000000"/>
            </w:tcBorders>
            <w:vAlign w:val="center"/>
          </w:tcPr>
          <w:p w14:paraId="1D826B76"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58</w:t>
            </w:r>
          </w:p>
        </w:tc>
        <w:tc>
          <w:tcPr>
            <w:tcW w:w="1559" w:type="dxa"/>
            <w:tcBorders>
              <w:top w:val="single" w:sz="4" w:space="0" w:color="000000"/>
              <w:left w:val="single" w:sz="4" w:space="0" w:color="000000"/>
              <w:bottom w:val="single" w:sz="4" w:space="0" w:color="auto"/>
              <w:right w:val="single" w:sz="4" w:space="0" w:color="000000"/>
            </w:tcBorders>
            <w:vAlign w:val="center"/>
          </w:tcPr>
          <w:p w14:paraId="2F614EE8"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tcPr>
          <w:p w14:paraId="431CE73C" w14:textId="77777777" w:rsidR="003847C6" w:rsidRPr="003847C6" w:rsidRDefault="003847C6" w:rsidP="003847C6">
            <w:pPr>
              <w:jc w:val="center"/>
              <w:rPr>
                <w:rFonts w:eastAsia="Calibri"/>
                <w:b/>
                <w:sz w:val="22"/>
                <w:szCs w:val="22"/>
                <w:lang w:eastAsia="en-US"/>
              </w:rPr>
            </w:pPr>
          </w:p>
        </w:tc>
      </w:tr>
      <w:tr w:rsidR="003847C6" w:rsidRPr="003847C6" w14:paraId="52970EB1" w14:textId="77777777" w:rsidTr="003847C6">
        <w:trPr>
          <w:trHeight w:val="20"/>
        </w:trPr>
        <w:tc>
          <w:tcPr>
            <w:tcW w:w="680" w:type="dxa"/>
            <w:vMerge/>
            <w:tcBorders>
              <w:left w:val="single" w:sz="4" w:space="0" w:color="000000"/>
              <w:right w:val="single" w:sz="4" w:space="0" w:color="000000"/>
            </w:tcBorders>
          </w:tcPr>
          <w:p w14:paraId="0E9CF706" w14:textId="77777777" w:rsidR="003847C6" w:rsidRPr="003847C6" w:rsidRDefault="003847C6" w:rsidP="003847C6">
            <w:pPr>
              <w:tabs>
                <w:tab w:val="left" w:pos="289"/>
              </w:tabs>
              <w:ind w:left="-7"/>
              <w:contextualSpacing/>
              <w:jc w:val="center"/>
              <w:rPr>
                <w:rFonts w:eastAsia="Calibri"/>
                <w:sz w:val="22"/>
                <w:szCs w:val="22"/>
                <w:lang w:eastAsia="en-US"/>
              </w:rPr>
            </w:pPr>
          </w:p>
        </w:tc>
        <w:tc>
          <w:tcPr>
            <w:tcW w:w="2864" w:type="dxa"/>
            <w:vMerge/>
            <w:tcBorders>
              <w:left w:val="single" w:sz="4" w:space="0" w:color="000000"/>
              <w:right w:val="single" w:sz="4" w:space="0" w:color="000000"/>
            </w:tcBorders>
            <w:vAlign w:val="center"/>
          </w:tcPr>
          <w:p w14:paraId="36BD5555" w14:textId="77777777" w:rsidR="003847C6" w:rsidRPr="003847C6" w:rsidRDefault="003847C6" w:rsidP="003847C6">
            <w:pPr>
              <w:rPr>
                <w:rFonts w:eastAsia="Calibri"/>
                <w:sz w:val="22"/>
                <w:szCs w:val="22"/>
              </w:rPr>
            </w:pPr>
          </w:p>
        </w:tc>
        <w:tc>
          <w:tcPr>
            <w:tcW w:w="5812" w:type="dxa"/>
            <w:tcBorders>
              <w:top w:val="single" w:sz="4" w:space="0" w:color="000000"/>
              <w:left w:val="single" w:sz="4" w:space="0" w:color="000000"/>
              <w:bottom w:val="single" w:sz="4" w:space="0" w:color="auto"/>
              <w:right w:val="single" w:sz="4" w:space="0" w:color="000000"/>
            </w:tcBorders>
          </w:tcPr>
          <w:p w14:paraId="187F618B" w14:textId="77777777" w:rsidR="003847C6" w:rsidRPr="003847C6" w:rsidRDefault="003847C6" w:rsidP="00AA7039">
            <w:pPr>
              <w:numPr>
                <w:ilvl w:val="0"/>
                <w:numId w:val="22"/>
              </w:numPr>
              <w:spacing w:after="200" w:line="276" w:lineRule="auto"/>
              <w:ind w:left="0" w:firstLine="164"/>
              <w:contextualSpacing/>
              <w:jc w:val="both"/>
              <w:rPr>
                <w:rFonts w:eastAsia="Calibri"/>
                <w:sz w:val="24"/>
                <w:szCs w:val="24"/>
                <w:lang w:eastAsia="en-US"/>
              </w:rPr>
            </w:pPr>
            <w:r w:rsidRPr="003847C6">
              <w:rPr>
                <w:rFonts w:eastAsia="Calibri"/>
                <w:sz w:val="24"/>
                <w:szCs w:val="24"/>
                <w:lang w:eastAsia="en-US"/>
              </w:rPr>
              <w:t>завершающие горизонтальные части поручня длиннее наклонной части пандуса на 0,3 м и имеют травмобезопасное исполнение</w:t>
            </w:r>
          </w:p>
        </w:tc>
        <w:tc>
          <w:tcPr>
            <w:tcW w:w="1304" w:type="dxa"/>
            <w:tcBorders>
              <w:top w:val="single" w:sz="4" w:space="0" w:color="000000"/>
              <w:left w:val="single" w:sz="4" w:space="0" w:color="000000"/>
              <w:bottom w:val="single" w:sz="4" w:space="0" w:color="auto"/>
              <w:right w:val="single" w:sz="4" w:space="0" w:color="000000"/>
            </w:tcBorders>
            <w:vAlign w:val="center"/>
          </w:tcPr>
          <w:p w14:paraId="69CDC5CB"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59</w:t>
            </w:r>
          </w:p>
        </w:tc>
        <w:tc>
          <w:tcPr>
            <w:tcW w:w="1559" w:type="dxa"/>
            <w:tcBorders>
              <w:top w:val="single" w:sz="4" w:space="0" w:color="000000"/>
              <w:left w:val="single" w:sz="4" w:space="0" w:color="000000"/>
              <w:bottom w:val="single" w:sz="4" w:space="0" w:color="auto"/>
              <w:right w:val="single" w:sz="4" w:space="0" w:color="000000"/>
            </w:tcBorders>
            <w:vAlign w:val="center"/>
          </w:tcPr>
          <w:p w14:paraId="1629F4B6"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tcPr>
          <w:p w14:paraId="629D962C" w14:textId="77777777" w:rsidR="003847C6" w:rsidRPr="003847C6" w:rsidRDefault="003847C6" w:rsidP="003847C6">
            <w:pPr>
              <w:jc w:val="center"/>
              <w:rPr>
                <w:rFonts w:eastAsia="Calibri"/>
                <w:b/>
                <w:sz w:val="22"/>
                <w:szCs w:val="22"/>
                <w:lang w:eastAsia="en-US"/>
              </w:rPr>
            </w:pPr>
          </w:p>
        </w:tc>
      </w:tr>
      <w:tr w:rsidR="003847C6" w:rsidRPr="003847C6" w14:paraId="360E4309" w14:textId="77777777" w:rsidTr="003847C6">
        <w:trPr>
          <w:trHeight w:val="20"/>
        </w:trPr>
        <w:tc>
          <w:tcPr>
            <w:tcW w:w="680" w:type="dxa"/>
            <w:vMerge/>
            <w:tcBorders>
              <w:left w:val="single" w:sz="4" w:space="0" w:color="000000"/>
              <w:right w:val="single" w:sz="4" w:space="0" w:color="000000"/>
            </w:tcBorders>
          </w:tcPr>
          <w:p w14:paraId="081B8E0C" w14:textId="77777777" w:rsidR="003847C6" w:rsidRPr="003847C6" w:rsidRDefault="003847C6" w:rsidP="003847C6">
            <w:pPr>
              <w:tabs>
                <w:tab w:val="left" w:pos="289"/>
              </w:tabs>
              <w:ind w:left="-7"/>
              <w:contextualSpacing/>
              <w:jc w:val="center"/>
              <w:rPr>
                <w:rFonts w:eastAsia="Calibri"/>
                <w:sz w:val="22"/>
                <w:szCs w:val="22"/>
                <w:lang w:eastAsia="en-US"/>
              </w:rPr>
            </w:pPr>
          </w:p>
        </w:tc>
        <w:tc>
          <w:tcPr>
            <w:tcW w:w="2864" w:type="dxa"/>
            <w:vMerge/>
            <w:tcBorders>
              <w:left w:val="single" w:sz="4" w:space="0" w:color="000000"/>
              <w:right w:val="single" w:sz="4" w:space="0" w:color="000000"/>
            </w:tcBorders>
            <w:vAlign w:val="center"/>
          </w:tcPr>
          <w:p w14:paraId="24250B7F" w14:textId="77777777" w:rsidR="003847C6" w:rsidRPr="003847C6" w:rsidRDefault="003847C6" w:rsidP="003847C6">
            <w:pPr>
              <w:rPr>
                <w:rFonts w:eastAsia="Calibri"/>
                <w:sz w:val="22"/>
                <w:szCs w:val="22"/>
              </w:rPr>
            </w:pPr>
          </w:p>
        </w:tc>
        <w:tc>
          <w:tcPr>
            <w:tcW w:w="5812" w:type="dxa"/>
            <w:tcBorders>
              <w:top w:val="single" w:sz="4" w:space="0" w:color="000000"/>
              <w:left w:val="single" w:sz="4" w:space="0" w:color="000000"/>
              <w:bottom w:val="single" w:sz="4" w:space="0" w:color="auto"/>
              <w:right w:val="single" w:sz="4" w:space="0" w:color="000000"/>
            </w:tcBorders>
          </w:tcPr>
          <w:p w14:paraId="3C36D643" w14:textId="77777777" w:rsidR="003847C6" w:rsidRPr="003847C6" w:rsidRDefault="003847C6" w:rsidP="00AA7039">
            <w:pPr>
              <w:numPr>
                <w:ilvl w:val="0"/>
                <w:numId w:val="22"/>
              </w:numPr>
              <w:spacing w:after="200" w:line="276" w:lineRule="auto"/>
              <w:ind w:left="0" w:firstLine="164"/>
              <w:contextualSpacing/>
              <w:jc w:val="both"/>
              <w:rPr>
                <w:rFonts w:eastAsia="Calibri"/>
                <w:sz w:val="24"/>
                <w:szCs w:val="24"/>
                <w:lang w:eastAsia="en-US"/>
              </w:rPr>
            </w:pPr>
            <w:r w:rsidRPr="003847C6">
              <w:rPr>
                <w:rFonts w:eastAsia="Calibri"/>
                <w:sz w:val="24"/>
                <w:szCs w:val="24"/>
                <w:lang w:eastAsia="en-US"/>
              </w:rPr>
              <w:t>поручни округлого сечения диаметром от 0,03 до 0,05 м</w:t>
            </w:r>
          </w:p>
        </w:tc>
        <w:tc>
          <w:tcPr>
            <w:tcW w:w="1304" w:type="dxa"/>
            <w:tcBorders>
              <w:top w:val="single" w:sz="4" w:space="0" w:color="000000"/>
              <w:left w:val="single" w:sz="4" w:space="0" w:color="000000"/>
              <w:bottom w:val="single" w:sz="4" w:space="0" w:color="auto"/>
              <w:right w:val="single" w:sz="4" w:space="0" w:color="000000"/>
            </w:tcBorders>
            <w:vAlign w:val="center"/>
          </w:tcPr>
          <w:p w14:paraId="1EC69AFD"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60</w:t>
            </w:r>
          </w:p>
        </w:tc>
        <w:tc>
          <w:tcPr>
            <w:tcW w:w="1559" w:type="dxa"/>
            <w:tcBorders>
              <w:top w:val="single" w:sz="4" w:space="0" w:color="000000"/>
              <w:left w:val="single" w:sz="4" w:space="0" w:color="000000"/>
              <w:bottom w:val="single" w:sz="4" w:space="0" w:color="auto"/>
              <w:right w:val="single" w:sz="4" w:space="0" w:color="000000"/>
            </w:tcBorders>
            <w:vAlign w:val="center"/>
          </w:tcPr>
          <w:p w14:paraId="44349CCC"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tcPr>
          <w:p w14:paraId="3170237D" w14:textId="77777777" w:rsidR="003847C6" w:rsidRPr="003847C6" w:rsidRDefault="003847C6" w:rsidP="003847C6">
            <w:pPr>
              <w:jc w:val="center"/>
              <w:rPr>
                <w:rFonts w:eastAsia="Calibri"/>
                <w:b/>
                <w:sz w:val="22"/>
                <w:szCs w:val="22"/>
                <w:lang w:eastAsia="en-US"/>
              </w:rPr>
            </w:pPr>
          </w:p>
        </w:tc>
      </w:tr>
      <w:tr w:rsidR="003847C6" w:rsidRPr="003847C6" w14:paraId="05686952" w14:textId="77777777" w:rsidTr="003847C6">
        <w:trPr>
          <w:trHeight w:val="20"/>
        </w:trPr>
        <w:tc>
          <w:tcPr>
            <w:tcW w:w="680" w:type="dxa"/>
            <w:vMerge/>
            <w:tcBorders>
              <w:left w:val="single" w:sz="4" w:space="0" w:color="000000"/>
              <w:right w:val="single" w:sz="4" w:space="0" w:color="000000"/>
            </w:tcBorders>
          </w:tcPr>
          <w:p w14:paraId="5C2E74D4" w14:textId="77777777" w:rsidR="003847C6" w:rsidRPr="003847C6" w:rsidRDefault="003847C6" w:rsidP="003847C6">
            <w:pPr>
              <w:tabs>
                <w:tab w:val="left" w:pos="289"/>
              </w:tabs>
              <w:ind w:left="-7"/>
              <w:contextualSpacing/>
              <w:jc w:val="center"/>
              <w:rPr>
                <w:rFonts w:eastAsia="Calibri"/>
                <w:sz w:val="22"/>
                <w:szCs w:val="22"/>
                <w:lang w:eastAsia="en-US"/>
              </w:rPr>
            </w:pPr>
          </w:p>
        </w:tc>
        <w:tc>
          <w:tcPr>
            <w:tcW w:w="2864" w:type="dxa"/>
            <w:vMerge/>
            <w:tcBorders>
              <w:left w:val="single" w:sz="4" w:space="0" w:color="000000"/>
              <w:right w:val="single" w:sz="4" w:space="0" w:color="000000"/>
            </w:tcBorders>
            <w:vAlign w:val="center"/>
          </w:tcPr>
          <w:p w14:paraId="7D44CA92" w14:textId="77777777" w:rsidR="003847C6" w:rsidRPr="003847C6" w:rsidRDefault="003847C6" w:rsidP="003847C6">
            <w:pPr>
              <w:rPr>
                <w:rFonts w:eastAsia="Calibri"/>
                <w:sz w:val="22"/>
                <w:szCs w:val="22"/>
              </w:rPr>
            </w:pPr>
          </w:p>
        </w:tc>
        <w:tc>
          <w:tcPr>
            <w:tcW w:w="5812" w:type="dxa"/>
            <w:tcBorders>
              <w:top w:val="single" w:sz="4" w:space="0" w:color="000000"/>
              <w:left w:val="single" w:sz="4" w:space="0" w:color="000000"/>
              <w:bottom w:val="single" w:sz="4" w:space="0" w:color="auto"/>
              <w:right w:val="single" w:sz="4" w:space="0" w:color="000000"/>
            </w:tcBorders>
          </w:tcPr>
          <w:p w14:paraId="531C2FE9" w14:textId="77777777" w:rsidR="003847C6" w:rsidRPr="003847C6" w:rsidRDefault="003847C6" w:rsidP="00AA7039">
            <w:pPr>
              <w:numPr>
                <w:ilvl w:val="0"/>
                <w:numId w:val="22"/>
              </w:numPr>
              <w:spacing w:after="200" w:line="276" w:lineRule="auto"/>
              <w:ind w:left="0" w:firstLine="164"/>
              <w:contextualSpacing/>
              <w:jc w:val="both"/>
              <w:rPr>
                <w:rFonts w:eastAsia="Calibri"/>
                <w:sz w:val="24"/>
                <w:szCs w:val="24"/>
                <w:lang w:eastAsia="en-US"/>
              </w:rPr>
            </w:pPr>
            <w:r w:rsidRPr="003847C6">
              <w:rPr>
                <w:rFonts w:eastAsia="Calibri"/>
                <w:sz w:val="24"/>
                <w:szCs w:val="24"/>
                <w:lang w:eastAsia="en-US"/>
              </w:rPr>
              <w:t>пандусы при перепаде высот более 3,0 м заменены лифтами, подъемными платформами</w:t>
            </w:r>
          </w:p>
        </w:tc>
        <w:tc>
          <w:tcPr>
            <w:tcW w:w="1304" w:type="dxa"/>
            <w:tcBorders>
              <w:top w:val="single" w:sz="4" w:space="0" w:color="000000"/>
              <w:left w:val="single" w:sz="4" w:space="0" w:color="000000"/>
              <w:bottom w:val="single" w:sz="4" w:space="0" w:color="auto"/>
              <w:right w:val="single" w:sz="4" w:space="0" w:color="000000"/>
            </w:tcBorders>
            <w:vAlign w:val="center"/>
          </w:tcPr>
          <w:p w14:paraId="7B66D4A2"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61</w:t>
            </w:r>
          </w:p>
        </w:tc>
        <w:tc>
          <w:tcPr>
            <w:tcW w:w="1559" w:type="dxa"/>
            <w:tcBorders>
              <w:top w:val="single" w:sz="4" w:space="0" w:color="000000"/>
              <w:left w:val="single" w:sz="4" w:space="0" w:color="000000"/>
              <w:bottom w:val="single" w:sz="4" w:space="0" w:color="auto"/>
              <w:right w:val="single" w:sz="4" w:space="0" w:color="000000"/>
            </w:tcBorders>
            <w:vAlign w:val="center"/>
          </w:tcPr>
          <w:p w14:paraId="32F846A2"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tcPr>
          <w:p w14:paraId="79BA9163" w14:textId="77777777" w:rsidR="003847C6" w:rsidRPr="003847C6" w:rsidRDefault="003847C6" w:rsidP="003847C6">
            <w:pPr>
              <w:jc w:val="center"/>
              <w:rPr>
                <w:rFonts w:eastAsia="Calibri"/>
                <w:b/>
                <w:sz w:val="22"/>
                <w:szCs w:val="22"/>
                <w:lang w:eastAsia="en-US"/>
              </w:rPr>
            </w:pPr>
          </w:p>
        </w:tc>
      </w:tr>
      <w:tr w:rsidR="003847C6" w:rsidRPr="003847C6" w14:paraId="5286AAC5" w14:textId="77777777" w:rsidTr="003847C6">
        <w:trPr>
          <w:trHeight w:val="20"/>
        </w:trPr>
        <w:tc>
          <w:tcPr>
            <w:tcW w:w="680" w:type="dxa"/>
            <w:vMerge/>
            <w:tcBorders>
              <w:left w:val="single" w:sz="4" w:space="0" w:color="000000"/>
              <w:right w:val="single" w:sz="4" w:space="0" w:color="000000"/>
            </w:tcBorders>
          </w:tcPr>
          <w:p w14:paraId="119D2710" w14:textId="77777777" w:rsidR="003847C6" w:rsidRPr="003847C6" w:rsidRDefault="003847C6" w:rsidP="003847C6">
            <w:pPr>
              <w:tabs>
                <w:tab w:val="left" w:pos="289"/>
              </w:tabs>
              <w:ind w:left="-7"/>
              <w:contextualSpacing/>
              <w:jc w:val="center"/>
              <w:rPr>
                <w:rFonts w:eastAsia="Calibri"/>
                <w:sz w:val="22"/>
                <w:szCs w:val="22"/>
                <w:lang w:eastAsia="en-US"/>
              </w:rPr>
            </w:pPr>
          </w:p>
        </w:tc>
        <w:tc>
          <w:tcPr>
            <w:tcW w:w="2864" w:type="dxa"/>
            <w:vMerge/>
            <w:tcBorders>
              <w:left w:val="single" w:sz="4" w:space="0" w:color="000000"/>
              <w:right w:val="single" w:sz="4" w:space="0" w:color="000000"/>
            </w:tcBorders>
            <w:vAlign w:val="center"/>
          </w:tcPr>
          <w:p w14:paraId="54F05419" w14:textId="77777777" w:rsidR="003847C6" w:rsidRPr="003847C6" w:rsidRDefault="003847C6" w:rsidP="003847C6">
            <w:pPr>
              <w:rPr>
                <w:rFonts w:eastAsia="Calibri"/>
                <w:sz w:val="22"/>
                <w:szCs w:val="22"/>
              </w:rPr>
            </w:pPr>
          </w:p>
        </w:tc>
        <w:tc>
          <w:tcPr>
            <w:tcW w:w="5812" w:type="dxa"/>
            <w:tcBorders>
              <w:top w:val="single" w:sz="4" w:space="0" w:color="000000"/>
              <w:left w:val="single" w:sz="4" w:space="0" w:color="000000"/>
              <w:bottom w:val="single" w:sz="4" w:space="0" w:color="auto"/>
              <w:right w:val="single" w:sz="4" w:space="0" w:color="000000"/>
            </w:tcBorders>
          </w:tcPr>
          <w:p w14:paraId="22D72145" w14:textId="77777777" w:rsidR="003847C6" w:rsidRPr="003847C6" w:rsidRDefault="003847C6" w:rsidP="00AA7039">
            <w:pPr>
              <w:numPr>
                <w:ilvl w:val="0"/>
                <w:numId w:val="22"/>
              </w:numPr>
              <w:spacing w:after="200" w:line="276" w:lineRule="auto"/>
              <w:ind w:left="0" w:firstLine="164"/>
              <w:contextualSpacing/>
              <w:jc w:val="both"/>
              <w:rPr>
                <w:rFonts w:eastAsia="Calibri"/>
                <w:sz w:val="24"/>
                <w:szCs w:val="24"/>
                <w:lang w:eastAsia="en-US"/>
              </w:rPr>
            </w:pPr>
            <w:r w:rsidRPr="003847C6">
              <w:rPr>
                <w:rFonts w:eastAsia="Calibri"/>
                <w:sz w:val="24"/>
                <w:szCs w:val="24"/>
                <w:lang w:eastAsia="en-US"/>
              </w:rPr>
              <w:t xml:space="preserve">Точность остановки на уровне подъемных платформ в пределах </w:t>
            </w:r>
            <w:r w:rsidRPr="003847C6">
              <w:rPr>
                <w:rFonts w:eastAsia="Calibri"/>
                <w:noProof/>
                <w:sz w:val="24"/>
                <w:szCs w:val="24"/>
              </w:rPr>
              <w:drawing>
                <wp:inline distT="0" distB="0" distL="0" distR="0" wp14:anchorId="69A0B0B2" wp14:editId="54A79872">
                  <wp:extent cx="411480" cy="187586"/>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17488" cy="190325"/>
                          </a:xfrm>
                          <a:prstGeom prst="rect">
                            <a:avLst/>
                          </a:prstGeom>
                          <a:noFill/>
                          <a:ln>
                            <a:noFill/>
                          </a:ln>
                        </pic:spPr>
                      </pic:pic>
                    </a:graphicData>
                  </a:graphic>
                </wp:inline>
              </w:drawing>
            </w:r>
            <w:r w:rsidRPr="003847C6">
              <w:rPr>
                <w:rFonts w:eastAsia="Calibri"/>
                <w:sz w:val="24"/>
                <w:szCs w:val="24"/>
                <w:lang w:eastAsia="en-US"/>
              </w:rPr>
              <w:t xml:space="preserve"> м</w:t>
            </w:r>
          </w:p>
        </w:tc>
        <w:tc>
          <w:tcPr>
            <w:tcW w:w="1304" w:type="dxa"/>
            <w:tcBorders>
              <w:top w:val="single" w:sz="4" w:space="0" w:color="000000"/>
              <w:left w:val="single" w:sz="4" w:space="0" w:color="000000"/>
              <w:bottom w:val="single" w:sz="4" w:space="0" w:color="auto"/>
              <w:right w:val="single" w:sz="4" w:space="0" w:color="000000"/>
            </w:tcBorders>
            <w:vAlign w:val="center"/>
          </w:tcPr>
          <w:p w14:paraId="322413E8"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62</w:t>
            </w:r>
          </w:p>
        </w:tc>
        <w:tc>
          <w:tcPr>
            <w:tcW w:w="1559" w:type="dxa"/>
            <w:tcBorders>
              <w:top w:val="single" w:sz="4" w:space="0" w:color="000000"/>
              <w:left w:val="single" w:sz="4" w:space="0" w:color="000000"/>
              <w:bottom w:val="single" w:sz="4" w:space="0" w:color="auto"/>
              <w:right w:val="single" w:sz="4" w:space="0" w:color="000000"/>
            </w:tcBorders>
            <w:vAlign w:val="center"/>
          </w:tcPr>
          <w:p w14:paraId="2D1C7BD5"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tcPr>
          <w:p w14:paraId="38C757F9" w14:textId="77777777" w:rsidR="003847C6" w:rsidRPr="003847C6" w:rsidRDefault="003847C6" w:rsidP="003847C6">
            <w:pPr>
              <w:jc w:val="center"/>
              <w:rPr>
                <w:rFonts w:eastAsia="Calibri"/>
                <w:b/>
                <w:sz w:val="22"/>
                <w:szCs w:val="22"/>
                <w:lang w:eastAsia="en-US"/>
              </w:rPr>
            </w:pPr>
          </w:p>
        </w:tc>
      </w:tr>
      <w:tr w:rsidR="003847C6" w:rsidRPr="003847C6" w14:paraId="3C33B1DD" w14:textId="77777777" w:rsidTr="003847C6">
        <w:trPr>
          <w:trHeight w:val="20"/>
        </w:trPr>
        <w:tc>
          <w:tcPr>
            <w:tcW w:w="680" w:type="dxa"/>
            <w:vMerge/>
            <w:tcBorders>
              <w:left w:val="single" w:sz="4" w:space="0" w:color="000000"/>
              <w:bottom w:val="single" w:sz="4" w:space="0" w:color="auto"/>
              <w:right w:val="single" w:sz="4" w:space="0" w:color="000000"/>
            </w:tcBorders>
          </w:tcPr>
          <w:p w14:paraId="13523411" w14:textId="77777777" w:rsidR="003847C6" w:rsidRPr="003847C6" w:rsidRDefault="003847C6" w:rsidP="003847C6">
            <w:pPr>
              <w:tabs>
                <w:tab w:val="left" w:pos="289"/>
              </w:tabs>
              <w:ind w:left="-7"/>
              <w:contextualSpacing/>
              <w:jc w:val="center"/>
              <w:rPr>
                <w:rFonts w:eastAsia="Calibri"/>
                <w:sz w:val="22"/>
                <w:szCs w:val="22"/>
                <w:lang w:eastAsia="en-US"/>
              </w:rPr>
            </w:pPr>
          </w:p>
        </w:tc>
        <w:tc>
          <w:tcPr>
            <w:tcW w:w="2864" w:type="dxa"/>
            <w:vMerge/>
            <w:tcBorders>
              <w:left w:val="single" w:sz="4" w:space="0" w:color="000000"/>
              <w:bottom w:val="single" w:sz="4" w:space="0" w:color="auto"/>
              <w:right w:val="single" w:sz="4" w:space="0" w:color="000000"/>
            </w:tcBorders>
            <w:vAlign w:val="center"/>
          </w:tcPr>
          <w:p w14:paraId="53A42440" w14:textId="77777777" w:rsidR="003847C6" w:rsidRPr="003847C6" w:rsidRDefault="003847C6" w:rsidP="003847C6">
            <w:pPr>
              <w:rPr>
                <w:rFonts w:eastAsia="Calibri"/>
                <w:sz w:val="22"/>
                <w:szCs w:val="22"/>
              </w:rPr>
            </w:pPr>
          </w:p>
        </w:tc>
        <w:tc>
          <w:tcPr>
            <w:tcW w:w="5812" w:type="dxa"/>
            <w:tcBorders>
              <w:top w:val="single" w:sz="4" w:space="0" w:color="000000"/>
              <w:left w:val="single" w:sz="4" w:space="0" w:color="000000"/>
              <w:bottom w:val="single" w:sz="4" w:space="0" w:color="auto"/>
              <w:right w:val="single" w:sz="4" w:space="0" w:color="000000"/>
            </w:tcBorders>
          </w:tcPr>
          <w:p w14:paraId="5B0F8E4E" w14:textId="77777777" w:rsidR="003847C6" w:rsidRPr="003847C6" w:rsidRDefault="003847C6" w:rsidP="00AA7039">
            <w:pPr>
              <w:numPr>
                <w:ilvl w:val="0"/>
                <w:numId w:val="22"/>
              </w:numPr>
              <w:spacing w:after="200" w:line="276" w:lineRule="auto"/>
              <w:ind w:left="0" w:firstLine="164"/>
              <w:contextualSpacing/>
              <w:jc w:val="both"/>
              <w:rPr>
                <w:rFonts w:eastAsia="Calibri"/>
                <w:sz w:val="24"/>
                <w:szCs w:val="24"/>
                <w:lang w:eastAsia="en-US"/>
              </w:rPr>
            </w:pPr>
            <w:r w:rsidRPr="003847C6">
              <w:rPr>
                <w:rFonts w:eastAsia="Calibri"/>
                <w:sz w:val="24"/>
                <w:szCs w:val="24"/>
                <w:lang w:eastAsia="en-US"/>
              </w:rPr>
              <w:t>Свободное пространство перед подъемными платформами составляет не менее 1,6x1,6 м</w:t>
            </w:r>
          </w:p>
        </w:tc>
        <w:tc>
          <w:tcPr>
            <w:tcW w:w="1304" w:type="dxa"/>
            <w:tcBorders>
              <w:top w:val="single" w:sz="4" w:space="0" w:color="000000"/>
              <w:left w:val="single" w:sz="4" w:space="0" w:color="000000"/>
              <w:bottom w:val="single" w:sz="4" w:space="0" w:color="auto"/>
              <w:right w:val="single" w:sz="4" w:space="0" w:color="000000"/>
            </w:tcBorders>
            <w:vAlign w:val="center"/>
          </w:tcPr>
          <w:p w14:paraId="7ED3251E"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63</w:t>
            </w:r>
          </w:p>
        </w:tc>
        <w:tc>
          <w:tcPr>
            <w:tcW w:w="1559" w:type="dxa"/>
            <w:tcBorders>
              <w:top w:val="single" w:sz="4" w:space="0" w:color="000000"/>
              <w:left w:val="single" w:sz="4" w:space="0" w:color="000000"/>
              <w:bottom w:val="single" w:sz="4" w:space="0" w:color="auto"/>
              <w:right w:val="single" w:sz="4" w:space="0" w:color="000000"/>
            </w:tcBorders>
            <w:vAlign w:val="center"/>
          </w:tcPr>
          <w:p w14:paraId="0543E77D"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tcPr>
          <w:p w14:paraId="191455FE" w14:textId="77777777" w:rsidR="003847C6" w:rsidRPr="003847C6" w:rsidRDefault="003847C6" w:rsidP="003847C6">
            <w:pPr>
              <w:jc w:val="center"/>
              <w:rPr>
                <w:rFonts w:eastAsia="Calibri"/>
                <w:b/>
                <w:sz w:val="22"/>
                <w:szCs w:val="22"/>
                <w:lang w:eastAsia="en-US"/>
              </w:rPr>
            </w:pPr>
          </w:p>
        </w:tc>
      </w:tr>
      <w:tr w:rsidR="003847C6" w:rsidRPr="003847C6" w14:paraId="3E903762" w14:textId="77777777" w:rsidTr="003847C6">
        <w:trPr>
          <w:trHeight w:val="20"/>
        </w:trPr>
        <w:tc>
          <w:tcPr>
            <w:tcW w:w="10660" w:type="dxa"/>
            <w:gridSpan w:val="4"/>
            <w:tcBorders>
              <w:left w:val="single" w:sz="4" w:space="0" w:color="000000"/>
              <w:bottom w:val="single" w:sz="4" w:space="0" w:color="auto"/>
              <w:right w:val="single" w:sz="4" w:space="0" w:color="000000"/>
            </w:tcBorders>
            <w:shd w:val="clear" w:color="auto" w:fill="D9D9D9"/>
            <w:vAlign w:val="center"/>
          </w:tcPr>
          <w:p w14:paraId="263B34CB" w14:textId="77777777" w:rsidR="003847C6" w:rsidRPr="003847C6" w:rsidRDefault="003847C6" w:rsidP="003847C6">
            <w:pPr>
              <w:jc w:val="right"/>
              <w:rPr>
                <w:rFonts w:eastAsia="Calibri"/>
                <w:sz w:val="22"/>
                <w:szCs w:val="22"/>
                <w:lang w:eastAsia="en-US"/>
              </w:rPr>
            </w:pPr>
            <w:r w:rsidRPr="003847C6">
              <w:rPr>
                <w:rFonts w:eastAsia="Calibri"/>
                <w:b/>
                <w:sz w:val="22"/>
                <w:szCs w:val="22"/>
                <w:lang w:eastAsia="en-US"/>
              </w:rPr>
              <w:t xml:space="preserve">ИТОГО </w:t>
            </w:r>
            <w:r w:rsidRPr="003847C6">
              <w:rPr>
                <w:rFonts w:eastAsia="Calibri"/>
                <w:sz w:val="22"/>
                <w:szCs w:val="22"/>
                <w:lang w:eastAsia="en-US"/>
              </w:rPr>
              <w:t xml:space="preserve">(условие считается выполненным </w:t>
            </w:r>
          </w:p>
          <w:p w14:paraId="48650A7D" w14:textId="77777777" w:rsidR="003847C6" w:rsidRPr="003847C6" w:rsidRDefault="003847C6" w:rsidP="003847C6">
            <w:pPr>
              <w:jc w:val="right"/>
              <w:rPr>
                <w:rFonts w:eastAsia="Calibri"/>
                <w:b/>
                <w:sz w:val="22"/>
                <w:szCs w:val="22"/>
                <w:lang w:eastAsia="en-US"/>
              </w:rPr>
            </w:pPr>
            <w:r w:rsidRPr="003847C6">
              <w:rPr>
                <w:rFonts w:eastAsia="Calibri"/>
                <w:sz w:val="22"/>
                <w:szCs w:val="22"/>
                <w:lang w:eastAsia="en-US"/>
              </w:rPr>
              <w:t>при выполнении 51% от общего числа параметров оценки)</w:t>
            </w:r>
          </w:p>
        </w:tc>
        <w:tc>
          <w:tcPr>
            <w:tcW w:w="1559" w:type="dxa"/>
            <w:tcBorders>
              <w:top w:val="single" w:sz="4" w:space="0" w:color="000000"/>
              <w:left w:val="single" w:sz="4" w:space="0" w:color="000000"/>
              <w:bottom w:val="single" w:sz="4" w:space="0" w:color="auto"/>
              <w:right w:val="single" w:sz="4" w:space="0" w:color="000000"/>
            </w:tcBorders>
            <w:shd w:val="clear" w:color="auto" w:fill="D9D9D9"/>
            <w:vAlign w:val="center"/>
          </w:tcPr>
          <w:p w14:paraId="675046D5"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shd w:val="clear" w:color="auto" w:fill="D9D9D9"/>
          </w:tcPr>
          <w:p w14:paraId="0DBA4907" w14:textId="77777777" w:rsidR="003847C6" w:rsidRPr="003847C6" w:rsidRDefault="003847C6" w:rsidP="003847C6">
            <w:pPr>
              <w:jc w:val="center"/>
              <w:rPr>
                <w:rFonts w:eastAsia="Calibri"/>
                <w:b/>
                <w:sz w:val="22"/>
                <w:szCs w:val="22"/>
                <w:lang w:eastAsia="en-US"/>
              </w:rPr>
            </w:pPr>
          </w:p>
        </w:tc>
      </w:tr>
      <w:tr w:rsidR="003847C6" w:rsidRPr="003847C6" w14:paraId="48B6E53C" w14:textId="77777777" w:rsidTr="003847C6">
        <w:trPr>
          <w:trHeight w:val="427"/>
        </w:trPr>
        <w:tc>
          <w:tcPr>
            <w:tcW w:w="680" w:type="dxa"/>
            <w:vMerge w:val="restart"/>
            <w:tcBorders>
              <w:top w:val="single" w:sz="4" w:space="0" w:color="auto"/>
              <w:left w:val="single" w:sz="4" w:space="0" w:color="auto"/>
              <w:right w:val="single" w:sz="4" w:space="0" w:color="auto"/>
            </w:tcBorders>
          </w:tcPr>
          <w:p w14:paraId="3DA97A07" w14:textId="77777777" w:rsidR="003847C6" w:rsidRPr="003847C6" w:rsidRDefault="003847C6" w:rsidP="00AA7039">
            <w:pPr>
              <w:numPr>
                <w:ilvl w:val="0"/>
                <w:numId w:val="12"/>
              </w:numPr>
              <w:tabs>
                <w:tab w:val="left" w:pos="289"/>
              </w:tabs>
              <w:spacing w:after="200" w:line="276" w:lineRule="auto"/>
              <w:ind w:left="-7" w:firstLine="0"/>
              <w:contextualSpacing/>
              <w:jc w:val="center"/>
              <w:rPr>
                <w:rFonts w:eastAsia="Calibri"/>
                <w:sz w:val="22"/>
                <w:szCs w:val="22"/>
                <w:lang w:eastAsia="en-US"/>
              </w:rPr>
            </w:pPr>
          </w:p>
        </w:tc>
        <w:tc>
          <w:tcPr>
            <w:tcW w:w="2864" w:type="dxa"/>
            <w:vMerge w:val="restart"/>
            <w:tcBorders>
              <w:top w:val="single" w:sz="4" w:space="0" w:color="auto"/>
              <w:left w:val="single" w:sz="4" w:space="0" w:color="auto"/>
              <w:right w:val="single" w:sz="4" w:space="0" w:color="auto"/>
            </w:tcBorders>
          </w:tcPr>
          <w:p w14:paraId="29BB26B3" w14:textId="77777777" w:rsidR="003847C6" w:rsidRPr="003847C6" w:rsidRDefault="003847C6" w:rsidP="003847C6">
            <w:pPr>
              <w:rPr>
                <w:rFonts w:eastAsia="Calibri"/>
                <w:sz w:val="24"/>
                <w:szCs w:val="24"/>
              </w:rPr>
            </w:pPr>
            <w:r w:rsidRPr="003847C6">
              <w:rPr>
                <w:rFonts w:eastAsia="Calibri"/>
                <w:sz w:val="24"/>
                <w:szCs w:val="24"/>
              </w:rPr>
              <w:t>наличие выделенных стоянок для автотранспортных средств инвалидов</w:t>
            </w:r>
          </w:p>
          <w:p w14:paraId="0BC877CC" w14:textId="77777777" w:rsidR="003847C6" w:rsidRPr="003847C6" w:rsidRDefault="003847C6" w:rsidP="003847C6">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24A88DA0" w14:textId="77777777" w:rsidR="003847C6" w:rsidRPr="003847C6" w:rsidRDefault="003847C6" w:rsidP="00AA7039">
            <w:pPr>
              <w:numPr>
                <w:ilvl w:val="0"/>
                <w:numId w:val="23"/>
              </w:numPr>
              <w:spacing w:after="200" w:line="276" w:lineRule="auto"/>
              <w:ind w:left="34" w:firstLine="164"/>
              <w:contextualSpacing/>
              <w:jc w:val="both"/>
              <w:rPr>
                <w:rFonts w:eastAsia="Calibri"/>
                <w:sz w:val="24"/>
                <w:szCs w:val="24"/>
                <w:lang w:eastAsia="en-US"/>
              </w:rPr>
            </w:pPr>
            <w:r w:rsidRPr="003847C6">
              <w:rPr>
                <w:rFonts w:eastAsia="Calibri"/>
                <w:sz w:val="24"/>
                <w:szCs w:val="24"/>
              </w:rPr>
              <w:t>имеется знак парковки для инвалидов и м</w:t>
            </w:r>
            <w:r w:rsidRPr="003847C6">
              <w:rPr>
                <w:rFonts w:eastAsia="Calibri"/>
                <w:sz w:val="24"/>
                <w:szCs w:val="24"/>
                <w:lang w:bidi="ru-RU"/>
              </w:rPr>
              <w:t>аркировка на асфальте</w:t>
            </w:r>
          </w:p>
        </w:tc>
        <w:tc>
          <w:tcPr>
            <w:tcW w:w="1304" w:type="dxa"/>
            <w:tcBorders>
              <w:top w:val="single" w:sz="4" w:space="0" w:color="auto"/>
              <w:left w:val="single" w:sz="4" w:space="0" w:color="auto"/>
              <w:bottom w:val="single" w:sz="4" w:space="0" w:color="auto"/>
              <w:right w:val="single" w:sz="4" w:space="0" w:color="auto"/>
            </w:tcBorders>
          </w:tcPr>
          <w:p w14:paraId="714DF5A9"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64</w:t>
            </w:r>
          </w:p>
        </w:tc>
        <w:tc>
          <w:tcPr>
            <w:tcW w:w="1559" w:type="dxa"/>
            <w:tcBorders>
              <w:top w:val="single" w:sz="4" w:space="0" w:color="auto"/>
              <w:left w:val="single" w:sz="4" w:space="0" w:color="auto"/>
              <w:right w:val="single" w:sz="4" w:space="0" w:color="auto"/>
            </w:tcBorders>
            <w:vAlign w:val="center"/>
          </w:tcPr>
          <w:p w14:paraId="56D6399F"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right w:val="single" w:sz="4" w:space="0" w:color="auto"/>
            </w:tcBorders>
          </w:tcPr>
          <w:p w14:paraId="736D71E2" w14:textId="77777777" w:rsidR="003847C6" w:rsidRPr="003847C6" w:rsidRDefault="003847C6" w:rsidP="003847C6">
            <w:pPr>
              <w:jc w:val="center"/>
              <w:rPr>
                <w:rFonts w:eastAsia="Calibri"/>
                <w:b/>
                <w:sz w:val="22"/>
                <w:szCs w:val="22"/>
                <w:lang w:eastAsia="en-US"/>
              </w:rPr>
            </w:pPr>
          </w:p>
        </w:tc>
      </w:tr>
      <w:tr w:rsidR="003847C6" w:rsidRPr="003847C6" w14:paraId="1EC25658" w14:textId="77777777" w:rsidTr="003847C6">
        <w:trPr>
          <w:trHeight w:val="427"/>
        </w:trPr>
        <w:tc>
          <w:tcPr>
            <w:tcW w:w="680" w:type="dxa"/>
            <w:vMerge/>
            <w:tcBorders>
              <w:top w:val="single" w:sz="4" w:space="0" w:color="auto"/>
              <w:left w:val="single" w:sz="4" w:space="0" w:color="auto"/>
              <w:right w:val="single" w:sz="4" w:space="0" w:color="auto"/>
            </w:tcBorders>
          </w:tcPr>
          <w:p w14:paraId="2B850BA2" w14:textId="77777777" w:rsidR="003847C6" w:rsidRPr="003847C6" w:rsidRDefault="003847C6" w:rsidP="00AA7039">
            <w:pPr>
              <w:numPr>
                <w:ilvl w:val="0"/>
                <w:numId w:val="12"/>
              </w:numPr>
              <w:tabs>
                <w:tab w:val="left" w:pos="289"/>
              </w:tabs>
              <w:spacing w:after="200" w:line="276" w:lineRule="auto"/>
              <w:ind w:left="-7" w:firstLine="0"/>
              <w:contextualSpacing/>
              <w:jc w:val="center"/>
              <w:rPr>
                <w:rFonts w:eastAsia="Calibri"/>
                <w:sz w:val="22"/>
                <w:szCs w:val="22"/>
                <w:lang w:eastAsia="en-US"/>
              </w:rPr>
            </w:pPr>
          </w:p>
        </w:tc>
        <w:tc>
          <w:tcPr>
            <w:tcW w:w="2864" w:type="dxa"/>
            <w:vMerge/>
            <w:tcBorders>
              <w:top w:val="single" w:sz="4" w:space="0" w:color="auto"/>
              <w:left w:val="single" w:sz="4" w:space="0" w:color="auto"/>
              <w:right w:val="single" w:sz="4" w:space="0" w:color="auto"/>
            </w:tcBorders>
          </w:tcPr>
          <w:p w14:paraId="2A1C21B7" w14:textId="77777777" w:rsidR="003847C6" w:rsidRPr="003847C6" w:rsidRDefault="003847C6" w:rsidP="003847C6">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1446377C" w14:textId="77777777" w:rsidR="003847C6" w:rsidRPr="003847C6" w:rsidRDefault="003847C6" w:rsidP="00AA7039">
            <w:pPr>
              <w:numPr>
                <w:ilvl w:val="0"/>
                <w:numId w:val="23"/>
              </w:numPr>
              <w:spacing w:after="200" w:line="276" w:lineRule="auto"/>
              <w:ind w:left="34" w:firstLine="164"/>
              <w:contextualSpacing/>
              <w:jc w:val="both"/>
              <w:rPr>
                <w:rFonts w:eastAsia="Calibri"/>
                <w:sz w:val="24"/>
                <w:szCs w:val="24"/>
                <w:lang w:eastAsia="en-US"/>
              </w:rPr>
            </w:pPr>
            <w:r w:rsidRPr="003847C6">
              <w:rPr>
                <w:rFonts w:eastAsia="Calibri"/>
                <w:sz w:val="24"/>
                <w:szCs w:val="24"/>
                <w:lang w:eastAsia="en-US"/>
              </w:rPr>
              <w:t>количество выделенных машино-мест - 10% (но не менее одного места)</w:t>
            </w:r>
          </w:p>
        </w:tc>
        <w:tc>
          <w:tcPr>
            <w:tcW w:w="1304" w:type="dxa"/>
            <w:tcBorders>
              <w:top w:val="single" w:sz="4" w:space="0" w:color="auto"/>
              <w:left w:val="single" w:sz="4" w:space="0" w:color="auto"/>
              <w:bottom w:val="single" w:sz="4" w:space="0" w:color="auto"/>
              <w:right w:val="single" w:sz="4" w:space="0" w:color="auto"/>
            </w:tcBorders>
          </w:tcPr>
          <w:p w14:paraId="64CB46E4"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65</w:t>
            </w:r>
          </w:p>
        </w:tc>
        <w:tc>
          <w:tcPr>
            <w:tcW w:w="1559" w:type="dxa"/>
            <w:tcBorders>
              <w:top w:val="single" w:sz="4" w:space="0" w:color="auto"/>
              <w:left w:val="single" w:sz="4" w:space="0" w:color="auto"/>
              <w:right w:val="single" w:sz="4" w:space="0" w:color="auto"/>
            </w:tcBorders>
            <w:vAlign w:val="center"/>
          </w:tcPr>
          <w:p w14:paraId="656B9788"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right w:val="single" w:sz="4" w:space="0" w:color="auto"/>
            </w:tcBorders>
          </w:tcPr>
          <w:p w14:paraId="6BA11C2A" w14:textId="77777777" w:rsidR="003847C6" w:rsidRPr="003847C6" w:rsidRDefault="003847C6" w:rsidP="003847C6">
            <w:pPr>
              <w:jc w:val="center"/>
              <w:rPr>
                <w:rFonts w:eastAsia="Calibri"/>
                <w:b/>
                <w:sz w:val="22"/>
                <w:szCs w:val="22"/>
                <w:lang w:eastAsia="en-US"/>
              </w:rPr>
            </w:pPr>
          </w:p>
        </w:tc>
      </w:tr>
      <w:tr w:rsidR="003847C6" w:rsidRPr="003847C6" w14:paraId="65C5943A" w14:textId="77777777" w:rsidTr="003847C6">
        <w:trPr>
          <w:trHeight w:val="427"/>
        </w:trPr>
        <w:tc>
          <w:tcPr>
            <w:tcW w:w="680" w:type="dxa"/>
            <w:vMerge/>
            <w:tcBorders>
              <w:top w:val="single" w:sz="4" w:space="0" w:color="auto"/>
              <w:left w:val="single" w:sz="4" w:space="0" w:color="auto"/>
              <w:right w:val="single" w:sz="4" w:space="0" w:color="auto"/>
            </w:tcBorders>
          </w:tcPr>
          <w:p w14:paraId="207734C7" w14:textId="77777777" w:rsidR="003847C6" w:rsidRPr="003847C6" w:rsidRDefault="003847C6" w:rsidP="00AA7039">
            <w:pPr>
              <w:numPr>
                <w:ilvl w:val="0"/>
                <w:numId w:val="12"/>
              </w:numPr>
              <w:tabs>
                <w:tab w:val="left" w:pos="289"/>
              </w:tabs>
              <w:spacing w:after="200" w:line="276" w:lineRule="auto"/>
              <w:ind w:left="-7" w:firstLine="0"/>
              <w:contextualSpacing/>
              <w:jc w:val="center"/>
              <w:rPr>
                <w:rFonts w:eastAsia="Calibri"/>
                <w:sz w:val="22"/>
                <w:szCs w:val="22"/>
                <w:lang w:eastAsia="en-US"/>
              </w:rPr>
            </w:pPr>
          </w:p>
        </w:tc>
        <w:tc>
          <w:tcPr>
            <w:tcW w:w="2864" w:type="dxa"/>
            <w:vMerge/>
            <w:tcBorders>
              <w:top w:val="single" w:sz="4" w:space="0" w:color="auto"/>
              <w:left w:val="single" w:sz="4" w:space="0" w:color="auto"/>
              <w:right w:val="single" w:sz="4" w:space="0" w:color="auto"/>
            </w:tcBorders>
            <w:vAlign w:val="center"/>
          </w:tcPr>
          <w:p w14:paraId="183082B9" w14:textId="77777777" w:rsidR="003847C6" w:rsidRPr="003847C6" w:rsidRDefault="003847C6" w:rsidP="003847C6">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1813B12D" w14:textId="77777777" w:rsidR="003847C6" w:rsidRPr="003847C6" w:rsidRDefault="003847C6" w:rsidP="00AA7039">
            <w:pPr>
              <w:numPr>
                <w:ilvl w:val="0"/>
                <w:numId w:val="23"/>
              </w:numPr>
              <w:spacing w:after="200" w:line="276" w:lineRule="auto"/>
              <w:ind w:left="34" w:firstLine="164"/>
              <w:contextualSpacing/>
              <w:jc w:val="both"/>
              <w:rPr>
                <w:rFonts w:eastAsia="Calibri"/>
                <w:sz w:val="24"/>
                <w:szCs w:val="24"/>
                <w:lang w:eastAsia="en-US"/>
              </w:rPr>
            </w:pPr>
            <w:r w:rsidRPr="003847C6">
              <w:rPr>
                <w:rFonts w:eastAsia="Calibri"/>
                <w:sz w:val="24"/>
                <w:szCs w:val="24"/>
                <w:lang w:eastAsia="en-US"/>
              </w:rPr>
              <w:t>место для стоянки размещено вблизи входа в организацию, но не далее 50 м</w:t>
            </w:r>
          </w:p>
        </w:tc>
        <w:tc>
          <w:tcPr>
            <w:tcW w:w="1304" w:type="dxa"/>
            <w:tcBorders>
              <w:top w:val="single" w:sz="4" w:space="0" w:color="auto"/>
              <w:left w:val="single" w:sz="4" w:space="0" w:color="auto"/>
              <w:bottom w:val="single" w:sz="4" w:space="0" w:color="auto"/>
              <w:right w:val="single" w:sz="4" w:space="0" w:color="auto"/>
            </w:tcBorders>
          </w:tcPr>
          <w:p w14:paraId="4680C724"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66</w:t>
            </w:r>
          </w:p>
        </w:tc>
        <w:tc>
          <w:tcPr>
            <w:tcW w:w="1559" w:type="dxa"/>
            <w:tcBorders>
              <w:left w:val="single" w:sz="4" w:space="0" w:color="auto"/>
              <w:right w:val="single" w:sz="4" w:space="0" w:color="auto"/>
            </w:tcBorders>
            <w:vAlign w:val="center"/>
          </w:tcPr>
          <w:p w14:paraId="556487F8" w14:textId="77777777" w:rsidR="003847C6" w:rsidRPr="003847C6" w:rsidRDefault="003847C6" w:rsidP="003847C6">
            <w:pPr>
              <w:jc w:val="center"/>
              <w:rPr>
                <w:rFonts w:eastAsia="Calibri"/>
                <w:b/>
                <w:sz w:val="22"/>
                <w:szCs w:val="22"/>
                <w:lang w:eastAsia="en-US"/>
              </w:rPr>
            </w:pPr>
          </w:p>
        </w:tc>
        <w:tc>
          <w:tcPr>
            <w:tcW w:w="2410" w:type="dxa"/>
            <w:tcBorders>
              <w:left w:val="single" w:sz="4" w:space="0" w:color="auto"/>
              <w:right w:val="single" w:sz="4" w:space="0" w:color="auto"/>
            </w:tcBorders>
          </w:tcPr>
          <w:p w14:paraId="0CC11169" w14:textId="77777777" w:rsidR="003847C6" w:rsidRPr="003847C6" w:rsidRDefault="003847C6" w:rsidP="003847C6">
            <w:pPr>
              <w:jc w:val="center"/>
              <w:rPr>
                <w:rFonts w:eastAsia="Calibri"/>
                <w:b/>
                <w:sz w:val="22"/>
                <w:szCs w:val="22"/>
                <w:lang w:eastAsia="en-US"/>
              </w:rPr>
            </w:pPr>
          </w:p>
        </w:tc>
      </w:tr>
      <w:tr w:rsidR="003847C6" w:rsidRPr="003847C6" w14:paraId="1E1F7010" w14:textId="77777777" w:rsidTr="003847C6">
        <w:trPr>
          <w:trHeight w:val="427"/>
        </w:trPr>
        <w:tc>
          <w:tcPr>
            <w:tcW w:w="680" w:type="dxa"/>
            <w:vMerge/>
            <w:tcBorders>
              <w:top w:val="single" w:sz="4" w:space="0" w:color="auto"/>
              <w:left w:val="single" w:sz="4" w:space="0" w:color="auto"/>
              <w:right w:val="single" w:sz="4" w:space="0" w:color="auto"/>
            </w:tcBorders>
          </w:tcPr>
          <w:p w14:paraId="67D45FEA" w14:textId="77777777" w:rsidR="003847C6" w:rsidRPr="003847C6" w:rsidRDefault="003847C6" w:rsidP="00AA7039">
            <w:pPr>
              <w:numPr>
                <w:ilvl w:val="0"/>
                <w:numId w:val="12"/>
              </w:numPr>
              <w:tabs>
                <w:tab w:val="left" w:pos="289"/>
              </w:tabs>
              <w:spacing w:after="200" w:line="276" w:lineRule="auto"/>
              <w:ind w:left="-7" w:firstLine="0"/>
              <w:contextualSpacing/>
              <w:jc w:val="center"/>
              <w:rPr>
                <w:rFonts w:eastAsia="Calibri"/>
                <w:sz w:val="22"/>
                <w:szCs w:val="22"/>
                <w:lang w:eastAsia="en-US"/>
              </w:rPr>
            </w:pPr>
          </w:p>
        </w:tc>
        <w:tc>
          <w:tcPr>
            <w:tcW w:w="2864" w:type="dxa"/>
            <w:vMerge/>
            <w:tcBorders>
              <w:top w:val="single" w:sz="4" w:space="0" w:color="auto"/>
              <w:left w:val="single" w:sz="4" w:space="0" w:color="auto"/>
              <w:right w:val="single" w:sz="4" w:space="0" w:color="auto"/>
            </w:tcBorders>
            <w:vAlign w:val="center"/>
          </w:tcPr>
          <w:p w14:paraId="597094F5" w14:textId="77777777" w:rsidR="003847C6" w:rsidRPr="003847C6" w:rsidRDefault="003847C6" w:rsidP="003847C6">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4F0F6BFF" w14:textId="77777777" w:rsidR="003847C6" w:rsidRPr="003847C6" w:rsidRDefault="003847C6" w:rsidP="00AA7039">
            <w:pPr>
              <w:numPr>
                <w:ilvl w:val="0"/>
                <w:numId w:val="23"/>
              </w:numPr>
              <w:spacing w:after="200" w:line="276" w:lineRule="auto"/>
              <w:ind w:left="34" w:firstLine="164"/>
              <w:contextualSpacing/>
              <w:jc w:val="both"/>
              <w:rPr>
                <w:rFonts w:eastAsia="Calibri"/>
                <w:sz w:val="24"/>
                <w:szCs w:val="24"/>
                <w:lang w:eastAsia="en-US"/>
              </w:rPr>
            </w:pPr>
            <w:r w:rsidRPr="003847C6">
              <w:rPr>
                <w:rFonts w:eastAsia="Calibri"/>
                <w:sz w:val="24"/>
                <w:szCs w:val="24"/>
                <w:lang w:eastAsia="en-US"/>
              </w:rPr>
              <w:t>разметка места для стоянки (парковки) размерами 6,0x3,6 м; ширина боковых подходов к автомобилям инвалидов на креслах-колясках должна быть не менее 2,5 м</w:t>
            </w:r>
          </w:p>
        </w:tc>
        <w:tc>
          <w:tcPr>
            <w:tcW w:w="1304" w:type="dxa"/>
            <w:tcBorders>
              <w:top w:val="single" w:sz="4" w:space="0" w:color="auto"/>
              <w:left w:val="single" w:sz="4" w:space="0" w:color="auto"/>
              <w:bottom w:val="single" w:sz="4" w:space="0" w:color="auto"/>
              <w:right w:val="single" w:sz="4" w:space="0" w:color="auto"/>
            </w:tcBorders>
          </w:tcPr>
          <w:p w14:paraId="1DAEEC2E"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67</w:t>
            </w:r>
          </w:p>
        </w:tc>
        <w:tc>
          <w:tcPr>
            <w:tcW w:w="1559" w:type="dxa"/>
            <w:tcBorders>
              <w:left w:val="single" w:sz="4" w:space="0" w:color="auto"/>
              <w:right w:val="single" w:sz="4" w:space="0" w:color="auto"/>
            </w:tcBorders>
            <w:vAlign w:val="center"/>
          </w:tcPr>
          <w:p w14:paraId="5AA772AE" w14:textId="77777777" w:rsidR="003847C6" w:rsidRPr="003847C6" w:rsidRDefault="003847C6" w:rsidP="003847C6">
            <w:pPr>
              <w:jc w:val="center"/>
              <w:rPr>
                <w:rFonts w:eastAsia="Calibri"/>
                <w:b/>
                <w:sz w:val="22"/>
                <w:szCs w:val="22"/>
                <w:lang w:eastAsia="en-US"/>
              </w:rPr>
            </w:pPr>
          </w:p>
        </w:tc>
        <w:tc>
          <w:tcPr>
            <w:tcW w:w="2410" w:type="dxa"/>
            <w:tcBorders>
              <w:left w:val="single" w:sz="4" w:space="0" w:color="auto"/>
              <w:right w:val="single" w:sz="4" w:space="0" w:color="auto"/>
            </w:tcBorders>
          </w:tcPr>
          <w:p w14:paraId="64E77279" w14:textId="77777777" w:rsidR="003847C6" w:rsidRPr="003847C6" w:rsidRDefault="003847C6" w:rsidP="003847C6">
            <w:pPr>
              <w:jc w:val="center"/>
              <w:rPr>
                <w:rFonts w:eastAsia="Calibri"/>
                <w:b/>
                <w:sz w:val="22"/>
                <w:szCs w:val="22"/>
                <w:lang w:eastAsia="en-US"/>
              </w:rPr>
            </w:pPr>
          </w:p>
        </w:tc>
      </w:tr>
      <w:tr w:rsidR="003847C6" w:rsidRPr="003847C6" w14:paraId="4051059B" w14:textId="77777777" w:rsidTr="003847C6">
        <w:trPr>
          <w:trHeight w:val="427"/>
        </w:trPr>
        <w:tc>
          <w:tcPr>
            <w:tcW w:w="680" w:type="dxa"/>
            <w:vMerge/>
            <w:tcBorders>
              <w:top w:val="single" w:sz="4" w:space="0" w:color="auto"/>
              <w:left w:val="single" w:sz="4" w:space="0" w:color="auto"/>
              <w:right w:val="single" w:sz="4" w:space="0" w:color="auto"/>
            </w:tcBorders>
          </w:tcPr>
          <w:p w14:paraId="371AE310" w14:textId="77777777" w:rsidR="003847C6" w:rsidRPr="003847C6" w:rsidRDefault="003847C6" w:rsidP="00AA7039">
            <w:pPr>
              <w:numPr>
                <w:ilvl w:val="0"/>
                <w:numId w:val="12"/>
              </w:numPr>
              <w:tabs>
                <w:tab w:val="left" w:pos="289"/>
              </w:tabs>
              <w:spacing w:after="200" w:line="276" w:lineRule="auto"/>
              <w:ind w:left="-7" w:firstLine="0"/>
              <w:contextualSpacing/>
              <w:jc w:val="center"/>
              <w:rPr>
                <w:rFonts w:eastAsia="Calibri"/>
                <w:sz w:val="22"/>
                <w:szCs w:val="22"/>
                <w:lang w:eastAsia="en-US"/>
              </w:rPr>
            </w:pPr>
          </w:p>
        </w:tc>
        <w:tc>
          <w:tcPr>
            <w:tcW w:w="2864" w:type="dxa"/>
            <w:vMerge/>
            <w:tcBorders>
              <w:top w:val="single" w:sz="4" w:space="0" w:color="auto"/>
              <w:left w:val="single" w:sz="4" w:space="0" w:color="auto"/>
              <w:right w:val="single" w:sz="4" w:space="0" w:color="auto"/>
            </w:tcBorders>
            <w:vAlign w:val="center"/>
          </w:tcPr>
          <w:p w14:paraId="1D85C112" w14:textId="77777777" w:rsidR="003847C6" w:rsidRPr="003847C6" w:rsidRDefault="003847C6" w:rsidP="003847C6">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2F4C845D" w14:textId="77777777" w:rsidR="003847C6" w:rsidRPr="003847C6" w:rsidRDefault="003847C6" w:rsidP="00AA7039">
            <w:pPr>
              <w:numPr>
                <w:ilvl w:val="0"/>
                <w:numId w:val="23"/>
              </w:numPr>
              <w:spacing w:after="200" w:line="276" w:lineRule="auto"/>
              <w:ind w:left="34" w:firstLine="164"/>
              <w:contextualSpacing/>
              <w:jc w:val="both"/>
              <w:rPr>
                <w:rFonts w:eastAsia="Calibri"/>
                <w:sz w:val="24"/>
                <w:szCs w:val="24"/>
                <w:lang w:eastAsia="en-US"/>
              </w:rPr>
            </w:pPr>
            <w:r w:rsidRPr="003847C6">
              <w:rPr>
                <w:rFonts w:eastAsia="Calibri"/>
                <w:sz w:val="24"/>
                <w:szCs w:val="24"/>
                <w:lang w:eastAsia="en-US"/>
              </w:rPr>
              <w:t>машино-место имеет хотя бы один доступный пешеходный подход к основным пешеходным коммуникациям, в том числе для людей, передвигающихся в кресле-коляске</w:t>
            </w:r>
          </w:p>
        </w:tc>
        <w:tc>
          <w:tcPr>
            <w:tcW w:w="1304" w:type="dxa"/>
            <w:tcBorders>
              <w:top w:val="single" w:sz="4" w:space="0" w:color="auto"/>
              <w:left w:val="single" w:sz="4" w:space="0" w:color="auto"/>
              <w:bottom w:val="single" w:sz="4" w:space="0" w:color="auto"/>
              <w:right w:val="single" w:sz="4" w:space="0" w:color="auto"/>
            </w:tcBorders>
          </w:tcPr>
          <w:p w14:paraId="257EBFCD"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68</w:t>
            </w:r>
          </w:p>
        </w:tc>
        <w:tc>
          <w:tcPr>
            <w:tcW w:w="1559" w:type="dxa"/>
            <w:tcBorders>
              <w:left w:val="single" w:sz="4" w:space="0" w:color="auto"/>
              <w:right w:val="single" w:sz="4" w:space="0" w:color="auto"/>
            </w:tcBorders>
            <w:vAlign w:val="center"/>
          </w:tcPr>
          <w:p w14:paraId="0A90D10D" w14:textId="77777777" w:rsidR="003847C6" w:rsidRPr="003847C6" w:rsidRDefault="003847C6" w:rsidP="003847C6">
            <w:pPr>
              <w:jc w:val="center"/>
              <w:rPr>
                <w:rFonts w:eastAsia="Calibri"/>
                <w:b/>
                <w:sz w:val="22"/>
                <w:szCs w:val="22"/>
                <w:lang w:eastAsia="en-US"/>
              </w:rPr>
            </w:pPr>
          </w:p>
        </w:tc>
        <w:tc>
          <w:tcPr>
            <w:tcW w:w="2410" w:type="dxa"/>
            <w:tcBorders>
              <w:left w:val="single" w:sz="4" w:space="0" w:color="auto"/>
              <w:right w:val="single" w:sz="4" w:space="0" w:color="auto"/>
            </w:tcBorders>
          </w:tcPr>
          <w:p w14:paraId="70B08E53" w14:textId="77777777" w:rsidR="003847C6" w:rsidRPr="003847C6" w:rsidRDefault="003847C6" w:rsidP="003847C6">
            <w:pPr>
              <w:jc w:val="center"/>
              <w:rPr>
                <w:rFonts w:eastAsia="Calibri"/>
                <w:b/>
                <w:sz w:val="22"/>
                <w:szCs w:val="22"/>
                <w:lang w:eastAsia="en-US"/>
              </w:rPr>
            </w:pPr>
          </w:p>
        </w:tc>
      </w:tr>
      <w:tr w:rsidR="003847C6" w:rsidRPr="003847C6" w14:paraId="6E86A6AA" w14:textId="77777777" w:rsidTr="003847C6">
        <w:trPr>
          <w:trHeight w:val="427"/>
        </w:trPr>
        <w:tc>
          <w:tcPr>
            <w:tcW w:w="680" w:type="dxa"/>
            <w:vMerge/>
            <w:tcBorders>
              <w:top w:val="single" w:sz="4" w:space="0" w:color="auto"/>
              <w:left w:val="single" w:sz="4" w:space="0" w:color="auto"/>
              <w:right w:val="single" w:sz="4" w:space="0" w:color="auto"/>
            </w:tcBorders>
          </w:tcPr>
          <w:p w14:paraId="7F50E418" w14:textId="77777777" w:rsidR="003847C6" w:rsidRPr="003847C6" w:rsidRDefault="003847C6" w:rsidP="00AA7039">
            <w:pPr>
              <w:numPr>
                <w:ilvl w:val="0"/>
                <w:numId w:val="12"/>
              </w:numPr>
              <w:tabs>
                <w:tab w:val="left" w:pos="289"/>
              </w:tabs>
              <w:spacing w:after="200" w:line="276" w:lineRule="auto"/>
              <w:ind w:left="-7" w:firstLine="0"/>
              <w:contextualSpacing/>
              <w:jc w:val="center"/>
              <w:rPr>
                <w:rFonts w:eastAsia="Calibri"/>
                <w:sz w:val="22"/>
                <w:szCs w:val="22"/>
                <w:lang w:eastAsia="en-US"/>
              </w:rPr>
            </w:pPr>
          </w:p>
        </w:tc>
        <w:tc>
          <w:tcPr>
            <w:tcW w:w="2864" w:type="dxa"/>
            <w:vMerge/>
            <w:tcBorders>
              <w:top w:val="single" w:sz="4" w:space="0" w:color="auto"/>
              <w:left w:val="single" w:sz="4" w:space="0" w:color="auto"/>
              <w:right w:val="single" w:sz="4" w:space="0" w:color="auto"/>
            </w:tcBorders>
            <w:vAlign w:val="center"/>
          </w:tcPr>
          <w:p w14:paraId="5D4B7649" w14:textId="77777777" w:rsidR="003847C6" w:rsidRPr="003847C6" w:rsidRDefault="003847C6" w:rsidP="003847C6">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305BB3E" w14:textId="77777777" w:rsidR="003847C6" w:rsidRPr="003847C6" w:rsidRDefault="003847C6" w:rsidP="00AA7039">
            <w:pPr>
              <w:numPr>
                <w:ilvl w:val="0"/>
                <w:numId w:val="23"/>
              </w:numPr>
              <w:spacing w:after="200" w:line="276" w:lineRule="auto"/>
              <w:ind w:left="34" w:firstLine="164"/>
              <w:contextualSpacing/>
              <w:jc w:val="both"/>
              <w:rPr>
                <w:rFonts w:eastAsia="Calibri"/>
                <w:sz w:val="24"/>
                <w:szCs w:val="24"/>
                <w:lang w:eastAsia="en-US"/>
              </w:rPr>
            </w:pPr>
            <w:r w:rsidRPr="003847C6">
              <w:rPr>
                <w:rFonts w:eastAsia="Calibri"/>
                <w:sz w:val="24"/>
                <w:szCs w:val="24"/>
                <w:lang w:eastAsia="en-US"/>
              </w:rPr>
              <w:t>в местах высадки и передвижения инвалидов из личного автотранспорта до входов в здания применяется нескользкое покрытие</w:t>
            </w:r>
          </w:p>
        </w:tc>
        <w:tc>
          <w:tcPr>
            <w:tcW w:w="1304" w:type="dxa"/>
            <w:tcBorders>
              <w:top w:val="single" w:sz="4" w:space="0" w:color="auto"/>
              <w:left w:val="single" w:sz="4" w:space="0" w:color="auto"/>
              <w:bottom w:val="single" w:sz="4" w:space="0" w:color="auto"/>
              <w:right w:val="single" w:sz="4" w:space="0" w:color="auto"/>
            </w:tcBorders>
          </w:tcPr>
          <w:p w14:paraId="7DED0280"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69</w:t>
            </w:r>
          </w:p>
        </w:tc>
        <w:tc>
          <w:tcPr>
            <w:tcW w:w="1559" w:type="dxa"/>
            <w:tcBorders>
              <w:left w:val="single" w:sz="4" w:space="0" w:color="auto"/>
              <w:bottom w:val="single" w:sz="4" w:space="0" w:color="auto"/>
              <w:right w:val="single" w:sz="4" w:space="0" w:color="auto"/>
            </w:tcBorders>
            <w:vAlign w:val="center"/>
          </w:tcPr>
          <w:p w14:paraId="0885E58F" w14:textId="77777777" w:rsidR="003847C6" w:rsidRPr="003847C6" w:rsidRDefault="003847C6" w:rsidP="003847C6">
            <w:pPr>
              <w:jc w:val="center"/>
              <w:rPr>
                <w:rFonts w:eastAsia="Calibri"/>
                <w:b/>
                <w:sz w:val="22"/>
                <w:szCs w:val="22"/>
                <w:lang w:eastAsia="en-US"/>
              </w:rPr>
            </w:pPr>
          </w:p>
        </w:tc>
        <w:tc>
          <w:tcPr>
            <w:tcW w:w="2410" w:type="dxa"/>
            <w:tcBorders>
              <w:left w:val="single" w:sz="4" w:space="0" w:color="auto"/>
              <w:bottom w:val="single" w:sz="4" w:space="0" w:color="auto"/>
              <w:right w:val="single" w:sz="4" w:space="0" w:color="auto"/>
            </w:tcBorders>
          </w:tcPr>
          <w:p w14:paraId="13C45892" w14:textId="77777777" w:rsidR="003847C6" w:rsidRPr="003847C6" w:rsidRDefault="003847C6" w:rsidP="003847C6">
            <w:pPr>
              <w:jc w:val="center"/>
              <w:rPr>
                <w:rFonts w:eastAsia="Calibri"/>
                <w:b/>
                <w:sz w:val="22"/>
                <w:szCs w:val="22"/>
                <w:lang w:eastAsia="en-US"/>
              </w:rPr>
            </w:pPr>
          </w:p>
        </w:tc>
      </w:tr>
      <w:tr w:rsidR="003847C6" w:rsidRPr="003847C6" w14:paraId="3B8A81C2" w14:textId="77777777" w:rsidTr="003847C6">
        <w:trPr>
          <w:trHeight w:val="427"/>
        </w:trPr>
        <w:tc>
          <w:tcPr>
            <w:tcW w:w="10660" w:type="dxa"/>
            <w:gridSpan w:val="4"/>
            <w:tcBorders>
              <w:top w:val="single" w:sz="4" w:space="0" w:color="auto"/>
              <w:left w:val="single" w:sz="4" w:space="0" w:color="auto"/>
              <w:right w:val="single" w:sz="4" w:space="0" w:color="auto"/>
            </w:tcBorders>
            <w:shd w:val="clear" w:color="auto" w:fill="D9D9D9"/>
            <w:vAlign w:val="center"/>
          </w:tcPr>
          <w:p w14:paraId="3EB4A87E" w14:textId="77777777" w:rsidR="003847C6" w:rsidRPr="003847C6" w:rsidRDefault="003847C6" w:rsidP="003847C6">
            <w:pPr>
              <w:jc w:val="right"/>
              <w:rPr>
                <w:rFonts w:eastAsia="Calibri"/>
                <w:sz w:val="22"/>
                <w:szCs w:val="22"/>
                <w:lang w:eastAsia="en-US"/>
              </w:rPr>
            </w:pPr>
            <w:r w:rsidRPr="003847C6">
              <w:rPr>
                <w:rFonts w:eastAsia="Calibri"/>
                <w:b/>
                <w:sz w:val="22"/>
                <w:szCs w:val="22"/>
                <w:lang w:eastAsia="en-US"/>
              </w:rPr>
              <w:t xml:space="preserve">ИТОГО </w:t>
            </w:r>
            <w:r w:rsidRPr="003847C6">
              <w:rPr>
                <w:rFonts w:eastAsia="Calibri"/>
                <w:sz w:val="22"/>
                <w:szCs w:val="22"/>
                <w:lang w:eastAsia="en-US"/>
              </w:rPr>
              <w:t xml:space="preserve">(условие считается выполненным </w:t>
            </w:r>
          </w:p>
          <w:p w14:paraId="33B0B06F" w14:textId="77777777" w:rsidR="003847C6" w:rsidRPr="003847C6" w:rsidRDefault="003847C6" w:rsidP="003847C6">
            <w:pPr>
              <w:jc w:val="right"/>
              <w:rPr>
                <w:rFonts w:eastAsia="Calibri"/>
                <w:b/>
                <w:sz w:val="22"/>
                <w:szCs w:val="22"/>
                <w:lang w:eastAsia="en-US"/>
              </w:rPr>
            </w:pPr>
            <w:r w:rsidRPr="003847C6">
              <w:rPr>
                <w:rFonts w:eastAsia="Calibri"/>
                <w:sz w:val="22"/>
                <w:szCs w:val="22"/>
                <w:lang w:eastAsia="en-US"/>
              </w:rPr>
              <w:t>при выполнении 51% от общего числа параметров оценки)</w:t>
            </w:r>
          </w:p>
        </w:tc>
        <w:tc>
          <w:tcPr>
            <w:tcW w:w="1559" w:type="dxa"/>
            <w:tcBorders>
              <w:left w:val="single" w:sz="4" w:space="0" w:color="auto"/>
              <w:bottom w:val="single" w:sz="4" w:space="0" w:color="auto"/>
              <w:right w:val="single" w:sz="4" w:space="0" w:color="auto"/>
            </w:tcBorders>
            <w:shd w:val="clear" w:color="auto" w:fill="D9D9D9"/>
            <w:vAlign w:val="center"/>
          </w:tcPr>
          <w:p w14:paraId="1C6D50D1" w14:textId="77777777" w:rsidR="003847C6" w:rsidRPr="003847C6" w:rsidRDefault="003847C6" w:rsidP="003847C6">
            <w:pPr>
              <w:jc w:val="center"/>
              <w:rPr>
                <w:rFonts w:eastAsia="Calibri"/>
                <w:b/>
                <w:sz w:val="22"/>
                <w:szCs w:val="22"/>
                <w:lang w:eastAsia="en-US"/>
              </w:rPr>
            </w:pPr>
          </w:p>
        </w:tc>
        <w:tc>
          <w:tcPr>
            <w:tcW w:w="2410" w:type="dxa"/>
            <w:tcBorders>
              <w:left w:val="single" w:sz="4" w:space="0" w:color="auto"/>
              <w:bottom w:val="single" w:sz="4" w:space="0" w:color="auto"/>
              <w:right w:val="single" w:sz="4" w:space="0" w:color="auto"/>
            </w:tcBorders>
            <w:shd w:val="clear" w:color="auto" w:fill="D9D9D9"/>
          </w:tcPr>
          <w:p w14:paraId="28C22823" w14:textId="77777777" w:rsidR="003847C6" w:rsidRPr="003847C6" w:rsidRDefault="003847C6" w:rsidP="003847C6">
            <w:pPr>
              <w:jc w:val="center"/>
              <w:rPr>
                <w:rFonts w:eastAsia="Calibri"/>
                <w:b/>
                <w:sz w:val="22"/>
                <w:szCs w:val="22"/>
                <w:lang w:eastAsia="en-US"/>
              </w:rPr>
            </w:pPr>
          </w:p>
        </w:tc>
      </w:tr>
      <w:tr w:rsidR="003847C6" w:rsidRPr="003847C6" w14:paraId="47D7C665" w14:textId="77777777" w:rsidTr="003847C6">
        <w:trPr>
          <w:trHeight w:val="20"/>
        </w:trPr>
        <w:tc>
          <w:tcPr>
            <w:tcW w:w="680" w:type="dxa"/>
            <w:vMerge w:val="restart"/>
            <w:tcBorders>
              <w:top w:val="single" w:sz="4" w:space="0" w:color="auto"/>
              <w:left w:val="single" w:sz="4" w:space="0" w:color="auto"/>
              <w:right w:val="single" w:sz="4" w:space="0" w:color="auto"/>
            </w:tcBorders>
          </w:tcPr>
          <w:p w14:paraId="4BA0CE69" w14:textId="77777777" w:rsidR="003847C6" w:rsidRPr="003847C6" w:rsidRDefault="003847C6" w:rsidP="00AA7039">
            <w:pPr>
              <w:numPr>
                <w:ilvl w:val="0"/>
                <w:numId w:val="12"/>
              </w:numPr>
              <w:tabs>
                <w:tab w:val="left" w:pos="289"/>
              </w:tabs>
              <w:spacing w:after="200" w:line="276" w:lineRule="auto"/>
              <w:ind w:left="-7" w:firstLine="0"/>
              <w:contextualSpacing/>
              <w:jc w:val="center"/>
              <w:rPr>
                <w:rFonts w:eastAsia="Calibri"/>
                <w:sz w:val="22"/>
                <w:szCs w:val="22"/>
                <w:lang w:eastAsia="en-US"/>
              </w:rPr>
            </w:pPr>
          </w:p>
        </w:tc>
        <w:tc>
          <w:tcPr>
            <w:tcW w:w="2864" w:type="dxa"/>
            <w:vMerge w:val="restart"/>
            <w:tcBorders>
              <w:top w:val="single" w:sz="4" w:space="0" w:color="auto"/>
              <w:left w:val="single" w:sz="4" w:space="0" w:color="auto"/>
              <w:right w:val="single" w:sz="4" w:space="0" w:color="auto"/>
            </w:tcBorders>
          </w:tcPr>
          <w:p w14:paraId="731B714D" w14:textId="77777777" w:rsidR="003847C6" w:rsidRPr="003847C6" w:rsidRDefault="003847C6" w:rsidP="003847C6">
            <w:pPr>
              <w:rPr>
                <w:rFonts w:eastAsia="Calibri"/>
                <w:sz w:val="24"/>
                <w:szCs w:val="24"/>
              </w:rPr>
            </w:pPr>
            <w:r w:rsidRPr="003847C6">
              <w:rPr>
                <w:rFonts w:eastAsia="Calibri"/>
                <w:sz w:val="24"/>
                <w:szCs w:val="24"/>
              </w:rPr>
              <w:t>наличие адаптированных лифтов, поручней, расширенных дверных проемов</w:t>
            </w:r>
          </w:p>
          <w:p w14:paraId="7ED68B08" w14:textId="77777777" w:rsidR="003847C6" w:rsidRPr="003847C6" w:rsidRDefault="003847C6" w:rsidP="003847C6">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07A0C00D" w14:textId="77777777" w:rsidR="003847C6" w:rsidRPr="003847C6" w:rsidRDefault="003847C6" w:rsidP="00AA7039">
            <w:pPr>
              <w:numPr>
                <w:ilvl w:val="0"/>
                <w:numId w:val="24"/>
              </w:numPr>
              <w:tabs>
                <w:tab w:val="left" w:pos="512"/>
              </w:tabs>
              <w:spacing w:after="200" w:line="276" w:lineRule="auto"/>
              <w:ind w:left="34" w:firstLine="23"/>
              <w:contextualSpacing/>
              <w:jc w:val="both"/>
              <w:rPr>
                <w:rFonts w:eastAsia="Calibri"/>
                <w:sz w:val="24"/>
                <w:szCs w:val="24"/>
                <w:lang w:eastAsia="en-US"/>
              </w:rPr>
            </w:pPr>
            <w:r w:rsidRPr="003847C6">
              <w:rPr>
                <w:rFonts w:eastAsia="Calibri"/>
                <w:sz w:val="24"/>
                <w:szCs w:val="24"/>
                <w:lang w:eastAsia="en-US"/>
              </w:rPr>
              <w:t xml:space="preserve">Точность остановки на уровне этажа пассажирских лифтов в пределах </w:t>
            </w:r>
            <w:r w:rsidRPr="003847C6">
              <w:rPr>
                <w:rFonts w:ascii="Calibri" w:eastAsia="Calibri" w:hAnsi="Calibri"/>
                <w:noProof/>
                <w:sz w:val="22"/>
                <w:szCs w:val="22"/>
              </w:rPr>
              <w:drawing>
                <wp:inline distT="0" distB="0" distL="0" distR="0" wp14:anchorId="3C9029F3" wp14:editId="01A635A2">
                  <wp:extent cx="411480" cy="187586"/>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17488" cy="190325"/>
                          </a:xfrm>
                          <a:prstGeom prst="rect">
                            <a:avLst/>
                          </a:prstGeom>
                          <a:noFill/>
                          <a:ln>
                            <a:noFill/>
                          </a:ln>
                        </pic:spPr>
                      </pic:pic>
                    </a:graphicData>
                  </a:graphic>
                </wp:inline>
              </w:drawing>
            </w:r>
            <w:r w:rsidRPr="003847C6">
              <w:rPr>
                <w:rFonts w:eastAsia="Calibri"/>
                <w:sz w:val="24"/>
                <w:szCs w:val="24"/>
                <w:lang w:eastAsia="en-US"/>
              </w:rPr>
              <w:t xml:space="preserve"> м</w:t>
            </w:r>
          </w:p>
        </w:tc>
        <w:tc>
          <w:tcPr>
            <w:tcW w:w="1304" w:type="dxa"/>
            <w:tcBorders>
              <w:top w:val="single" w:sz="4" w:space="0" w:color="auto"/>
              <w:left w:val="single" w:sz="4" w:space="0" w:color="auto"/>
              <w:right w:val="single" w:sz="4" w:space="0" w:color="auto"/>
            </w:tcBorders>
            <w:vAlign w:val="center"/>
          </w:tcPr>
          <w:p w14:paraId="3CF455DD"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70</w:t>
            </w:r>
          </w:p>
        </w:tc>
        <w:tc>
          <w:tcPr>
            <w:tcW w:w="1559" w:type="dxa"/>
            <w:tcBorders>
              <w:top w:val="single" w:sz="4" w:space="0" w:color="auto"/>
              <w:left w:val="single" w:sz="4" w:space="0" w:color="auto"/>
              <w:bottom w:val="single" w:sz="4" w:space="0" w:color="auto"/>
              <w:right w:val="single" w:sz="4" w:space="0" w:color="auto"/>
            </w:tcBorders>
            <w:vAlign w:val="center"/>
          </w:tcPr>
          <w:p w14:paraId="048EE065"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784345C0" w14:textId="77777777" w:rsidR="003847C6" w:rsidRPr="003847C6" w:rsidRDefault="003847C6" w:rsidP="003847C6">
            <w:pPr>
              <w:jc w:val="center"/>
              <w:rPr>
                <w:rFonts w:eastAsia="Calibri"/>
                <w:b/>
                <w:sz w:val="22"/>
                <w:szCs w:val="22"/>
                <w:lang w:eastAsia="en-US"/>
              </w:rPr>
            </w:pPr>
          </w:p>
        </w:tc>
      </w:tr>
      <w:tr w:rsidR="003847C6" w:rsidRPr="003847C6" w14:paraId="119B53E1" w14:textId="77777777" w:rsidTr="003847C6">
        <w:trPr>
          <w:trHeight w:val="20"/>
        </w:trPr>
        <w:tc>
          <w:tcPr>
            <w:tcW w:w="680" w:type="dxa"/>
            <w:vMerge/>
            <w:tcBorders>
              <w:left w:val="single" w:sz="4" w:space="0" w:color="auto"/>
              <w:right w:val="single" w:sz="4" w:space="0" w:color="auto"/>
            </w:tcBorders>
          </w:tcPr>
          <w:p w14:paraId="3BE2DD0B" w14:textId="77777777" w:rsidR="003847C6" w:rsidRPr="003847C6" w:rsidRDefault="003847C6" w:rsidP="00AA7039">
            <w:pPr>
              <w:numPr>
                <w:ilvl w:val="0"/>
                <w:numId w:val="12"/>
              </w:numPr>
              <w:tabs>
                <w:tab w:val="left" w:pos="289"/>
              </w:tabs>
              <w:spacing w:after="200" w:line="276" w:lineRule="auto"/>
              <w:ind w:left="-7" w:firstLine="0"/>
              <w:contextualSpacing/>
              <w:jc w:val="center"/>
              <w:rPr>
                <w:rFonts w:eastAsia="Calibri"/>
                <w:sz w:val="22"/>
                <w:szCs w:val="22"/>
                <w:lang w:eastAsia="en-US"/>
              </w:rPr>
            </w:pPr>
          </w:p>
        </w:tc>
        <w:tc>
          <w:tcPr>
            <w:tcW w:w="2864" w:type="dxa"/>
            <w:vMerge/>
            <w:tcBorders>
              <w:left w:val="single" w:sz="4" w:space="0" w:color="auto"/>
              <w:right w:val="single" w:sz="4" w:space="0" w:color="auto"/>
            </w:tcBorders>
          </w:tcPr>
          <w:p w14:paraId="0946CC5C" w14:textId="77777777" w:rsidR="003847C6" w:rsidRPr="003847C6" w:rsidRDefault="003847C6" w:rsidP="003847C6">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7C1AA555" w14:textId="77777777" w:rsidR="003847C6" w:rsidRPr="003847C6" w:rsidRDefault="003847C6" w:rsidP="00AA7039">
            <w:pPr>
              <w:numPr>
                <w:ilvl w:val="0"/>
                <w:numId w:val="24"/>
              </w:numPr>
              <w:tabs>
                <w:tab w:val="left" w:pos="512"/>
              </w:tabs>
              <w:spacing w:after="200" w:line="276" w:lineRule="auto"/>
              <w:ind w:left="34" w:firstLine="23"/>
              <w:contextualSpacing/>
              <w:jc w:val="both"/>
              <w:rPr>
                <w:rFonts w:eastAsia="Calibri"/>
                <w:sz w:val="24"/>
                <w:szCs w:val="24"/>
                <w:lang w:eastAsia="en-US"/>
              </w:rPr>
            </w:pPr>
            <w:r w:rsidRPr="003847C6">
              <w:rPr>
                <w:rFonts w:eastAsia="Calibri"/>
                <w:sz w:val="24"/>
                <w:szCs w:val="24"/>
                <w:lang w:eastAsia="en-US"/>
              </w:rPr>
              <w:t>лифты с размерами кабины не менее 1100х1400 мм (ширина х глубина)</w:t>
            </w:r>
          </w:p>
        </w:tc>
        <w:tc>
          <w:tcPr>
            <w:tcW w:w="1304" w:type="dxa"/>
            <w:tcBorders>
              <w:top w:val="single" w:sz="4" w:space="0" w:color="auto"/>
              <w:left w:val="single" w:sz="4" w:space="0" w:color="auto"/>
              <w:right w:val="single" w:sz="4" w:space="0" w:color="auto"/>
            </w:tcBorders>
            <w:vAlign w:val="center"/>
          </w:tcPr>
          <w:p w14:paraId="2545ABC3"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71</w:t>
            </w:r>
          </w:p>
        </w:tc>
        <w:tc>
          <w:tcPr>
            <w:tcW w:w="1559" w:type="dxa"/>
            <w:tcBorders>
              <w:top w:val="single" w:sz="4" w:space="0" w:color="auto"/>
              <w:left w:val="single" w:sz="4" w:space="0" w:color="auto"/>
              <w:bottom w:val="single" w:sz="4" w:space="0" w:color="auto"/>
              <w:right w:val="single" w:sz="4" w:space="0" w:color="auto"/>
            </w:tcBorders>
            <w:vAlign w:val="center"/>
          </w:tcPr>
          <w:p w14:paraId="7CDB114E"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7B33E9C0" w14:textId="77777777" w:rsidR="003847C6" w:rsidRPr="003847C6" w:rsidRDefault="003847C6" w:rsidP="003847C6">
            <w:pPr>
              <w:jc w:val="center"/>
              <w:rPr>
                <w:rFonts w:eastAsia="Calibri"/>
                <w:b/>
                <w:sz w:val="22"/>
                <w:szCs w:val="22"/>
                <w:lang w:eastAsia="en-US"/>
              </w:rPr>
            </w:pPr>
          </w:p>
        </w:tc>
      </w:tr>
      <w:tr w:rsidR="003847C6" w:rsidRPr="003847C6" w14:paraId="7BE9F342" w14:textId="77777777" w:rsidTr="003847C6">
        <w:trPr>
          <w:trHeight w:val="20"/>
        </w:trPr>
        <w:tc>
          <w:tcPr>
            <w:tcW w:w="680" w:type="dxa"/>
            <w:vMerge/>
            <w:tcBorders>
              <w:left w:val="single" w:sz="4" w:space="0" w:color="auto"/>
              <w:right w:val="single" w:sz="4" w:space="0" w:color="auto"/>
            </w:tcBorders>
          </w:tcPr>
          <w:p w14:paraId="0EED8C39" w14:textId="77777777" w:rsidR="003847C6" w:rsidRPr="003847C6" w:rsidRDefault="003847C6" w:rsidP="00AA7039">
            <w:pPr>
              <w:numPr>
                <w:ilvl w:val="0"/>
                <w:numId w:val="12"/>
              </w:numPr>
              <w:tabs>
                <w:tab w:val="left" w:pos="289"/>
              </w:tabs>
              <w:spacing w:after="200" w:line="276" w:lineRule="auto"/>
              <w:ind w:left="-7" w:firstLine="0"/>
              <w:contextualSpacing/>
              <w:jc w:val="center"/>
              <w:rPr>
                <w:rFonts w:eastAsia="Calibri"/>
                <w:sz w:val="22"/>
                <w:szCs w:val="22"/>
                <w:lang w:eastAsia="en-US"/>
              </w:rPr>
            </w:pPr>
          </w:p>
        </w:tc>
        <w:tc>
          <w:tcPr>
            <w:tcW w:w="2864" w:type="dxa"/>
            <w:vMerge/>
            <w:tcBorders>
              <w:left w:val="single" w:sz="4" w:space="0" w:color="auto"/>
              <w:right w:val="single" w:sz="4" w:space="0" w:color="auto"/>
            </w:tcBorders>
          </w:tcPr>
          <w:p w14:paraId="4A292400" w14:textId="77777777" w:rsidR="003847C6" w:rsidRPr="003847C6" w:rsidRDefault="003847C6" w:rsidP="003847C6">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2756DDCE" w14:textId="77777777" w:rsidR="003847C6" w:rsidRPr="003847C6" w:rsidRDefault="003847C6" w:rsidP="00AA7039">
            <w:pPr>
              <w:numPr>
                <w:ilvl w:val="0"/>
                <w:numId w:val="24"/>
              </w:numPr>
              <w:tabs>
                <w:tab w:val="left" w:pos="512"/>
              </w:tabs>
              <w:spacing w:after="200" w:line="276" w:lineRule="auto"/>
              <w:ind w:left="34" w:firstLine="23"/>
              <w:contextualSpacing/>
              <w:jc w:val="both"/>
              <w:rPr>
                <w:rFonts w:eastAsia="Calibri"/>
                <w:sz w:val="24"/>
                <w:szCs w:val="24"/>
                <w:lang w:eastAsia="en-US"/>
              </w:rPr>
            </w:pPr>
            <w:r w:rsidRPr="003847C6">
              <w:rPr>
                <w:rFonts w:eastAsia="Calibri"/>
                <w:sz w:val="24"/>
                <w:szCs w:val="24"/>
                <w:lang w:eastAsia="en-US"/>
              </w:rPr>
              <w:t xml:space="preserve">напротив выхода из лифтов на высоте 1,5 м </w:t>
            </w:r>
            <w:r w:rsidRPr="003847C6">
              <w:rPr>
                <w:rFonts w:eastAsia="Calibri"/>
                <w:sz w:val="24"/>
                <w:szCs w:val="24"/>
                <w:lang w:eastAsia="en-US"/>
              </w:rPr>
              <w:lastRenderedPageBreak/>
              <w:t>имеется цифровое обозначение этажа размером не менее 0,1 м, контрастное по отношению к фону стены. Если стенка напротив выхода из лифта отсутствует, номер этажа обозначается на боковом откосе входного проема в лифт</w:t>
            </w:r>
          </w:p>
        </w:tc>
        <w:tc>
          <w:tcPr>
            <w:tcW w:w="1304" w:type="dxa"/>
            <w:tcBorders>
              <w:top w:val="single" w:sz="4" w:space="0" w:color="auto"/>
              <w:left w:val="single" w:sz="4" w:space="0" w:color="auto"/>
              <w:right w:val="single" w:sz="4" w:space="0" w:color="auto"/>
            </w:tcBorders>
            <w:vAlign w:val="center"/>
          </w:tcPr>
          <w:p w14:paraId="4A87FE74"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lastRenderedPageBreak/>
              <w:t>72</w:t>
            </w:r>
          </w:p>
        </w:tc>
        <w:tc>
          <w:tcPr>
            <w:tcW w:w="1559" w:type="dxa"/>
            <w:tcBorders>
              <w:top w:val="single" w:sz="4" w:space="0" w:color="auto"/>
              <w:left w:val="single" w:sz="4" w:space="0" w:color="auto"/>
              <w:bottom w:val="single" w:sz="4" w:space="0" w:color="auto"/>
              <w:right w:val="single" w:sz="4" w:space="0" w:color="auto"/>
            </w:tcBorders>
            <w:vAlign w:val="center"/>
          </w:tcPr>
          <w:p w14:paraId="5E398114"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5F19CD68" w14:textId="77777777" w:rsidR="003847C6" w:rsidRPr="003847C6" w:rsidRDefault="003847C6" w:rsidP="003847C6">
            <w:pPr>
              <w:jc w:val="center"/>
              <w:rPr>
                <w:rFonts w:eastAsia="Calibri"/>
                <w:b/>
                <w:sz w:val="22"/>
                <w:szCs w:val="22"/>
                <w:lang w:eastAsia="en-US"/>
              </w:rPr>
            </w:pPr>
          </w:p>
        </w:tc>
      </w:tr>
      <w:tr w:rsidR="003847C6" w:rsidRPr="003847C6" w14:paraId="1F8DB6FB" w14:textId="77777777" w:rsidTr="003847C6">
        <w:trPr>
          <w:trHeight w:val="510"/>
        </w:trPr>
        <w:tc>
          <w:tcPr>
            <w:tcW w:w="680" w:type="dxa"/>
            <w:vMerge/>
            <w:tcBorders>
              <w:left w:val="single" w:sz="4" w:space="0" w:color="auto"/>
              <w:right w:val="single" w:sz="4" w:space="0" w:color="auto"/>
            </w:tcBorders>
          </w:tcPr>
          <w:p w14:paraId="59261B11" w14:textId="77777777" w:rsidR="003847C6" w:rsidRPr="003847C6" w:rsidRDefault="003847C6" w:rsidP="00AA7039">
            <w:pPr>
              <w:numPr>
                <w:ilvl w:val="0"/>
                <w:numId w:val="12"/>
              </w:numPr>
              <w:tabs>
                <w:tab w:val="left" w:pos="289"/>
              </w:tabs>
              <w:spacing w:after="200" w:line="276" w:lineRule="auto"/>
              <w:ind w:left="-7" w:firstLine="0"/>
              <w:contextualSpacing/>
              <w:jc w:val="center"/>
              <w:rPr>
                <w:rFonts w:eastAsia="Calibri"/>
                <w:sz w:val="22"/>
                <w:szCs w:val="22"/>
                <w:lang w:eastAsia="en-US"/>
              </w:rPr>
            </w:pPr>
          </w:p>
        </w:tc>
        <w:tc>
          <w:tcPr>
            <w:tcW w:w="2864" w:type="dxa"/>
            <w:vMerge/>
            <w:tcBorders>
              <w:left w:val="single" w:sz="4" w:space="0" w:color="auto"/>
              <w:right w:val="single" w:sz="4" w:space="0" w:color="auto"/>
            </w:tcBorders>
          </w:tcPr>
          <w:p w14:paraId="25E95131" w14:textId="77777777" w:rsidR="003847C6" w:rsidRPr="003847C6" w:rsidRDefault="003847C6" w:rsidP="003847C6">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02DC7B81" w14:textId="77777777" w:rsidR="003847C6" w:rsidRPr="003847C6" w:rsidRDefault="003847C6" w:rsidP="00AA7039">
            <w:pPr>
              <w:numPr>
                <w:ilvl w:val="0"/>
                <w:numId w:val="24"/>
              </w:numPr>
              <w:tabs>
                <w:tab w:val="left" w:pos="512"/>
              </w:tabs>
              <w:spacing w:after="200" w:line="276" w:lineRule="auto"/>
              <w:ind w:left="34" w:firstLine="23"/>
              <w:contextualSpacing/>
              <w:jc w:val="both"/>
              <w:rPr>
                <w:rFonts w:eastAsia="Calibri"/>
                <w:sz w:val="24"/>
                <w:szCs w:val="24"/>
                <w:lang w:eastAsia="en-US"/>
              </w:rPr>
            </w:pPr>
            <w:r w:rsidRPr="003847C6">
              <w:rPr>
                <w:rFonts w:eastAsia="Calibri"/>
                <w:sz w:val="24"/>
                <w:szCs w:val="24"/>
                <w:lang w:eastAsia="en-US"/>
              </w:rPr>
              <w:t>поручни на высоте 0,9 м</w:t>
            </w:r>
          </w:p>
        </w:tc>
        <w:tc>
          <w:tcPr>
            <w:tcW w:w="1304" w:type="dxa"/>
            <w:tcBorders>
              <w:top w:val="single" w:sz="4" w:space="0" w:color="auto"/>
              <w:left w:val="single" w:sz="4" w:space="0" w:color="auto"/>
              <w:right w:val="single" w:sz="4" w:space="0" w:color="auto"/>
            </w:tcBorders>
          </w:tcPr>
          <w:p w14:paraId="5F7AA7E7"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73</w:t>
            </w:r>
          </w:p>
        </w:tc>
        <w:tc>
          <w:tcPr>
            <w:tcW w:w="1559" w:type="dxa"/>
            <w:tcBorders>
              <w:top w:val="single" w:sz="4" w:space="0" w:color="auto"/>
              <w:left w:val="single" w:sz="4" w:space="0" w:color="auto"/>
              <w:bottom w:val="single" w:sz="4" w:space="0" w:color="auto"/>
              <w:right w:val="single" w:sz="4" w:space="0" w:color="auto"/>
            </w:tcBorders>
            <w:vAlign w:val="center"/>
          </w:tcPr>
          <w:p w14:paraId="7F8830EB"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26C99CB6" w14:textId="77777777" w:rsidR="003847C6" w:rsidRPr="003847C6" w:rsidRDefault="003847C6" w:rsidP="003847C6">
            <w:pPr>
              <w:jc w:val="center"/>
              <w:rPr>
                <w:rFonts w:eastAsia="Calibri"/>
                <w:b/>
                <w:sz w:val="22"/>
                <w:szCs w:val="22"/>
                <w:lang w:eastAsia="en-US"/>
              </w:rPr>
            </w:pPr>
          </w:p>
        </w:tc>
      </w:tr>
      <w:tr w:rsidR="003847C6" w:rsidRPr="003847C6" w14:paraId="50DD6109" w14:textId="77777777" w:rsidTr="003847C6">
        <w:trPr>
          <w:trHeight w:val="20"/>
        </w:trPr>
        <w:tc>
          <w:tcPr>
            <w:tcW w:w="680" w:type="dxa"/>
            <w:vMerge/>
            <w:tcBorders>
              <w:left w:val="single" w:sz="4" w:space="0" w:color="auto"/>
              <w:right w:val="single" w:sz="4" w:space="0" w:color="auto"/>
            </w:tcBorders>
          </w:tcPr>
          <w:p w14:paraId="1AB16BE4" w14:textId="77777777" w:rsidR="003847C6" w:rsidRPr="003847C6" w:rsidRDefault="003847C6" w:rsidP="00AA7039">
            <w:pPr>
              <w:numPr>
                <w:ilvl w:val="0"/>
                <w:numId w:val="12"/>
              </w:numPr>
              <w:tabs>
                <w:tab w:val="left" w:pos="289"/>
              </w:tabs>
              <w:spacing w:after="200" w:line="276" w:lineRule="auto"/>
              <w:ind w:left="-7" w:firstLine="0"/>
              <w:contextualSpacing/>
              <w:jc w:val="center"/>
              <w:rPr>
                <w:rFonts w:eastAsia="Calibri"/>
                <w:sz w:val="22"/>
                <w:szCs w:val="22"/>
                <w:lang w:eastAsia="en-US"/>
              </w:rPr>
            </w:pPr>
          </w:p>
        </w:tc>
        <w:tc>
          <w:tcPr>
            <w:tcW w:w="2864" w:type="dxa"/>
            <w:vMerge/>
            <w:tcBorders>
              <w:left w:val="single" w:sz="4" w:space="0" w:color="auto"/>
              <w:right w:val="single" w:sz="4" w:space="0" w:color="auto"/>
            </w:tcBorders>
          </w:tcPr>
          <w:p w14:paraId="2384BFDA" w14:textId="77777777" w:rsidR="003847C6" w:rsidRPr="003847C6" w:rsidRDefault="003847C6" w:rsidP="003847C6">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6C0E69D" w14:textId="77777777" w:rsidR="003847C6" w:rsidRPr="003847C6" w:rsidRDefault="003847C6" w:rsidP="00AA7039">
            <w:pPr>
              <w:numPr>
                <w:ilvl w:val="0"/>
                <w:numId w:val="24"/>
              </w:numPr>
              <w:tabs>
                <w:tab w:val="left" w:pos="512"/>
              </w:tabs>
              <w:spacing w:after="200" w:line="276" w:lineRule="auto"/>
              <w:ind w:left="34" w:firstLine="23"/>
              <w:contextualSpacing/>
              <w:jc w:val="both"/>
              <w:rPr>
                <w:rFonts w:eastAsia="Calibri"/>
                <w:sz w:val="24"/>
                <w:szCs w:val="24"/>
                <w:lang w:eastAsia="en-US"/>
              </w:rPr>
            </w:pPr>
            <w:r w:rsidRPr="003847C6">
              <w:rPr>
                <w:rFonts w:eastAsia="Calibri"/>
                <w:sz w:val="24"/>
                <w:szCs w:val="24"/>
                <w:lang w:eastAsia="en-US"/>
              </w:rPr>
              <w:t>поручень перил с внутренней стороны лестницы непрерывный по всей ее высоте</w:t>
            </w:r>
          </w:p>
        </w:tc>
        <w:tc>
          <w:tcPr>
            <w:tcW w:w="1304" w:type="dxa"/>
            <w:tcBorders>
              <w:top w:val="single" w:sz="4" w:space="0" w:color="auto"/>
              <w:left w:val="single" w:sz="4" w:space="0" w:color="auto"/>
              <w:right w:val="single" w:sz="4" w:space="0" w:color="auto"/>
            </w:tcBorders>
          </w:tcPr>
          <w:p w14:paraId="215BD567"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74</w:t>
            </w:r>
          </w:p>
        </w:tc>
        <w:tc>
          <w:tcPr>
            <w:tcW w:w="1559" w:type="dxa"/>
            <w:tcBorders>
              <w:top w:val="single" w:sz="4" w:space="0" w:color="auto"/>
              <w:left w:val="single" w:sz="4" w:space="0" w:color="auto"/>
              <w:bottom w:val="single" w:sz="4" w:space="0" w:color="auto"/>
              <w:right w:val="single" w:sz="4" w:space="0" w:color="auto"/>
            </w:tcBorders>
            <w:vAlign w:val="center"/>
          </w:tcPr>
          <w:p w14:paraId="5B168504"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09F9D7ED" w14:textId="77777777" w:rsidR="003847C6" w:rsidRPr="003847C6" w:rsidRDefault="003847C6" w:rsidP="003847C6">
            <w:pPr>
              <w:jc w:val="center"/>
              <w:rPr>
                <w:rFonts w:eastAsia="Calibri"/>
                <w:b/>
                <w:sz w:val="22"/>
                <w:szCs w:val="22"/>
                <w:lang w:eastAsia="en-US"/>
              </w:rPr>
            </w:pPr>
          </w:p>
        </w:tc>
      </w:tr>
      <w:tr w:rsidR="003847C6" w:rsidRPr="003847C6" w14:paraId="33E4AEA0" w14:textId="77777777" w:rsidTr="003847C6">
        <w:trPr>
          <w:trHeight w:val="20"/>
        </w:trPr>
        <w:tc>
          <w:tcPr>
            <w:tcW w:w="680" w:type="dxa"/>
            <w:vMerge/>
            <w:tcBorders>
              <w:left w:val="single" w:sz="4" w:space="0" w:color="auto"/>
              <w:right w:val="single" w:sz="4" w:space="0" w:color="auto"/>
            </w:tcBorders>
          </w:tcPr>
          <w:p w14:paraId="57E06A1D" w14:textId="77777777" w:rsidR="003847C6" w:rsidRPr="003847C6" w:rsidRDefault="003847C6" w:rsidP="00AA7039">
            <w:pPr>
              <w:numPr>
                <w:ilvl w:val="0"/>
                <w:numId w:val="12"/>
              </w:numPr>
              <w:tabs>
                <w:tab w:val="left" w:pos="289"/>
              </w:tabs>
              <w:spacing w:after="200" w:line="276" w:lineRule="auto"/>
              <w:ind w:left="-7" w:firstLine="0"/>
              <w:contextualSpacing/>
              <w:jc w:val="center"/>
              <w:rPr>
                <w:rFonts w:eastAsia="Calibri"/>
                <w:sz w:val="22"/>
                <w:szCs w:val="22"/>
                <w:lang w:eastAsia="en-US"/>
              </w:rPr>
            </w:pPr>
          </w:p>
        </w:tc>
        <w:tc>
          <w:tcPr>
            <w:tcW w:w="2864" w:type="dxa"/>
            <w:vMerge/>
            <w:tcBorders>
              <w:left w:val="single" w:sz="4" w:space="0" w:color="auto"/>
              <w:right w:val="single" w:sz="4" w:space="0" w:color="auto"/>
            </w:tcBorders>
          </w:tcPr>
          <w:p w14:paraId="5753BE30" w14:textId="77777777" w:rsidR="003847C6" w:rsidRPr="003847C6" w:rsidRDefault="003847C6" w:rsidP="003847C6">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42B4279B" w14:textId="77777777" w:rsidR="003847C6" w:rsidRPr="003847C6" w:rsidRDefault="003847C6" w:rsidP="00AA7039">
            <w:pPr>
              <w:numPr>
                <w:ilvl w:val="0"/>
                <w:numId w:val="24"/>
              </w:numPr>
              <w:tabs>
                <w:tab w:val="left" w:pos="512"/>
              </w:tabs>
              <w:spacing w:after="200" w:line="276" w:lineRule="auto"/>
              <w:ind w:left="34" w:firstLine="23"/>
              <w:contextualSpacing/>
              <w:jc w:val="both"/>
              <w:rPr>
                <w:rFonts w:eastAsia="Calibri"/>
                <w:sz w:val="24"/>
                <w:szCs w:val="24"/>
                <w:lang w:eastAsia="en-US"/>
              </w:rPr>
            </w:pPr>
            <w:r w:rsidRPr="003847C6">
              <w:rPr>
                <w:rFonts w:eastAsia="Calibri"/>
                <w:sz w:val="24"/>
                <w:szCs w:val="24"/>
                <w:lang w:eastAsia="en-US"/>
              </w:rPr>
              <w:t>завершающие горизонтальные части длиннее марша лестницы на 0,3 м и имеет травмобезопасное исполнение</w:t>
            </w:r>
          </w:p>
        </w:tc>
        <w:tc>
          <w:tcPr>
            <w:tcW w:w="1304" w:type="dxa"/>
            <w:tcBorders>
              <w:left w:val="single" w:sz="4" w:space="0" w:color="auto"/>
              <w:bottom w:val="single" w:sz="4" w:space="0" w:color="auto"/>
              <w:right w:val="single" w:sz="4" w:space="0" w:color="auto"/>
            </w:tcBorders>
          </w:tcPr>
          <w:p w14:paraId="14603BEE"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75</w:t>
            </w:r>
          </w:p>
        </w:tc>
        <w:tc>
          <w:tcPr>
            <w:tcW w:w="1559" w:type="dxa"/>
            <w:tcBorders>
              <w:top w:val="single" w:sz="4" w:space="0" w:color="auto"/>
              <w:left w:val="single" w:sz="4" w:space="0" w:color="auto"/>
              <w:bottom w:val="single" w:sz="4" w:space="0" w:color="auto"/>
              <w:right w:val="single" w:sz="4" w:space="0" w:color="auto"/>
            </w:tcBorders>
            <w:vAlign w:val="center"/>
          </w:tcPr>
          <w:p w14:paraId="4AE7CC0A"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398B6669" w14:textId="77777777" w:rsidR="003847C6" w:rsidRPr="003847C6" w:rsidRDefault="003847C6" w:rsidP="003847C6">
            <w:pPr>
              <w:jc w:val="center"/>
              <w:rPr>
                <w:rFonts w:eastAsia="Calibri"/>
                <w:b/>
                <w:sz w:val="22"/>
                <w:szCs w:val="22"/>
                <w:lang w:eastAsia="en-US"/>
              </w:rPr>
            </w:pPr>
          </w:p>
        </w:tc>
      </w:tr>
      <w:tr w:rsidR="003847C6" w:rsidRPr="003847C6" w14:paraId="26FE5029" w14:textId="77777777" w:rsidTr="003847C6">
        <w:trPr>
          <w:trHeight w:val="20"/>
        </w:trPr>
        <w:tc>
          <w:tcPr>
            <w:tcW w:w="680" w:type="dxa"/>
            <w:vMerge/>
            <w:tcBorders>
              <w:left w:val="single" w:sz="4" w:space="0" w:color="auto"/>
              <w:right w:val="single" w:sz="4" w:space="0" w:color="auto"/>
            </w:tcBorders>
          </w:tcPr>
          <w:p w14:paraId="670BF9DA" w14:textId="77777777" w:rsidR="003847C6" w:rsidRPr="003847C6" w:rsidRDefault="003847C6" w:rsidP="00AA7039">
            <w:pPr>
              <w:numPr>
                <w:ilvl w:val="0"/>
                <w:numId w:val="12"/>
              </w:numPr>
              <w:tabs>
                <w:tab w:val="left" w:pos="289"/>
              </w:tabs>
              <w:spacing w:after="200" w:line="276" w:lineRule="auto"/>
              <w:ind w:left="-7" w:firstLine="0"/>
              <w:contextualSpacing/>
              <w:jc w:val="center"/>
              <w:rPr>
                <w:rFonts w:eastAsia="Calibri"/>
                <w:sz w:val="22"/>
                <w:szCs w:val="22"/>
                <w:lang w:eastAsia="en-US"/>
              </w:rPr>
            </w:pPr>
          </w:p>
        </w:tc>
        <w:tc>
          <w:tcPr>
            <w:tcW w:w="2864" w:type="dxa"/>
            <w:vMerge/>
            <w:tcBorders>
              <w:left w:val="single" w:sz="4" w:space="0" w:color="auto"/>
              <w:right w:val="single" w:sz="4" w:space="0" w:color="auto"/>
            </w:tcBorders>
          </w:tcPr>
          <w:p w14:paraId="517D1635" w14:textId="77777777" w:rsidR="003847C6" w:rsidRPr="003847C6" w:rsidRDefault="003847C6" w:rsidP="003847C6">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46C9CC51" w14:textId="77777777" w:rsidR="003847C6" w:rsidRPr="003847C6" w:rsidRDefault="003847C6" w:rsidP="00AA7039">
            <w:pPr>
              <w:numPr>
                <w:ilvl w:val="0"/>
                <w:numId w:val="24"/>
              </w:numPr>
              <w:tabs>
                <w:tab w:val="left" w:pos="512"/>
              </w:tabs>
              <w:spacing w:after="200" w:line="276" w:lineRule="auto"/>
              <w:ind w:left="34" w:firstLine="23"/>
              <w:contextualSpacing/>
              <w:jc w:val="both"/>
              <w:rPr>
                <w:rFonts w:eastAsia="Calibri"/>
                <w:sz w:val="24"/>
                <w:szCs w:val="24"/>
                <w:lang w:eastAsia="en-US"/>
              </w:rPr>
            </w:pPr>
            <w:r w:rsidRPr="003847C6">
              <w:rPr>
                <w:rFonts w:eastAsia="Calibri"/>
                <w:sz w:val="24"/>
                <w:szCs w:val="24"/>
                <w:lang w:eastAsia="en-US"/>
              </w:rPr>
              <w:t>на боковой, внешней по отношению к маршу, поверхности поручней общественных зданий (за исключением стационаров) имеются рельефные обозначения этажей, а также предупредительные полосы об окончании перил</w:t>
            </w:r>
          </w:p>
        </w:tc>
        <w:tc>
          <w:tcPr>
            <w:tcW w:w="1304" w:type="dxa"/>
            <w:tcBorders>
              <w:left w:val="single" w:sz="4" w:space="0" w:color="auto"/>
              <w:bottom w:val="single" w:sz="4" w:space="0" w:color="auto"/>
              <w:right w:val="single" w:sz="4" w:space="0" w:color="auto"/>
            </w:tcBorders>
            <w:vAlign w:val="center"/>
          </w:tcPr>
          <w:p w14:paraId="46B009D4"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76</w:t>
            </w:r>
          </w:p>
        </w:tc>
        <w:tc>
          <w:tcPr>
            <w:tcW w:w="1559" w:type="dxa"/>
            <w:tcBorders>
              <w:top w:val="single" w:sz="4" w:space="0" w:color="auto"/>
              <w:left w:val="single" w:sz="4" w:space="0" w:color="auto"/>
              <w:bottom w:val="single" w:sz="4" w:space="0" w:color="auto"/>
              <w:right w:val="single" w:sz="4" w:space="0" w:color="auto"/>
            </w:tcBorders>
            <w:vAlign w:val="center"/>
          </w:tcPr>
          <w:p w14:paraId="6A75F204"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49D261CA" w14:textId="77777777" w:rsidR="003847C6" w:rsidRPr="003847C6" w:rsidRDefault="003847C6" w:rsidP="003847C6">
            <w:pPr>
              <w:jc w:val="center"/>
              <w:rPr>
                <w:rFonts w:eastAsia="Calibri"/>
                <w:b/>
                <w:sz w:val="22"/>
                <w:szCs w:val="22"/>
                <w:lang w:eastAsia="en-US"/>
              </w:rPr>
            </w:pPr>
          </w:p>
        </w:tc>
      </w:tr>
      <w:tr w:rsidR="003847C6" w:rsidRPr="003847C6" w14:paraId="7074683E" w14:textId="77777777" w:rsidTr="003847C6">
        <w:trPr>
          <w:trHeight w:val="20"/>
        </w:trPr>
        <w:tc>
          <w:tcPr>
            <w:tcW w:w="680" w:type="dxa"/>
            <w:vMerge/>
            <w:tcBorders>
              <w:left w:val="single" w:sz="4" w:space="0" w:color="auto"/>
              <w:right w:val="single" w:sz="4" w:space="0" w:color="auto"/>
            </w:tcBorders>
          </w:tcPr>
          <w:p w14:paraId="0555FD34" w14:textId="77777777" w:rsidR="003847C6" w:rsidRPr="003847C6" w:rsidRDefault="003847C6" w:rsidP="00AA7039">
            <w:pPr>
              <w:numPr>
                <w:ilvl w:val="0"/>
                <w:numId w:val="12"/>
              </w:numPr>
              <w:tabs>
                <w:tab w:val="left" w:pos="289"/>
              </w:tabs>
              <w:spacing w:after="200" w:line="276" w:lineRule="auto"/>
              <w:ind w:left="-7" w:firstLine="0"/>
              <w:contextualSpacing/>
              <w:jc w:val="center"/>
              <w:rPr>
                <w:rFonts w:eastAsia="Calibri"/>
                <w:sz w:val="22"/>
                <w:szCs w:val="22"/>
                <w:lang w:eastAsia="en-US"/>
              </w:rPr>
            </w:pPr>
          </w:p>
        </w:tc>
        <w:tc>
          <w:tcPr>
            <w:tcW w:w="2864" w:type="dxa"/>
            <w:vMerge/>
            <w:tcBorders>
              <w:left w:val="single" w:sz="4" w:space="0" w:color="auto"/>
              <w:right w:val="single" w:sz="4" w:space="0" w:color="auto"/>
            </w:tcBorders>
          </w:tcPr>
          <w:p w14:paraId="4EDF723B" w14:textId="77777777" w:rsidR="003847C6" w:rsidRPr="003847C6" w:rsidRDefault="003847C6" w:rsidP="003847C6">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6D2E2011" w14:textId="77777777" w:rsidR="003847C6" w:rsidRPr="003847C6" w:rsidRDefault="003847C6" w:rsidP="00AA7039">
            <w:pPr>
              <w:numPr>
                <w:ilvl w:val="0"/>
                <w:numId w:val="24"/>
              </w:numPr>
              <w:tabs>
                <w:tab w:val="left" w:pos="512"/>
              </w:tabs>
              <w:spacing w:after="200" w:line="276" w:lineRule="auto"/>
              <w:ind w:left="34" w:firstLine="23"/>
              <w:contextualSpacing/>
              <w:jc w:val="both"/>
              <w:rPr>
                <w:rFonts w:eastAsia="Calibri"/>
                <w:sz w:val="24"/>
                <w:szCs w:val="24"/>
                <w:lang w:eastAsia="en-US"/>
              </w:rPr>
            </w:pPr>
            <w:r w:rsidRPr="003847C6">
              <w:rPr>
                <w:rFonts w:eastAsia="Calibri"/>
                <w:sz w:val="24"/>
                <w:szCs w:val="24"/>
                <w:lang w:eastAsia="en-US"/>
              </w:rPr>
              <w:t>поручни округлого сечения диаметром от 0,03 до 0,05 м</w:t>
            </w:r>
          </w:p>
        </w:tc>
        <w:tc>
          <w:tcPr>
            <w:tcW w:w="1304" w:type="dxa"/>
            <w:tcBorders>
              <w:top w:val="single" w:sz="4" w:space="0" w:color="auto"/>
              <w:left w:val="single" w:sz="4" w:space="0" w:color="auto"/>
              <w:right w:val="single" w:sz="4" w:space="0" w:color="auto"/>
            </w:tcBorders>
            <w:vAlign w:val="center"/>
          </w:tcPr>
          <w:p w14:paraId="1D9115D4"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77</w:t>
            </w:r>
          </w:p>
        </w:tc>
        <w:tc>
          <w:tcPr>
            <w:tcW w:w="1559" w:type="dxa"/>
            <w:tcBorders>
              <w:top w:val="single" w:sz="4" w:space="0" w:color="auto"/>
              <w:left w:val="single" w:sz="4" w:space="0" w:color="auto"/>
              <w:bottom w:val="single" w:sz="4" w:space="0" w:color="auto"/>
              <w:right w:val="single" w:sz="4" w:space="0" w:color="auto"/>
            </w:tcBorders>
            <w:vAlign w:val="center"/>
          </w:tcPr>
          <w:p w14:paraId="61FF1DFC"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132E40B0" w14:textId="77777777" w:rsidR="003847C6" w:rsidRPr="003847C6" w:rsidRDefault="003847C6" w:rsidP="003847C6">
            <w:pPr>
              <w:jc w:val="center"/>
              <w:rPr>
                <w:rFonts w:eastAsia="Calibri"/>
                <w:b/>
                <w:sz w:val="22"/>
                <w:szCs w:val="22"/>
                <w:lang w:eastAsia="en-US"/>
              </w:rPr>
            </w:pPr>
          </w:p>
        </w:tc>
      </w:tr>
      <w:tr w:rsidR="003847C6" w:rsidRPr="003847C6" w14:paraId="2B3E9ABA" w14:textId="77777777" w:rsidTr="003847C6">
        <w:trPr>
          <w:trHeight w:val="20"/>
        </w:trPr>
        <w:tc>
          <w:tcPr>
            <w:tcW w:w="680" w:type="dxa"/>
            <w:vMerge/>
            <w:tcBorders>
              <w:left w:val="single" w:sz="4" w:space="0" w:color="auto"/>
              <w:right w:val="single" w:sz="4" w:space="0" w:color="auto"/>
            </w:tcBorders>
          </w:tcPr>
          <w:p w14:paraId="3CCFF73A" w14:textId="77777777" w:rsidR="003847C6" w:rsidRPr="003847C6" w:rsidRDefault="003847C6" w:rsidP="00AA7039">
            <w:pPr>
              <w:numPr>
                <w:ilvl w:val="0"/>
                <w:numId w:val="12"/>
              </w:numPr>
              <w:tabs>
                <w:tab w:val="left" w:pos="289"/>
              </w:tabs>
              <w:spacing w:after="200" w:line="276" w:lineRule="auto"/>
              <w:ind w:left="-7" w:firstLine="0"/>
              <w:contextualSpacing/>
              <w:jc w:val="center"/>
              <w:rPr>
                <w:rFonts w:eastAsia="Calibri"/>
                <w:sz w:val="22"/>
                <w:szCs w:val="22"/>
                <w:lang w:eastAsia="en-US"/>
              </w:rPr>
            </w:pPr>
          </w:p>
        </w:tc>
        <w:tc>
          <w:tcPr>
            <w:tcW w:w="2864" w:type="dxa"/>
            <w:vMerge/>
            <w:tcBorders>
              <w:left w:val="single" w:sz="4" w:space="0" w:color="auto"/>
              <w:right w:val="single" w:sz="4" w:space="0" w:color="auto"/>
            </w:tcBorders>
          </w:tcPr>
          <w:p w14:paraId="114C4AB5" w14:textId="77777777" w:rsidR="003847C6" w:rsidRPr="003847C6" w:rsidRDefault="003847C6" w:rsidP="003847C6">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6DAC50A" w14:textId="77777777" w:rsidR="003847C6" w:rsidRPr="003847C6" w:rsidRDefault="003847C6" w:rsidP="00AA7039">
            <w:pPr>
              <w:numPr>
                <w:ilvl w:val="0"/>
                <w:numId w:val="24"/>
              </w:numPr>
              <w:tabs>
                <w:tab w:val="left" w:pos="512"/>
              </w:tabs>
              <w:spacing w:after="200" w:line="276" w:lineRule="auto"/>
              <w:ind w:left="34" w:firstLine="23"/>
              <w:contextualSpacing/>
              <w:jc w:val="both"/>
              <w:rPr>
                <w:rFonts w:eastAsia="Calibri"/>
                <w:sz w:val="24"/>
                <w:szCs w:val="24"/>
                <w:lang w:eastAsia="en-US"/>
              </w:rPr>
            </w:pPr>
            <w:r w:rsidRPr="003847C6">
              <w:rPr>
                <w:rFonts w:eastAsia="Calibri"/>
                <w:sz w:val="24"/>
                <w:szCs w:val="24"/>
                <w:lang w:eastAsia="en-US"/>
              </w:rPr>
              <w:t>расстояние в свету между поручнем и стеной не менее 0,045 м для стен с гладкими поверхностями и не менее 0,06 м для стен с шероховатыми поверхностями</w:t>
            </w:r>
          </w:p>
        </w:tc>
        <w:tc>
          <w:tcPr>
            <w:tcW w:w="1304" w:type="dxa"/>
            <w:tcBorders>
              <w:top w:val="single" w:sz="4" w:space="0" w:color="auto"/>
              <w:left w:val="single" w:sz="4" w:space="0" w:color="auto"/>
              <w:right w:val="single" w:sz="4" w:space="0" w:color="auto"/>
            </w:tcBorders>
          </w:tcPr>
          <w:p w14:paraId="01C5EED2"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78</w:t>
            </w:r>
          </w:p>
        </w:tc>
        <w:tc>
          <w:tcPr>
            <w:tcW w:w="1559" w:type="dxa"/>
            <w:tcBorders>
              <w:top w:val="single" w:sz="4" w:space="0" w:color="auto"/>
              <w:left w:val="single" w:sz="4" w:space="0" w:color="auto"/>
              <w:bottom w:val="single" w:sz="4" w:space="0" w:color="auto"/>
              <w:right w:val="single" w:sz="4" w:space="0" w:color="auto"/>
            </w:tcBorders>
            <w:vAlign w:val="center"/>
          </w:tcPr>
          <w:p w14:paraId="2167AE21"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218FF88A" w14:textId="77777777" w:rsidR="003847C6" w:rsidRPr="003847C6" w:rsidRDefault="003847C6" w:rsidP="003847C6">
            <w:pPr>
              <w:jc w:val="center"/>
              <w:rPr>
                <w:rFonts w:eastAsia="Calibri"/>
                <w:b/>
                <w:sz w:val="22"/>
                <w:szCs w:val="22"/>
                <w:lang w:eastAsia="en-US"/>
              </w:rPr>
            </w:pPr>
          </w:p>
        </w:tc>
      </w:tr>
      <w:tr w:rsidR="003847C6" w:rsidRPr="003847C6" w14:paraId="10A7DB38" w14:textId="77777777" w:rsidTr="003847C6">
        <w:trPr>
          <w:trHeight w:val="20"/>
        </w:trPr>
        <w:tc>
          <w:tcPr>
            <w:tcW w:w="680" w:type="dxa"/>
            <w:vMerge/>
            <w:tcBorders>
              <w:left w:val="single" w:sz="4" w:space="0" w:color="auto"/>
              <w:right w:val="single" w:sz="4" w:space="0" w:color="auto"/>
            </w:tcBorders>
          </w:tcPr>
          <w:p w14:paraId="1BC2AE2F" w14:textId="77777777" w:rsidR="003847C6" w:rsidRPr="003847C6" w:rsidRDefault="003847C6" w:rsidP="00AA7039">
            <w:pPr>
              <w:numPr>
                <w:ilvl w:val="0"/>
                <w:numId w:val="12"/>
              </w:numPr>
              <w:tabs>
                <w:tab w:val="left" w:pos="289"/>
              </w:tabs>
              <w:spacing w:after="200" w:line="276" w:lineRule="auto"/>
              <w:ind w:left="-7" w:firstLine="0"/>
              <w:contextualSpacing/>
              <w:jc w:val="center"/>
              <w:rPr>
                <w:rFonts w:eastAsia="Calibri"/>
                <w:sz w:val="22"/>
                <w:szCs w:val="22"/>
                <w:lang w:eastAsia="en-US"/>
              </w:rPr>
            </w:pPr>
          </w:p>
        </w:tc>
        <w:tc>
          <w:tcPr>
            <w:tcW w:w="2864" w:type="dxa"/>
            <w:vMerge/>
            <w:tcBorders>
              <w:left w:val="single" w:sz="4" w:space="0" w:color="auto"/>
              <w:right w:val="single" w:sz="4" w:space="0" w:color="auto"/>
            </w:tcBorders>
          </w:tcPr>
          <w:p w14:paraId="16A10809" w14:textId="77777777" w:rsidR="003847C6" w:rsidRPr="003847C6" w:rsidRDefault="003847C6" w:rsidP="003847C6">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ABDF545" w14:textId="77777777" w:rsidR="003847C6" w:rsidRPr="003847C6" w:rsidRDefault="003847C6" w:rsidP="00AA7039">
            <w:pPr>
              <w:numPr>
                <w:ilvl w:val="0"/>
                <w:numId w:val="24"/>
              </w:numPr>
              <w:tabs>
                <w:tab w:val="left" w:pos="512"/>
              </w:tabs>
              <w:spacing w:after="200" w:line="276" w:lineRule="auto"/>
              <w:ind w:left="34" w:firstLine="23"/>
              <w:contextualSpacing/>
              <w:jc w:val="both"/>
              <w:rPr>
                <w:rFonts w:eastAsia="Calibri"/>
                <w:sz w:val="24"/>
                <w:szCs w:val="24"/>
                <w:lang w:eastAsia="en-US"/>
              </w:rPr>
            </w:pPr>
            <w:r w:rsidRPr="003847C6">
              <w:rPr>
                <w:rFonts w:eastAsia="Calibri"/>
                <w:sz w:val="24"/>
                <w:szCs w:val="24"/>
                <w:lang w:eastAsia="en-US"/>
              </w:rPr>
              <w:t>ширина дверных полотен и открытых проемов в стене, выходов из помещений и коридоров на лестничную клетку не менее 0,9 м.</w:t>
            </w:r>
          </w:p>
        </w:tc>
        <w:tc>
          <w:tcPr>
            <w:tcW w:w="1304" w:type="dxa"/>
            <w:tcBorders>
              <w:top w:val="single" w:sz="4" w:space="0" w:color="auto"/>
              <w:left w:val="single" w:sz="4" w:space="0" w:color="auto"/>
              <w:right w:val="single" w:sz="4" w:space="0" w:color="auto"/>
            </w:tcBorders>
          </w:tcPr>
          <w:p w14:paraId="24773428"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79</w:t>
            </w:r>
          </w:p>
        </w:tc>
        <w:tc>
          <w:tcPr>
            <w:tcW w:w="1559" w:type="dxa"/>
            <w:tcBorders>
              <w:top w:val="single" w:sz="4" w:space="0" w:color="auto"/>
              <w:left w:val="single" w:sz="4" w:space="0" w:color="auto"/>
              <w:bottom w:val="single" w:sz="4" w:space="0" w:color="auto"/>
              <w:right w:val="single" w:sz="4" w:space="0" w:color="auto"/>
            </w:tcBorders>
            <w:vAlign w:val="center"/>
          </w:tcPr>
          <w:p w14:paraId="0C189F14"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279B6CC0" w14:textId="77777777" w:rsidR="003847C6" w:rsidRPr="003847C6" w:rsidRDefault="003847C6" w:rsidP="003847C6">
            <w:pPr>
              <w:jc w:val="center"/>
              <w:rPr>
                <w:rFonts w:eastAsia="Calibri"/>
                <w:b/>
                <w:sz w:val="22"/>
                <w:szCs w:val="22"/>
                <w:lang w:eastAsia="en-US"/>
              </w:rPr>
            </w:pPr>
          </w:p>
        </w:tc>
      </w:tr>
      <w:tr w:rsidR="003847C6" w:rsidRPr="003847C6" w14:paraId="0AF6B962" w14:textId="77777777" w:rsidTr="003847C6">
        <w:trPr>
          <w:trHeight w:val="510"/>
        </w:trPr>
        <w:tc>
          <w:tcPr>
            <w:tcW w:w="680" w:type="dxa"/>
            <w:vMerge/>
            <w:tcBorders>
              <w:left w:val="single" w:sz="4" w:space="0" w:color="auto"/>
              <w:right w:val="single" w:sz="4" w:space="0" w:color="auto"/>
            </w:tcBorders>
          </w:tcPr>
          <w:p w14:paraId="1291A22D" w14:textId="77777777" w:rsidR="003847C6" w:rsidRPr="003847C6" w:rsidRDefault="003847C6" w:rsidP="003847C6">
            <w:pPr>
              <w:tabs>
                <w:tab w:val="left" w:pos="289"/>
              </w:tabs>
              <w:ind w:left="-7"/>
              <w:contextualSpacing/>
              <w:jc w:val="center"/>
              <w:rPr>
                <w:rFonts w:eastAsia="Calibri"/>
                <w:sz w:val="22"/>
                <w:szCs w:val="22"/>
                <w:lang w:eastAsia="en-US"/>
              </w:rPr>
            </w:pPr>
          </w:p>
        </w:tc>
        <w:tc>
          <w:tcPr>
            <w:tcW w:w="2864" w:type="dxa"/>
            <w:vMerge/>
            <w:tcBorders>
              <w:left w:val="single" w:sz="4" w:space="0" w:color="auto"/>
              <w:right w:val="single" w:sz="4" w:space="0" w:color="auto"/>
            </w:tcBorders>
          </w:tcPr>
          <w:p w14:paraId="78075FFA" w14:textId="77777777" w:rsidR="003847C6" w:rsidRPr="003847C6" w:rsidRDefault="003847C6" w:rsidP="003847C6">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4DF9EC89" w14:textId="77777777" w:rsidR="003847C6" w:rsidRPr="003847C6" w:rsidRDefault="003847C6" w:rsidP="00AA7039">
            <w:pPr>
              <w:numPr>
                <w:ilvl w:val="0"/>
                <w:numId w:val="24"/>
              </w:numPr>
              <w:tabs>
                <w:tab w:val="left" w:pos="512"/>
              </w:tabs>
              <w:spacing w:after="200" w:line="276" w:lineRule="auto"/>
              <w:ind w:left="34" w:firstLine="23"/>
              <w:contextualSpacing/>
              <w:jc w:val="both"/>
              <w:rPr>
                <w:rFonts w:eastAsia="Calibri"/>
                <w:sz w:val="24"/>
                <w:szCs w:val="24"/>
                <w:lang w:eastAsia="en-US"/>
              </w:rPr>
            </w:pPr>
            <w:r w:rsidRPr="003847C6">
              <w:rPr>
                <w:rFonts w:eastAsia="Calibri"/>
                <w:sz w:val="24"/>
                <w:szCs w:val="24"/>
                <w:lang w:eastAsia="en-US"/>
              </w:rPr>
              <w:t>дверные проемы не имеют порогов и перепадов высот пола</w:t>
            </w:r>
          </w:p>
        </w:tc>
        <w:tc>
          <w:tcPr>
            <w:tcW w:w="1304" w:type="dxa"/>
            <w:tcBorders>
              <w:left w:val="single" w:sz="4" w:space="0" w:color="auto"/>
              <w:bottom w:val="single" w:sz="4" w:space="0" w:color="auto"/>
              <w:right w:val="single" w:sz="4" w:space="0" w:color="auto"/>
            </w:tcBorders>
          </w:tcPr>
          <w:p w14:paraId="07F42135"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80</w:t>
            </w:r>
          </w:p>
        </w:tc>
        <w:tc>
          <w:tcPr>
            <w:tcW w:w="1559" w:type="dxa"/>
            <w:tcBorders>
              <w:top w:val="single" w:sz="4" w:space="0" w:color="auto"/>
              <w:left w:val="single" w:sz="4" w:space="0" w:color="auto"/>
              <w:bottom w:val="single" w:sz="4" w:space="0" w:color="auto"/>
              <w:right w:val="single" w:sz="4" w:space="0" w:color="auto"/>
            </w:tcBorders>
            <w:vAlign w:val="center"/>
          </w:tcPr>
          <w:p w14:paraId="3BAAB523"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1EF3D31D" w14:textId="77777777" w:rsidR="003847C6" w:rsidRPr="003847C6" w:rsidRDefault="003847C6" w:rsidP="003847C6">
            <w:pPr>
              <w:jc w:val="center"/>
              <w:rPr>
                <w:rFonts w:eastAsia="Calibri"/>
                <w:b/>
                <w:sz w:val="22"/>
                <w:szCs w:val="22"/>
                <w:lang w:eastAsia="en-US"/>
              </w:rPr>
            </w:pPr>
          </w:p>
        </w:tc>
      </w:tr>
      <w:tr w:rsidR="003847C6" w:rsidRPr="003847C6" w14:paraId="4A1F341E" w14:textId="77777777" w:rsidTr="003847C6">
        <w:trPr>
          <w:trHeight w:val="510"/>
        </w:trPr>
        <w:tc>
          <w:tcPr>
            <w:tcW w:w="680" w:type="dxa"/>
            <w:vMerge/>
            <w:tcBorders>
              <w:left w:val="single" w:sz="4" w:space="0" w:color="auto"/>
              <w:bottom w:val="single" w:sz="4" w:space="0" w:color="auto"/>
              <w:right w:val="single" w:sz="4" w:space="0" w:color="auto"/>
            </w:tcBorders>
          </w:tcPr>
          <w:p w14:paraId="3632A0C5" w14:textId="77777777" w:rsidR="003847C6" w:rsidRPr="003847C6" w:rsidRDefault="003847C6" w:rsidP="003847C6">
            <w:pPr>
              <w:tabs>
                <w:tab w:val="left" w:pos="289"/>
              </w:tabs>
              <w:ind w:left="-7"/>
              <w:contextualSpacing/>
              <w:jc w:val="center"/>
              <w:rPr>
                <w:rFonts w:eastAsia="Calibri"/>
                <w:sz w:val="22"/>
                <w:szCs w:val="22"/>
                <w:lang w:eastAsia="en-US"/>
              </w:rPr>
            </w:pPr>
          </w:p>
        </w:tc>
        <w:tc>
          <w:tcPr>
            <w:tcW w:w="2864" w:type="dxa"/>
            <w:vMerge/>
            <w:tcBorders>
              <w:left w:val="single" w:sz="4" w:space="0" w:color="auto"/>
              <w:bottom w:val="single" w:sz="4" w:space="0" w:color="auto"/>
              <w:right w:val="single" w:sz="4" w:space="0" w:color="auto"/>
            </w:tcBorders>
          </w:tcPr>
          <w:p w14:paraId="4F4E79EF" w14:textId="77777777" w:rsidR="003847C6" w:rsidRPr="003847C6" w:rsidRDefault="003847C6" w:rsidP="003847C6">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10A8B3E6" w14:textId="77777777" w:rsidR="003847C6" w:rsidRPr="003847C6" w:rsidRDefault="003847C6" w:rsidP="00AA7039">
            <w:pPr>
              <w:numPr>
                <w:ilvl w:val="0"/>
                <w:numId w:val="24"/>
              </w:numPr>
              <w:tabs>
                <w:tab w:val="left" w:pos="512"/>
              </w:tabs>
              <w:spacing w:after="200" w:line="276" w:lineRule="auto"/>
              <w:ind w:left="34" w:firstLine="23"/>
              <w:contextualSpacing/>
              <w:jc w:val="both"/>
              <w:rPr>
                <w:rFonts w:eastAsia="Calibri"/>
                <w:sz w:val="24"/>
                <w:szCs w:val="24"/>
                <w:lang w:eastAsia="en-US"/>
              </w:rPr>
            </w:pPr>
            <w:r w:rsidRPr="003847C6">
              <w:rPr>
                <w:rFonts w:eastAsia="Calibri"/>
                <w:sz w:val="24"/>
                <w:szCs w:val="24"/>
                <w:lang w:eastAsia="en-US"/>
              </w:rPr>
              <w:t xml:space="preserve">допускаются пороги высотой не более 0,014 м при необходимости устройства порогов (при входе в здание, выходе на балкон, лоджию и т.п.) в проемах дверей </w:t>
            </w:r>
          </w:p>
        </w:tc>
        <w:tc>
          <w:tcPr>
            <w:tcW w:w="1304" w:type="dxa"/>
            <w:tcBorders>
              <w:left w:val="single" w:sz="4" w:space="0" w:color="auto"/>
              <w:bottom w:val="single" w:sz="4" w:space="0" w:color="auto"/>
              <w:right w:val="single" w:sz="4" w:space="0" w:color="auto"/>
            </w:tcBorders>
          </w:tcPr>
          <w:p w14:paraId="330A2B83"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81</w:t>
            </w:r>
          </w:p>
        </w:tc>
        <w:tc>
          <w:tcPr>
            <w:tcW w:w="1559" w:type="dxa"/>
            <w:tcBorders>
              <w:top w:val="single" w:sz="4" w:space="0" w:color="auto"/>
              <w:left w:val="single" w:sz="4" w:space="0" w:color="auto"/>
              <w:bottom w:val="single" w:sz="4" w:space="0" w:color="auto"/>
              <w:right w:val="single" w:sz="4" w:space="0" w:color="auto"/>
            </w:tcBorders>
            <w:vAlign w:val="center"/>
          </w:tcPr>
          <w:p w14:paraId="283419D5"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71CFC0AA" w14:textId="77777777" w:rsidR="003847C6" w:rsidRPr="003847C6" w:rsidRDefault="003847C6" w:rsidP="003847C6">
            <w:pPr>
              <w:jc w:val="center"/>
              <w:rPr>
                <w:rFonts w:eastAsia="Calibri"/>
                <w:b/>
                <w:sz w:val="22"/>
                <w:szCs w:val="22"/>
                <w:lang w:eastAsia="en-US"/>
              </w:rPr>
            </w:pPr>
          </w:p>
        </w:tc>
      </w:tr>
      <w:tr w:rsidR="003847C6" w:rsidRPr="003847C6" w14:paraId="3D81BA6A" w14:textId="77777777" w:rsidTr="003847C6">
        <w:trPr>
          <w:trHeight w:val="510"/>
        </w:trPr>
        <w:tc>
          <w:tcPr>
            <w:tcW w:w="10660" w:type="dxa"/>
            <w:gridSpan w:val="4"/>
            <w:tcBorders>
              <w:left w:val="single" w:sz="4" w:space="0" w:color="auto"/>
              <w:bottom w:val="single" w:sz="4" w:space="0" w:color="auto"/>
              <w:right w:val="single" w:sz="4" w:space="0" w:color="auto"/>
            </w:tcBorders>
            <w:shd w:val="clear" w:color="auto" w:fill="D9D9D9"/>
            <w:vAlign w:val="center"/>
          </w:tcPr>
          <w:p w14:paraId="2A1F2E34" w14:textId="77777777" w:rsidR="003847C6" w:rsidRPr="003847C6" w:rsidRDefault="003847C6" w:rsidP="003847C6">
            <w:pPr>
              <w:jc w:val="right"/>
              <w:rPr>
                <w:rFonts w:eastAsia="Calibri"/>
                <w:sz w:val="22"/>
                <w:szCs w:val="22"/>
                <w:lang w:eastAsia="en-US"/>
              </w:rPr>
            </w:pPr>
            <w:r w:rsidRPr="003847C6">
              <w:rPr>
                <w:rFonts w:eastAsia="Calibri"/>
                <w:b/>
                <w:sz w:val="22"/>
                <w:szCs w:val="22"/>
                <w:lang w:eastAsia="en-US"/>
              </w:rPr>
              <w:t xml:space="preserve">ИТОГО </w:t>
            </w:r>
            <w:r w:rsidRPr="003847C6">
              <w:rPr>
                <w:rFonts w:eastAsia="Calibri"/>
                <w:sz w:val="22"/>
                <w:szCs w:val="22"/>
                <w:lang w:eastAsia="en-US"/>
              </w:rPr>
              <w:t xml:space="preserve">(условие считается выполненным </w:t>
            </w:r>
          </w:p>
          <w:p w14:paraId="093C496D" w14:textId="77777777" w:rsidR="003847C6" w:rsidRPr="003847C6" w:rsidRDefault="003847C6" w:rsidP="003847C6">
            <w:pPr>
              <w:jc w:val="right"/>
              <w:rPr>
                <w:rFonts w:eastAsia="Calibri"/>
                <w:b/>
                <w:sz w:val="22"/>
                <w:szCs w:val="22"/>
                <w:lang w:eastAsia="en-US"/>
              </w:rPr>
            </w:pPr>
            <w:r w:rsidRPr="003847C6">
              <w:rPr>
                <w:rFonts w:eastAsia="Calibri"/>
                <w:sz w:val="22"/>
                <w:szCs w:val="22"/>
                <w:lang w:eastAsia="en-US"/>
              </w:rPr>
              <w:t>при выполнении 51% от общего числа параметров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68D9877A"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7C2F4BF4" w14:textId="77777777" w:rsidR="003847C6" w:rsidRPr="003847C6" w:rsidRDefault="003847C6" w:rsidP="003847C6">
            <w:pPr>
              <w:jc w:val="center"/>
              <w:rPr>
                <w:rFonts w:eastAsia="Calibri"/>
                <w:b/>
                <w:sz w:val="22"/>
                <w:szCs w:val="22"/>
                <w:lang w:eastAsia="en-US"/>
              </w:rPr>
            </w:pPr>
          </w:p>
        </w:tc>
      </w:tr>
      <w:tr w:rsidR="003847C6" w:rsidRPr="003847C6" w14:paraId="184B7246" w14:textId="77777777" w:rsidTr="003847C6">
        <w:trPr>
          <w:trHeight w:val="794"/>
        </w:trPr>
        <w:tc>
          <w:tcPr>
            <w:tcW w:w="680" w:type="dxa"/>
            <w:tcBorders>
              <w:top w:val="single" w:sz="4" w:space="0" w:color="auto"/>
              <w:left w:val="single" w:sz="4" w:space="0" w:color="auto"/>
              <w:right w:val="single" w:sz="4" w:space="0" w:color="auto"/>
            </w:tcBorders>
          </w:tcPr>
          <w:p w14:paraId="34D94834" w14:textId="77777777" w:rsidR="003847C6" w:rsidRPr="003847C6" w:rsidRDefault="003847C6" w:rsidP="00AA7039">
            <w:pPr>
              <w:numPr>
                <w:ilvl w:val="0"/>
                <w:numId w:val="12"/>
              </w:numPr>
              <w:tabs>
                <w:tab w:val="left" w:pos="289"/>
              </w:tabs>
              <w:spacing w:after="200" w:line="276" w:lineRule="auto"/>
              <w:ind w:left="-7" w:firstLine="0"/>
              <w:contextualSpacing/>
              <w:jc w:val="center"/>
              <w:rPr>
                <w:rFonts w:eastAsia="Calibri"/>
                <w:sz w:val="22"/>
                <w:szCs w:val="22"/>
                <w:lang w:eastAsia="en-US"/>
              </w:rPr>
            </w:pPr>
          </w:p>
        </w:tc>
        <w:tc>
          <w:tcPr>
            <w:tcW w:w="2864" w:type="dxa"/>
            <w:tcBorders>
              <w:top w:val="single" w:sz="4" w:space="0" w:color="auto"/>
              <w:left w:val="single" w:sz="4" w:space="0" w:color="auto"/>
              <w:right w:val="single" w:sz="4" w:space="0" w:color="auto"/>
            </w:tcBorders>
          </w:tcPr>
          <w:p w14:paraId="0EB3C89D" w14:textId="77777777" w:rsidR="003847C6" w:rsidRPr="003847C6" w:rsidRDefault="003847C6" w:rsidP="003847C6">
            <w:pPr>
              <w:rPr>
                <w:rFonts w:eastAsia="Calibri"/>
                <w:sz w:val="18"/>
                <w:szCs w:val="18"/>
              </w:rPr>
            </w:pPr>
            <w:r w:rsidRPr="003847C6">
              <w:rPr>
                <w:rFonts w:eastAsia="Calibri"/>
                <w:sz w:val="24"/>
                <w:szCs w:val="24"/>
              </w:rPr>
              <w:t>наличие сменных кресел-колясок</w:t>
            </w:r>
          </w:p>
        </w:tc>
        <w:tc>
          <w:tcPr>
            <w:tcW w:w="5812" w:type="dxa"/>
            <w:tcBorders>
              <w:top w:val="single" w:sz="4" w:space="0" w:color="auto"/>
              <w:left w:val="single" w:sz="4" w:space="0" w:color="auto"/>
              <w:bottom w:val="single" w:sz="4" w:space="0" w:color="auto"/>
              <w:right w:val="single" w:sz="4" w:space="0" w:color="auto"/>
            </w:tcBorders>
          </w:tcPr>
          <w:p w14:paraId="2223DAB8" w14:textId="77777777" w:rsidR="003847C6" w:rsidRPr="003847C6" w:rsidRDefault="003847C6" w:rsidP="003847C6">
            <w:pPr>
              <w:rPr>
                <w:rFonts w:eastAsia="Calibri"/>
                <w:sz w:val="24"/>
                <w:szCs w:val="24"/>
                <w:lang w:eastAsia="en-US"/>
              </w:rPr>
            </w:pPr>
            <w:r w:rsidRPr="003847C6">
              <w:rPr>
                <w:rFonts w:eastAsia="Calibri"/>
                <w:sz w:val="24"/>
                <w:szCs w:val="24"/>
              </w:rPr>
              <w:t xml:space="preserve">наличие сменных кресел-колясок </w:t>
            </w:r>
          </w:p>
        </w:tc>
        <w:tc>
          <w:tcPr>
            <w:tcW w:w="1304" w:type="dxa"/>
            <w:tcBorders>
              <w:top w:val="single" w:sz="4" w:space="0" w:color="auto"/>
              <w:left w:val="single" w:sz="4" w:space="0" w:color="auto"/>
              <w:bottom w:val="single" w:sz="4" w:space="0" w:color="auto"/>
              <w:right w:val="single" w:sz="4" w:space="0" w:color="auto"/>
            </w:tcBorders>
          </w:tcPr>
          <w:p w14:paraId="548A9AB6"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82</w:t>
            </w:r>
          </w:p>
        </w:tc>
        <w:tc>
          <w:tcPr>
            <w:tcW w:w="1559" w:type="dxa"/>
            <w:tcBorders>
              <w:top w:val="single" w:sz="4" w:space="0" w:color="auto"/>
              <w:left w:val="single" w:sz="4" w:space="0" w:color="auto"/>
              <w:bottom w:val="single" w:sz="4" w:space="0" w:color="auto"/>
              <w:right w:val="single" w:sz="4" w:space="0" w:color="auto"/>
            </w:tcBorders>
            <w:vAlign w:val="center"/>
          </w:tcPr>
          <w:p w14:paraId="645E1819"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08CF6B13" w14:textId="77777777" w:rsidR="003847C6" w:rsidRPr="003847C6" w:rsidRDefault="003847C6" w:rsidP="003847C6">
            <w:pPr>
              <w:jc w:val="center"/>
              <w:rPr>
                <w:rFonts w:eastAsia="Calibri"/>
                <w:b/>
                <w:sz w:val="22"/>
                <w:szCs w:val="22"/>
                <w:lang w:eastAsia="en-US"/>
              </w:rPr>
            </w:pPr>
          </w:p>
        </w:tc>
      </w:tr>
      <w:tr w:rsidR="003847C6" w:rsidRPr="003847C6" w14:paraId="648865D6" w14:textId="77777777" w:rsidTr="003847C6">
        <w:trPr>
          <w:trHeight w:val="293"/>
        </w:trPr>
        <w:tc>
          <w:tcPr>
            <w:tcW w:w="10660" w:type="dxa"/>
            <w:gridSpan w:val="4"/>
            <w:tcBorders>
              <w:top w:val="single" w:sz="4" w:space="0" w:color="auto"/>
              <w:left w:val="single" w:sz="4" w:space="0" w:color="auto"/>
              <w:right w:val="single" w:sz="4" w:space="0" w:color="auto"/>
            </w:tcBorders>
            <w:shd w:val="clear" w:color="auto" w:fill="D9D9D9"/>
            <w:vAlign w:val="center"/>
          </w:tcPr>
          <w:p w14:paraId="216BAE04" w14:textId="77777777" w:rsidR="003847C6" w:rsidRPr="003847C6" w:rsidRDefault="003847C6" w:rsidP="003847C6">
            <w:pPr>
              <w:jc w:val="right"/>
              <w:rPr>
                <w:rFonts w:eastAsia="Calibri"/>
                <w:b/>
                <w:sz w:val="22"/>
                <w:szCs w:val="22"/>
                <w:lang w:eastAsia="en-US"/>
              </w:rPr>
            </w:pPr>
            <w:r w:rsidRPr="003847C6">
              <w:rPr>
                <w:rFonts w:eastAsia="Calibri"/>
                <w:b/>
                <w:sz w:val="22"/>
                <w:szCs w:val="22"/>
                <w:lang w:eastAsia="en-US"/>
              </w:rPr>
              <w:t xml:space="preserve">ИТОГО </w:t>
            </w:r>
            <w:r w:rsidRPr="003847C6">
              <w:rPr>
                <w:rFonts w:eastAsia="Calibri"/>
                <w:sz w:val="22"/>
                <w:szCs w:val="22"/>
                <w:lang w:eastAsia="en-US"/>
              </w:rPr>
              <w:t>(условие считается выполненным при выполнении всех параметров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3AFF86FA"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77E9EF25" w14:textId="77777777" w:rsidR="003847C6" w:rsidRPr="003847C6" w:rsidRDefault="003847C6" w:rsidP="003847C6">
            <w:pPr>
              <w:jc w:val="center"/>
              <w:rPr>
                <w:rFonts w:eastAsia="Calibri"/>
                <w:b/>
                <w:sz w:val="22"/>
                <w:szCs w:val="22"/>
                <w:lang w:eastAsia="en-US"/>
              </w:rPr>
            </w:pPr>
          </w:p>
        </w:tc>
      </w:tr>
      <w:tr w:rsidR="003847C6" w:rsidRPr="003847C6" w14:paraId="0ECA74DE" w14:textId="77777777" w:rsidTr="003847C6">
        <w:trPr>
          <w:trHeight w:val="20"/>
        </w:trPr>
        <w:tc>
          <w:tcPr>
            <w:tcW w:w="680" w:type="dxa"/>
            <w:vMerge w:val="restart"/>
            <w:tcBorders>
              <w:top w:val="single" w:sz="4" w:space="0" w:color="auto"/>
              <w:left w:val="single" w:sz="4" w:space="0" w:color="auto"/>
              <w:right w:val="single" w:sz="4" w:space="0" w:color="auto"/>
            </w:tcBorders>
          </w:tcPr>
          <w:p w14:paraId="5FB7A545" w14:textId="77777777" w:rsidR="003847C6" w:rsidRPr="003847C6" w:rsidRDefault="003847C6" w:rsidP="00AA7039">
            <w:pPr>
              <w:numPr>
                <w:ilvl w:val="0"/>
                <w:numId w:val="12"/>
              </w:numPr>
              <w:tabs>
                <w:tab w:val="left" w:pos="289"/>
              </w:tabs>
              <w:spacing w:after="200" w:line="276" w:lineRule="auto"/>
              <w:ind w:left="-7" w:firstLine="0"/>
              <w:contextualSpacing/>
              <w:jc w:val="center"/>
              <w:rPr>
                <w:rFonts w:eastAsia="Calibri"/>
                <w:sz w:val="22"/>
                <w:szCs w:val="22"/>
                <w:lang w:eastAsia="en-US"/>
              </w:rPr>
            </w:pPr>
          </w:p>
        </w:tc>
        <w:tc>
          <w:tcPr>
            <w:tcW w:w="2864" w:type="dxa"/>
            <w:vMerge w:val="restart"/>
            <w:tcBorders>
              <w:top w:val="single" w:sz="4" w:space="0" w:color="auto"/>
              <w:left w:val="single" w:sz="4" w:space="0" w:color="auto"/>
              <w:right w:val="single" w:sz="4" w:space="0" w:color="auto"/>
            </w:tcBorders>
          </w:tcPr>
          <w:p w14:paraId="234C42CD" w14:textId="77777777" w:rsidR="003847C6" w:rsidRPr="003847C6" w:rsidRDefault="003847C6" w:rsidP="003847C6">
            <w:pPr>
              <w:rPr>
                <w:rFonts w:eastAsia="Calibri"/>
                <w:sz w:val="22"/>
                <w:szCs w:val="22"/>
              </w:rPr>
            </w:pPr>
            <w:r w:rsidRPr="003847C6">
              <w:rPr>
                <w:rFonts w:eastAsia="Calibri"/>
                <w:sz w:val="24"/>
                <w:szCs w:val="24"/>
              </w:rPr>
              <w:t>наличие специально оборудованных для инвалидов санитарно-гигиенических помещений</w:t>
            </w:r>
          </w:p>
        </w:tc>
        <w:tc>
          <w:tcPr>
            <w:tcW w:w="5812" w:type="dxa"/>
            <w:tcBorders>
              <w:top w:val="single" w:sz="4" w:space="0" w:color="auto"/>
              <w:left w:val="single" w:sz="4" w:space="0" w:color="auto"/>
              <w:bottom w:val="single" w:sz="4" w:space="0" w:color="auto"/>
              <w:right w:val="single" w:sz="4" w:space="0" w:color="auto"/>
            </w:tcBorders>
          </w:tcPr>
          <w:p w14:paraId="3FAB7A2E" w14:textId="77777777" w:rsidR="003847C6" w:rsidRPr="003847C6" w:rsidRDefault="003847C6" w:rsidP="00AA7039">
            <w:pPr>
              <w:numPr>
                <w:ilvl w:val="0"/>
                <w:numId w:val="25"/>
              </w:numPr>
              <w:tabs>
                <w:tab w:val="left" w:pos="459"/>
              </w:tabs>
              <w:spacing w:after="200" w:line="276" w:lineRule="auto"/>
              <w:ind w:left="34" w:firstLine="23"/>
              <w:contextualSpacing/>
              <w:jc w:val="both"/>
              <w:rPr>
                <w:rFonts w:eastAsia="Calibri"/>
                <w:sz w:val="24"/>
                <w:szCs w:val="24"/>
                <w:lang w:eastAsia="en-US"/>
              </w:rPr>
            </w:pPr>
            <w:r w:rsidRPr="003847C6">
              <w:rPr>
                <w:rFonts w:eastAsia="Calibri"/>
                <w:sz w:val="24"/>
                <w:szCs w:val="24"/>
                <w:lang w:eastAsia="en-US"/>
              </w:rPr>
              <w:t>доля кабин уборных, доступных для инвалидов составляет 5%, но не менее одной в каждом блоке уборных</w:t>
            </w:r>
          </w:p>
        </w:tc>
        <w:tc>
          <w:tcPr>
            <w:tcW w:w="1304" w:type="dxa"/>
            <w:tcBorders>
              <w:top w:val="single" w:sz="4" w:space="0" w:color="auto"/>
              <w:left w:val="single" w:sz="4" w:space="0" w:color="auto"/>
              <w:bottom w:val="single" w:sz="4" w:space="0" w:color="auto"/>
              <w:right w:val="single" w:sz="4" w:space="0" w:color="auto"/>
            </w:tcBorders>
            <w:vAlign w:val="center"/>
          </w:tcPr>
          <w:p w14:paraId="307B0A08"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83</w:t>
            </w:r>
          </w:p>
        </w:tc>
        <w:tc>
          <w:tcPr>
            <w:tcW w:w="1559" w:type="dxa"/>
            <w:tcBorders>
              <w:top w:val="single" w:sz="4" w:space="0" w:color="auto"/>
              <w:left w:val="single" w:sz="4" w:space="0" w:color="auto"/>
              <w:bottom w:val="single" w:sz="4" w:space="0" w:color="auto"/>
              <w:right w:val="single" w:sz="4" w:space="0" w:color="auto"/>
            </w:tcBorders>
            <w:vAlign w:val="center"/>
          </w:tcPr>
          <w:p w14:paraId="7B3CAE24"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61F1A817" w14:textId="77777777" w:rsidR="003847C6" w:rsidRPr="003847C6" w:rsidRDefault="003847C6" w:rsidP="003847C6">
            <w:pPr>
              <w:jc w:val="center"/>
              <w:rPr>
                <w:rFonts w:eastAsia="Calibri"/>
                <w:b/>
                <w:sz w:val="22"/>
                <w:szCs w:val="22"/>
                <w:lang w:eastAsia="en-US"/>
              </w:rPr>
            </w:pPr>
          </w:p>
        </w:tc>
      </w:tr>
      <w:tr w:rsidR="003847C6" w:rsidRPr="003847C6" w14:paraId="723705FA" w14:textId="77777777" w:rsidTr="003847C6">
        <w:trPr>
          <w:trHeight w:val="20"/>
        </w:trPr>
        <w:tc>
          <w:tcPr>
            <w:tcW w:w="680" w:type="dxa"/>
            <w:vMerge/>
            <w:tcBorders>
              <w:left w:val="single" w:sz="4" w:space="0" w:color="auto"/>
              <w:right w:val="single" w:sz="4" w:space="0" w:color="auto"/>
            </w:tcBorders>
          </w:tcPr>
          <w:p w14:paraId="07F21B74" w14:textId="77777777" w:rsidR="003847C6" w:rsidRPr="003847C6" w:rsidRDefault="003847C6" w:rsidP="00AA7039">
            <w:pPr>
              <w:numPr>
                <w:ilvl w:val="0"/>
                <w:numId w:val="12"/>
              </w:numPr>
              <w:tabs>
                <w:tab w:val="left" w:pos="289"/>
              </w:tabs>
              <w:spacing w:after="200" w:line="276" w:lineRule="auto"/>
              <w:ind w:left="-7" w:firstLine="0"/>
              <w:contextualSpacing/>
              <w:jc w:val="center"/>
              <w:rPr>
                <w:rFonts w:eastAsia="Calibri"/>
                <w:sz w:val="22"/>
                <w:szCs w:val="22"/>
                <w:lang w:eastAsia="en-US"/>
              </w:rPr>
            </w:pPr>
          </w:p>
        </w:tc>
        <w:tc>
          <w:tcPr>
            <w:tcW w:w="2864" w:type="dxa"/>
            <w:vMerge/>
            <w:tcBorders>
              <w:left w:val="single" w:sz="4" w:space="0" w:color="auto"/>
              <w:right w:val="single" w:sz="4" w:space="0" w:color="auto"/>
            </w:tcBorders>
            <w:vAlign w:val="center"/>
          </w:tcPr>
          <w:p w14:paraId="6E13EA75" w14:textId="77777777" w:rsidR="003847C6" w:rsidRPr="003847C6" w:rsidRDefault="003847C6" w:rsidP="003847C6">
            <w:pPr>
              <w:rPr>
                <w:rFonts w:eastAsia="Calibri"/>
                <w:sz w:val="22"/>
                <w:szCs w:val="22"/>
              </w:rPr>
            </w:pPr>
          </w:p>
        </w:tc>
        <w:tc>
          <w:tcPr>
            <w:tcW w:w="5812" w:type="dxa"/>
            <w:tcBorders>
              <w:top w:val="single" w:sz="4" w:space="0" w:color="auto"/>
              <w:left w:val="single" w:sz="4" w:space="0" w:color="auto"/>
              <w:bottom w:val="single" w:sz="4" w:space="0" w:color="auto"/>
              <w:right w:val="single" w:sz="4" w:space="0" w:color="auto"/>
            </w:tcBorders>
          </w:tcPr>
          <w:p w14:paraId="0D1688FC" w14:textId="77777777" w:rsidR="003847C6" w:rsidRPr="003847C6" w:rsidRDefault="003847C6" w:rsidP="00AA7039">
            <w:pPr>
              <w:numPr>
                <w:ilvl w:val="0"/>
                <w:numId w:val="25"/>
              </w:numPr>
              <w:tabs>
                <w:tab w:val="left" w:pos="459"/>
              </w:tabs>
              <w:spacing w:after="200" w:line="276" w:lineRule="auto"/>
              <w:ind w:left="34" w:firstLine="23"/>
              <w:contextualSpacing/>
              <w:jc w:val="both"/>
              <w:rPr>
                <w:rFonts w:eastAsia="Calibri"/>
                <w:sz w:val="24"/>
                <w:szCs w:val="24"/>
                <w:lang w:eastAsia="en-US"/>
              </w:rPr>
            </w:pPr>
            <w:r w:rsidRPr="003847C6">
              <w:rPr>
                <w:rFonts w:eastAsia="Calibri"/>
                <w:sz w:val="24"/>
                <w:szCs w:val="24"/>
                <w:lang w:eastAsia="en-US"/>
              </w:rPr>
              <w:t>кабины уборных открыты для всех посетителей</w:t>
            </w:r>
          </w:p>
        </w:tc>
        <w:tc>
          <w:tcPr>
            <w:tcW w:w="1304" w:type="dxa"/>
            <w:tcBorders>
              <w:top w:val="single" w:sz="4" w:space="0" w:color="auto"/>
              <w:left w:val="single" w:sz="4" w:space="0" w:color="auto"/>
              <w:bottom w:val="single" w:sz="4" w:space="0" w:color="auto"/>
              <w:right w:val="single" w:sz="4" w:space="0" w:color="auto"/>
            </w:tcBorders>
            <w:vAlign w:val="center"/>
          </w:tcPr>
          <w:p w14:paraId="3491F667"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84</w:t>
            </w:r>
          </w:p>
        </w:tc>
        <w:tc>
          <w:tcPr>
            <w:tcW w:w="1559" w:type="dxa"/>
            <w:tcBorders>
              <w:top w:val="single" w:sz="4" w:space="0" w:color="auto"/>
              <w:left w:val="single" w:sz="4" w:space="0" w:color="auto"/>
              <w:bottom w:val="single" w:sz="4" w:space="0" w:color="auto"/>
              <w:right w:val="single" w:sz="4" w:space="0" w:color="auto"/>
            </w:tcBorders>
            <w:vAlign w:val="center"/>
          </w:tcPr>
          <w:p w14:paraId="5EA69280"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374F2479" w14:textId="77777777" w:rsidR="003847C6" w:rsidRPr="003847C6" w:rsidRDefault="003847C6" w:rsidP="003847C6">
            <w:pPr>
              <w:jc w:val="center"/>
              <w:rPr>
                <w:rFonts w:eastAsia="Calibri"/>
                <w:b/>
                <w:sz w:val="22"/>
                <w:szCs w:val="22"/>
                <w:lang w:eastAsia="en-US"/>
              </w:rPr>
            </w:pPr>
          </w:p>
        </w:tc>
      </w:tr>
      <w:tr w:rsidR="003847C6" w:rsidRPr="003847C6" w14:paraId="6C57502C" w14:textId="77777777" w:rsidTr="003847C6">
        <w:trPr>
          <w:trHeight w:val="20"/>
        </w:trPr>
        <w:tc>
          <w:tcPr>
            <w:tcW w:w="680" w:type="dxa"/>
            <w:vMerge/>
            <w:tcBorders>
              <w:left w:val="single" w:sz="4" w:space="0" w:color="auto"/>
              <w:right w:val="single" w:sz="4" w:space="0" w:color="auto"/>
            </w:tcBorders>
          </w:tcPr>
          <w:p w14:paraId="43ED47B9" w14:textId="77777777" w:rsidR="003847C6" w:rsidRPr="003847C6" w:rsidRDefault="003847C6" w:rsidP="00AA7039">
            <w:pPr>
              <w:numPr>
                <w:ilvl w:val="0"/>
                <w:numId w:val="12"/>
              </w:numPr>
              <w:tabs>
                <w:tab w:val="left" w:pos="289"/>
              </w:tabs>
              <w:spacing w:after="200" w:line="276" w:lineRule="auto"/>
              <w:ind w:left="-7" w:firstLine="0"/>
              <w:contextualSpacing/>
              <w:jc w:val="center"/>
              <w:rPr>
                <w:rFonts w:eastAsia="Calibri"/>
                <w:sz w:val="22"/>
                <w:szCs w:val="22"/>
                <w:lang w:eastAsia="en-US"/>
              </w:rPr>
            </w:pPr>
          </w:p>
        </w:tc>
        <w:tc>
          <w:tcPr>
            <w:tcW w:w="2864" w:type="dxa"/>
            <w:vMerge/>
            <w:tcBorders>
              <w:left w:val="single" w:sz="4" w:space="0" w:color="auto"/>
              <w:right w:val="single" w:sz="4" w:space="0" w:color="auto"/>
            </w:tcBorders>
            <w:vAlign w:val="center"/>
          </w:tcPr>
          <w:p w14:paraId="00E56073" w14:textId="77777777" w:rsidR="003847C6" w:rsidRPr="003847C6" w:rsidRDefault="003847C6" w:rsidP="003847C6">
            <w:pPr>
              <w:rPr>
                <w:rFonts w:eastAsia="Calibri"/>
                <w:sz w:val="22"/>
                <w:szCs w:val="22"/>
              </w:rPr>
            </w:pPr>
          </w:p>
        </w:tc>
        <w:tc>
          <w:tcPr>
            <w:tcW w:w="5812" w:type="dxa"/>
            <w:tcBorders>
              <w:top w:val="single" w:sz="4" w:space="0" w:color="auto"/>
              <w:left w:val="single" w:sz="4" w:space="0" w:color="auto"/>
              <w:bottom w:val="single" w:sz="4" w:space="0" w:color="auto"/>
              <w:right w:val="single" w:sz="4" w:space="0" w:color="auto"/>
            </w:tcBorders>
          </w:tcPr>
          <w:p w14:paraId="7AB1BFE4" w14:textId="77777777" w:rsidR="003847C6" w:rsidRPr="003847C6" w:rsidRDefault="003847C6" w:rsidP="00AA7039">
            <w:pPr>
              <w:numPr>
                <w:ilvl w:val="0"/>
                <w:numId w:val="25"/>
              </w:numPr>
              <w:tabs>
                <w:tab w:val="left" w:pos="459"/>
              </w:tabs>
              <w:spacing w:after="200" w:line="276" w:lineRule="auto"/>
              <w:ind w:left="34" w:firstLine="23"/>
              <w:contextualSpacing/>
              <w:jc w:val="both"/>
              <w:rPr>
                <w:rFonts w:eastAsia="Calibri"/>
                <w:sz w:val="24"/>
                <w:szCs w:val="24"/>
                <w:lang w:eastAsia="en-US"/>
              </w:rPr>
            </w:pPr>
            <w:r w:rsidRPr="003847C6">
              <w:rPr>
                <w:rFonts w:eastAsia="Calibri"/>
                <w:sz w:val="24"/>
                <w:szCs w:val="24"/>
                <w:lang w:eastAsia="en-US"/>
              </w:rPr>
              <w:t>кабины уборных находятся не далее 40 м от основной зоны оказания услуг</w:t>
            </w:r>
          </w:p>
        </w:tc>
        <w:tc>
          <w:tcPr>
            <w:tcW w:w="1304" w:type="dxa"/>
            <w:tcBorders>
              <w:top w:val="single" w:sz="4" w:space="0" w:color="auto"/>
              <w:left w:val="single" w:sz="4" w:space="0" w:color="auto"/>
              <w:bottom w:val="single" w:sz="4" w:space="0" w:color="auto"/>
              <w:right w:val="single" w:sz="4" w:space="0" w:color="auto"/>
            </w:tcBorders>
            <w:vAlign w:val="center"/>
          </w:tcPr>
          <w:p w14:paraId="101B7CCD"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85</w:t>
            </w:r>
          </w:p>
        </w:tc>
        <w:tc>
          <w:tcPr>
            <w:tcW w:w="1559" w:type="dxa"/>
            <w:tcBorders>
              <w:top w:val="single" w:sz="4" w:space="0" w:color="auto"/>
              <w:left w:val="single" w:sz="4" w:space="0" w:color="auto"/>
              <w:bottom w:val="single" w:sz="4" w:space="0" w:color="auto"/>
              <w:right w:val="single" w:sz="4" w:space="0" w:color="auto"/>
            </w:tcBorders>
            <w:vAlign w:val="center"/>
          </w:tcPr>
          <w:p w14:paraId="098F83F1"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61C56241" w14:textId="77777777" w:rsidR="003847C6" w:rsidRPr="003847C6" w:rsidRDefault="003847C6" w:rsidP="003847C6">
            <w:pPr>
              <w:jc w:val="center"/>
              <w:rPr>
                <w:rFonts w:eastAsia="Calibri"/>
                <w:b/>
                <w:sz w:val="22"/>
                <w:szCs w:val="22"/>
                <w:lang w:eastAsia="en-US"/>
              </w:rPr>
            </w:pPr>
          </w:p>
        </w:tc>
      </w:tr>
      <w:tr w:rsidR="003847C6" w:rsidRPr="003847C6" w14:paraId="3115D1C4" w14:textId="77777777" w:rsidTr="003847C6">
        <w:trPr>
          <w:trHeight w:val="20"/>
        </w:trPr>
        <w:tc>
          <w:tcPr>
            <w:tcW w:w="680" w:type="dxa"/>
            <w:vMerge/>
            <w:tcBorders>
              <w:left w:val="single" w:sz="4" w:space="0" w:color="auto"/>
              <w:right w:val="single" w:sz="4" w:space="0" w:color="auto"/>
            </w:tcBorders>
          </w:tcPr>
          <w:p w14:paraId="6CAB8BC9" w14:textId="77777777" w:rsidR="003847C6" w:rsidRPr="003847C6" w:rsidRDefault="003847C6" w:rsidP="00AA7039">
            <w:pPr>
              <w:numPr>
                <w:ilvl w:val="0"/>
                <w:numId w:val="12"/>
              </w:numPr>
              <w:tabs>
                <w:tab w:val="left" w:pos="289"/>
              </w:tabs>
              <w:spacing w:after="200" w:line="276" w:lineRule="auto"/>
              <w:ind w:left="-7" w:firstLine="0"/>
              <w:contextualSpacing/>
              <w:jc w:val="center"/>
              <w:rPr>
                <w:rFonts w:eastAsia="Calibri"/>
                <w:sz w:val="22"/>
                <w:szCs w:val="22"/>
                <w:lang w:eastAsia="en-US"/>
              </w:rPr>
            </w:pPr>
          </w:p>
        </w:tc>
        <w:tc>
          <w:tcPr>
            <w:tcW w:w="2864" w:type="dxa"/>
            <w:vMerge/>
            <w:tcBorders>
              <w:left w:val="single" w:sz="4" w:space="0" w:color="auto"/>
              <w:right w:val="single" w:sz="4" w:space="0" w:color="auto"/>
            </w:tcBorders>
            <w:vAlign w:val="center"/>
          </w:tcPr>
          <w:p w14:paraId="0C1E9C21" w14:textId="77777777" w:rsidR="003847C6" w:rsidRPr="003847C6" w:rsidRDefault="003847C6" w:rsidP="003847C6">
            <w:pPr>
              <w:rPr>
                <w:rFonts w:eastAsia="Calibri"/>
                <w:sz w:val="22"/>
                <w:szCs w:val="22"/>
              </w:rPr>
            </w:pPr>
          </w:p>
        </w:tc>
        <w:tc>
          <w:tcPr>
            <w:tcW w:w="5812" w:type="dxa"/>
            <w:tcBorders>
              <w:top w:val="single" w:sz="4" w:space="0" w:color="auto"/>
              <w:left w:val="single" w:sz="4" w:space="0" w:color="auto"/>
              <w:bottom w:val="single" w:sz="4" w:space="0" w:color="auto"/>
              <w:right w:val="single" w:sz="4" w:space="0" w:color="auto"/>
            </w:tcBorders>
          </w:tcPr>
          <w:p w14:paraId="0D584614" w14:textId="77777777" w:rsidR="003847C6" w:rsidRPr="003847C6" w:rsidRDefault="003847C6" w:rsidP="00AA7039">
            <w:pPr>
              <w:numPr>
                <w:ilvl w:val="0"/>
                <w:numId w:val="25"/>
              </w:numPr>
              <w:tabs>
                <w:tab w:val="left" w:pos="459"/>
              </w:tabs>
              <w:spacing w:after="200" w:line="276" w:lineRule="auto"/>
              <w:ind w:left="34" w:firstLine="23"/>
              <w:contextualSpacing/>
              <w:jc w:val="both"/>
              <w:rPr>
                <w:rFonts w:eastAsia="Calibri"/>
                <w:sz w:val="24"/>
                <w:szCs w:val="24"/>
                <w:lang w:eastAsia="en-US"/>
              </w:rPr>
            </w:pPr>
            <w:r w:rsidRPr="003847C6">
              <w:rPr>
                <w:rFonts w:eastAsia="Calibri"/>
                <w:sz w:val="24"/>
                <w:szCs w:val="24"/>
                <w:lang w:eastAsia="en-US"/>
              </w:rPr>
              <w:t xml:space="preserve">размеры кабины в плане, м, не менее: ширина - 1,65, глубина - 2,2, ширина двери - 0,9. </w:t>
            </w:r>
          </w:p>
        </w:tc>
        <w:tc>
          <w:tcPr>
            <w:tcW w:w="1304" w:type="dxa"/>
            <w:tcBorders>
              <w:top w:val="single" w:sz="4" w:space="0" w:color="auto"/>
              <w:left w:val="single" w:sz="4" w:space="0" w:color="auto"/>
              <w:bottom w:val="single" w:sz="4" w:space="0" w:color="auto"/>
              <w:right w:val="single" w:sz="4" w:space="0" w:color="auto"/>
            </w:tcBorders>
            <w:vAlign w:val="center"/>
          </w:tcPr>
          <w:p w14:paraId="0E852790"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86</w:t>
            </w:r>
          </w:p>
        </w:tc>
        <w:tc>
          <w:tcPr>
            <w:tcW w:w="1559" w:type="dxa"/>
            <w:tcBorders>
              <w:top w:val="single" w:sz="4" w:space="0" w:color="auto"/>
              <w:left w:val="single" w:sz="4" w:space="0" w:color="auto"/>
              <w:bottom w:val="single" w:sz="4" w:space="0" w:color="auto"/>
              <w:right w:val="single" w:sz="4" w:space="0" w:color="auto"/>
            </w:tcBorders>
            <w:vAlign w:val="center"/>
          </w:tcPr>
          <w:p w14:paraId="254B7EEE"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5C512C1A" w14:textId="77777777" w:rsidR="003847C6" w:rsidRPr="003847C6" w:rsidRDefault="003847C6" w:rsidP="003847C6">
            <w:pPr>
              <w:jc w:val="center"/>
              <w:rPr>
                <w:rFonts w:eastAsia="Calibri"/>
                <w:b/>
                <w:sz w:val="22"/>
                <w:szCs w:val="22"/>
                <w:lang w:eastAsia="en-US"/>
              </w:rPr>
            </w:pPr>
          </w:p>
        </w:tc>
      </w:tr>
      <w:tr w:rsidR="003847C6" w:rsidRPr="003847C6" w14:paraId="4FA9205D" w14:textId="77777777" w:rsidTr="003847C6">
        <w:trPr>
          <w:trHeight w:val="20"/>
        </w:trPr>
        <w:tc>
          <w:tcPr>
            <w:tcW w:w="680" w:type="dxa"/>
            <w:vMerge/>
            <w:tcBorders>
              <w:left w:val="single" w:sz="4" w:space="0" w:color="auto"/>
              <w:right w:val="single" w:sz="4" w:space="0" w:color="auto"/>
            </w:tcBorders>
          </w:tcPr>
          <w:p w14:paraId="2D1D0A65" w14:textId="77777777" w:rsidR="003847C6" w:rsidRPr="003847C6" w:rsidRDefault="003847C6" w:rsidP="003847C6">
            <w:pPr>
              <w:tabs>
                <w:tab w:val="left" w:pos="289"/>
              </w:tabs>
              <w:ind w:left="-7"/>
              <w:contextualSpacing/>
              <w:jc w:val="center"/>
              <w:rPr>
                <w:rFonts w:eastAsia="Calibri"/>
                <w:sz w:val="22"/>
                <w:szCs w:val="22"/>
                <w:lang w:eastAsia="en-US"/>
              </w:rPr>
            </w:pPr>
          </w:p>
        </w:tc>
        <w:tc>
          <w:tcPr>
            <w:tcW w:w="2864" w:type="dxa"/>
            <w:vMerge/>
            <w:tcBorders>
              <w:left w:val="single" w:sz="4" w:space="0" w:color="auto"/>
              <w:right w:val="single" w:sz="4" w:space="0" w:color="auto"/>
            </w:tcBorders>
            <w:vAlign w:val="center"/>
          </w:tcPr>
          <w:p w14:paraId="4E249563" w14:textId="77777777" w:rsidR="003847C6" w:rsidRPr="003847C6" w:rsidRDefault="003847C6" w:rsidP="003847C6">
            <w:pPr>
              <w:rPr>
                <w:rFonts w:eastAsia="Calibri"/>
                <w:sz w:val="22"/>
                <w:szCs w:val="22"/>
              </w:rPr>
            </w:pPr>
          </w:p>
        </w:tc>
        <w:tc>
          <w:tcPr>
            <w:tcW w:w="5812" w:type="dxa"/>
            <w:tcBorders>
              <w:top w:val="single" w:sz="4" w:space="0" w:color="auto"/>
              <w:left w:val="single" w:sz="4" w:space="0" w:color="auto"/>
              <w:bottom w:val="single" w:sz="4" w:space="0" w:color="auto"/>
              <w:right w:val="single" w:sz="4" w:space="0" w:color="auto"/>
            </w:tcBorders>
          </w:tcPr>
          <w:p w14:paraId="6C83E8DA" w14:textId="77777777" w:rsidR="003847C6" w:rsidRPr="003847C6" w:rsidRDefault="003847C6" w:rsidP="00AA7039">
            <w:pPr>
              <w:numPr>
                <w:ilvl w:val="0"/>
                <w:numId w:val="25"/>
              </w:numPr>
              <w:tabs>
                <w:tab w:val="left" w:pos="459"/>
              </w:tabs>
              <w:spacing w:after="200" w:line="276" w:lineRule="auto"/>
              <w:ind w:left="34" w:firstLine="23"/>
              <w:contextualSpacing/>
              <w:jc w:val="both"/>
              <w:rPr>
                <w:rFonts w:eastAsia="Calibri"/>
                <w:sz w:val="24"/>
                <w:szCs w:val="24"/>
                <w:lang w:eastAsia="en-US"/>
              </w:rPr>
            </w:pPr>
            <w:r w:rsidRPr="003847C6">
              <w:rPr>
                <w:rFonts w:eastAsia="Calibri"/>
                <w:sz w:val="24"/>
                <w:szCs w:val="24"/>
                <w:lang w:eastAsia="en-US"/>
              </w:rPr>
              <w:t>в кабине уборных сбоку от унитаза предусмотрено пространство рядом с унитазом шириной не менее 0,8 м для размещения кресла-коляски</w:t>
            </w:r>
          </w:p>
        </w:tc>
        <w:tc>
          <w:tcPr>
            <w:tcW w:w="1304" w:type="dxa"/>
            <w:tcBorders>
              <w:top w:val="single" w:sz="4" w:space="0" w:color="auto"/>
              <w:left w:val="single" w:sz="4" w:space="0" w:color="auto"/>
              <w:bottom w:val="single" w:sz="4" w:space="0" w:color="auto"/>
              <w:right w:val="single" w:sz="4" w:space="0" w:color="auto"/>
            </w:tcBorders>
            <w:vAlign w:val="center"/>
          </w:tcPr>
          <w:p w14:paraId="1B88F6FF"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87</w:t>
            </w:r>
          </w:p>
        </w:tc>
        <w:tc>
          <w:tcPr>
            <w:tcW w:w="1559" w:type="dxa"/>
            <w:tcBorders>
              <w:top w:val="single" w:sz="4" w:space="0" w:color="auto"/>
              <w:left w:val="single" w:sz="4" w:space="0" w:color="auto"/>
              <w:bottom w:val="single" w:sz="4" w:space="0" w:color="auto"/>
              <w:right w:val="single" w:sz="4" w:space="0" w:color="auto"/>
            </w:tcBorders>
            <w:vAlign w:val="center"/>
          </w:tcPr>
          <w:p w14:paraId="70785B97"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545EB095" w14:textId="77777777" w:rsidR="003847C6" w:rsidRPr="003847C6" w:rsidRDefault="003847C6" w:rsidP="003847C6">
            <w:pPr>
              <w:jc w:val="center"/>
              <w:rPr>
                <w:rFonts w:eastAsia="Calibri"/>
                <w:b/>
                <w:sz w:val="22"/>
                <w:szCs w:val="22"/>
                <w:lang w:eastAsia="en-US"/>
              </w:rPr>
            </w:pPr>
          </w:p>
        </w:tc>
      </w:tr>
      <w:tr w:rsidR="003847C6" w:rsidRPr="003847C6" w14:paraId="2904C84A" w14:textId="77777777" w:rsidTr="003847C6">
        <w:trPr>
          <w:trHeight w:val="20"/>
        </w:trPr>
        <w:tc>
          <w:tcPr>
            <w:tcW w:w="680" w:type="dxa"/>
            <w:vMerge/>
            <w:tcBorders>
              <w:left w:val="single" w:sz="4" w:space="0" w:color="auto"/>
              <w:right w:val="single" w:sz="4" w:space="0" w:color="auto"/>
            </w:tcBorders>
          </w:tcPr>
          <w:p w14:paraId="264B80A1" w14:textId="77777777" w:rsidR="003847C6" w:rsidRPr="003847C6" w:rsidRDefault="003847C6" w:rsidP="003847C6">
            <w:pPr>
              <w:tabs>
                <w:tab w:val="left" w:pos="289"/>
              </w:tabs>
              <w:ind w:left="-7"/>
              <w:contextualSpacing/>
              <w:jc w:val="center"/>
              <w:rPr>
                <w:rFonts w:eastAsia="Calibri"/>
                <w:sz w:val="22"/>
                <w:szCs w:val="22"/>
                <w:lang w:eastAsia="en-US"/>
              </w:rPr>
            </w:pPr>
          </w:p>
        </w:tc>
        <w:tc>
          <w:tcPr>
            <w:tcW w:w="2864" w:type="dxa"/>
            <w:vMerge/>
            <w:tcBorders>
              <w:left w:val="single" w:sz="4" w:space="0" w:color="auto"/>
              <w:right w:val="single" w:sz="4" w:space="0" w:color="auto"/>
            </w:tcBorders>
            <w:vAlign w:val="center"/>
          </w:tcPr>
          <w:p w14:paraId="39926918" w14:textId="77777777" w:rsidR="003847C6" w:rsidRPr="003847C6" w:rsidRDefault="003847C6" w:rsidP="003847C6">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40D697EF" w14:textId="77777777" w:rsidR="003847C6" w:rsidRPr="003847C6" w:rsidRDefault="003847C6" w:rsidP="00AA7039">
            <w:pPr>
              <w:numPr>
                <w:ilvl w:val="0"/>
                <w:numId w:val="25"/>
              </w:numPr>
              <w:tabs>
                <w:tab w:val="left" w:pos="459"/>
              </w:tabs>
              <w:spacing w:after="200" w:line="276" w:lineRule="auto"/>
              <w:ind w:left="34" w:firstLine="23"/>
              <w:contextualSpacing/>
              <w:jc w:val="both"/>
              <w:rPr>
                <w:rFonts w:eastAsia="Calibri"/>
                <w:sz w:val="24"/>
                <w:szCs w:val="24"/>
                <w:lang w:eastAsia="en-US"/>
              </w:rPr>
            </w:pPr>
            <w:r w:rsidRPr="003847C6">
              <w:rPr>
                <w:rFonts w:eastAsia="Calibri"/>
                <w:sz w:val="24"/>
                <w:szCs w:val="24"/>
                <w:lang w:eastAsia="en-US"/>
              </w:rPr>
              <w:t>в кабине уборных сбоку от унитаза имеются крючки для одежды, костылей и других принадлежностей</w:t>
            </w:r>
          </w:p>
        </w:tc>
        <w:tc>
          <w:tcPr>
            <w:tcW w:w="1304" w:type="dxa"/>
            <w:tcBorders>
              <w:top w:val="single" w:sz="4" w:space="0" w:color="auto"/>
              <w:left w:val="single" w:sz="4" w:space="0" w:color="auto"/>
              <w:bottom w:val="single" w:sz="4" w:space="0" w:color="auto"/>
              <w:right w:val="single" w:sz="4" w:space="0" w:color="auto"/>
            </w:tcBorders>
            <w:vAlign w:val="center"/>
          </w:tcPr>
          <w:p w14:paraId="038F79FA"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88</w:t>
            </w:r>
          </w:p>
        </w:tc>
        <w:tc>
          <w:tcPr>
            <w:tcW w:w="1559" w:type="dxa"/>
            <w:tcBorders>
              <w:top w:val="single" w:sz="4" w:space="0" w:color="auto"/>
              <w:left w:val="single" w:sz="4" w:space="0" w:color="auto"/>
              <w:bottom w:val="single" w:sz="4" w:space="0" w:color="auto"/>
              <w:right w:val="single" w:sz="4" w:space="0" w:color="auto"/>
            </w:tcBorders>
            <w:vAlign w:val="center"/>
          </w:tcPr>
          <w:p w14:paraId="3247309B"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70207A68" w14:textId="77777777" w:rsidR="003847C6" w:rsidRPr="003847C6" w:rsidRDefault="003847C6" w:rsidP="003847C6">
            <w:pPr>
              <w:jc w:val="center"/>
              <w:rPr>
                <w:rFonts w:eastAsia="Calibri"/>
                <w:b/>
                <w:sz w:val="22"/>
                <w:szCs w:val="22"/>
                <w:lang w:eastAsia="en-US"/>
              </w:rPr>
            </w:pPr>
          </w:p>
        </w:tc>
      </w:tr>
      <w:tr w:rsidR="003847C6" w:rsidRPr="003847C6" w14:paraId="11538EE3" w14:textId="77777777" w:rsidTr="003847C6">
        <w:trPr>
          <w:trHeight w:val="20"/>
        </w:trPr>
        <w:tc>
          <w:tcPr>
            <w:tcW w:w="680" w:type="dxa"/>
            <w:vMerge/>
            <w:tcBorders>
              <w:left w:val="single" w:sz="4" w:space="0" w:color="auto"/>
              <w:right w:val="single" w:sz="4" w:space="0" w:color="auto"/>
            </w:tcBorders>
          </w:tcPr>
          <w:p w14:paraId="378496ED" w14:textId="77777777" w:rsidR="003847C6" w:rsidRPr="003847C6" w:rsidRDefault="003847C6" w:rsidP="003847C6">
            <w:pPr>
              <w:tabs>
                <w:tab w:val="left" w:pos="289"/>
              </w:tabs>
              <w:ind w:left="-7"/>
              <w:contextualSpacing/>
              <w:jc w:val="center"/>
              <w:rPr>
                <w:rFonts w:eastAsia="Calibri"/>
                <w:sz w:val="22"/>
                <w:szCs w:val="22"/>
                <w:lang w:eastAsia="en-US"/>
              </w:rPr>
            </w:pPr>
          </w:p>
        </w:tc>
        <w:tc>
          <w:tcPr>
            <w:tcW w:w="2864" w:type="dxa"/>
            <w:vMerge/>
            <w:tcBorders>
              <w:left w:val="single" w:sz="4" w:space="0" w:color="auto"/>
              <w:right w:val="single" w:sz="4" w:space="0" w:color="auto"/>
            </w:tcBorders>
            <w:vAlign w:val="center"/>
          </w:tcPr>
          <w:p w14:paraId="749EC5FB" w14:textId="77777777" w:rsidR="003847C6" w:rsidRPr="003847C6" w:rsidRDefault="003847C6" w:rsidP="003847C6">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0A1E1DC1" w14:textId="77777777" w:rsidR="003847C6" w:rsidRPr="003847C6" w:rsidRDefault="003847C6" w:rsidP="00AA7039">
            <w:pPr>
              <w:numPr>
                <w:ilvl w:val="0"/>
                <w:numId w:val="25"/>
              </w:numPr>
              <w:tabs>
                <w:tab w:val="left" w:pos="459"/>
              </w:tabs>
              <w:spacing w:after="200" w:line="276" w:lineRule="auto"/>
              <w:ind w:left="34" w:firstLine="23"/>
              <w:contextualSpacing/>
              <w:jc w:val="both"/>
              <w:rPr>
                <w:rFonts w:eastAsia="Calibri"/>
                <w:sz w:val="24"/>
                <w:szCs w:val="24"/>
                <w:lang w:eastAsia="en-US"/>
              </w:rPr>
            </w:pPr>
            <w:r w:rsidRPr="003847C6">
              <w:rPr>
                <w:rFonts w:eastAsia="Calibri"/>
                <w:sz w:val="24"/>
                <w:szCs w:val="24"/>
                <w:lang w:eastAsia="en-US"/>
              </w:rPr>
              <w:t>в кабине уборных имеется свободное пространство диаметром 1,4 м для разворота кресла-коляски</w:t>
            </w:r>
          </w:p>
        </w:tc>
        <w:tc>
          <w:tcPr>
            <w:tcW w:w="1304" w:type="dxa"/>
            <w:tcBorders>
              <w:top w:val="single" w:sz="4" w:space="0" w:color="auto"/>
              <w:left w:val="single" w:sz="4" w:space="0" w:color="auto"/>
              <w:bottom w:val="single" w:sz="4" w:space="0" w:color="auto"/>
              <w:right w:val="single" w:sz="4" w:space="0" w:color="auto"/>
            </w:tcBorders>
            <w:vAlign w:val="center"/>
          </w:tcPr>
          <w:p w14:paraId="40683A6C"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89</w:t>
            </w:r>
          </w:p>
        </w:tc>
        <w:tc>
          <w:tcPr>
            <w:tcW w:w="1559" w:type="dxa"/>
            <w:tcBorders>
              <w:top w:val="single" w:sz="4" w:space="0" w:color="auto"/>
              <w:left w:val="single" w:sz="4" w:space="0" w:color="auto"/>
              <w:bottom w:val="single" w:sz="4" w:space="0" w:color="auto"/>
              <w:right w:val="single" w:sz="4" w:space="0" w:color="auto"/>
            </w:tcBorders>
            <w:vAlign w:val="center"/>
          </w:tcPr>
          <w:p w14:paraId="79961BBF"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0EB3586A" w14:textId="77777777" w:rsidR="003847C6" w:rsidRPr="003847C6" w:rsidRDefault="003847C6" w:rsidP="003847C6">
            <w:pPr>
              <w:jc w:val="center"/>
              <w:rPr>
                <w:rFonts w:eastAsia="Calibri"/>
                <w:b/>
                <w:sz w:val="22"/>
                <w:szCs w:val="22"/>
                <w:lang w:eastAsia="en-US"/>
              </w:rPr>
            </w:pPr>
          </w:p>
        </w:tc>
      </w:tr>
      <w:tr w:rsidR="003847C6" w:rsidRPr="003847C6" w14:paraId="5B9E1C0B" w14:textId="77777777" w:rsidTr="003847C6">
        <w:trPr>
          <w:trHeight w:val="20"/>
        </w:trPr>
        <w:tc>
          <w:tcPr>
            <w:tcW w:w="680" w:type="dxa"/>
            <w:vMerge/>
            <w:tcBorders>
              <w:left w:val="single" w:sz="4" w:space="0" w:color="auto"/>
              <w:right w:val="single" w:sz="4" w:space="0" w:color="auto"/>
            </w:tcBorders>
          </w:tcPr>
          <w:p w14:paraId="4D9D4CAB" w14:textId="77777777" w:rsidR="003847C6" w:rsidRPr="003847C6" w:rsidRDefault="003847C6" w:rsidP="003847C6">
            <w:pPr>
              <w:tabs>
                <w:tab w:val="left" w:pos="289"/>
              </w:tabs>
              <w:ind w:left="-7"/>
              <w:contextualSpacing/>
              <w:jc w:val="center"/>
              <w:rPr>
                <w:rFonts w:eastAsia="Calibri"/>
                <w:sz w:val="22"/>
                <w:szCs w:val="22"/>
                <w:lang w:eastAsia="en-US"/>
              </w:rPr>
            </w:pPr>
          </w:p>
        </w:tc>
        <w:tc>
          <w:tcPr>
            <w:tcW w:w="2864" w:type="dxa"/>
            <w:vMerge/>
            <w:tcBorders>
              <w:left w:val="single" w:sz="4" w:space="0" w:color="auto"/>
              <w:right w:val="single" w:sz="4" w:space="0" w:color="auto"/>
            </w:tcBorders>
            <w:vAlign w:val="center"/>
          </w:tcPr>
          <w:p w14:paraId="26930A6C" w14:textId="77777777" w:rsidR="003847C6" w:rsidRPr="003847C6" w:rsidRDefault="003847C6" w:rsidP="003847C6">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7203A3F4" w14:textId="77777777" w:rsidR="003847C6" w:rsidRPr="003847C6" w:rsidRDefault="003847C6" w:rsidP="00AA7039">
            <w:pPr>
              <w:numPr>
                <w:ilvl w:val="0"/>
                <w:numId w:val="25"/>
              </w:numPr>
              <w:tabs>
                <w:tab w:val="left" w:pos="459"/>
              </w:tabs>
              <w:spacing w:after="200" w:line="276" w:lineRule="auto"/>
              <w:ind w:left="34" w:firstLine="23"/>
              <w:contextualSpacing/>
              <w:jc w:val="both"/>
              <w:rPr>
                <w:rFonts w:eastAsia="Calibri"/>
                <w:sz w:val="24"/>
                <w:szCs w:val="24"/>
                <w:lang w:eastAsia="en-US"/>
              </w:rPr>
            </w:pPr>
            <w:r w:rsidRPr="003847C6">
              <w:rPr>
                <w:rFonts w:eastAsia="Calibri"/>
                <w:sz w:val="24"/>
                <w:szCs w:val="24"/>
                <w:lang w:eastAsia="en-US"/>
              </w:rPr>
              <w:t>двери уборных открываются наружу</w:t>
            </w:r>
          </w:p>
        </w:tc>
        <w:tc>
          <w:tcPr>
            <w:tcW w:w="1304" w:type="dxa"/>
            <w:tcBorders>
              <w:top w:val="single" w:sz="4" w:space="0" w:color="auto"/>
              <w:left w:val="single" w:sz="4" w:space="0" w:color="auto"/>
              <w:bottom w:val="single" w:sz="4" w:space="0" w:color="auto"/>
              <w:right w:val="single" w:sz="4" w:space="0" w:color="auto"/>
            </w:tcBorders>
            <w:vAlign w:val="center"/>
          </w:tcPr>
          <w:p w14:paraId="10B5B5DD"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90</w:t>
            </w:r>
          </w:p>
        </w:tc>
        <w:tc>
          <w:tcPr>
            <w:tcW w:w="1559" w:type="dxa"/>
            <w:tcBorders>
              <w:top w:val="single" w:sz="4" w:space="0" w:color="auto"/>
              <w:left w:val="single" w:sz="4" w:space="0" w:color="auto"/>
              <w:bottom w:val="single" w:sz="4" w:space="0" w:color="auto"/>
              <w:right w:val="single" w:sz="4" w:space="0" w:color="auto"/>
            </w:tcBorders>
            <w:vAlign w:val="center"/>
          </w:tcPr>
          <w:p w14:paraId="260E9A41"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19408795" w14:textId="77777777" w:rsidR="003847C6" w:rsidRPr="003847C6" w:rsidRDefault="003847C6" w:rsidP="003847C6">
            <w:pPr>
              <w:jc w:val="center"/>
              <w:rPr>
                <w:rFonts w:eastAsia="Calibri"/>
                <w:b/>
                <w:sz w:val="22"/>
                <w:szCs w:val="22"/>
                <w:lang w:eastAsia="en-US"/>
              </w:rPr>
            </w:pPr>
          </w:p>
        </w:tc>
      </w:tr>
      <w:tr w:rsidR="003847C6" w:rsidRPr="003847C6" w14:paraId="37DCA56F" w14:textId="77777777" w:rsidTr="003847C6">
        <w:trPr>
          <w:trHeight w:val="20"/>
        </w:trPr>
        <w:tc>
          <w:tcPr>
            <w:tcW w:w="680" w:type="dxa"/>
            <w:vMerge/>
            <w:tcBorders>
              <w:left w:val="single" w:sz="4" w:space="0" w:color="auto"/>
              <w:right w:val="single" w:sz="4" w:space="0" w:color="auto"/>
            </w:tcBorders>
          </w:tcPr>
          <w:p w14:paraId="5BA6C5AF" w14:textId="77777777" w:rsidR="003847C6" w:rsidRPr="003847C6" w:rsidRDefault="003847C6" w:rsidP="003847C6">
            <w:pPr>
              <w:tabs>
                <w:tab w:val="left" w:pos="289"/>
              </w:tabs>
              <w:ind w:left="-7"/>
              <w:contextualSpacing/>
              <w:jc w:val="center"/>
              <w:rPr>
                <w:rFonts w:eastAsia="Calibri"/>
                <w:sz w:val="22"/>
                <w:szCs w:val="22"/>
                <w:lang w:eastAsia="en-US"/>
              </w:rPr>
            </w:pPr>
          </w:p>
        </w:tc>
        <w:tc>
          <w:tcPr>
            <w:tcW w:w="2864" w:type="dxa"/>
            <w:vMerge/>
            <w:tcBorders>
              <w:left w:val="single" w:sz="4" w:space="0" w:color="auto"/>
              <w:right w:val="single" w:sz="4" w:space="0" w:color="auto"/>
            </w:tcBorders>
            <w:vAlign w:val="center"/>
          </w:tcPr>
          <w:p w14:paraId="27FAB5CC" w14:textId="77777777" w:rsidR="003847C6" w:rsidRPr="003847C6" w:rsidRDefault="003847C6" w:rsidP="003847C6">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581D2A2D" w14:textId="77777777" w:rsidR="003847C6" w:rsidRPr="003847C6" w:rsidRDefault="003847C6" w:rsidP="00AA7039">
            <w:pPr>
              <w:numPr>
                <w:ilvl w:val="0"/>
                <w:numId w:val="25"/>
              </w:numPr>
              <w:tabs>
                <w:tab w:val="left" w:pos="459"/>
              </w:tabs>
              <w:spacing w:after="200" w:line="276" w:lineRule="auto"/>
              <w:ind w:left="34" w:firstLine="23"/>
              <w:contextualSpacing/>
              <w:jc w:val="both"/>
              <w:rPr>
                <w:rFonts w:eastAsia="Calibri"/>
                <w:sz w:val="24"/>
                <w:szCs w:val="24"/>
                <w:lang w:eastAsia="en-US"/>
              </w:rPr>
            </w:pPr>
            <w:r w:rsidRPr="003847C6">
              <w:rPr>
                <w:rFonts w:eastAsia="Calibri"/>
                <w:sz w:val="24"/>
                <w:szCs w:val="24"/>
                <w:lang w:eastAsia="en-US"/>
              </w:rPr>
              <w:t>установлены стационарные и откидные опорные поручни, поворотные или откидные сидения</w:t>
            </w:r>
          </w:p>
        </w:tc>
        <w:tc>
          <w:tcPr>
            <w:tcW w:w="1304" w:type="dxa"/>
            <w:tcBorders>
              <w:top w:val="single" w:sz="4" w:space="0" w:color="auto"/>
              <w:left w:val="single" w:sz="4" w:space="0" w:color="auto"/>
              <w:bottom w:val="single" w:sz="4" w:space="0" w:color="auto"/>
              <w:right w:val="single" w:sz="4" w:space="0" w:color="auto"/>
            </w:tcBorders>
            <w:vAlign w:val="center"/>
          </w:tcPr>
          <w:p w14:paraId="71E7DCBB"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91</w:t>
            </w:r>
          </w:p>
        </w:tc>
        <w:tc>
          <w:tcPr>
            <w:tcW w:w="1559" w:type="dxa"/>
            <w:tcBorders>
              <w:top w:val="single" w:sz="4" w:space="0" w:color="auto"/>
              <w:left w:val="single" w:sz="4" w:space="0" w:color="auto"/>
              <w:bottom w:val="single" w:sz="4" w:space="0" w:color="auto"/>
              <w:right w:val="single" w:sz="4" w:space="0" w:color="auto"/>
            </w:tcBorders>
            <w:vAlign w:val="center"/>
          </w:tcPr>
          <w:p w14:paraId="670BF0B6"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501E5CD8" w14:textId="77777777" w:rsidR="003847C6" w:rsidRPr="003847C6" w:rsidRDefault="003847C6" w:rsidP="003847C6">
            <w:pPr>
              <w:jc w:val="center"/>
              <w:rPr>
                <w:rFonts w:eastAsia="Calibri"/>
                <w:b/>
                <w:sz w:val="22"/>
                <w:szCs w:val="22"/>
                <w:lang w:eastAsia="en-US"/>
              </w:rPr>
            </w:pPr>
          </w:p>
        </w:tc>
      </w:tr>
      <w:tr w:rsidR="003847C6" w:rsidRPr="003847C6" w14:paraId="3A2C0A9B" w14:textId="77777777" w:rsidTr="003847C6">
        <w:trPr>
          <w:trHeight w:val="20"/>
        </w:trPr>
        <w:tc>
          <w:tcPr>
            <w:tcW w:w="680" w:type="dxa"/>
            <w:vMerge/>
            <w:tcBorders>
              <w:left w:val="single" w:sz="4" w:space="0" w:color="auto"/>
              <w:right w:val="single" w:sz="4" w:space="0" w:color="auto"/>
            </w:tcBorders>
          </w:tcPr>
          <w:p w14:paraId="26C35A6F" w14:textId="77777777" w:rsidR="003847C6" w:rsidRPr="003847C6" w:rsidRDefault="003847C6" w:rsidP="003847C6">
            <w:pPr>
              <w:tabs>
                <w:tab w:val="left" w:pos="289"/>
              </w:tabs>
              <w:ind w:left="-7"/>
              <w:contextualSpacing/>
              <w:jc w:val="center"/>
              <w:rPr>
                <w:rFonts w:eastAsia="Calibri"/>
                <w:sz w:val="22"/>
                <w:szCs w:val="22"/>
                <w:lang w:eastAsia="en-US"/>
              </w:rPr>
            </w:pPr>
          </w:p>
        </w:tc>
        <w:tc>
          <w:tcPr>
            <w:tcW w:w="2864" w:type="dxa"/>
            <w:vMerge/>
            <w:tcBorders>
              <w:left w:val="single" w:sz="4" w:space="0" w:color="auto"/>
              <w:right w:val="single" w:sz="4" w:space="0" w:color="auto"/>
            </w:tcBorders>
            <w:vAlign w:val="center"/>
          </w:tcPr>
          <w:p w14:paraId="2F711643" w14:textId="77777777" w:rsidR="003847C6" w:rsidRPr="003847C6" w:rsidRDefault="003847C6" w:rsidP="003847C6">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206FDC30" w14:textId="77777777" w:rsidR="003847C6" w:rsidRPr="003847C6" w:rsidRDefault="003847C6" w:rsidP="00AA7039">
            <w:pPr>
              <w:numPr>
                <w:ilvl w:val="0"/>
                <w:numId w:val="25"/>
              </w:numPr>
              <w:tabs>
                <w:tab w:val="left" w:pos="459"/>
              </w:tabs>
              <w:spacing w:after="200" w:line="276" w:lineRule="auto"/>
              <w:ind w:left="34" w:firstLine="23"/>
              <w:contextualSpacing/>
              <w:jc w:val="both"/>
              <w:rPr>
                <w:rFonts w:eastAsia="Calibri"/>
                <w:sz w:val="24"/>
                <w:szCs w:val="24"/>
                <w:lang w:eastAsia="en-US"/>
              </w:rPr>
            </w:pPr>
            <w:r w:rsidRPr="003847C6">
              <w:rPr>
                <w:rFonts w:eastAsia="Calibri"/>
                <w:sz w:val="24"/>
                <w:szCs w:val="24"/>
                <w:lang w:eastAsia="en-US"/>
              </w:rPr>
              <w:t>унитазы имеют опору для спины высотой – 0,45-0,5 м и длиной - 0,7 м.</w:t>
            </w:r>
          </w:p>
        </w:tc>
        <w:tc>
          <w:tcPr>
            <w:tcW w:w="1304" w:type="dxa"/>
            <w:tcBorders>
              <w:top w:val="single" w:sz="4" w:space="0" w:color="auto"/>
              <w:left w:val="single" w:sz="4" w:space="0" w:color="auto"/>
              <w:bottom w:val="single" w:sz="4" w:space="0" w:color="auto"/>
              <w:right w:val="single" w:sz="4" w:space="0" w:color="auto"/>
            </w:tcBorders>
            <w:vAlign w:val="center"/>
          </w:tcPr>
          <w:p w14:paraId="7E5EDABA"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92</w:t>
            </w:r>
          </w:p>
        </w:tc>
        <w:tc>
          <w:tcPr>
            <w:tcW w:w="1559" w:type="dxa"/>
            <w:tcBorders>
              <w:top w:val="single" w:sz="4" w:space="0" w:color="auto"/>
              <w:left w:val="single" w:sz="4" w:space="0" w:color="auto"/>
              <w:bottom w:val="single" w:sz="4" w:space="0" w:color="auto"/>
              <w:right w:val="single" w:sz="4" w:space="0" w:color="auto"/>
            </w:tcBorders>
            <w:vAlign w:val="center"/>
          </w:tcPr>
          <w:p w14:paraId="17FA01BE"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6D21865A" w14:textId="77777777" w:rsidR="003847C6" w:rsidRPr="003847C6" w:rsidRDefault="003847C6" w:rsidP="003847C6">
            <w:pPr>
              <w:jc w:val="center"/>
              <w:rPr>
                <w:rFonts w:eastAsia="Calibri"/>
                <w:b/>
                <w:sz w:val="22"/>
                <w:szCs w:val="22"/>
                <w:lang w:eastAsia="en-US"/>
              </w:rPr>
            </w:pPr>
          </w:p>
        </w:tc>
      </w:tr>
      <w:tr w:rsidR="003847C6" w:rsidRPr="003847C6" w14:paraId="2DB4DA9F" w14:textId="77777777" w:rsidTr="003847C6">
        <w:trPr>
          <w:trHeight w:val="20"/>
        </w:trPr>
        <w:tc>
          <w:tcPr>
            <w:tcW w:w="680" w:type="dxa"/>
            <w:vMerge/>
            <w:tcBorders>
              <w:left w:val="single" w:sz="4" w:space="0" w:color="auto"/>
              <w:right w:val="single" w:sz="4" w:space="0" w:color="auto"/>
            </w:tcBorders>
          </w:tcPr>
          <w:p w14:paraId="469FA2F7" w14:textId="77777777" w:rsidR="003847C6" w:rsidRPr="003847C6" w:rsidRDefault="003847C6" w:rsidP="003847C6">
            <w:pPr>
              <w:tabs>
                <w:tab w:val="left" w:pos="289"/>
              </w:tabs>
              <w:ind w:left="-7"/>
              <w:contextualSpacing/>
              <w:jc w:val="center"/>
              <w:rPr>
                <w:rFonts w:eastAsia="Calibri"/>
                <w:sz w:val="22"/>
                <w:szCs w:val="22"/>
                <w:lang w:eastAsia="en-US"/>
              </w:rPr>
            </w:pPr>
          </w:p>
        </w:tc>
        <w:tc>
          <w:tcPr>
            <w:tcW w:w="2864" w:type="dxa"/>
            <w:vMerge/>
            <w:tcBorders>
              <w:left w:val="single" w:sz="4" w:space="0" w:color="auto"/>
              <w:right w:val="single" w:sz="4" w:space="0" w:color="auto"/>
            </w:tcBorders>
            <w:vAlign w:val="center"/>
          </w:tcPr>
          <w:p w14:paraId="753BC295" w14:textId="77777777" w:rsidR="003847C6" w:rsidRPr="003847C6" w:rsidRDefault="003847C6" w:rsidP="003847C6">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10A4BAB4" w14:textId="77777777" w:rsidR="003847C6" w:rsidRPr="003847C6" w:rsidRDefault="003847C6" w:rsidP="00AA7039">
            <w:pPr>
              <w:numPr>
                <w:ilvl w:val="0"/>
                <w:numId w:val="25"/>
              </w:numPr>
              <w:tabs>
                <w:tab w:val="left" w:pos="459"/>
              </w:tabs>
              <w:spacing w:after="200" w:line="276" w:lineRule="auto"/>
              <w:ind w:left="34" w:firstLine="23"/>
              <w:contextualSpacing/>
              <w:jc w:val="both"/>
              <w:rPr>
                <w:rFonts w:eastAsia="Calibri"/>
                <w:sz w:val="24"/>
                <w:szCs w:val="24"/>
                <w:lang w:eastAsia="en-US"/>
              </w:rPr>
            </w:pPr>
            <w:r w:rsidRPr="003847C6">
              <w:rPr>
                <w:rFonts w:eastAsia="Calibri"/>
                <w:sz w:val="24"/>
                <w:szCs w:val="24"/>
                <w:lang w:eastAsia="en-US"/>
              </w:rPr>
              <w:t>один из писсуаров расположен на высоте от пола не более 0,4 м или используется писсуар вертикальной формы</w:t>
            </w:r>
          </w:p>
        </w:tc>
        <w:tc>
          <w:tcPr>
            <w:tcW w:w="1304" w:type="dxa"/>
            <w:tcBorders>
              <w:top w:val="single" w:sz="4" w:space="0" w:color="auto"/>
              <w:left w:val="single" w:sz="4" w:space="0" w:color="auto"/>
              <w:bottom w:val="single" w:sz="4" w:space="0" w:color="auto"/>
              <w:right w:val="single" w:sz="4" w:space="0" w:color="auto"/>
            </w:tcBorders>
            <w:vAlign w:val="center"/>
          </w:tcPr>
          <w:p w14:paraId="1A9B4683"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93</w:t>
            </w:r>
          </w:p>
        </w:tc>
        <w:tc>
          <w:tcPr>
            <w:tcW w:w="1559" w:type="dxa"/>
            <w:tcBorders>
              <w:top w:val="single" w:sz="4" w:space="0" w:color="auto"/>
              <w:left w:val="single" w:sz="4" w:space="0" w:color="auto"/>
              <w:bottom w:val="single" w:sz="4" w:space="0" w:color="auto"/>
              <w:right w:val="single" w:sz="4" w:space="0" w:color="auto"/>
            </w:tcBorders>
            <w:vAlign w:val="center"/>
          </w:tcPr>
          <w:p w14:paraId="51ECCF21"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04D30008" w14:textId="77777777" w:rsidR="003847C6" w:rsidRPr="003847C6" w:rsidRDefault="003847C6" w:rsidP="003847C6">
            <w:pPr>
              <w:jc w:val="center"/>
              <w:rPr>
                <w:rFonts w:eastAsia="Calibri"/>
                <w:b/>
                <w:sz w:val="22"/>
                <w:szCs w:val="22"/>
                <w:lang w:eastAsia="en-US"/>
              </w:rPr>
            </w:pPr>
          </w:p>
        </w:tc>
      </w:tr>
      <w:tr w:rsidR="003847C6" w:rsidRPr="003847C6" w14:paraId="4A8E94B8" w14:textId="77777777" w:rsidTr="003847C6">
        <w:trPr>
          <w:trHeight w:val="20"/>
        </w:trPr>
        <w:tc>
          <w:tcPr>
            <w:tcW w:w="680" w:type="dxa"/>
            <w:vMerge/>
            <w:tcBorders>
              <w:left w:val="single" w:sz="4" w:space="0" w:color="auto"/>
              <w:right w:val="single" w:sz="4" w:space="0" w:color="auto"/>
            </w:tcBorders>
          </w:tcPr>
          <w:p w14:paraId="0E33C395" w14:textId="77777777" w:rsidR="003847C6" w:rsidRPr="003847C6" w:rsidRDefault="003847C6" w:rsidP="003847C6">
            <w:pPr>
              <w:tabs>
                <w:tab w:val="left" w:pos="289"/>
              </w:tabs>
              <w:ind w:left="-7"/>
              <w:contextualSpacing/>
              <w:jc w:val="center"/>
              <w:rPr>
                <w:rFonts w:eastAsia="Calibri"/>
                <w:sz w:val="22"/>
                <w:szCs w:val="22"/>
                <w:lang w:eastAsia="en-US"/>
              </w:rPr>
            </w:pPr>
          </w:p>
        </w:tc>
        <w:tc>
          <w:tcPr>
            <w:tcW w:w="2864" w:type="dxa"/>
            <w:vMerge/>
            <w:tcBorders>
              <w:left w:val="single" w:sz="4" w:space="0" w:color="auto"/>
              <w:right w:val="single" w:sz="4" w:space="0" w:color="auto"/>
            </w:tcBorders>
            <w:vAlign w:val="center"/>
          </w:tcPr>
          <w:p w14:paraId="72E2D8FB" w14:textId="77777777" w:rsidR="003847C6" w:rsidRPr="003847C6" w:rsidRDefault="003847C6" w:rsidP="003847C6">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03AB1BAF" w14:textId="77777777" w:rsidR="003847C6" w:rsidRPr="003847C6" w:rsidRDefault="003847C6" w:rsidP="00AA7039">
            <w:pPr>
              <w:numPr>
                <w:ilvl w:val="0"/>
                <w:numId w:val="25"/>
              </w:numPr>
              <w:tabs>
                <w:tab w:val="left" w:pos="459"/>
              </w:tabs>
              <w:spacing w:after="200" w:line="276" w:lineRule="auto"/>
              <w:ind w:left="34" w:firstLine="23"/>
              <w:contextualSpacing/>
              <w:jc w:val="both"/>
              <w:rPr>
                <w:rFonts w:eastAsia="Calibri"/>
                <w:sz w:val="24"/>
                <w:szCs w:val="24"/>
                <w:lang w:eastAsia="en-US"/>
              </w:rPr>
            </w:pPr>
            <w:r w:rsidRPr="003847C6">
              <w:rPr>
                <w:rFonts w:eastAsia="Calibri"/>
                <w:sz w:val="24"/>
                <w:szCs w:val="24"/>
                <w:lang w:eastAsia="en-US"/>
              </w:rPr>
              <w:t>имеется система тревожной сигнализации или двухсторонняя громкоговорящая связь</w:t>
            </w:r>
          </w:p>
        </w:tc>
        <w:tc>
          <w:tcPr>
            <w:tcW w:w="1304" w:type="dxa"/>
            <w:tcBorders>
              <w:top w:val="single" w:sz="4" w:space="0" w:color="auto"/>
              <w:left w:val="single" w:sz="4" w:space="0" w:color="auto"/>
              <w:bottom w:val="single" w:sz="4" w:space="0" w:color="auto"/>
              <w:right w:val="single" w:sz="4" w:space="0" w:color="auto"/>
            </w:tcBorders>
            <w:vAlign w:val="center"/>
          </w:tcPr>
          <w:p w14:paraId="5651BDD9"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94</w:t>
            </w:r>
          </w:p>
        </w:tc>
        <w:tc>
          <w:tcPr>
            <w:tcW w:w="1559" w:type="dxa"/>
            <w:tcBorders>
              <w:top w:val="single" w:sz="4" w:space="0" w:color="auto"/>
              <w:left w:val="single" w:sz="4" w:space="0" w:color="auto"/>
              <w:bottom w:val="single" w:sz="4" w:space="0" w:color="auto"/>
              <w:right w:val="single" w:sz="4" w:space="0" w:color="auto"/>
            </w:tcBorders>
            <w:vAlign w:val="center"/>
          </w:tcPr>
          <w:p w14:paraId="18ED0D4B"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5923B975" w14:textId="77777777" w:rsidR="003847C6" w:rsidRPr="003847C6" w:rsidRDefault="003847C6" w:rsidP="003847C6">
            <w:pPr>
              <w:jc w:val="center"/>
              <w:rPr>
                <w:rFonts w:eastAsia="Calibri"/>
                <w:b/>
                <w:sz w:val="22"/>
                <w:szCs w:val="22"/>
                <w:lang w:eastAsia="en-US"/>
              </w:rPr>
            </w:pPr>
          </w:p>
        </w:tc>
      </w:tr>
      <w:tr w:rsidR="003847C6" w:rsidRPr="003847C6" w14:paraId="79321B50" w14:textId="77777777" w:rsidTr="003847C6">
        <w:trPr>
          <w:trHeight w:val="20"/>
        </w:trPr>
        <w:tc>
          <w:tcPr>
            <w:tcW w:w="680" w:type="dxa"/>
            <w:vMerge/>
            <w:tcBorders>
              <w:left w:val="single" w:sz="4" w:space="0" w:color="auto"/>
              <w:right w:val="single" w:sz="4" w:space="0" w:color="auto"/>
            </w:tcBorders>
          </w:tcPr>
          <w:p w14:paraId="5AEC412A" w14:textId="77777777" w:rsidR="003847C6" w:rsidRPr="003847C6" w:rsidRDefault="003847C6" w:rsidP="003847C6">
            <w:pPr>
              <w:tabs>
                <w:tab w:val="left" w:pos="289"/>
              </w:tabs>
              <w:ind w:left="-7"/>
              <w:contextualSpacing/>
              <w:jc w:val="center"/>
              <w:rPr>
                <w:rFonts w:eastAsia="Calibri"/>
                <w:sz w:val="22"/>
                <w:szCs w:val="22"/>
                <w:lang w:eastAsia="en-US"/>
              </w:rPr>
            </w:pPr>
          </w:p>
        </w:tc>
        <w:tc>
          <w:tcPr>
            <w:tcW w:w="2864" w:type="dxa"/>
            <w:vMerge/>
            <w:tcBorders>
              <w:left w:val="single" w:sz="4" w:space="0" w:color="auto"/>
              <w:right w:val="single" w:sz="4" w:space="0" w:color="auto"/>
            </w:tcBorders>
            <w:vAlign w:val="center"/>
          </w:tcPr>
          <w:p w14:paraId="348CDECC" w14:textId="77777777" w:rsidR="003847C6" w:rsidRPr="003847C6" w:rsidRDefault="003847C6" w:rsidP="003847C6">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1B4BF93A" w14:textId="77777777" w:rsidR="003847C6" w:rsidRPr="003847C6" w:rsidRDefault="003847C6" w:rsidP="00AA7039">
            <w:pPr>
              <w:numPr>
                <w:ilvl w:val="0"/>
                <w:numId w:val="25"/>
              </w:numPr>
              <w:tabs>
                <w:tab w:val="left" w:pos="459"/>
              </w:tabs>
              <w:spacing w:after="200" w:line="276" w:lineRule="auto"/>
              <w:ind w:left="34" w:firstLine="23"/>
              <w:contextualSpacing/>
              <w:jc w:val="both"/>
              <w:rPr>
                <w:rFonts w:eastAsia="Calibri"/>
                <w:sz w:val="24"/>
                <w:szCs w:val="24"/>
                <w:lang w:eastAsia="en-US"/>
              </w:rPr>
            </w:pPr>
            <w:r w:rsidRPr="003847C6">
              <w:rPr>
                <w:rFonts w:eastAsia="Calibri"/>
                <w:sz w:val="24"/>
                <w:szCs w:val="24"/>
                <w:lang w:eastAsia="en-US"/>
              </w:rPr>
              <w:t>имеется душевая кабина, оборудованная для инвалида на кресле-коляске, перед которой предусмотрено пространство для подъезда кресла-коляски</w:t>
            </w:r>
          </w:p>
        </w:tc>
        <w:tc>
          <w:tcPr>
            <w:tcW w:w="1304" w:type="dxa"/>
            <w:tcBorders>
              <w:top w:val="single" w:sz="4" w:space="0" w:color="000000"/>
              <w:left w:val="single" w:sz="4" w:space="0" w:color="000000"/>
              <w:bottom w:val="single" w:sz="4" w:space="0" w:color="auto"/>
              <w:right w:val="single" w:sz="4" w:space="0" w:color="000000"/>
            </w:tcBorders>
            <w:vAlign w:val="center"/>
          </w:tcPr>
          <w:p w14:paraId="4CA4D3A0"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95</w:t>
            </w:r>
          </w:p>
        </w:tc>
        <w:tc>
          <w:tcPr>
            <w:tcW w:w="1559" w:type="dxa"/>
            <w:tcBorders>
              <w:top w:val="single" w:sz="4" w:space="0" w:color="auto"/>
              <w:left w:val="single" w:sz="4" w:space="0" w:color="auto"/>
              <w:bottom w:val="single" w:sz="4" w:space="0" w:color="auto"/>
              <w:right w:val="single" w:sz="4" w:space="0" w:color="auto"/>
            </w:tcBorders>
            <w:vAlign w:val="center"/>
          </w:tcPr>
          <w:p w14:paraId="6A578BBF"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3B990A6F" w14:textId="77777777" w:rsidR="003847C6" w:rsidRPr="003847C6" w:rsidRDefault="003847C6" w:rsidP="003847C6">
            <w:pPr>
              <w:jc w:val="center"/>
              <w:rPr>
                <w:rFonts w:eastAsia="Calibri"/>
                <w:b/>
                <w:sz w:val="22"/>
                <w:szCs w:val="22"/>
                <w:lang w:eastAsia="en-US"/>
              </w:rPr>
            </w:pPr>
          </w:p>
        </w:tc>
      </w:tr>
      <w:tr w:rsidR="003847C6" w:rsidRPr="003847C6" w14:paraId="73A0922D" w14:textId="77777777" w:rsidTr="003847C6">
        <w:trPr>
          <w:trHeight w:val="20"/>
        </w:trPr>
        <w:tc>
          <w:tcPr>
            <w:tcW w:w="680" w:type="dxa"/>
            <w:vMerge/>
            <w:tcBorders>
              <w:left w:val="single" w:sz="4" w:space="0" w:color="auto"/>
              <w:right w:val="single" w:sz="4" w:space="0" w:color="auto"/>
            </w:tcBorders>
          </w:tcPr>
          <w:p w14:paraId="124EC7D9" w14:textId="77777777" w:rsidR="003847C6" w:rsidRPr="003847C6" w:rsidRDefault="003847C6" w:rsidP="003847C6">
            <w:pPr>
              <w:tabs>
                <w:tab w:val="left" w:pos="289"/>
              </w:tabs>
              <w:ind w:left="-7"/>
              <w:contextualSpacing/>
              <w:jc w:val="center"/>
              <w:rPr>
                <w:rFonts w:eastAsia="Calibri"/>
                <w:sz w:val="22"/>
                <w:szCs w:val="22"/>
                <w:lang w:eastAsia="en-US"/>
              </w:rPr>
            </w:pPr>
          </w:p>
        </w:tc>
        <w:tc>
          <w:tcPr>
            <w:tcW w:w="2864" w:type="dxa"/>
            <w:vMerge/>
            <w:tcBorders>
              <w:left w:val="single" w:sz="4" w:space="0" w:color="auto"/>
              <w:right w:val="single" w:sz="4" w:space="0" w:color="auto"/>
            </w:tcBorders>
            <w:vAlign w:val="center"/>
          </w:tcPr>
          <w:p w14:paraId="73558601" w14:textId="77777777" w:rsidR="003847C6" w:rsidRPr="003847C6" w:rsidRDefault="003847C6" w:rsidP="003847C6">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302BAB7" w14:textId="77777777" w:rsidR="003847C6" w:rsidRPr="003847C6" w:rsidRDefault="003847C6" w:rsidP="00AA7039">
            <w:pPr>
              <w:numPr>
                <w:ilvl w:val="0"/>
                <w:numId w:val="25"/>
              </w:numPr>
              <w:tabs>
                <w:tab w:val="left" w:pos="459"/>
              </w:tabs>
              <w:spacing w:after="200" w:line="276" w:lineRule="auto"/>
              <w:ind w:left="34" w:firstLine="23"/>
              <w:contextualSpacing/>
              <w:jc w:val="both"/>
              <w:rPr>
                <w:rFonts w:eastAsia="Calibri"/>
                <w:sz w:val="24"/>
                <w:szCs w:val="24"/>
                <w:lang w:eastAsia="en-US"/>
              </w:rPr>
            </w:pPr>
            <w:r w:rsidRPr="003847C6">
              <w:rPr>
                <w:rFonts w:eastAsia="Calibri"/>
                <w:sz w:val="24"/>
                <w:szCs w:val="24"/>
                <w:lang w:eastAsia="en-US"/>
              </w:rPr>
              <w:t xml:space="preserve">душевые кабины с нескользким полом </w:t>
            </w:r>
          </w:p>
        </w:tc>
        <w:tc>
          <w:tcPr>
            <w:tcW w:w="1304" w:type="dxa"/>
            <w:tcBorders>
              <w:top w:val="single" w:sz="4" w:space="0" w:color="000000"/>
              <w:left w:val="single" w:sz="4" w:space="0" w:color="000000"/>
              <w:bottom w:val="single" w:sz="4" w:space="0" w:color="auto"/>
              <w:right w:val="single" w:sz="4" w:space="0" w:color="000000"/>
            </w:tcBorders>
            <w:vAlign w:val="center"/>
          </w:tcPr>
          <w:p w14:paraId="0AC1DD1E"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96</w:t>
            </w:r>
          </w:p>
        </w:tc>
        <w:tc>
          <w:tcPr>
            <w:tcW w:w="1559" w:type="dxa"/>
            <w:tcBorders>
              <w:top w:val="single" w:sz="4" w:space="0" w:color="auto"/>
              <w:left w:val="single" w:sz="4" w:space="0" w:color="auto"/>
              <w:bottom w:val="single" w:sz="4" w:space="0" w:color="auto"/>
              <w:right w:val="single" w:sz="4" w:space="0" w:color="auto"/>
            </w:tcBorders>
            <w:vAlign w:val="center"/>
          </w:tcPr>
          <w:p w14:paraId="4A4C8B2F"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75846842" w14:textId="77777777" w:rsidR="003847C6" w:rsidRPr="003847C6" w:rsidRDefault="003847C6" w:rsidP="003847C6">
            <w:pPr>
              <w:jc w:val="center"/>
              <w:rPr>
                <w:rFonts w:eastAsia="Calibri"/>
                <w:b/>
                <w:sz w:val="22"/>
                <w:szCs w:val="22"/>
                <w:lang w:eastAsia="en-US"/>
              </w:rPr>
            </w:pPr>
          </w:p>
        </w:tc>
      </w:tr>
      <w:tr w:rsidR="003847C6" w:rsidRPr="003847C6" w14:paraId="71083523" w14:textId="77777777" w:rsidTr="003847C6">
        <w:trPr>
          <w:trHeight w:val="20"/>
        </w:trPr>
        <w:tc>
          <w:tcPr>
            <w:tcW w:w="680" w:type="dxa"/>
            <w:vMerge/>
            <w:tcBorders>
              <w:left w:val="single" w:sz="4" w:space="0" w:color="auto"/>
              <w:right w:val="single" w:sz="4" w:space="0" w:color="auto"/>
            </w:tcBorders>
          </w:tcPr>
          <w:p w14:paraId="7214BF42" w14:textId="77777777" w:rsidR="003847C6" w:rsidRPr="003847C6" w:rsidRDefault="003847C6" w:rsidP="003847C6">
            <w:pPr>
              <w:tabs>
                <w:tab w:val="left" w:pos="289"/>
              </w:tabs>
              <w:ind w:left="-7"/>
              <w:contextualSpacing/>
              <w:jc w:val="center"/>
              <w:rPr>
                <w:rFonts w:eastAsia="Calibri"/>
                <w:sz w:val="22"/>
                <w:szCs w:val="22"/>
                <w:lang w:eastAsia="en-US"/>
              </w:rPr>
            </w:pPr>
          </w:p>
        </w:tc>
        <w:tc>
          <w:tcPr>
            <w:tcW w:w="2864" w:type="dxa"/>
            <w:vMerge/>
            <w:tcBorders>
              <w:left w:val="single" w:sz="4" w:space="0" w:color="auto"/>
              <w:right w:val="single" w:sz="4" w:space="0" w:color="auto"/>
            </w:tcBorders>
            <w:vAlign w:val="center"/>
          </w:tcPr>
          <w:p w14:paraId="20FA2B02" w14:textId="77777777" w:rsidR="003847C6" w:rsidRPr="003847C6" w:rsidRDefault="003847C6" w:rsidP="003847C6">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850B216" w14:textId="77777777" w:rsidR="003847C6" w:rsidRPr="003847C6" w:rsidRDefault="003847C6" w:rsidP="00AA7039">
            <w:pPr>
              <w:numPr>
                <w:ilvl w:val="0"/>
                <w:numId w:val="25"/>
              </w:numPr>
              <w:tabs>
                <w:tab w:val="left" w:pos="459"/>
              </w:tabs>
              <w:spacing w:after="200" w:line="276" w:lineRule="auto"/>
              <w:ind w:left="34" w:firstLine="23"/>
              <w:contextualSpacing/>
              <w:jc w:val="both"/>
              <w:rPr>
                <w:rFonts w:eastAsia="Calibri"/>
                <w:sz w:val="24"/>
                <w:szCs w:val="24"/>
                <w:lang w:eastAsia="en-US"/>
              </w:rPr>
            </w:pPr>
            <w:r w:rsidRPr="003847C6">
              <w:rPr>
                <w:rFonts w:eastAsia="Calibri"/>
                <w:sz w:val="24"/>
                <w:szCs w:val="24"/>
                <w:lang w:eastAsia="en-US"/>
              </w:rPr>
              <w:t xml:space="preserve">душевые кабины с поддоном без порога </w:t>
            </w:r>
          </w:p>
        </w:tc>
        <w:tc>
          <w:tcPr>
            <w:tcW w:w="1304" w:type="dxa"/>
            <w:tcBorders>
              <w:top w:val="single" w:sz="4" w:space="0" w:color="000000"/>
              <w:left w:val="single" w:sz="4" w:space="0" w:color="000000"/>
              <w:bottom w:val="single" w:sz="4" w:space="0" w:color="auto"/>
              <w:right w:val="single" w:sz="4" w:space="0" w:color="000000"/>
            </w:tcBorders>
            <w:vAlign w:val="center"/>
          </w:tcPr>
          <w:p w14:paraId="0ACCBEFA"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97</w:t>
            </w:r>
          </w:p>
        </w:tc>
        <w:tc>
          <w:tcPr>
            <w:tcW w:w="1559" w:type="dxa"/>
            <w:tcBorders>
              <w:top w:val="single" w:sz="4" w:space="0" w:color="auto"/>
              <w:left w:val="single" w:sz="4" w:space="0" w:color="auto"/>
              <w:bottom w:val="single" w:sz="4" w:space="0" w:color="auto"/>
              <w:right w:val="single" w:sz="4" w:space="0" w:color="auto"/>
            </w:tcBorders>
            <w:vAlign w:val="center"/>
          </w:tcPr>
          <w:p w14:paraId="6BC72D26"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531BEAB6" w14:textId="77777777" w:rsidR="003847C6" w:rsidRPr="003847C6" w:rsidRDefault="003847C6" w:rsidP="003847C6">
            <w:pPr>
              <w:jc w:val="center"/>
              <w:rPr>
                <w:rFonts w:eastAsia="Calibri"/>
                <w:b/>
                <w:sz w:val="22"/>
                <w:szCs w:val="22"/>
                <w:lang w:eastAsia="en-US"/>
              </w:rPr>
            </w:pPr>
          </w:p>
        </w:tc>
      </w:tr>
      <w:tr w:rsidR="003847C6" w:rsidRPr="003847C6" w14:paraId="00A7A40A" w14:textId="77777777" w:rsidTr="003847C6">
        <w:trPr>
          <w:trHeight w:val="20"/>
        </w:trPr>
        <w:tc>
          <w:tcPr>
            <w:tcW w:w="680" w:type="dxa"/>
            <w:vMerge/>
            <w:tcBorders>
              <w:left w:val="single" w:sz="4" w:space="0" w:color="auto"/>
              <w:right w:val="single" w:sz="4" w:space="0" w:color="auto"/>
            </w:tcBorders>
          </w:tcPr>
          <w:p w14:paraId="62EB6491" w14:textId="77777777" w:rsidR="003847C6" w:rsidRPr="003847C6" w:rsidRDefault="003847C6" w:rsidP="003847C6">
            <w:pPr>
              <w:tabs>
                <w:tab w:val="left" w:pos="289"/>
              </w:tabs>
              <w:ind w:left="-7"/>
              <w:contextualSpacing/>
              <w:jc w:val="center"/>
              <w:rPr>
                <w:rFonts w:eastAsia="Calibri"/>
                <w:sz w:val="22"/>
                <w:szCs w:val="22"/>
                <w:lang w:eastAsia="en-US"/>
              </w:rPr>
            </w:pPr>
          </w:p>
        </w:tc>
        <w:tc>
          <w:tcPr>
            <w:tcW w:w="2864" w:type="dxa"/>
            <w:vMerge/>
            <w:tcBorders>
              <w:left w:val="single" w:sz="4" w:space="0" w:color="auto"/>
              <w:right w:val="single" w:sz="4" w:space="0" w:color="auto"/>
            </w:tcBorders>
            <w:vAlign w:val="center"/>
          </w:tcPr>
          <w:p w14:paraId="7B7DFB65" w14:textId="77777777" w:rsidR="003847C6" w:rsidRPr="003847C6" w:rsidRDefault="003847C6" w:rsidP="003847C6">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2B224109" w14:textId="77777777" w:rsidR="003847C6" w:rsidRPr="003847C6" w:rsidRDefault="003847C6" w:rsidP="00AA7039">
            <w:pPr>
              <w:numPr>
                <w:ilvl w:val="0"/>
                <w:numId w:val="25"/>
              </w:numPr>
              <w:tabs>
                <w:tab w:val="left" w:pos="459"/>
              </w:tabs>
              <w:spacing w:after="200" w:line="276" w:lineRule="auto"/>
              <w:ind w:left="34" w:firstLine="23"/>
              <w:contextualSpacing/>
              <w:jc w:val="both"/>
              <w:rPr>
                <w:rFonts w:eastAsia="Calibri"/>
                <w:sz w:val="24"/>
                <w:szCs w:val="24"/>
                <w:lang w:eastAsia="en-US"/>
              </w:rPr>
            </w:pPr>
            <w:r w:rsidRPr="003847C6">
              <w:rPr>
                <w:rFonts w:eastAsia="Calibri"/>
                <w:sz w:val="24"/>
                <w:szCs w:val="24"/>
                <w:lang w:eastAsia="en-US"/>
              </w:rPr>
              <w:t xml:space="preserve">душевые кабины с открыванием двери наружу </w:t>
            </w:r>
          </w:p>
        </w:tc>
        <w:tc>
          <w:tcPr>
            <w:tcW w:w="1304" w:type="dxa"/>
            <w:tcBorders>
              <w:top w:val="single" w:sz="4" w:space="0" w:color="000000"/>
              <w:left w:val="single" w:sz="4" w:space="0" w:color="000000"/>
              <w:bottom w:val="single" w:sz="4" w:space="0" w:color="auto"/>
              <w:right w:val="single" w:sz="4" w:space="0" w:color="000000"/>
            </w:tcBorders>
            <w:vAlign w:val="center"/>
          </w:tcPr>
          <w:p w14:paraId="5C25CD1C"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98</w:t>
            </w:r>
          </w:p>
        </w:tc>
        <w:tc>
          <w:tcPr>
            <w:tcW w:w="1559" w:type="dxa"/>
            <w:tcBorders>
              <w:top w:val="single" w:sz="4" w:space="0" w:color="auto"/>
              <w:left w:val="single" w:sz="4" w:space="0" w:color="auto"/>
              <w:bottom w:val="single" w:sz="4" w:space="0" w:color="auto"/>
              <w:right w:val="single" w:sz="4" w:space="0" w:color="auto"/>
            </w:tcBorders>
            <w:vAlign w:val="center"/>
          </w:tcPr>
          <w:p w14:paraId="313A9905"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300D133C" w14:textId="77777777" w:rsidR="003847C6" w:rsidRPr="003847C6" w:rsidRDefault="003847C6" w:rsidP="003847C6">
            <w:pPr>
              <w:jc w:val="center"/>
              <w:rPr>
                <w:rFonts w:eastAsia="Calibri"/>
                <w:b/>
                <w:sz w:val="22"/>
                <w:szCs w:val="22"/>
                <w:lang w:eastAsia="en-US"/>
              </w:rPr>
            </w:pPr>
          </w:p>
        </w:tc>
      </w:tr>
      <w:tr w:rsidR="003847C6" w:rsidRPr="003847C6" w14:paraId="776B0987" w14:textId="77777777" w:rsidTr="003847C6">
        <w:trPr>
          <w:trHeight w:val="20"/>
        </w:trPr>
        <w:tc>
          <w:tcPr>
            <w:tcW w:w="680" w:type="dxa"/>
            <w:vMerge/>
            <w:tcBorders>
              <w:left w:val="single" w:sz="4" w:space="0" w:color="auto"/>
              <w:right w:val="single" w:sz="4" w:space="0" w:color="auto"/>
            </w:tcBorders>
          </w:tcPr>
          <w:p w14:paraId="3A4CD2CC" w14:textId="77777777" w:rsidR="003847C6" w:rsidRPr="003847C6" w:rsidRDefault="003847C6" w:rsidP="003847C6">
            <w:pPr>
              <w:tabs>
                <w:tab w:val="left" w:pos="289"/>
              </w:tabs>
              <w:ind w:left="-7"/>
              <w:contextualSpacing/>
              <w:jc w:val="center"/>
              <w:rPr>
                <w:rFonts w:eastAsia="Calibri"/>
                <w:sz w:val="22"/>
                <w:szCs w:val="22"/>
                <w:lang w:eastAsia="en-US"/>
              </w:rPr>
            </w:pPr>
          </w:p>
        </w:tc>
        <w:tc>
          <w:tcPr>
            <w:tcW w:w="2864" w:type="dxa"/>
            <w:vMerge/>
            <w:tcBorders>
              <w:left w:val="single" w:sz="4" w:space="0" w:color="auto"/>
              <w:right w:val="single" w:sz="4" w:space="0" w:color="auto"/>
            </w:tcBorders>
            <w:vAlign w:val="center"/>
          </w:tcPr>
          <w:p w14:paraId="303FBAAC" w14:textId="77777777" w:rsidR="003847C6" w:rsidRPr="003847C6" w:rsidRDefault="003847C6" w:rsidP="003847C6">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17E92045" w14:textId="77777777" w:rsidR="003847C6" w:rsidRPr="003847C6" w:rsidRDefault="003847C6" w:rsidP="00AA7039">
            <w:pPr>
              <w:numPr>
                <w:ilvl w:val="0"/>
                <w:numId w:val="25"/>
              </w:numPr>
              <w:tabs>
                <w:tab w:val="left" w:pos="459"/>
              </w:tabs>
              <w:spacing w:after="200" w:line="276" w:lineRule="auto"/>
              <w:ind w:left="34" w:firstLine="23"/>
              <w:contextualSpacing/>
              <w:jc w:val="both"/>
              <w:rPr>
                <w:rFonts w:eastAsia="Calibri"/>
                <w:sz w:val="24"/>
                <w:szCs w:val="24"/>
                <w:lang w:eastAsia="en-US"/>
              </w:rPr>
            </w:pPr>
            <w:r w:rsidRPr="003847C6">
              <w:rPr>
                <w:rFonts w:eastAsia="Calibri"/>
                <w:sz w:val="24"/>
                <w:szCs w:val="24"/>
                <w:lang w:eastAsia="en-US"/>
              </w:rPr>
              <w:t>душевые кабины с входом непосредственно из гардеробной</w:t>
            </w:r>
          </w:p>
        </w:tc>
        <w:tc>
          <w:tcPr>
            <w:tcW w:w="1304" w:type="dxa"/>
            <w:tcBorders>
              <w:top w:val="single" w:sz="4" w:space="0" w:color="000000"/>
              <w:left w:val="single" w:sz="4" w:space="0" w:color="000000"/>
              <w:bottom w:val="single" w:sz="4" w:space="0" w:color="auto"/>
              <w:right w:val="single" w:sz="4" w:space="0" w:color="000000"/>
            </w:tcBorders>
            <w:vAlign w:val="center"/>
          </w:tcPr>
          <w:p w14:paraId="6587AAFD"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99</w:t>
            </w:r>
          </w:p>
        </w:tc>
        <w:tc>
          <w:tcPr>
            <w:tcW w:w="1559" w:type="dxa"/>
            <w:tcBorders>
              <w:top w:val="single" w:sz="4" w:space="0" w:color="auto"/>
              <w:left w:val="single" w:sz="4" w:space="0" w:color="auto"/>
              <w:bottom w:val="single" w:sz="4" w:space="0" w:color="auto"/>
              <w:right w:val="single" w:sz="4" w:space="0" w:color="auto"/>
            </w:tcBorders>
            <w:vAlign w:val="center"/>
          </w:tcPr>
          <w:p w14:paraId="20B7A765"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409D8E5B" w14:textId="77777777" w:rsidR="003847C6" w:rsidRPr="003847C6" w:rsidRDefault="003847C6" w:rsidP="003847C6">
            <w:pPr>
              <w:jc w:val="center"/>
              <w:rPr>
                <w:rFonts w:eastAsia="Calibri"/>
                <w:b/>
                <w:sz w:val="22"/>
                <w:szCs w:val="22"/>
                <w:lang w:eastAsia="en-US"/>
              </w:rPr>
            </w:pPr>
          </w:p>
        </w:tc>
      </w:tr>
      <w:tr w:rsidR="003847C6" w:rsidRPr="003847C6" w14:paraId="1B4C87DE" w14:textId="77777777" w:rsidTr="003847C6">
        <w:trPr>
          <w:trHeight w:val="20"/>
        </w:trPr>
        <w:tc>
          <w:tcPr>
            <w:tcW w:w="680" w:type="dxa"/>
            <w:vMerge/>
            <w:tcBorders>
              <w:left w:val="single" w:sz="4" w:space="0" w:color="auto"/>
              <w:right w:val="single" w:sz="4" w:space="0" w:color="auto"/>
            </w:tcBorders>
          </w:tcPr>
          <w:p w14:paraId="60598364" w14:textId="77777777" w:rsidR="003847C6" w:rsidRPr="003847C6" w:rsidRDefault="003847C6" w:rsidP="003847C6">
            <w:pPr>
              <w:tabs>
                <w:tab w:val="left" w:pos="289"/>
              </w:tabs>
              <w:ind w:left="-7"/>
              <w:contextualSpacing/>
              <w:jc w:val="center"/>
              <w:rPr>
                <w:rFonts w:eastAsia="Calibri"/>
                <w:sz w:val="22"/>
                <w:szCs w:val="22"/>
                <w:lang w:eastAsia="en-US"/>
              </w:rPr>
            </w:pPr>
          </w:p>
        </w:tc>
        <w:tc>
          <w:tcPr>
            <w:tcW w:w="2864" w:type="dxa"/>
            <w:vMerge/>
            <w:tcBorders>
              <w:left w:val="single" w:sz="4" w:space="0" w:color="auto"/>
              <w:right w:val="single" w:sz="4" w:space="0" w:color="auto"/>
            </w:tcBorders>
            <w:vAlign w:val="center"/>
          </w:tcPr>
          <w:p w14:paraId="65127D33" w14:textId="77777777" w:rsidR="003847C6" w:rsidRPr="003847C6" w:rsidRDefault="003847C6" w:rsidP="003847C6">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115A009F" w14:textId="77777777" w:rsidR="003847C6" w:rsidRPr="003847C6" w:rsidRDefault="003847C6" w:rsidP="00AA7039">
            <w:pPr>
              <w:numPr>
                <w:ilvl w:val="0"/>
                <w:numId w:val="25"/>
              </w:numPr>
              <w:tabs>
                <w:tab w:val="left" w:pos="459"/>
              </w:tabs>
              <w:spacing w:after="200" w:line="276" w:lineRule="auto"/>
              <w:ind w:left="34" w:firstLine="23"/>
              <w:contextualSpacing/>
              <w:jc w:val="both"/>
              <w:rPr>
                <w:rFonts w:eastAsia="Calibri"/>
                <w:sz w:val="24"/>
                <w:szCs w:val="24"/>
                <w:lang w:eastAsia="en-US"/>
              </w:rPr>
            </w:pPr>
            <w:r w:rsidRPr="003847C6">
              <w:rPr>
                <w:rFonts w:eastAsia="Calibri"/>
                <w:sz w:val="24"/>
                <w:szCs w:val="24"/>
                <w:lang w:eastAsia="en-US"/>
              </w:rPr>
              <w:t>душевая кабина оборудована переносным или закрепленным на стене складным сиденьем, расположенным на высоте не более 0,48 м от уровня поддона. Глубина и длина сиденья не менее 0,5 м.</w:t>
            </w:r>
          </w:p>
        </w:tc>
        <w:tc>
          <w:tcPr>
            <w:tcW w:w="1304" w:type="dxa"/>
            <w:tcBorders>
              <w:top w:val="single" w:sz="4" w:space="0" w:color="000000"/>
              <w:left w:val="single" w:sz="4" w:space="0" w:color="000000"/>
              <w:bottom w:val="single" w:sz="4" w:space="0" w:color="auto"/>
              <w:right w:val="single" w:sz="4" w:space="0" w:color="000000"/>
            </w:tcBorders>
            <w:vAlign w:val="center"/>
          </w:tcPr>
          <w:p w14:paraId="44D6873D"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100</w:t>
            </w:r>
          </w:p>
        </w:tc>
        <w:tc>
          <w:tcPr>
            <w:tcW w:w="1559" w:type="dxa"/>
            <w:tcBorders>
              <w:top w:val="single" w:sz="4" w:space="0" w:color="auto"/>
              <w:left w:val="single" w:sz="4" w:space="0" w:color="auto"/>
              <w:bottom w:val="single" w:sz="4" w:space="0" w:color="auto"/>
              <w:right w:val="single" w:sz="4" w:space="0" w:color="auto"/>
            </w:tcBorders>
            <w:vAlign w:val="center"/>
          </w:tcPr>
          <w:p w14:paraId="750F00D4"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5B9FC4C4" w14:textId="77777777" w:rsidR="003847C6" w:rsidRPr="003847C6" w:rsidRDefault="003847C6" w:rsidP="003847C6">
            <w:pPr>
              <w:jc w:val="center"/>
              <w:rPr>
                <w:rFonts w:eastAsia="Calibri"/>
                <w:b/>
                <w:sz w:val="22"/>
                <w:szCs w:val="22"/>
                <w:lang w:eastAsia="en-US"/>
              </w:rPr>
            </w:pPr>
          </w:p>
        </w:tc>
      </w:tr>
      <w:tr w:rsidR="003847C6" w:rsidRPr="003847C6" w14:paraId="73DFF72F" w14:textId="77777777" w:rsidTr="003847C6">
        <w:trPr>
          <w:trHeight w:val="20"/>
        </w:trPr>
        <w:tc>
          <w:tcPr>
            <w:tcW w:w="680" w:type="dxa"/>
            <w:vMerge/>
            <w:tcBorders>
              <w:left w:val="single" w:sz="4" w:space="0" w:color="auto"/>
              <w:right w:val="single" w:sz="4" w:space="0" w:color="auto"/>
            </w:tcBorders>
          </w:tcPr>
          <w:p w14:paraId="6205225E" w14:textId="77777777" w:rsidR="003847C6" w:rsidRPr="003847C6" w:rsidRDefault="003847C6" w:rsidP="003847C6">
            <w:pPr>
              <w:tabs>
                <w:tab w:val="left" w:pos="289"/>
              </w:tabs>
              <w:ind w:left="-7"/>
              <w:contextualSpacing/>
              <w:jc w:val="center"/>
              <w:rPr>
                <w:rFonts w:eastAsia="Calibri"/>
                <w:sz w:val="22"/>
                <w:szCs w:val="22"/>
                <w:lang w:eastAsia="en-US"/>
              </w:rPr>
            </w:pPr>
          </w:p>
        </w:tc>
        <w:tc>
          <w:tcPr>
            <w:tcW w:w="2864" w:type="dxa"/>
            <w:vMerge/>
            <w:tcBorders>
              <w:left w:val="single" w:sz="4" w:space="0" w:color="auto"/>
              <w:right w:val="single" w:sz="4" w:space="0" w:color="auto"/>
            </w:tcBorders>
            <w:vAlign w:val="center"/>
          </w:tcPr>
          <w:p w14:paraId="7A045E5D" w14:textId="77777777" w:rsidR="003847C6" w:rsidRPr="003847C6" w:rsidRDefault="003847C6" w:rsidP="003847C6">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14A51D69" w14:textId="77777777" w:rsidR="003847C6" w:rsidRPr="003847C6" w:rsidRDefault="003847C6" w:rsidP="00AA7039">
            <w:pPr>
              <w:numPr>
                <w:ilvl w:val="0"/>
                <w:numId w:val="25"/>
              </w:numPr>
              <w:tabs>
                <w:tab w:val="left" w:pos="459"/>
              </w:tabs>
              <w:spacing w:after="200" w:line="276" w:lineRule="auto"/>
              <w:ind w:left="34" w:firstLine="23"/>
              <w:contextualSpacing/>
              <w:jc w:val="both"/>
              <w:rPr>
                <w:rFonts w:eastAsia="Calibri"/>
                <w:sz w:val="24"/>
                <w:szCs w:val="24"/>
                <w:lang w:eastAsia="en-US"/>
              </w:rPr>
            </w:pPr>
            <w:r w:rsidRPr="003847C6">
              <w:rPr>
                <w:rFonts w:eastAsia="Calibri"/>
                <w:sz w:val="24"/>
                <w:szCs w:val="24"/>
                <w:lang w:eastAsia="en-US"/>
              </w:rPr>
              <w:t>душевая кабина оборудована ручным душем</w:t>
            </w:r>
          </w:p>
        </w:tc>
        <w:tc>
          <w:tcPr>
            <w:tcW w:w="1304" w:type="dxa"/>
            <w:tcBorders>
              <w:top w:val="single" w:sz="4" w:space="0" w:color="000000"/>
              <w:left w:val="single" w:sz="4" w:space="0" w:color="000000"/>
              <w:bottom w:val="single" w:sz="4" w:space="0" w:color="auto"/>
              <w:right w:val="single" w:sz="4" w:space="0" w:color="000000"/>
            </w:tcBorders>
            <w:vAlign w:val="center"/>
          </w:tcPr>
          <w:p w14:paraId="1D65EFEE"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101</w:t>
            </w:r>
          </w:p>
        </w:tc>
        <w:tc>
          <w:tcPr>
            <w:tcW w:w="1559" w:type="dxa"/>
            <w:tcBorders>
              <w:top w:val="single" w:sz="4" w:space="0" w:color="auto"/>
              <w:left w:val="single" w:sz="4" w:space="0" w:color="auto"/>
              <w:bottom w:val="single" w:sz="4" w:space="0" w:color="auto"/>
              <w:right w:val="single" w:sz="4" w:space="0" w:color="auto"/>
            </w:tcBorders>
            <w:vAlign w:val="center"/>
          </w:tcPr>
          <w:p w14:paraId="6AB24C6F"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552B2965" w14:textId="77777777" w:rsidR="003847C6" w:rsidRPr="003847C6" w:rsidRDefault="003847C6" w:rsidP="003847C6">
            <w:pPr>
              <w:jc w:val="center"/>
              <w:rPr>
                <w:rFonts w:eastAsia="Calibri"/>
                <w:b/>
                <w:sz w:val="22"/>
                <w:szCs w:val="22"/>
                <w:lang w:eastAsia="en-US"/>
              </w:rPr>
            </w:pPr>
          </w:p>
        </w:tc>
      </w:tr>
      <w:tr w:rsidR="003847C6" w:rsidRPr="003847C6" w14:paraId="662FAA44" w14:textId="77777777" w:rsidTr="003847C6">
        <w:trPr>
          <w:trHeight w:val="20"/>
        </w:trPr>
        <w:tc>
          <w:tcPr>
            <w:tcW w:w="680" w:type="dxa"/>
            <w:vMerge/>
            <w:tcBorders>
              <w:left w:val="single" w:sz="4" w:space="0" w:color="auto"/>
              <w:right w:val="single" w:sz="4" w:space="0" w:color="auto"/>
            </w:tcBorders>
          </w:tcPr>
          <w:p w14:paraId="721AAAB3" w14:textId="77777777" w:rsidR="003847C6" w:rsidRPr="003847C6" w:rsidRDefault="003847C6" w:rsidP="003847C6">
            <w:pPr>
              <w:tabs>
                <w:tab w:val="left" w:pos="289"/>
              </w:tabs>
              <w:ind w:left="-7"/>
              <w:contextualSpacing/>
              <w:jc w:val="center"/>
              <w:rPr>
                <w:rFonts w:eastAsia="Calibri"/>
                <w:sz w:val="22"/>
                <w:szCs w:val="22"/>
                <w:lang w:eastAsia="en-US"/>
              </w:rPr>
            </w:pPr>
          </w:p>
        </w:tc>
        <w:tc>
          <w:tcPr>
            <w:tcW w:w="2864" w:type="dxa"/>
            <w:vMerge/>
            <w:tcBorders>
              <w:left w:val="single" w:sz="4" w:space="0" w:color="auto"/>
              <w:right w:val="single" w:sz="4" w:space="0" w:color="auto"/>
            </w:tcBorders>
            <w:vAlign w:val="center"/>
          </w:tcPr>
          <w:p w14:paraId="04139323" w14:textId="77777777" w:rsidR="003847C6" w:rsidRPr="003847C6" w:rsidRDefault="003847C6" w:rsidP="003847C6">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7E004DCC" w14:textId="77777777" w:rsidR="003847C6" w:rsidRPr="003847C6" w:rsidRDefault="003847C6" w:rsidP="00AA7039">
            <w:pPr>
              <w:numPr>
                <w:ilvl w:val="0"/>
                <w:numId w:val="25"/>
              </w:numPr>
              <w:tabs>
                <w:tab w:val="left" w:pos="459"/>
              </w:tabs>
              <w:spacing w:after="200" w:line="276" w:lineRule="auto"/>
              <w:ind w:left="34" w:firstLine="23"/>
              <w:contextualSpacing/>
              <w:jc w:val="both"/>
              <w:rPr>
                <w:rFonts w:eastAsia="Calibri"/>
                <w:sz w:val="24"/>
                <w:szCs w:val="24"/>
                <w:lang w:eastAsia="en-US"/>
              </w:rPr>
            </w:pPr>
            <w:r w:rsidRPr="003847C6">
              <w:rPr>
                <w:rFonts w:eastAsia="Calibri"/>
                <w:sz w:val="24"/>
                <w:szCs w:val="24"/>
                <w:lang w:eastAsia="en-US"/>
              </w:rPr>
              <w:t>душевая кабина оборудована настенными поручнями</w:t>
            </w:r>
          </w:p>
        </w:tc>
        <w:tc>
          <w:tcPr>
            <w:tcW w:w="1304" w:type="dxa"/>
            <w:tcBorders>
              <w:top w:val="single" w:sz="4" w:space="0" w:color="000000"/>
              <w:left w:val="single" w:sz="4" w:space="0" w:color="000000"/>
              <w:bottom w:val="single" w:sz="4" w:space="0" w:color="auto"/>
              <w:right w:val="single" w:sz="4" w:space="0" w:color="000000"/>
            </w:tcBorders>
            <w:vAlign w:val="center"/>
          </w:tcPr>
          <w:p w14:paraId="6CB59221"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102</w:t>
            </w:r>
          </w:p>
        </w:tc>
        <w:tc>
          <w:tcPr>
            <w:tcW w:w="1559" w:type="dxa"/>
            <w:tcBorders>
              <w:top w:val="single" w:sz="4" w:space="0" w:color="auto"/>
              <w:left w:val="single" w:sz="4" w:space="0" w:color="auto"/>
              <w:bottom w:val="single" w:sz="4" w:space="0" w:color="auto"/>
              <w:right w:val="single" w:sz="4" w:space="0" w:color="auto"/>
            </w:tcBorders>
            <w:vAlign w:val="center"/>
          </w:tcPr>
          <w:p w14:paraId="0CB3E21E"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6BF6628D" w14:textId="77777777" w:rsidR="003847C6" w:rsidRPr="003847C6" w:rsidRDefault="003847C6" w:rsidP="003847C6">
            <w:pPr>
              <w:jc w:val="center"/>
              <w:rPr>
                <w:rFonts w:eastAsia="Calibri"/>
                <w:b/>
                <w:sz w:val="22"/>
                <w:szCs w:val="22"/>
                <w:lang w:eastAsia="en-US"/>
              </w:rPr>
            </w:pPr>
          </w:p>
        </w:tc>
      </w:tr>
      <w:tr w:rsidR="003847C6" w:rsidRPr="003847C6" w14:paraId="600E5A14" w14:textId="77777777" w:rsidTr="003847C6">
        <w:trPr>
          <w:trHeight w:val="20"/>
        </w:trPr>
        <w:tc>
          <w:tcPr>
            <w:tcW w:w="10660" w:type="dxa"/>
            <w:gridSpan w:val="4"/>
            <w:tcBorders>
              <w:left w:val="single" w:sz="4" w:space="0" w:color="auto"/>
              <w:right w:val="single" w:sz="4" w:space="0" w:color="auto"/>
            </w:tcBorders>
            <w:shd w:val="clear" w:color="auto" w:fill="D9D9D9"/>
            <w:vAlign w:val="center"/>
          </w:tcPr>
          <w:p w14:paraId="4DA3D409" w14:textId="77777777" w:rsidR="003847C6" w:rsidRPr="003847C6" w:rsidRDefault="003847C6" w:rsidP="003847C6">
            <w:pPr>
              <w:jc w:val="right"/>
              <w:rPr>
                <w:rFonts w:eastAsia="Calibri"/>
                <w:sz w:val="22"/>
                <w:szCs w:val="22"/>
                <w:lang w:eastAsia="en-US"/>
              </w:rPr>
            </w:pPr>
            <w:r w:rsidRPr="003847C6">
              <w:rPr>
                <w:rFonts w:eastAsia="Calibri"/>
                <w:b/>
                <w:sz w:val="22"/>
                <w:szCs w:val="22"/>
                <w:lang w:eastAsia="en-US"/>
              </w:rPr>
              <w:t xml:space="preserve">ИТОГО </w:t>
            </w:r>
            <w:r w:rsidRPr="003847C6">
              <w:rPr>
                <w:rFonts w:eastAsia="Calibri"/>
                <w:sz w:val="22"/>
                <w:szCs w:val="22"/>
                <w:lang w:eastAsia="en-US"/>
              </w:rPr>
              <w:t xml:space="preserve">(условие считается выполненным </w:t>
            </w:r>
          </w:p>
          <w:p w14:paraId="210A353D" w14:textId="77777777" w:rsidR="003847C6" w:rsidRPr="003847C6" w:rsidRDefault="003847C6" w:rsidP="003847C6">
            <w:pPr>
              <w:jc w:val="right"/>
              <w:rPr>
                <w:rFonts w:eastAsia="Calibri"/>
                <w:b/>
                <w:sz w:val="22"/>
                <w:szCs w:val="22"/>
                <w:lang w:eastAsia="en-US"/>
              </w:rPr>
            </w:pPr>
            <w:r w:rsidRPr="003847C6">
              <w:rPr>
                <w:rFonts w:eastAsia="Calibri"/>
                <w:sz w:val="22"/>
                <w:szCs w:val="22"/>
                <w:lang w:eastAsia="en-US"/>
              </w:rPr>
              <w:t>при выполнении 51% от общего числа параметров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1FA92214"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368D2698" w14:textId="77777777" w:rsidR="003847C6" w:rsidRPr="003847C6" w:rsidRDefault="003847C6" w:rsidP="003847C6">
            <w:pPr>
              <w:jc w:val="center"/>
              <w:rPr>
                <w:rFonts w:eastAsia="Calibri"/>
                <w:b/>
                <w:sz w:val="22"/>
                <w:szCs w:val="22"/>
                <w:lang w:eastAsia="en-US"/>
              </w:rPr>
            </w:pPr>
          </w:p>
        </w:tc>
      </w:tr>
    </w:tbl>
    <w:p w14:paraId="21A28856" w14:textId="77777777" w:rsidR="003847C6" w:rsidRPr="003847C6" w:rsidRDefault="003847C6" w:rsidP="003847C6">
      <w:pPr>
        <w:spacing w:line="276" w:lineRule="auto"/>
        <w:jc w:val="both"/>
        <w:rPr>
          <w:bCs/>
        </w:rPr>
      </w:pPr>
      <w:r w:rsidRPr="003847C6">
        <w:rPr>
          <w:b/>
          <w:bCs/>
          <w:vertAlign w:val="superscript"/>
        </w:rPr>
        <w:lastRenderedPageBreak/>
        <w:t xml:space="preserve">1 </w:t>
      </w:r>
      <w:r w:rsidRPr="003847C6">
        <w:rPr>
          <w:b/>
          <w:bCs/>
        </w:rPr>
        <w:t xml:space="preserve">– </w:t>
      </w:r>
      <w:r w:rsidRPr="003847C6">
        <w:rPr>
          <w:bCs/>
        </w:rPr>
        <w:t>нумерацию фотографий сохранять в соответствии с таблицей, при необходимости дополнительных фото, дополнительная нумерация осуществляется через знак слеш «/»например, 25/1, 25/2 и т.д. При отсутствии фото указать в соответствующей ячейке таблицы причину.</w:t>
      </w:r>
    </w:p>
    <w:p w14:paraId="73550143" w14:textId="77777777" w:rsidR="003847C6" w:rsidRPr="003847C6" w:rsidRDefault="003847C6" w:rsidP="003847C6">
      <w:pPr>
        <w:widowControl w:val="0"/>
        <w:autoSpaceDE w:val="0"/>
        <w:autoSpaceDN w:val="0"/>
        <w:rPr>
          <w:b/>
          <w:sz w:val="24"/>
          <w:szCs w:val="24"/>
        </w:rPr>
      </w:pPr>
    </w:p>
    <w:p w14:paraId="1F1E661F" w14:textId="77777777" w:rsidR="003847C6" w:rsidRPr="003847C6" w:rsidRDefault="003847C6" w:rsidP="003847C6">
      <w:pPr>
        <w:widowControl w:val="0"/>
        <w:autoSpaceDE w:val="0"/>
        <w:autoSpaceDN w:val="0"/>
        <w:jc w:val="both"/>
        <w:rPr>
          <w:i/>
          <w:sz w:val="24"/>
          <w:szCs w:val="24"/>
        </w:rPr>
      </w:pPr>
      <w:r w:rsidRPr="003847C6">
        <w:rPr>
          <w:b/>
          <w:i/>
          <w:sz w:val="24"/>
          <w:szCs w:val="24"/>
        </w:rPr>
        <w:t>Показатель № 3.2:</w:t>
      </w:r>
      <w:r w:rsidRPr="003847C6">
        <w:rPr>
          <w:i/>
          <w:sz w:val="24"/>
          <w:szCs w:val="24"/>
        </w:rPr>
        <w:t xml:space="preserve"> Обеспечение в организации (учреждении) условий доступности, позволяющих инвалидам получать услуги наравне с другими, включая (согласно СП 59.13330.2016 Доступность зданий и сооружений для маломобильных групп населения. Актуализированная редакция СНиП 35-01-2001):</w:t>
      </w:r>
    </w:p>
    <w:p w14:paraId="6C40739F" w14:textId="77777777" w:rsidR="003847C6" w:rsidRPr="003847C6" w:rsidRDefault="003847C6" w:rsidP="003847C6">
      <w:pPr>
        <w:widowControl w:val="0"/>
        <w:autoSpaceDE w:val="0"/>
        <w:autoSpaceDN w:val="0"/>
        <w:jc w:val="both"/>
        <w:rPr>
          <w:i/>
          <w:sz w:val="24"/>
          <w:szCs w:val="24"/>
        </w:rPr>
      </w:pPr>
    </w:p>
    <w:tbl>
      <w:tblPr>
        <w:tblW w:w="147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977"/>
        <w:gridCol w:w="29"/>
        <w:gridCol w:w="5500"/>
        <w:gridCol w:w="1559"/>
        <w:gridCol w:w="1559"/>
        <w:gridCol w:w="2410"/>
      </w:tblGrid>
      <w:tr w:rsidR="003847C6" w:rsidRPr="003847C6" w14:paraId="7C5132BB" w14:textId="77777777" w:rsidTr="003847C6">
        <w:trPr>
          <w:trHeight w:val="480"/>
        </w:trPr>
        <w:tc>
          <w:tcPr>
            <w:tcW w:w="680" w:type="dxa"/>
            <w:tcBorders>
              <w:top w:val="single" w:sz="4" w:space="0" w:color="000000"/>
              <w:left w:val="single" w:sz="4" w:space="0" w:color="000000"/>
              <w:bottom w:val="single" w:sz="4" w:space="0" w:color="000000"/>
              <w:right w:val="single" w:sz="4" w:space="0" w:color="000000"/>
            </w:tcBorders>
            <w:hideMark/>
          </w:tcPr>
          <w:p w14:paraId="7FA09C16" w14:textId="77777777" w:rsidR="003847C6" w:rsidRPr="003847C6" w:rsidRDefault="003847C6" w:rsidP="003847C6">
            <w:pPr>
              <w:tabs>
                <w:tab w:val="left" w:pos="289"/>
              </w:tabs>
              <w:ind w:left="-7"/>
              <w:jc w:val="center"/>
              <w:rPr>
                <w:rFonts w:eastAsia="Calibri"/>
                <w:b/>
                <w:sz w:val="22"/>
                <w:szCs w:val="22"/>
                <w:lang w:eastAsia="en-US"/>
              </w:rPr>
            </w:pPr>
            <w:r w:rsidRPr="003847C6">
              <w:rPr>
                <w:rFonts w:eastAsia="Calibri"/>
                <w:b/>
                <w:sz w:val="22"/>
                <w:szCs w:val="22"/>
                <w:lang w:eastAsia="en-US"/>
              </w:rPr>
              <w:t>№</w:t>
            </w:r>
          </w:p>
          <w:p w14:paraId="4F90E59D" w14:textId="77777777" w:rsidR="003847C6" w:rsidRPr="003847C6" w:rsidRDefault="003847C6" w:rsidP="003847C6">
            <w:pPr>
              <w:tabs>
                <w:tab w:val="left" w:pos="289"/>
              </w:tabs>
              <w:ind w:left="-7"/>
              <w:jc w:val="center"/>
              <w:rPr>
                <w:rFonts w:eastAsia="Calibri"/>
                <w:b/>
                <w:sz w:val="22"/>
                <w:szCs w:val="22"/>
                <w:lang w:eastAsia="en-US"/>
              </w:rPr>
            </w:pPr>
            <w:r w:rsidRPr="003847C6">
              <w:rPr>
                <w:rFonts w:eastAsia="Calibri"/>
                <w:b/>
                <w:sz w:val="22"/>
                <w:szCs w:val="22"/>
                <w:lang w:eastAsia="en-US"/>
              </w:rPr>
              <w:t>п/п</w:t>
            </w:r>
          </w:p>
        </w:tc>
        <w:tc>
          <w:tcPr>
            <w:tcW w:w="3006" w:type="dxa"/>
            <w:gridSpan w:val="2"/>
            <w:tcBorders>
              <w:top w:val="single" w:sz="4" w:space="0" w:color="000000"/>
              <w:left w:val="single" w:sz="4" w:space="0" w:color="000000"/>
              <w:bottom w:val="single" w:sz="4" w:space="0" w:color="000000"/>
              <w:right w:val="single" w:sz="4" w:space="0" w:color="000000"/>
            </w:tcBorders>
            <w:vAlign w:val="center"/>
            <w:hideMark/>
          </w:tcPr>
          <w:p w14:paraId="04C587FD" w14:textId="77777777" w:rsidR="003847C6" w:rsidRPr="003847C6" w:rsidRDefault="003847C6" w:rsidP="003847C6">
            <w:pPr>
              <w:jc w:val="center"/>
              <w:rPr>
                <w:rFonts w:eastAsia="Calibri"/>
                <w:b/>
                <w:bCs/>
                <w:sz w:val="22"/>
                <w:szCs w:val="22"/>
                <w:lang w:eastAsia="en-US"/>
              </w:rPr>
            </w:pPr>
            <w:r w:rsidRPr="003847C6">
              <w:rPr>
                <w:rFonts w:eastAsia="Calibri"/>
                <w:b/>
                <w:bCs/>
                <w:sz w:val="22"/>
                <w:szCs w:val="22"/>
                <w:lang w:eastAsia="en-US"/>
              </w:rPr>
              <w:t>Условие</w:t>
            </w:r>
          </w:p>
        </w:tc>
        <w:tc>
          <w:tcPr>
            <w:tcW w:w="5500" w:type="dxa"/>
            <w:tcBorders>
              <w:top w:val="single" w:sz="4" w:space="0" w:color="000000"/>
              <w:left w:val="single" w:sz="4" w:space="0" w:color="000000"/>
              <w:bottom w:val="single" w:sz="4" w:space="0" w:color="000000"/>
              <w:right w:val="single" w:sz="4" w:space="0" w:color="000000"/>
            </w:tcBorders>
            <w:vAlign w:val="center"/>
          </w:tcPr>
          <w:p w14:paraId="28FEA11F" w14:textId="77777777" w:rsidR="003847C6" w:rsidRPr="003847C6" w:rsidRDefault="003847C6" w:rsidP="003847C6">
            <w:pPr>
              <w:jc w:val="center"/>
              <w:rPr>
                <w:rFonts w:eastAsia="Calibri"/>
                <w:b/>
                <w:bCs/>
                <w:sz w:val="22"/>
                <w:szCs w:val="22"/>
                <w:lang w:eastAsia="en-US"/>
              </w:rPr>
            </w:pPr>
            <w:r w:rsidRPr="003847C6">
              <w:rPr>
                <w:rFonts w:eastAsia="Calibri"/>
                <w:b/>
                <w:sz w:val="22"/>
                <w:szCs w:val="22"/>
                <w:lang w:eastAsia="en-US"/>
              </w:rPr>
              <w:t>Параметры оценки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B77DC2E" w14:textId="77777777" w:rsidR="003847C6" w:rsidRPr="003847C6" w:rsidRDefault="003847C6" w:rsidP="003847C6">
            <w:pPr>
              <w:jc w:val="center"/>
              <w:rPr>
                <w:sz w:val="22"/>
                <w:szCs w:val="22"/>
                <w:vertAlign w:val="superscript"/>
              </w:rPr>
            </w:pPr>
            <w:r w:rsidRPr="003847C6">
              <w:rPr>
                <w:sz w:val="22"/>
                <w:szCs w:val="22"/>
              </w:rPr>
              <w:t>№ фото</w:t>
            </w:r>
            <w:r w:rsidRPr="003847C6">
              <w:rPr>
                <w:sz w:val="22"/>
                <w:szCs w:val="22"/>
                <w:vertAlign w:val="superscript"/>
              </w:rPr>
              <w:t>1</w:t>
            </w:r>
          </w:p>
          <w:p w14:paraId="5046BA36" w14:textId="77777777" w:rsidR="003847C6" w:rsidRPr="003847C6" w:rsidRDefault="003847C6" w:rsidP="003847C6">
            <w:pPr>
              <w:jc w:val="center"/>
              <w:rPr>
                <w:rFonts w:eastAsia="Calibri"/>
                <w:b/>
                <w:bCs/>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6279DE" w14:textId="77777777" w:rsidR="003847C6" w:rsidRPr="003847C6" w:rsidRDefault="003847C6" w:rsidP="003847C6">
            <w:pPr>
              <w:jc w:val="center"/>
              <w:rPr>
                <w:rFonts w:eastAsia="Calibri"/>
                <w:b/>
                <w:bCs/>
                <w:sz w:val="22"/>
                <w:szCs w:val="22"/>
                <w:lang w:eastAsia="en-US"/>
              </w:rPr>
            </w:pPr>
            <w:r w:rsidRPr="003847C6">
              <w:rPr>
                <w:rFonts w:eastAsia="Calibri"/>
                <w:b/>
                <w:bCs/>
                <w:sz w:val="22"/>
                <w:szCs w:val="22"/>
                <w:lang w:eastAsia="en-US"/>
              </w:rPr>
              <w:t>Отметка о выполнении</w:t>
            </w:r>
          </w:p>
        </w:tc>
        <w:tc>
          <w:tcPr>
            <w:tcW w:w="2410" w:type="dxa"/>
            <w:tcBorders>
              <w:top w:val="single" w:sz="4" w:space="0" w:color="000000"/>
              <w:left w:val="single" w:sz="4" w:space="0" w:color="000000"/>
              <w:bottom w:val="single" w:sz="4" w:space="0" w:color="000000"/>
              <w:right w:val="single" w:sz="4" w:space="0" w:color="000000"/>
            </w:tcBorders>
            <w:vAlign w:val="center"/>
          </w:tcPr>
          <w:p w14:paraId="10EA01BC" w14:textId="77777777" w:rsidR="003847C6" w:rsidRPr="003847C6" w:rsidRDefault="003847C6" w:rsidP="003847C6">
            <w:pPr>
              <w:jc w:val="center"/>
              <w:rPr>
                <w:b/>
                <w:sz w:val="22"/>
                <w:szCs w:val="22"/>
              </w:rPr>
            </w:pPr>
            <w:r w:rsidRPr="003847C6">
              <w:rPr>
                <w:b/>
                <w:sz w:val="22"/>
                <w:szCs w:val="22"/>
              </w:rPr>
              <w:t>Комментарий</w:t>
            </w:r>
          </w:p>
        </w:tc>
      </w:tr>
      <w:tr w:rsidR="003847C6" w:rsidRPr="003847C6" w14:paraId="029EC40B" w14:textId="77777777" w:rsidTr="003847C6">
        <w:trPr>
          <w:trHeight w:val="20"/>
        </w:trPr>
        <w:tc>
          <w:tcPr>
            <w:tcW w:w="680" w:type="dxa"/>
            <w:vMerge w:val="restart"/>
            <w:tcBorders>
              <w:top w:val="single" w:sz="4" w:space="0" w:color="000000"/>
              <w:left w:val="single" w:sz="4" w:space="0" w:color="000000"/>
              <w:right w:val="single" w:sz="4" w:space="0" w:color="000000"/>
            </w:tcBorders>
          </w:tcPr>
          <w:p w14:paraId="52141AEE" w14:textId="77777777" w:rsidR="003847C6" w:rsidRPr="003847C6" w:rsidRDefault="003847C6" w:rsidP="00AA7039">
            <w:pPr>
              <w:numPr>
                <w:ilvl w:val="0"/>
                <w:numId w:val="13"/>
              </w:numPr>
              <w:tabs>
                <w:tab w:val="left" w:pos="289"/>
              </w:tabs>
              <w:spacing w:after="200" w:line="276" w:lineRule="auto"/>
              <w:ind w:left="-7" w:firstLine="0"/>
              <w:contextualSpacing/>
              <w:jc w:val="center"/>
              <w:rPr>
                <w:rFonts w:eastAsia="Calibri"/>
                <w:sz w:val="22"/>
                <w:szCs w:val="22"/>
                <w:lang w:eastAsia="en-US"/>
              </w:rPr>
            </w:pPr>
          </w:p>
        </w:tc>
        <w:tc>
          <w:tcPr>
            <w:tcW w:w="2977" w:type="dxa"/>
            <w:vMerge w:val="restart"/>
            <w:tcBorders>
              <w:top w:val="single" w:sz="4" w:space="0" w:color="000000"/>
              <w:left w:val="single" w:sz="4" w:space="0" w:color="000000"/>
              <w:right w:val="single" w:sz="4" w:space="0" w:color="000000"/>
            </w:tcBorders>
          </w:tcPr>
          <w:p w14:paraId="685A04FC" w14:textId="77777777" w:rsidR="003847C6" w:rsidRPr="003847C6" w:rsidRDefault="003847C6" w:rsidP="003847C6">
            <w:pPr>
              <w:widowControl w:val="0"/>
              <w:autoSpaceDE w:val="0"/>
              <w:autoSpaceDN w:val="0"/>
              <w:adjustRightInd w:val="0"/>
              <w:rPr>
                <w:sz w:val="24"/>
                <w:szCs w:val="24"/>
                <w:lang w:eastAsia="en-US"/>
              </w:rPr>
            </w:pPr>
            <w:r w:rsidRPr="003847C6">
              <w:rPr>
                <w:sz w:val="24"/>
                <w:szCs w:val="24"/>
                <w:lang w:eastAsia="en-US"/>
              </w:rPr>
              <w:t>дублирование для инвалидов по слуху и зрению звуковой и зрительной информации</w:t>
            </w:r>
          </w:p>
          <w:p w14:paraId="607E204C" w14:textId="77777777" w:rsidR="003847C6" w:rsidRPr="003847C6" w:rsidRDefault="003847C6" w:rsidP="003847C6">
            <w:pPr>
              <w:widowControl w:val="0"/>
              <w:autoSpaceDE w:val="0"/>
              <w:autoSpaceDN w:val="0"/>
              <w:adjustRightInd w:val="0"/>
              <w:rPr>
                <w:rFonts w:cs="Times New Roman CYR"/>
                <w:i/>
                <w:sz w:val="24"/>
                <w:szCs w:val="24"/>
              </w:rPr>
            </w:pPr>
          </w:p>
        </w:tc>
        <w:tc>
          <w:tcPr>
            <w:tcW w:w="5529" w:type="dxa"/>
            <w:gridSpan w:val="2"/>
            <w:tcBorders>
              <w:top w:val="single" w:sz="4" w:space="0" w:color="000000"/>
              <w:left w:val="single" w:sz="4" w:space="0" w:color="000000"/>
              <w:bottom w:val="single" w:sz="4" w:space="0" w:color="auto"/>
              <w:right w:val="single" w:sz="4" w:space="0" w:color="000000"/>
            </w:tcBorders>
          </w:tcPr>
          <w:p w14:paraId="61A9DAE6" w14:textId="77777777" w:rsidR="003847C6" w:rsidRPr="003847C6" w:rsidRDefault="003847C6" w:rsidP="00AA7039">
            <w:pPr>
              <w:numPr>
                <w:ilvl w:val="0"/>
                <w:numId w:val="26"/>
              </w:numPr>
              <w:spacing w:after="200" w:line="276" w:lineRule="auto"/>
              <w:ind w:left="0" w:firstLine="51"/>
              <w:contextualSpacing/>
              <w:jc w:val="both"/>
              <w:rPr>
                <w:rFonts w:eastAsia="Calibri"/>
                <w:sz w:val="24"/>
                <w:szCs w:val="24"/>
                <w:lang w:eastAsia="en-US"/>
              </w:rPr>
            </w:pPr>
            <w:r w:rsidRPr="003847C6">
              <w:rPr>
                <w:rFonts w:eastAsia="Calibri"/>
                <w:sz w:val="24"/>
                <w:szCs w:val="24"/>
                <w:lang w:eastAsia="en-US"/>
              </w:rPr>
              <w:t>имеется аудиоинформатор для посетителей с нарушением зрения</w:t>
            </w:r>
          </w:p>
        </w:tc>
        <w:tc>
          <w:tcPr>
            <w:tcW w:w="1559" w:type="dxa"/>
            <w:tcBorders>
              <w:top w:val="single" w:sz="4" w:space="0" w:color="000000"/>
              <w:left w:val="single" w:sz="4" w:space="0" w:color="000000"/>
              <w:bottom w:val="single" w:sz="4" w:space="0" w:color="auto"/>
              <w:right w:val="single" w:sz="4" w:space="0" w:color="000000"/>
            </w:tcBorders>
            <w:vAlign w:val="center"/>
          </w:tcPr>
          <w:p w14:paraId="4C3F9AD9"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103</w:t>
            </w:r>
          </w:p>
        </w:tc>
        <w:tc>
          <w:tcPr>
            <w:tcW w:w="1559" w:type="dxa"/>
            <w:tcBorders>
              <w:top w:val="single" w:sz="4" w:space="0" w:color="000000"/>
              <w:left w:val="single" w:sz="4" w:space="0" w:color="000000"/>
              <w:bottom w:val="single" w:sz="4" w:space="0" w:color="auto"/>
              <w:right w:val="single" w:sz="4" w:space="0" w:color="000000"/>
            </w:tcBorders>
            <w:vAlign w:val="center"/>
          </w:tcPr>
          <w:p w14:paraId="3F2442E2"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tcPr>
          <w:p w14:paraId="6D26BFF3" w14:textId="77777777" w:rsidR="003847C6" w:rsidRPr="003847C6" w:rsidRDefault="003847C6" w:rsidP="003847C6">
            <w:pPr>
              <w:jc w:val="center"/>
              <w:rPr>
                <w:rFonts w:eastAsia="Calibri"/>
                <w:b/>
                <w:sz w:val="22"/>
                <w:szCs w:val="22"/>
                <w:lang w:eastAsia="en-US"/>
              </w:rPr>
            </w:pPr>
          </w:p>
        </w:tc>
      </w:tr>
      <w:tr w:rsidR="003847C6" w:rsidRPr="003847C6" w14:paraId="7F1FE7B1" w14:textId="77777777" w:rsidTr="003847C6">
        <w:trPr>
          <w:trHeight w:val="20"/>
        </w:trPr>
        <w:tc>
          <w:tcPr>
            <w:tcW w:w="680" w:type="dxa"/>
            <w:vMerge/>
            <w:tcBorders>
              <w:left w:val="single" w:sz="4" w:space="0" w:color="000000"/>
              <w:right w:val="single" w:sz="4" w:space="0" w:color="000000"/>
            </w:tcBorders>
          </w:tcPr>
          <w:p w14:paraId="1FD389BA" w14:textId="77777777" w:rsidR="003847C6" w:rsidRPr="003847C6" w:rsidRDefault="003847C6" w:rsidP="00AA7039">
            <w:pPr>
              <w:numPr>
                <w:ilvl w:val="0"/>
                <w:numId w:val="13"/>
              </w:numPr>
              <w:tabs>
                <w:tab w:val="left" w:pos="289"/>
              </w:tabs>
              <w:spacing w:after="200" w:line="276" w:lineRule="auto"/>
              <w:ind w:left="-7" w:firstLine="0"/>
              <w:contextualSpacing/>
              <w:jc w:val="center"/>
              <w:rPr>
                <w:rFonts w:eastAsia="Calibri"/>
                <w:sz w:val="22"/>
                <w:szCs w:val="22"/>
                <w:lang w:eastAsia="en-US"/>
              </w:rPr>
            </w:pPr>
          </w:p>
        </w:tc>
        <w:tc>
          <w:tcPr>
            <w:tcW w:w="2977" w:type="dxa"/>
            <w:vMerge/>
            <w:tcBorders>
              <w:left w:val="single" w:sz="4" w:space="0" w:color="000000"/>
              <w:right w:val="single" w:sz="4" w:space="0" w:color="000000"/>
            </w:tcBorders>
          </w:tcPr>
          <w:p w14:paraId="1157731A" w14:textId="77777777" w:rsidR="003847C6" w:rsidRPr="003847C6" w:rsidRDefault="003847C6" w:rsidP="003847C6">
            <w:pPr>
              <w:widowControl w:val="0"/>
              <w:autoSpaceDE w:val="0"/>
              <w:autoSpaceDN w:val="0"/>
              <w:adjustRightInd w:val="0"/>
              <w:rPr>
                <w:sz w:val="24"/>
                <w:szCs w:val="24"/>
                <w:lang w:eastAsia="en-US"/>
              </w:rPr>
            </w:pPr>
          </w:p>
        </w:tc>
        <w:tc>
          <w:tcPr>
            <w:tcW w:w="5529" w:type="dxa"/>
            <w:gridSpan w:val="2"/>
            <w:tcBorders>
              <w:top w:val="single" w:sz="4" w:space="0" w:color="000000"/>
              <w:left w:val="single" w:sz="4" w:space="0" w:color="000000"/>
              <w:bottom w:val="single" w:sz="4" w:space="0" w:color="auto"/>
              <w:right w:val="single" w:sz="4" w:space="0" w:color="000000"/>
            </w:tcBorders>
          </w:tcPr>
          <w:p w14:paraId="62E75E59" w14:textId="77777777" w:rsidR="003847C6" w:rsidRPr="003847C6" w:rsidRDefault="003847C6" w:rsidP="00AA7039">
            <w:pPr>
              <w:numPr>
                <w:ilvl w:val="0"/>
                <w:numId w:val="26"/>
              </w:numPr>
              <w:spacing w:after="200" w:line="276" w:lineRule="auto"/>
              <w:ind w:left="0" w:firstLine="51"/>
              <w:contextualSpacing/>
              <w:jc w:val="both"/>
              <w:rPr>
                <w:rFonts w:eastAsia="Calibri"/>
                <w:sz w:val="24"/>
                <w:szCs w:val="24"/>
                <w:lang w:eastAsia="en-US"/>
              </w:rPr>
            </w:pPr>
            <w:r w:rsidRPr="003847C6">
              <w:rPr>
                <w:rFonts w:eastAsia="Calibri"/>
                <w:sz w:val="24"/>
                <w:szCs w:val="24"/>
                <w:lang w:eastAsia="en-US"/>
              </w:rPr>
              <w:t>имеются звуковые ориентиры на всем пути движения до места оказания услуги для посетителей с нарушением зрения</w:t>
            </w:r>
          </w:p>
        </w:tc>
        <w:tc>
          <w:tcPr>
            <w:tcW w:w="1559" w:type="dxa"/>
            <w:tcBorders>
              <w:top w:val="single" w:sz="4" w:space="0" w:color="000000"/>
              <w:left w:val="single" w:sz="4" w:space="0" w:color="000000"/>
              <w:bottom w:val="single" w:sz="4" w:space="0" w:color="auto"/>
              <w:right w:val="single" w:sz="4" w:space="0" w:color="000000"/>
            </w:tcBorders>
            <w:vAlign w:val="center"/>
          </w:tcPr>
          <w:p w14:paraId="611B551F"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104</w:t>
            </w:r>
          </w:p>
        </w:tc>
        <w:tc>
          <w:tcPr>
            <w:tcW w:w="1559" w:type="dxa"/>
            <w:tcBorders>
              <w:top w:val="single" w:sz="4" w:space="0" w:color="000000"/>
              <w:left w:val="single" w:sz="4" w:space="0" w:color="000000"/>
              <w:bottom w:val="single" w:sz="4" w:space="0" w:color="auto"/>
              <w:right w:val="single" w:sz="4" w:space="0" w:color="000000"/>
            </w:tcBorders>
            <w:vAlign w:val="center"/>
          </w:tcPr>
          <w:p w14:paraId="709D6977"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tcPr>
          <w:p w14:paraId="61E3E6F3" w14:textId="77777777" w:rsidR="003847C6" w:rsidRPr="003847C6" w:rsidRDefault="003847C6" w:rsidP="003847C6">
            <w:pPr>
              <w:jc w:val="center"/>
              <w:rPr>
                <w:rFonts w:eastAsia="Calibri"/>
                <w:b/>
                <w:sz w:val="22"/>
                <w:szCs w:val="22"/>
                <w:lang w:eastAsia="en-US"/>
              </w:rPr>
            </w:pPr>
          </w:p>
        </w:tc>
      </w:tr>
      <w:tr w:rsidR="003847C6" w:rsidRPr="003847C6" w14:paraId="6719256C" w14:textId="77777777" w:rsidTr="003847C6">
        <w:trPr>
          <w:trHeight w:val="20"/>
        </w:trPr>
        <w:tc>
          <w:tcPr>
            <w:tcW w:w="680" w:type="dxa"/>
            <w:vMerge/>
            <w:tcBorders>
              <w:left w:val="single" w:sz="4" w:space="0" w:color="000000"/>
              <w:right w:val="single" w:sz="4" w:space="0" w:color="000000"/>
            </w:tcBorders>
          </w:tcPr>
          <w:p w14:paraId="06087554" w14:textId="77777777" w:rsidR="003847C6" w:rsidRPr="003847C6" w:rsidRDefault="003847C6" w:rsidP="00AA7039">
            <w:pPr>
              <w:numPr>
                <w:ilvl w:val="0"/>
                <w:numId w:val="13"/>
              </w:numPr>
              <w:tabs>
                <w:tab w:val="left" w:pos="289"/>
              </w:tabs>
              <w:spacing w:after="200" w:line="276" w:lineRule="auto"/>
              <w:ind w:left="-7" w:firstLine="0"/>
              <w:contextualSpacing/>
              <w:jc w:val="center"/>
              <w:rPr>
                <w:rFonts w:eastAsia="Calibri"/>
                <w:sz w:val="22"/>
                <w:szCs w:val="22"/>
                <w:lang w:eastAsia="en-US"/>
              </w:rPr>
            </w:pPr>
          </w:p>
        </w:tc>
        <w:tc>
          <w:tcPr>
            <w:tcW w:w="2977" w:type="dxa"/>
            <w:vMerge/>
            <w:tcBorders>
              <w:left w:val="single" w:sz="4" w:space="0" w:color="000000"/>
              <w:right w:val="single" w:sz="4" w:space="0" w:color="000000"/>
            </w:tcBorders>
          </w:tcPr>
          <w:p w14:paraId="0D89CD18" w14:textId="77777777" w:rsidR="003847C6" w:rsidRPr="003847C6" w:rsidRDefault="003847C6" w:rsidP="003847C6">
            <w:pPr>
              <w:widowControl w:val="0"/>
              <w:autoSpaceDE w:val="0"/>
              <w:autoSpaceDN w:val="0"/>
              <w:adjustRightInd w:val="0"/>
              <w:rPr>
                <w:sz w:val="24"/>
                <w:szCs w:val="24"/>
                <w:lang w:eastAsia="en-US"/>
              </w:rPr>
            </w:pPr>
          </w:p>
        </w:tc>
        <w:tc>
          <w:tcPr>
            <w:tcW w:w="5529" w:type="dxa"/>
            <w:gridSpan w:val="2"/>
            <w:tcBorders>
              <w:top w:val="single" w:sz="4" w:space="0" w:color="000000"/>
              <w:left w:val="single" w:sz="4" w:space="0" w:color="000000"/>
              <w:bottom w:val="single" w:sz="4" w:space="0" w:color="auto"/>
              <w:right w:val="single" w:sz="4" w:space="0" w:color="000000"/>
            </w:tcBorders>
          </w:tcPr>
          <w:p w14:paraId="7A8DC052" w14:textId="77777777" w:rsidR="003847C6" w:rsidRPr="003847C6" w:rsidRDefault="003847C6" w:rsidP="00AA7039">
            <w:pPr>
              <w:numPr>
                <w:ilvl w:val="0"/>
                <w:numId w:val="26"/>
              </w:numPr>
              <w:spacing w:after="200" w:line="276" w:lineRule="auto"/>
              <w:ind w:left="0" w:firstLine="51"/>
              <w:contextualSpacing/>
              <w:jc w:val="both"/>
              <w:rPr>
                <w:rFonts w:eastAsia="Calibri"/>
                <w:sz w:val="24"/>
                <w:szCs w:val="24"/>
                <w:lang w:eastAsia="en-US"/>
              </w:rPr>
            </w:pPr>
            <w:r w:rsidRPr="003847C6">
              <w:rPr>
                <w:rFonts w:eastAsia="Calibri"/>
                <w:sz w:val="24"/>
                <w:szCs w:val="24"/>
                <w:lang w:eastAsia="en-US"/>
              </w:rPr>
              <w:t>имеются тактильные ориентиры на всем пути движения до места оказания услуги для посетителей с нарушением зрения</w:t>
            </w:r>
          </w:p>
        </w:tc>
        <w:tc>
          <w:tcPr>
            <w:tcW w:w="1559" w:type="dxa"/>
            <w:tcBorders>
              <w:top w:val="single" w:sz="4" w:space="0" w:color="000000"/>
              <w:left w:val="single" w:sz="4" w:space="0" w:color="000000"/>
              <w:bottom w:val="single" w:sz="4" w:space="0" w:color="auto"/>
              <w:right w:val="single" w:sz="4" w:space="0" w:color="000000"/>
            </w:tcBorders>
            <w:vAlign w:val="center"/>
          </w:tcPr>
          <w:p w14:paraId="2B18093E"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105</w:t>
            </w:r>
          </w:p>
        </w:tc>
        <w:tc>
          <w:tcPr>
            <w:tcW w:w="1559" w:type="dxa"/>
            <w:tcBorders>
              <w:top w:val="single" w:sz="4" w:space="0" w:color="000000"/>
              <w:left w:val="single" w:sz="4" w:space="0" w:color="000000"/>
              <w:bottom w:val="single" w:sz="4" w:space="0" w:color="auto"/>
              <w:right w:val="single" w:sz="4" w:space="0" w:color="000000"/>
            </w:tcBorders>
            <w:vAlign w:val="center"/>
          </w:tcPr>
          <w:p w14:paraId="54276850"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tcPr>
          <w:p w14:paraId="06D9A845" w14:textId="77777777" w:rsidR="003847C6" w:rsidRPr="003847C6" w:rsidRDefault="003847C6" w:rsidP="003847C6">
            <w:pPr>
              <w:jc w:val="center"/>
              <w:rPr>
                <w:rFonts w:eastAsia="Calibri"/>
                <w:b/>
                <w:sz w:val="22"/>
                <w:szCs w:val="22"/>
                <w:lang w:eastAsia="en-US"/>
              </w:rPr>
            </w:pPr>
          </w:p>
        </w:tc>
      </w:tr>
      <w:tr w:rsidR="003847C6" w:rsidRPr="003847C6" w14:paraId="65EC3A52" w14:textId="77777777" w:rsidTr="003847C6">
        <w:trPr>
          <w:trHeight w:val="20"/>
        </w:trPr>
        <w:tc>
          <w:tcPr>
            <w:tcW w:w="680" w:type="dxa"/>
            <w:vMerge/>
            <w:tcBorders>
              <w:left w:val="single" w:sz="4" w:space="0" w:color="000000"/>
              <w:right w:val="single" w:sz="4" w:space="0" w:color="000000"/>
            </w:tcBorders>
          </w:tcPr>
          <w:p w14:paraId="4ABD8F94" w14:textId="77777777" w:rsidR="003847C6" w:rsidRPr="003847C6" w:rsidRDefault="003847C6" w:rsidP="00AA7039">
            <w:pPr>
              <w:numPr>
                <w:ilvl w:val="0"/>
                <w:numId w:val="13"/>
              </w:numPr>
              <w:tabs>
                <w:tab w:val="left" w:pos="289"/>
              </w:tabs>
              <w:spacing w:after="200" w:line="276" w:lineRule="auto"/>
              <w:ind w:left="-7" w:firstLine="0"/>
              <w:contextualSpacing/>
              <w:jc w:val="center"/>
              <w:rPr>
                <w:rFonts w:eastAsia="Calibri"/>
                <w:sz w:val="22"/>
                <w:szCs w:val="22"/>
                <w:lang w:eastAsia="en-US"/>
              </w:rPr>
            </w:pPr>
          </w:p>
        </w:tc>
        <w:tc>
          <w:tcPr>
            <w:tcW w:w="2977" w:type="dxa"/>
            <w:vMerge/>
            <w:tcBorders>
              <w:left w:val="single" w:sz="4" w:space="0" w:color="000000"/>
              <w:right w:val="single" w:sz="4" w:space="0" w:color="000000"/>
            </w:tcBorders>
          </w:tcPr>
          <w:p w14:paraId="6539F775" w14:textId="77777777" w:rsidR="003847C6" w:rsidRPr="003847C6" w:rsidRDefault="003847C6" w:rsidP="003847C6">
            <w:pPr>
              <w:widowControl w:val="0"/>
              <w:autoSpaceDE w:val="0"/>
              <w:autoSpaceDN w:val="0"/>
              <w:adjustRightInd w:val="0"/>
              <w:rPr>
                <w:sz w:val="24"/>
                <w:szCs w:val="24"/>
                <w:lang w:eastAsia="en-US"/>
              </w:rPr>
            </w:pPr>
          </w:p>
        </w:tc>
        <w:tc>
          <w:tcPr>
            <w:tcW w:w="5529" w:type="dxa"/>
            <w:gridSpan w:val="2"/>
            <w:tcBorders>
              <w:top w:val="single" w:sz="4" w:space="0" w:color="000000"/>
              <w:left w:val="single" w:sz="4" w:space="0" w:color="000000"/>
              <w:bottom w:val="single" w:sz="4" w:space="0" w:color="auto"/>
              <w:right w:val="single" w:sz="4" w:space="0" w:color="000000"/>
            </w:tcBorders>
          </w:tcPr>
          <w:p w14:paraId="7BD72369" w14:textId="77777777" w:rsidR="003847C6" w:rsidRPr="003847C6" w:rsidRDefault="003847C6" w:rsidP="00AA7039">
            <w:pPr>
              <w:numPr>
                <w:ilvl w:val="0"/>
                <w:numId w:val="26"/>
              </w:numPr>
              <w:spacing w:after="200" w:line="276" w:lineRule="auto"/>
              <w:ind w:left="0" w:firstLine="51"/>
              <w:contextualSpacing/>
              <w:jc w:val="both"/>
              <w:rPr>
                <w:rFonts w:eastAsia="Calibri"/>
                <w:sz w:val="24"/>
                <w:szCs w:val="24"/>
                <w:lang w:eastAsia="en-US"/>
              </w:rPr>
            </w:pPr>
            <w:r w:rsidRPr="003847C6">
              <w:rPr>
                <w:rFonts w:eastAsia="Calibri"/>
                <w:sz w:val="24"/>
                <w:szCs w:val="24"/>
                <w:lang w:eastAsia="en-US"/>
              </w:rPr>
              <w:t>имеется видеоинформатор для лиц с нарушением слуха</w:t>
            </w:r>
          </w:p>
        </w:tc>
        <w:tc>
          <w:tcPr>
            <w:tcW w:w="1559" w:type="dxa"/>
            <w:tcBorders>
              <w:top w:val="single" w:sz="4" w:space="0" w:color="000000"/>
              <w:left w:val="single" w:sz="4" w:space="0" w:color="000000"/>
              <w:bottom w:val="single" w:sz="4" w:space="0" w:color="auto"/>
              <w:right w:val="single" w:sz="4" w:space="0" w:color="000000"/>
            </w:tcBorders>
          </w:tcPr>
          <w:p w14:paraId="0776602B"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106</w:t>
            </w:r>
          </w:p>
        </w:tc>
        <w:tc>
          <w:tcPr>
            <w:tcW w:w="1559" w:type="dxa"/>
            <w:tcBorders>
              <w:top w:val="single" w:sz="4" w:space="0" w:color="000000"/>
              <w:left w:val="single" w:sz="4" w:space="0" w:color="000000"/>
              <w:bottom w:val="single" w:sz="4" w:space="0" w:color="auto"/>
              <w:right w:val="single" w:sz="4" w:space="0" w:color="000000"/>
            </w:tcBorders>
            <w:vAlign w:val="center"/>
          </w:tcPr>
          <w:p w14:paraId="6354102F"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tcPr>
          <w:p w14:paraId="2AFDCE9E" w14:textId="77777777" w:rsidR="003847C6" w:rsidRPr="003847C6" w:rsidRDefault="003847C6" w:rsidP="003847C6">
            <w:pPr>
              <w:jc w:val="center"/>
              <w:rPr>
                <w:rFonts w:eastAsia="Calibri"/>
                <w:b/>
                <w:sz w:val="22"/>
                <w:szCs w:val="22"/>
                <w:lang w:eastAsia="en-US"/>
              </w:rPr>
            </w:pPr>
          </w:p>
        </w:tc>
      </w:tr>
      <w:tr w:rsidR="003847C6" w:rsidRPr="003847C6" w14:paraId="6810E03E" w14:textId="77777777" w:rsidTr="003847C6">
        <w:trPr>
          <w:trHeight w:val="20"/>
        </w:trPr>
        <w:tc>
          <w:tcPr>
            <w:tcW w:w="680" w:type="dxa"/>
            <w:vMerge/>
            <w:tcBorders>
              <w:left w:val="single" w:sz="4" w:space="0" w:color="000000"/>
              <w:right w:val="single" w:sz="4" w:space="0" w:color="000000"/>
            </w:tcBorders>
          </w:tcPr>
          <w:p w14:paraId="32863B19" w14:textId="77777777" w:rsidR="003847C6" w:rsidRPr="003847C6" w:rsidRDefault="003847C6" w:rsidP="00AA7039">
            <w:pPr>
              <w:numPr>
                <w:ilvl w:val="0"/>
                <w:numId w:val="13"/>
              </w:numPr>
              <w:tabs>
                <w:tab w:val="left" w:pos="289"/>
              </w:tabs>
              <w:spacing w:after="200" w:line="276" w:lineRule="auto"/>
              <w:ind w:left="-7" w:firstLine="0"/>
              <w:contextualSpacing/>
              <w:jc w:val="center"/>
              <w:rPr>
                <w:rFonts w:eastAsia="Calibri"/>
                <w:sz w:val="22"/>
                <w:szCs w:val="22"/>
                <w:lang w:eastAsia="en-US"/>
              </w:rPr>
            </w:pPr>
          </w:p>
        </w:tc>
        <w:tc>
          <w:tcPr>
            <w:tcW w:w="2977" w:type="dxa"/>
            <w:vMerge/>
            <w:tcBorders>
              <w:left w:val="single" w:sz="4" w:space="0" w:color="000000"/>
              <w:right w:val="single" w:sz="4" w:space="0" w:color="000000"/>
            </w:tcBorders>
          </w:tcPr>
          <w:p w14:paraId="629609B8" w14:textId="77777777" w:rsidR="003847C6" w:rsidRPr="003847C6" w:rsidRDefault="003847C6" w:rsidP="003847C6">
            <w:pPr>
              <w:rPr>
                <w:rFonts w:eastAsia="Calibri"/>
                <w:sz w:val="24"/>
                <w:szCs w:val="24"/>
              </w:rPr>
            </w:pPr>
          </w:p>
        </w:tc>
        <w:tc>
          <w:tcPr>
            <w:tcW w:w="5529" w:type="dxa"/>
            <w:gridSpan w:val="2"/>
            <w:tcBorders>
              <w:top w:val="single" w:sz="4" w:space="0" w:color="000000"/>
              <w:left w:val="single" w:sz="4" w:space="0" w:color="000000"/>
              <w:bottom w:val="single" w:sz="4" w:space="0" w:color="auto"/>
              <w:right w:val="single" w:sz="4" w:space="0" w:color="000000"/>
            </w:tcBorders>
          </w:tcPr>
          <w:p w14:paraId="30FFB74E" w14:textId="77777777" w:rsidR="003847C6" w:rsidRPr="003847C6" w:rsidRDefault="003847C6" w:rsidP="00AA7039">
            <w:pPr>
              <w:numPr>
                <w:ilvl w:val="0"/>
                <w:numId w:val="26"/>
              </w:numPr>
              <w:spacing w:after="200" w:line="276" w:lineRule="auto"/>
              <w:ind w:left="0" w:firstLine="51"/>
              <w:contextualSpacing/>
              <w:jc w:val="both"/>
              <w:rPr>
                <w:rFonts w:eastAsia="Calibri"/>
                <w:sz w:val="24"/>
                <w:szCs w:val="24"/>
                <w:lang w:eastAsia="en-US"/>
              </w:rPr>
            </w:pPr>
            <w:r w:rsidRPr="003847C6">
              <w:rPr>
                <w:rFonts w:eastAsia="Calibri"/>
                <w:sz w:val="24"/>
                <w:szCs w:val="24"/>
                <w:lang w:eastAsia="en-US"/>
              </w:rPr>
              <w:t>имеются визуальные ориентиры на всем пути движения до места оказания услуги для лиц с нарушением слуха</w:t>
            </w:r>
          </w:p>
        </w:tc>
        <w:tc>
          <w:tcPr>
            <w:tcW w:w="1559" w:type="dxa"/>
            <w:tcBorders>
              <w:top w:val="single" w:sz="4" w:space="0" w:color="auto"/>
              <w:left w:val="single" w:sz="4" w:space="0" w:color="auto"/>
              <w:bottom w:val="single" w:sz="4" w:space="0" w:color="auto"/>
              <w:right w:val="single" w:sz="4" w:space="0" w:color="auto"/>
            </w:tcBorders>
          </w:tcPr>
          <w:p w14:paraId="5D27EE8C"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107</w:t>
            </w:r>
          </w:p>
        </w:tc>
        <w:tc>
          <w:tcPr>
            <w:tcW w:w="1559" w:type="dxa"/>
            <w:tcBorders>
              <w:top w:val="single" w:sz="4" w:space="0" w:color="000000"/>
              <w:left w:val="single" w:sz="4" w:space="0" w:color="000000"/>
              <w:bottom w:val="single" w:sz="4" w:space="0" w:color="auto"/>
              <w:right w:val="single" w:sz="4" w:space="0" w:color="000000"/>
            </w:tcBorders>
            <w:vAlign w:val="center"/>
          </w:tcPr>
          <w:p w14:paraId="5FF74813"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tcPr>
          <w:p w14:paraId="2C94EB3A" w14:textId="77777777" w:rsidR="003847C6" w:rsidRPr="003847C6" w:rsidRDefault="003847C6" w:rsidP="003847C6">
            <w:pPr>
              <w:jc w:val="center"/>
              <w:rPr>
                <w:rFonts w:eastAsia="Calibri"/>
                <w:b/>
                <w:sz w:val="22"/>
                <w:szCs w:val="22"/>
                <w:lang w:eastAsia="en-US"/>
              </w:rPr>
            </w:pPr>
          </w:p>
        </w:tc>
      </w:tr>
      <w:tr w:rsidR="003847C6" w:rsidRPr="003847C6" w14:paraId="0E1C2171" w14:textId="77777777" w:rsidTr="003847C6">
        <w:trPr>
          <w:trHeight w:val="20"/>
        </w:trPr>
        <w:tc>
          <w:tcPr>
            <w:tcW w:w="680" w:type="dxa"/>
            <w:vMerge/>
            <w:tcBorders>
              <w:left w:val="single" w:sz="4" w:space="0" w:color="000000"/>
              <w:right w:val="single" w:sz="4" w:space="0" w:color="000000"/>
            </w:tcBorders>
          </w:tcPr>
          <w:p w14:paraId="6A7791FF" w14:textId="77777777" w:rsidR="003847C6" w:rsidRPr="003847C6" w:rsidRDefault="003847C6" w:rsidP="00AA7039">
            <w:pPr>
              <w:numPr>
                <w:ilvl w:val="0"/>
                <w:numId w:val="13"/>
              </w:numPr>
              <w:tabs>
                <w:tab w:val="left" w:pos="289"/>
              </w:tabs>
              <w:spacing w:after="200" w:line="276" w:lineRule="auto"/>
              <w:ind w:left="-7" w:firstLine="0"/>
              <w:contextualSpacing/>
              <w:jc w:val="center"/>
              <w:rPr>
                <w:rFonts w:eastAsia="Calibri"/>
                <w:sz w:val="22"/>
                <w:szCs w:val="22"/>
                <w:lang w:eastAsia="en-US"/>
              </w:rPr>
            </w:pPr>
          </w:p>
        </w:tc>
        <w:tc>
          <w:tcPr>
            <w:tcW w:w="2977" w:type="dxa"/>
            <w:vMerge/>
            <w:tcBorders>
              <w:left w:val="single" w:sz="4" w:space="0" w:color="000000"/>
              <w:right w:val="single" w:sz="4" w:space="0" w:color="000000"/>
            </w:tcBorders>
          </w:tcPr>
          <w:p w14:paraId="0828DDEC" w14:textId="77777777" w:rsidR="003847C6" w:rsidRPr="003847C6" w:rsidRDefault="003847C6" w:rsidP="003847C6">
            <w:pPr>
              <w:rPr>
                <w:rFonts w:eastAsia="Calibri"/>
                <w:sz w:val="24"/>
                <w:szCs w:val="24"/>
              </w:rPr>
            </w:pPr>
          </w:p>
        </w:tc>
        <w:tc>
          <w:tcPr>
            <w:tcW w:w="5529" w:type="dxa"/>
            <w:gridSpan w:val="2"/>
            <w:tcBorders>
              <w:top w:val="single" w:sz="4" w:space="0" w:color="000000"/>
              <w:left w:val="single" w:sz="4" w:space="0" w:color="000000"/>
              <w:bottom w:val="single" w:sz="4" w:space="0" w:color="auto"/>
              <w:right w:val="single" w:sz="4" w:space="0" w:color="000000"/>
            </w:tcBorders>
          </w:tcPr>
          <w:p w14:paraId="22D66AFF" w14:textId="77777777" w:rsidR="003847C6" w:rsidRPr="003847C6" w:rsidRDefault="003847C6" w:rsidP="00AA7039">
            <w:pPr>
              <w:numPr>
                <w:ilvl w:val="0"/>
                <w:numId w:val="26"/>
              </w:numPr>
              <w:spacing w:after="200" w:line="276" w:lineRule="auto"/>
              <w:ind w:left="0" w:firstLine="51"/>
              <w:contextualSpacing/>
              <w:jc w:val="both"/>
              <w:rPr>
                <w:rFonts w:eastAsia="Calibri"/>
                <w:sz w:val="24"/>
                <w:szCs w:val="24"/>
                <w:lang w:eastAsia="en-US"/>
              </w:rPr>
            </w:pPr>
            <w:r w:rsidRPr="003847C6">
              <w:rPr>
                <w:rFonts w:eastAsia="Calibri"/>
                <w:sz w:val="24"/>
                <w:szCs w:val="24"/>
                <w:lang w:eastAsia="en-US"/>
              </w:rPr>
              <w:t xml:space="preserve">технические средства информирования, ориентирования и сигнализации унифицированы </w:t>
            </w:r>
          </w:p>
        </w:tc>
        <w:tc>
          <w:tcPr>
            <w:tcW w:w="1559" w:type="dxa"/>
            <w:tcBorders>
              <w:top w:val="single" w:sz="4" w:space="0" w:color="auto"/>
              <w:left w:val="single" w:sz="4" w:space="0" w:color="auto"/>
              <w:bottom w:val="single" w:sz="4" w:space="0" w:color="auto"/>
              <w:right w:val="single" w:sz="4" w:space="0" w:color="auto"/>
            </w:tcBorders>
          </w:tcPr>
          <w:p w14:paraId="16D37E53"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108</w:t>
            </w:r>
          </w:p>
        </w:tc>
        <w:tc>
          <w:tcPr>
            <w:tcW w:w="1559" w:type="dxa"/>
            <w:tcBorders>
              <w:top w:val="single" w:sz="4" w:space="0" w:color="000000"/>
              <w:left w:val="single" w:sz="4" w:space="0" w:color="000000"/>
              <w:bottom w:val="single" w:sz="4" w:space="0" w:color="auto"/>
              <w:right w:val="single" w:sz="4" w:space="0" w:color="000000"/>
            </w:tcBorders>
            <w:vAlign w:val="center"/>
          </w:tcPr>
          <w:p w14:paraId="4AA1E6C8"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tcPr>
          <w:p w14:paraId="401F5C13" w14:textId="77777777" w:rsidR="003847C6" w:rsidRPr="003847C6" w:rsidRDefault="003847C6" w:rsidP="003847C6">
            <w:pPr>
              <w:jc w:val="center"/>
              <w:rPr>
                <w:rFonts w:eastAsia="Calibri"/>
                <w:b/>
                <w:sz w:val="22"/>
                <w:szCs w:val="22"/>
                <w:lang w:eastAsia="en-US"/>
              </w:rPr>
            </w:pPr>
          </w:p>
        </w:tc>
      </w:tr>
      <w:tr w:rsidR="003847C6" w:rsidRPr="003847C6" w14:paraId="0AF565F8" w14:textId="77777777" w:rsidTr="003847C6">
        <w:trPr>
          <w:trHeight w:val="20"/>
        </w:trPr>
        <w:tc>
          <w:tcPr>
            <w:tcW w:w="680" w:type="dxa"/>
            <w:vMerge/>
            <w:tcBorders>
              <w:left w:val="single" w:sz="4" w:space="0" w:color="000000"/>
              <w:right w:val="single" w:sz="4" w:space="0" w:color="000000"/>
            </w:tcBorders>
          </w:tcPr>
          <w:p w14:paraId="683BAC0A" w14:textId="77777777" w:rsidR="003847C6" w:rsidRPr="003847C6" w:rsidRDefault="003847C6" w:rsidP="00AA7039">
            <w:pPr>
              <w:numPr>
                <w:ilvl w:val="0"/>
                <w:numId w:val="13"/>
              </w:numPr>
              <w:tabs>
                <w:tab w:val="left" w:pos="289"/>
              </w:tabs>
              <w:spacing w:after="200" w:line="276" w:lineRule="auto"/>
              <w:ind w:left="-7" w:firstLine="0"/>
              <w:contextualSpacing/>
              <w:jc w:val="center"/>
              <w:rPr>
                <w:rFonts w:eastAsia="Calibri"/>
                <w:sz w:val="22"/>
                <w:szCs w:val="22"/>
                <w:lang w:eastAsia="en-US"/>
              </w:rPr>
            </w:pPr>
          </w:p>
        </w:tc>
        <w:tc>
          <w:tcPr>
            <w:tcW w:w="2977" w:type="dxa"/>
            <w:vMerge/>
            <w:tcBorders>
              <w:left w:val="single" w:sz="4" w:space="0" w:color="000000"/>
              <w:right w:val="single" w:sz="4" w:space="0" w:color="000000"/>
            </w:tcBorders>
            <w:vAlign w:val="center"/>
          </w:tcPr>
          <w:p w14:paraId="5443DA1E" w14:textId="77777777" w:rsidR="003847C6" w:rsidRPr="003847C6" w:rsidRDefault="003847C6" w:rsidP="003847C6">
            <w:pPr>
              <w:rPr>
                <w:rFonts w:eastAsia="Calibri"/>
                <w:sz w:val="24"/>
                <w:szCs w:val="24"/>
              </w:rPr>
            </w:pPr>
          </w:p>
        </w:tc>
        <w:tc>
          <w:tcPr>
            <w:tcW w:w="5529" w:type="dxa"/>
            <w:gridSpan w:val="2"/>
            <w:tcBorders>
              <w:top w:val="single" w:sz="4" w:space="0" w:color="000000"/>
              <w:left w:val="single" w:sz="4" w:space="0" w:color="000000"/>
              <w:bottom w:val="single" w:sz="4" w:space="0" w:color="auto"/>
              <w:right w:val="single" w:sz="4" w:space="0" w:color="000000"/>
            </w:tcBorders>
          </w:tcPr>
          <w:p w14:paraId="4A138C9C" w14:textId="77777777" w:rsidR="003847C6" w:rsidRPr="003847C6" w:rsidRDefault="003847C6" w:rsidP="00AA7039">
            <w:pPr>
              <w:numPr>
                <w:ilvl w:val="0"/>
                <w:numId w:val="26"/>
              </w:numPr>
              <w:spacing w:after="200" w:line="276" w:lineRule="auto"/>
              <w:ind w:left="0" w:firstLine="51"/>
              <w:contextualSpacing/>
              <w:jc w:val="both"/>
              <w:rPr>
                <w:rFonts w:eastAsia="Calibri"/>
                <w:sz w:val="24"/>
                <w:szCs w:val="24"/>
                <w:lang w:eastAsia="en-US"/>
              </w:rPr>
            </w:pPr>
            <w:r w:rsidRPr="003847C6">
              <w:rPr>
                <w:rFonts w:eastAsia="Calibri"/>
                <w:sz w:val="24"/>
                <w:szCs w:val="24"/>
                <w:lang w:eastAsia="en-US"/>
              </w:rPr>
              <w:t>технические средства информирования, ориентирования и сигнализации обеспечивают указание направления движения</w:t>
            </w:r>
          </w:p>
        </w:tc>
        <w:tc>
          <w:tcPr>
            <w:tcW w:w="1559" w:type="dxa"/>
            <w:tcBorders>
              <w:top w:val="single" w:sz="4" w:space="0" w:color="auto"/>
              <w:left w:val="single" w:sz="4" w:space="0" w:color="auto"/>
              <w:bottom w:val="single" w:sz="4" w:space="0" w:color="auto"/>
              <w:right w:val="single" w:sz="4" w:space="0" w:color="auto"/>
            </w:tcBorders>
          </w:tcPr>
          <w:p w14:paraId="6B062319"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109</w:t>
            </w:r>
          </w:p>
        </w:tc>
        <w:tc>
          <w:tcPr>
            <w:tcW w:w="1559" w:type="dxa"/>
            <w:tcBorders>
              <w:top w:val="single" w:sz="4" w:space="0" w:color="000000"/>
              <w:left w:val="single" w:sz="4" w:space="0" w:color="000000"/>
              <w:bottom w:val="single" w:sz="4" w:space="0" w:color="auto"/>
              <w:right w:val="single" w:sz="4" w:space="0" w:color="000000"/>
            </w:tcBorders>
            <w:vAlign w:val="center"/>
          </w:tcPr>
          <w:p w14:paraId="657D5B88"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tcPr>
          <w:p w14:paraId="152D6E83" w14:textId="77777777" w:rsidR="003847C6" w:rsidRPr="003847C6" w:rsidRDefault="003847C6" w:rsidP="003847C6">
            <w:pPr>
              <w:jc w:val="center"/>
              <w:rPr>
                <w:rFonts w:eastAsia="Calibri"/>
                <w:b/>
                <w:sz w:val="22"/>
                <w:szCs w:val="22"/>
                <w:lang w:eastAsia="en-US"/>
              </w:rPr>
            </w:pPr>
          </w:p>
        </w:tc>
      </w:tr>
      <w:tr w:rsidR="003847C6" w:rsidRPr="003847C6" w14:paraId="5341E7FA" w14:textId="77777777" w:rsidTr="003847C6">
        <w:trPr>
          <w:trHeight w:val="20"/>
        </w:trPr>
        <w:tc>
          <w:tcPr>
            <w:tcW w:w="680" w:type="dxa"/>
            <w:vMerge/>
            <w:tcBorders>
              <w:left w:val="single" w:sz="4" w:space="0" w:color="000000"/>
              <w:right w:val="single" w:sz="4" w:space="0" w:color="000000"/>
            </w:tcBorders>
          </w:tcPr>
          <w:p w14:paraId="03558E6C" w14:textId="77777777" w:rsidR="003847C6" w:rsidRPr="003847C6" w:rsidRDefault="003847C6" w:rsidP="00AA7039">
            <w:pPr>
              <w:numPr>
                <w:ilvl w:val="0"/>
                <w:numId w:val="13"/>
              </w:numPr>
              <w:tabs>
                <w:tab w:val="left" w:pos="289"/>
              </w:tabs>
              <w:spacing w:after="200" w:line="276" w:lineRule="auto"/>
              <w:ind w:left="-7" w:firstLine="0"/>
              <w:contextualSpacing/>
              <w:jc w:val="center"/>
              <w:rPr>
                <w:rFonts w:eastAsia="Calibri"/>
                <w:sz w:val="22"/>
                <w:szCs w:val="22"/>
                <w:lang w:eastAsia="en-US"/>
              </w:rPr>
            </w:pPr>
          </w:p>
        </w:tc>
        <w:tc>
          <w:tcPr>
            <w:tcW w:w="2977" w:type="dxa"/>
            <w:vMerge/>
            <w:tcBorders>
              <w:left w:val="single" w:sz="4" w:space="0" w:color="000000"/>
              <w:right w:val="single" w:sz="4" w:space="0" w:color="000000"/>
            </w:tcBorders>
            <w:vAlign w:val="center"/>
          </w:tcPr>
          <w:p w14:paraId="044588F9" w14:textId="77777777" w:rsidR="003847C6" w:rsidRPr="003847C6" w:rsidRDefault="003847C6" w:rsidP="003847C6">
            <w:pPr>
              <w:rPr>
                <w:rFonts w:eastAsia="Calibri"/>
                <w:sz w:val="24"/>
                <w:szCs w:val="24"/>
              </w:rPr>
            </w:pPr>
          </w:p>
        </w:tc>
        <w:tc>
          <w:tcPr>
            <w:tcW w:w="5529" w:type="dxa"/>
            <w:gridSpan w:val="2"/>
            <w:tcBorders>
              <w:top w:val="single" w:sz="4" w:space="0" w:color="000000"/>
              <w:left w:val="single" w:sz="4" w:space="0" w:color="000000"/>
              <w:bottom w:val="single" w:sz="4" w:space="0" w:color="auto"/>
              <w:right w:val="single" w:sz="4" w:space="0" w:color="000000"/>
            </w:tcBorders>
          </w:tcPr>
          <w:p w14:paraId="7AA473B9" w14:textId="77777777" w:rsidR="003847C6" w:rsidRPr="003847C6" w:rsidRDefault="003847C6" w:rsidP="00AA7039">
            <w:pPr>
              <w:numPr>
                <w:ilvl w:val="0"/>
                <w:numId w:val="26"/>
              </w:numPr>
              <w:spacing w:after="200" w:line="276" w:lineRule="auto"/>
              <w:ind w:left="0" w:firstLine="51"/>
              <w:contextualSpacing/>
              <w:jc w:val="both"/>
              <w:rPr>
                <w:rFonts w:eastAsia="Calibri"/>
                <w:sz w:val="24"/>
                <w:szCs w:val="24"/>
                <w:lang w:eastAsia="en-US"/>
              </w:rPr>
            </w:pPr>
            <w:r w:rsidRPr="003847C6">
              <w:rPr>
                <w:rFonts w:eastAsia="Calibri"/>
                <w:sz w:val="24"/>
                <w:szCs w:val="24"/>
                <w:lang w:eastAsia="en-US"/>
              </w:rPr>
              <w:t xml:space="preserve">технические средства информирования, ориентирования и сигнализации обеспечивают </w:t>
            </w:r>
            <w:r w:rsidRPr="003847C6">
              <w:rPr>
                <w:rFonts w:eastAsia="Calibri"/>
                <w:sz w:val="24"/>
                <w:szCs w:val="24"/>
                <w:lang w:eastAsia="en-US"/>
              </w:rPr>
              <w:lastRenderedPageBreak/>
              <w:t>идентификацию мест и возможность получения услуги</w:t>
            </w:r>
          </w:p>
        </w:tc>
        <w:tc>
          <w:tcPr>
            <w:tcW w:w="1559" w:type="dxa"/>
            <w:tcBorders>
              <w:top w:val="single" w:sz="4" w:space="0" w:color="auto"/>
              <w:left w:val="single" w:sz="4" w:space="0" w:color="auto"/>
              <w:bottom w:val="single" w:sz="4" w:space="0" w:color="auto"/>
              <w:right w:val="single" w:sz="4" w:space="0" w:color="auto"/>
            </w:tcBorders>
          </w:tcPr>
          <w:p w14:paraId="11F8740D"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lastRenderedPageBreak/>
              <w:t>110</w:t>
            </w:r>
          </w:p>
        </w:tc>
        <w:tc>
          <w:tcPr>
            <w:tcW w:w="1559" w:type="dxa"/>
            <w:tcBorders>
              <w:top w:val="single" w:sz="4" w:space="0" w:color="000000"/>
              <w:left w:val="single" w:sz="4" w:space="0" w:color="000000"/>
              <w:bottom w:val="single" w:sz="4" w:space="0" w:color="auto"/>
              <w:right w:val="single" w:sz="4" w:space="0" w:color="000000"/>
            </w:tcBorders>
            <w:vAlign w:val="center"/>
          </w:tcPr>
          <w:p w14:paraId="0388C34F"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tcPr>
          <w:p w14:paraId="30B96419" w14:textId="77777777" w:rsidR="003847C6" w:rsidRPr="003847C6" w:rsidRDefault="003847C6" w:rsidP="003847C6">
            <w:pPr>
              <w:jc w:val="center"/>
              <w:rPr>
                <w:rFonts w:eastAsia="Calibri"/>
                <w:b/>
                <w:sz w:val="22"/>
                <w:szCs w:val="22"/>
                <w:lang w:eastAsia="en-US"/>
              </w:rPr>
            </w:pPr>
          </w:p>
        </w:tc>
      </w:tr>
      <w:tr w:rsidR="003847C6" w:rsidRPr="003847C6" w14:paraId="5CB145BB" w14:textId="77777777" w:rsidTr="003847C6">
        <w:trPr>
          <w:trHeight w:val="20"/>
        </w:trPr>
        <w:tc>
          <w:tcPr>
            <w:tcW w:w="680" w:type="dxa"/>
            <w:vMerge/>
            <w:tcBorders>
              <w:left w:val="single" w:sz="4" w:space="0" w:color="000000"/>
              <w:right w:val="single" w:sz="4" w:space="0" w:color="000000"/>
            </w:tcBorders>
          </w:tcPr>
          <w:p w14:paraId="226D33F2" w14:textId="77777777" w:rsidR="003847C6" w:rsidRPr="003847C6" w:rsidRDefault="003847C6" w:rsidP="00AA7039">
            <w:pPr>
              <w:numPr>
                <w:ilvl w:val="0"/>
                <w:numId w:val="13"/>
              </w:numPr>
              <w:tabs>
                <w:tab w:val="left" w:pos="289"/>
              </w:tabs>
              <w:spacing w:after="200" w:line="276" w:lineRule="auto"/>
              <w:ind w:left="-7" w:firstLine="0"/>
              <w:contextualSpacing/>
              <w:jc w:val="center"/>
              <w:rPr>
                <w:rFonts w:eastAsia="Calibri"/>
                <w:sz w:val="22"/>
                <w:szCs w:val="22"/>
                <w:lang w:eastAsia="en-US"/>
              </w:rPr>
            </w:pPr>
          </w:p>
        </w:tc>
        <w:tc>
          <w:tcPr>
            <w:tcW w:w="2977" w:type="dxa"/>
            <w:vMerge/>
            <w:tcBorders>
              <w:left w:val="single" w:sz="4" w:space="0" w:color="000000"/>
              <w:right w:val="single" w:sz="4" w:space="0" w:color="000000"/>
            </w:tcBorders>
            <w:vAlign w:val="center"/>
          </w:tcPr>
          <w:p w14:paraId="526E8163" w14:textId="77777777" w:rsidR="003847C6" w:rsidRPr="003847C6" w:rsidRDefault="003847C6" w:rsidP="003847C6">
            <w:pPr>
              <w:rPr>
                <w:rFonts w:eastAsia="Calibri"/>
                <w:sz w:val="24"/>
                <w:szCs w:val="24"/>
              </w:rPr>
            </w:pPr>
          </w:p>
        </w:tc>
        <w:tc>
          <w:tcPr>
            <w:tcW w:w="5529" w:type="dxa"/>
            <w:gridSpan w:val="2"/>
            <w:tcBorders>
              <w:top w:val="single" w:sz="4" w:space="0" w:color="000000"/>
              <w:left w:val="single" w:sz="4" w:space="0" w:color="000000"/>
              <w:bottom w:val="single" w:sz="4" w:space="0" w:color="auto"/>
              <w:right w:val="single" w:sz="4" w:space="0" w:color="000000"/>
            </w:tcBorders>
          </w:tcPr>
          <w:p w14:paraId="74668ED3" w14:textId="77777777" w:rsidR="003847C6" w:rsidRPr="003847C6" w:rsidRDefault="003847C6" w:rsidP="00AA7039">
            <w:pPr>
              <w:numPr>
                <w:ilvl w:val="0"/>
                <w:numId w:val="26"/>
              </w:numPr>
              <w:spacing w:after="200" w:line="276" w:lineRule="auto"/>
              <w:ind w:left="0" w:firstLine="51"/>
              <w:contextualSpacing/>
              <w:jc w:val="both"/>
              <w:rPr>
                <w:rFonts w:eastAsia="Calibri"/>
                <w:sz w:val="24"/>
                <w:szCs w:val="24"/>
                <w:lang w:eastAsia="en-US"/>
              </w:rPr>
            </w:pPr>
            <w:r w:rsidRPr="003847C6">
              <w:rPr>
                <w:rFonts w:eastAsia="Calibri"/>
                <w:sz w:val="24"/>
                <w:szCs w:val="24"/>
                <w:lang w:eastAsia="en-US"/>
              </w:rPr>
              <w:t>технические средства информирования, ориентирования и сигнализации обеспечивают своевременного предупреждения об опасности в экстремальных ситуациях, расположении путей эвакуации</w:t>
            </w:r>
          </w:p>
        </w:tc>
        <w:tc>
          <w:tcPr>
            <w:tcW w:w="1559" w:type="dxa"/>
            <w:tcBorders>
              <w:top w:val="single" w:sz="4" w:space="0" w:color="auto"/>
              <w:left w:val="single" w:sz="4" w:space="0" w:color="auto"/>
              <w:bottom w:val="single" w:sz="4" w:space="0" w:color="auto"/>
              <w:right w:val="single" w:sz="4" w:space="0" w:color="auto"/>
            </w:tcBorders>
            <w:vAlign w:val="center"/>
          </w:tcPr>
          <w:p w14:paraId="1D822905"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111</w:t>
            </w:r>
          </w:p>
        </w:tc>
        <w:tc>
          <w:tcPr>
            <w:tcW w:w="1559" w:type="dxa"/>
            <w:tcBorders>
              <w:top w:val="single" w:sz="4" w:space="0" w:color="000000"/>
              <w:left w:val="single" w:sz="4" w:space="0" w:color="000000"/>
              <w:bottom w:val="single" w:sz="4" w:space="0" w:color="auto"/>
              <w:right w:val="single" w:sz="4" w:space="0" w:color="000000"/>
            </w:tcBorders>
            <w:vAlign w:val="center"/>
          </w:tcPr>
          <w:p w14:paraId="256C5BBE"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tcPr>
          <w:p w14:paraId="490840F8" w14:textId="77777777" w:rsidR="003847C6" w:rsidRPr="003847C6" w:rsidRDefault="003847C6" w:rsidP="003847C6">
            <w:pPr>
              <w:jc w:val="center"/>
              <w:rPr>
                <w:rFonts w:eastAsia="Calibri"/>
                <w:b/>
                <w:sz w:val="22"/>
                <w:szCs w:val="22"/>
                <w:lang w:eastAsia="en-US"/>
              </w:rPr>
            </w:pPr>
          </w:p>
        </w:tc>
      </w:tr>
      <w:tr w:rsidR="003847C6" w:rsidRPr="003847C6" w14:paraId="7069B72A" w14:textId="77777777" w:rsidTr="003847C6">
        <w:trPr>
          <w:trHeight w:val="20"/>
        </w:trPr>
        <w:tc>
          <w:tcPr>
            <w:tcW w:w="680" w:type="dxa"/>
            <w:vMerge/>
            <w:tcBorders>
              <w:left w:val="single" w:sz="4" w:space="0" w:color="000000"/>
              <w:right w:val="single" w:sz="4" w:space="0" w:color="000000"/>
            </w:tcBorders>
          </w:tcPr>
          <w:p w14:paraId="17CCF665" w14:textId="77777777" w:rsidR="003847C6" w:rsidRPr="003847C6" w:rsidRDefault="003847C6" w:rsidP="003847C6">
            <w:pPr>
              <w:tabs>
                <w:tab w:val="left" w:pos="289"/>
              </w:tabs>
              <w:ind w:left="-7"/>
              <w:contextualSpacing/>
              <w:rPr>
                <w:rFonts w:eastAsia="Calibri"/>
                <w:sz w:val="22"/>
                <w:szCs w:val="22"/>
                <w:lang w:eastAsia="en-US"/>
              </w:rPr>
            </w:pPr>
          </w:p>
        </w:tc>
        <w:tc>
          <w:tcPr>
            <w:tcW w:w="2977" w:type="dxa"/>
            <w:vMerge/>
            <w:tcBorders>
              <w:left w:val="single" w:sz="4" w:space="0" w:color="000000"/>
              <w:right w:val="single" w:sz="4" w:space="0" w:color="000000"/>
            </w:tcBorders>
            <w:vAlign w:val="center"/>
          </w:tcPr>
          <w:p w14:paraId="2D1543E7" w14:textId="77777777" w:rsidR="003847C6" w:rsidRPr="003847C6" w:rsidRDefault="003847C6" w:rsidP="003847C6">
            <w:pPr>
              <w:rPr>
                <w:rFonts w:eastAsia="Calibri"/>
                <w:sz w:val="24"/>
                <w:szCs w:val="24"/>
              </w:rPr>
            </w:pPr>
          </w:p>
        </w:tc>
        <w:tc>
          <w:tcPr>
            <w:tcW w:w="5529" w:type="dxa"/>
            <w:gridSpan w:val="2"/>
            <w:tcBorders>
              <w:top w:val="single" w:sz="4" w:space="0" w:color="000000"/>
              <w:left w:val="single" w:sz="4" w:space="0" w:color="000000"/>
              <w:bottom w:val="single" w:sz="4" w:space="0" w:color="auto"/>
              <w:right w:val="single" w:sz="4" w:space="0" w:color="000000"/>
            </w:tcBorders>
          </w:tcPr>
          <w:p w14:paraId="23DACC23" w14:textId="77777777" w:rsidR="003847C6" w:rsidRPr="003847C6" w:rsidRDefault="003847C6" w:rsidP="00AA7039">
            <w:pPr>
              <w:numPr>
                <w:ilvl w:val="0"/>
                <w:numId w:val="26"/>
              </w:numPr>
              <w:spacing w:after="200" w:line="276" w:lineRule="auto"/>
              <w:ind w:left="0" w:firstLine="51"/>
              <w:contextualSpacing/>
              <w:jc w:val="both"/>
              <w:rPr>
                <w:rFonts w:eastAsia="Calibri"/>
                <w:sz w:val="24"/>
                <w:szCs w:val="24"/>
                <w:lang w:eastAsia="en-US"/>
              </w:rPr>
            </w:pPr>
            <w:r w:rsidRPr="003847C6">
              <w:rPr>
                <w:rFonts w:eastAsia="Calibri"/>
                <w:sz w:val="24"/>
                <w:szCs w:val="24"/>
                <w:lang w:eastAsia="en-US"/>
              </w:rPr>
              <w:t xml:space="preserve">визуальная информация располагается на контрастном фоне с размерами знаков, соответствующими расстоянию распознавания, увязана с художественным решением интерьера </w:t>
            </w:r>
          </w:p>
        </w:tc>
        <w:tc>
          <w:tcPr>
            <w:tcW w:w="1559" w:type="dxa"/>
            <w:tcBorders>
              <w:top w:val="single" w:sz="4" w:space="0" w:color="000000"/>
              <w:left w:val="single" w:sz="4" w:space="0" w:color="000000"/>
              <w:bottom w:val="single" w:sz="4" w:space="0" w:color="auto"/>
              <w:right w:val="single" w:sz="4" w:space="0" w:color="000000"/>
            </w:tcBorders>
            <w:vAlign w:val="center"/>
          </w:tcPr>
          <w:p w14:paraId="1BD61EAD"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112</w:t>
            </w:r>
          </w:p>
        </w:tc>
        <w:tc>
          <w:tcPr>
            <w:tcW w:w="1559" w:type="dxa"/>
            <w:tcBorders>
              <w:top w:val="single" w:sz="4" w:space="0" w:color="000000"/>
              <w:left w:val="single" w:sz="4" w:space="0" w:color="000000"/>
              <w:bottom w:val="single" w:sz="4" w:space="0" w:color="auto"/>
              <w:right w:val="single" w:sz="4" w:space="0" w:color="000000"/>
            </w:tcBorders>
            <w:vAlign w:val="center"/>
          </w:tcPr>
          <w:p w14:paraId="0063A306"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tcPr>
          <w:p w14:paraId="0971DE4C" w14:textId="77777777" w:rsidR="003847C6" w:rsidRPr="003847C6" w:rsidRDefault="003847C6" w:rsidP="003847C6">
            <w:pPr>
              <w:jc w:val="center"/>
              <w:rPr>
                <w:rFonts w:eastAsia="Calibri"/>
                <w:b/>
                <w:sz w:val="22"/>
                <w:szCs w:val="22"/>
                <w:lang w:eastAsia="en-US"/>
              </w:rPr>
            </w:pPr>
          </w:p>
        </w:tc>
      </w:tr>
      <w:tr w:rsidR="003847C6" w:rsidRPr="003847C6" w14:paraId="688D8CBC" w14:textId="77777777" w:rsidTr="003847C6">
        <w:trPr>
          <w:trHeight w:val="20"/>
        </w:trPr>
        <w:tc>
          <w:tcPr>
            <w:tcW w:w="680" w:type="dxa"/>
            <w:vMerge/>
            <w:tcBorders>
              <w:left w:val="single" w:sz="4" w:space="0" w:color="000000"/>
              <w:right w:val="single" w:sz="4" w:space="0" w:color="000000"/>
            </w:tcBorders>
          </w:tcPr>
          <w:p w14:paraId="22A4BF42" w14:textId="77777777" w:rsidR="003847C6" w:rsidRPr="003847C6" w:rsidRDefault="003847C6" w:rsidP="003847C6">
            <w:pPr>
              <w:tabs>
                <w:tab w:val="left" w:pos="289"/>
              </w:tabs>
              <w:ind w:left="-7"/>
              <w:contextualSpacing/>
              <w:rPr>
                <w:rFonts w:eastAsia="Calibri"/>
                <w:sz w:val="22"/>
                <w:szCs w:val="22"/>
                <w:lang w:eastAsia="en-US"/>
              </w:rPr>
            </w:pPr>
          </w:p>
        </w:tc>
        <w:tc>
          <w:tcPr>
            <w:tcW w:w="2977" w:type="dxa"/>
            <w:vMerge/>
            <w:tcBorders>
              <w:left w:val="single" w:sz="4" w:space="0" w:color="000000"/>
              <w:right w:val="single" w:sz="4" w:space="0" w:color="000000"/>
            </w:tcBorders>
            <w:vAlign w:val="center"/>
          </w:tcPr>
          <w:p w14:paraId="254A1F05" w14:textId="77777777" w:rsidR="003847C6" w:rsidRPr="003847C6" w:rsidRDefault="003847C6" w:rsidP="003847C6">
            <w:pPr>
              <w:rPr>
                <w:rFonts w:eastAsia="Calibri"/>
                <w:sz w:val="24"/>
                <w:szCs w:val="24"/>
              </w:rPr>
            </w:pPr>
          </w:p>
        </w:tc>
        <w:tc>
          <w:tcPr>
            <w:tcW w:w="5529" w:type="dxa"/>
            <w:gridSpan w:val="2"/>
            <w:tcBorders>
              <w:top w:val="single" w:sz="4" w:space="0" w:color="000000"/>
              <w:left w:val="single" w:sz="4" w:space="0" w:color="000000"/>
              <w:bottom w:val="single" w:sz="4" w:space="0" w:color="auto"/>
              <w:right w:val="single" w:sz="4" w:space="0" w:color="000000"/>
            </w:tcBorders>
          </w:tcPr>
          <w:p w14:paraId="2794C6B4" w14:textId="77777777" w:rsidR="003847C6" w:rsidRPr="003847C6" w:rsidRDefault="003847C6" w:rsidP="00AA7039">
            <w:pPr>
              <w:numPr>
                <w:ilvl w:val="0"/>
                <w:numId w:val="26"/>
              </w:numPr>
              <w:spacing w:after="200" w:line="276" w:lineRule="auto"/>
              <w:ind w:left="0" w:firstLine="51"/>
              <w:contextualSpacing/>
              <w:jc w:val="both"/>
              <w:rPr>
                <w:rFonts w:eastAsia="Calibri"/>
                <w:sz w:val="24"/>
                <w:szCs w:val="24"/>
                <w:lang w:eastAsia="en-US"/>
              </w:rPr>
            </w:pPr>
            <w:r w:rsidRPr="003847C6">
              <w:rPr>
                <w:rFonts w:eastAsia="Calibri"/>
                <w:sz w:val="24"/>
                <w:szCs w:val="24"/>
                <w:lang w:eastAsia="en-US"/>
              </w:rPr>
              <w:t>визуальная информация располагается на высоте не менее 1,5 м и не более 4,5 м от уровня пола</w:t>
            </w:r>
          </w:p>
        </w:tc>
        <w:tc>
          <w:tcPr>
            <w:tcW w:w="1559" w:type="dxa"/>
            <w:tcBorders>
              <w:top w:val="single" w:sz="4" w:space="0" w:color="000000"/>
              <w:left w:val="single" w:sz="4" w:space="0" w:color="000000"/>
              <w:bottom w:val="single" w:sz="4" w:space="0" w:color="auto"/>
              <w:right w:val="single" w:sz="4" w:space="0" w:color="000000"/>
            </w:tcBorders>
            <w:vAlign w:val="center"/>
          </w:tcPr>
          <w:p w14:paraId="1197B099"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113</w:t>
            </w:r>
          </w:p>
        </w:tc>
        <w:tc>
          <w:tcPr>
            <w:tcW w:w="1559" w:type="dxa"/>
            <w:tcBorders>
              <w:top w:val="single" w:sz="4" w:space="0" w:color="000000"/>
              <w:left w:val="single" w:sz="4" w:space="0" w:color="000000"/>
              <w:bottom w:val="single" w:sz="4" w:space="0" w:color="auto"/>
              <w:right w:val="single" w:sz="4" w:space="0" w:color="000000"/>
            </w:tcBorders>
            <w:vAlign w:val="center"/>
          </w:tcPr>
          <w:p w14:paraId="035EA2D2"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tcPr>
          <w:p w14:paraId="6098FF78" w14:textId="77777777" w:rsidR="003847C6" w:rsidRPr="003847C6" w:rsidRDefault="003847C6" w:rsidP="003847C6">
            <w:pPr>
              <w:jc w:val="center"/>
              <w:rPr>
                <w:rFonts w:eastAsia="Calibri"/>
                <w:b/>
                <w:sz w:val="22"/>
                <w:szCs w:val="22"/>
                <w:lang w:eastAsia="en-US"/>
              </w:rPr>
            </w:pPr>
          </w:p>
        </w:tc>
      </w:tr>
      <w:tr w:rsidR="003847C6" w:rsidRPr="003847C6" w14:paraId="09CD5DAD" w14:textId="77777777" w:rsidTr="003847C6">
        <w:trPr>
          <w:trHeight w:val="20"/>
        </w:trPr>
        <w:tc>
          <w:tcPr>
            <w:tcW w:w="680" w:type="dxa"/>
            <w:vMerge/>
            <w:tcBorders>
              <w:left w:val="single" w:sz="4" w:space="0" w:color="000000"/>
              <w:right w:val="single" w:sz="4" w:space="0" w:color="000000"/>
            </w:tcBorders>
          </w:tcPr>
          <w:p w14:paraId="195D08F4" w14:textId="77777777" w:rsidR="003847C6" w:rsidRPr="003847C6" w:rsidRDefault="003847C6" w:rsidP="003847C6">
            <w:pPr>
              <w:tabs>
                <w:tab w:val="left" w:pos="289"/>
              </w:tabs>
              <w:ind w:left="-7"/>
              <w:contextualSpacing/>
              <w:rPr>
                <w:rFonts w:eastAsia="Calibri"/>
                <w:sz w:val="22"/>
                <w:szCs w:val="22"/>
                <w:lang w:eastAsia="en-US"/>
              </w:rPr>
            </w:pPr>
          </w:p>
        </w:tc>
        <w:tc>
          <w:tcPr>
            <w:tcW w:w="2977" w:type="dxa"/>
            <w:vMerge/>
            <w:tcBorders>
              <w:left w:val="single" w:sz="4" w:space="0" w:color="000000"/>
              <w:right w:val="single" w:sz="4" w:space="0" w:color="000000"/>
            </w:tcBorders>
            <w:vAlign w:val="center"/>
          </w:tcPr>
          <w:p w14:paraId="212D2766" w14:textId="77777777" w:rsidR="003847C6" w:rsidRPr="003847C6" w:rsidRDefault="003847C6" w:rsidP="003847C6">
            <w:pPr>
              <w:rPr>
                <w:rFonts w:eastAsia="Calibri"/>
                <w:sz w:val="24"/>
                <w:szCs w:val="24"/>
              </w:rPr>
            </w:pPr>
          </w:p>
        </w:tc>
        <w:tc>
          <w:tcPr>
            <w:tcW w:w="5529" w:type="dxa"/>
            <w:gridSpan w:val="2"/>
            <w:tcBorders>
              <w:top w:val="single" w:sz="4" w:space="0" w:color="000000"/>
              <w:left w:val="single" w:sz="4" w:space="0" w:color="000000"/>
              <w:bottom w:val="single" w:sz="4" w:space="0" w:color="auto"/>
              <w:right w:val="single" w:sz="4" w:space="0" w:color="000000"/>
            </w:tcBorders>
          </w:tcPr>
          <w:p w14:paraId="5C4D34B7" w14:textId="77777777" w:rsidR="003847C6" w:rsidRPr="003847C6" w:rsidRDefault="003847C6" w:rsidP="00AA7039">
            <w:pPr>
              <w:numPr>
                <w:ilvl w:val="0"/>
                <w:numId w:val="26"/>
              </w:numPr>
              <w:spacing w:after="200" w:line="276" w:lineRule="auto"/>
              <w:ind w:left="0" w:firstLine="51"/>
              <w:contextualSpacing/>
              <w:jc w:val="both"/>
              <w:rPr>
                <w:rFonts w:eastAsia="Calibri"/>
                <w:sz w:val="24"/>
                <w:szCs w:val="24"/>
                <w:lang w:eastAsia="en-US"/>
              </w:rPr>
            </w:pPr>
            <w:r w:rsidRPr="003847C6">
              <w:rPr>
                <w:rFonts w:eastAsia="Calibri"/>
                <w:sz w:val="24"/>
                <w:szCs w:val="24"/>
                <w:lang w:eastAsia="en-US"/>
              </w:rPr>
              <w:t>замкнутые пространства зданий (кабины уборной, лифт и т.п.), где инвалид может оказаться один, оборудованы системой двусторонней связи с диспетчером или дежурным. Система двусторонней связи снабжена звуковыми и визуальными аварийными сигнальными устройствами. Снаружи такого помещения над дверью предусмотрено комбинированное устройство звуковой и визуальной (прерывистой световой) аварийной сигнализации.</w:t>
            </w:r>
          </w:p>
        </w:tc>
        <w:tc>
          <w:tcPr>
            <w:tcW w:w="1559" w:type="dxa"/>
            <w:tcBorders>
              <w:top w:val="single" w:sz="4" w:space="0" w:color="000000"/>
              <w:left w:val="single" w:sz="4" w:space="0" w:color="000000"/>
              <w:bottom w:val="single" w:sz="4" w:space="0" w:color="auto"/>
              <w:right w:val="single" w:sz="4" w:space="0" w:color="000000"/>
            </w:tcBorders>
            <w:vAlign w:val="center"/>
          </w:tcPr>
          <w:p w14:paraId="18EC4752"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114</w:t>
            </w:r>
          </w:p>
        </w:tc>
        <w:tc>
          <w:tcPr>
            <w:tcW w:w="1559" w:type="dxa"/>
            <w:tcBorders>
              <w:top w:val="single" w:sz="4" w:space="0" w:color="000000"/>
              <w:left w:val="single" w:sz="4" w:space="0" w:color="000000"/>
              <w:bottom w:val="single" w:sz="4" w:space="0" w:color="auto"/>
              <w:right w:val="single" w:sz="4" w:space="0" w:color="000000"/>
            </w:tcBorders>
            <w:vAlign w:val="center"/>
          </w:tcPr>
          <w:p w14:paraId="3B78CB6A"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tcPr>
          <w:p w14:paraId="242064F2" w14:textId="77777777" w:rsidR="003847C6" w:rsidRPr="003847C6" w:rsidRDefault="003847C6" w:rsidP="003847C6">
            <w:pPr>
              <w:jc w:val="center"/>
              <w:rPr>
                <w:rFonts w:eastAsia="Calibri"/>
                <w:b/>
                <w:sz w:val="22"/>
                <w:szCs w:val="22"/>
                <w:lang w:eastAsia="en-US"/>
              </w:rPr>
            </w:pPr>
          </w:p>
        </w:tc>
      </w:tr>
      <w:tr w:rsidR="003847C6" w:rsidRPr="003847C6" w14:paraId="5737F5C1" w14:textId="77777777" w:rsidTr="003847C6">
        <w:trPr>
          <w:trHeight w:val="20"/>
        </w:trPr>
        <w:tc>
          <w:tcPr>
            <w:tcW w:w="10745" w:type="dxa"/>
            <w:gridSpan w:val="5"/>
            <w:tcBorders>
              <w:left w:val="single" w:sz="4" w:space="0" w:color="000000"/>
              <w:right w:val="single" w:sz="4" w:space="0" w:color="000000"/>
            </w:tcBorders>
            <w:shd w:val="clear" w:color="auto" w:fill="D9D9D9"/>
            <w:vAlign w:val="center"/>
          </w:tcPr>
          <w:p w14:paraId="268F6D72" w14:textId="77777777" w:rsidR="003847C6" w:rsidRPr="003847C6" w:rsidRDefault="003847C6" w:rsidP="003847C6">
            <w:pPr>
              <w:jc w:val="right"/>
              <w:rPr>
                <w:rFonts w:eastAsia="Calibri"/>
                <w:sz w:val="22"/>
                <w:szCs w:val="22"/>
                <w:lang w:eastAsia="en-US"/>
              </w:rPr>
            </w:pPr>
            <w:r w:rsidRPr="003847C6">
              <w:rPr>
                <w:rFonts w:eastAsia="Calibri"/>
                <w:b/>
                <w:sz w:val="22"/>
                <w:szCs w:val="22"/>
                <w:lang w:eastAsia="en-US"/>
              </w:rPr>
              <w:t xml:space="preserve">ИТОГО </w:t>
            </w:r>
            <w:r w:rsidRPr="003847C6">
              <w:rPr>
                <w:rFonts w:eastAsia="Calibri"/>
                <w:sz w:val="22"/>
                <w:szCs w:val="22"/>
                <w:lang w:eastAsia="en-US"/>
              </w:rPr>
              <w:t xml:space="preserve">(условие считается выполненным </w:t>
            </w:r>
          </w:p>
          <w:p w14:paraId="67667FB6" w14:textId="77777777" w:rsidR="003847C6" w:rsidRPr="003847C6" w:rsidRDefault="003847C6" w:rsidP="003847C6">
            <w:pPr>
              <w:jc w:val="right"/>
              <w:rPr>
                <w:rFonts w:eastAsia="Calibri"/>
                <w:b/>
                <w:sz w:val="22"/>
                <w:szCs w:val="22"/>
                <w:lang w:eastAsia="en-US"/>
              </w:rPr>
            </w:pPr>
            <w:r w:rsidRPr="003847C6">
              <w:rPr>
                <w:rFonts w:eastAsia="Calibri"/>
                <w:sz w:val="22"/>
                <w:szCs w:val="22"/>
                <w:lang w:eastAsia="en-US"/>
              </w:rPr>
              <w:t>при выполнении 51% от общего числа параметров оценки)</w:t>
            </w:r>
          </w:p>
        </w:tc>
        <w:tc>
          <w:tcPr>
            <w:tcW w:w="1559" w:type="dxa"/>
            <w:tcBorders>
              <w:top w:val="single" w:sz="4" w:space="0" w:color="000000"/>
              <w:left w:val="single" w:sz="4" w:space="0" w:color="000000"/>
              <w:bottom w:val="single" w:sz="4" w:space="0" w:color="auto"/>
              <w:right w:val="single" w:sz="4" w:space="0" w:color="000000"/>
            </w:tcBorders>
            <w:shd w:val="clear" w:color="auto" w:fill="D9D9D9"/>
            <w:vAlign w:val="center"/>
          </w:tcPr>
          <w:p w14:paraId="623E4607" w14:textId="77777777" w:rsidR="003847C6" w:rsidRPr="003847C6" w:rsidRDefault="003847C6" w:rsidP="003847C6">
            <w:pPr>
              <w:jc w:val="center"/>
              <w:rPr>
                <w:rFonts w:eastAsia="Calibri"/>
                <w:b/>
                <w:sz w:val="22"/>
                <w:szCs w:val="22"/>
                <w:lang w:eastAsia="en-US"/>
              </w:rPr>
            </w:pPr>
          </w:p>
        </w:tc>
        <w:tc>
          <w:tcPr>
            <w:tcW w:w="2410" w:type="dxa"/>
            <w:tcBorders>
              <w:top w:val="single" w:sz="4" w:space="0" w:color="000000"/>
              <w:left w:val="single" w:sz="4" w:space="0" w:color="000000"/>
              <w:bottom w:val="single" w:sz="4" w:space="0" w:color="auto"/>
              <w:right w:val="single" w:sz="4" w:space="0" w:color="000000"/>
            </w:tcBorders>
            <w:shd w:val="clear" w:color="auto" w:fill="D9D9D9"/>
          </w:tcPr>
          <w:p w14:paraId="0A115D61" w14:textId="77777777" w:rsidR="003847C6" w:rsidRPr="003847C6" w:rsidRDefault="003847C6" w:rsidP="003847C6">
            <w:pPr>
              <w:jc w:val="center"/>
              <w:rPr>
                <w:rFonts w:eastAsia="Calibri"/>
                <w:b/>
                <w:sz w:val="22"/>
                <w:szCs w:val="22"/>
                <w:lang w:eastAsia="en-US"/>
              </w:rPr>
            </w:pPr>
          </w:p>
        </w:tc>
      </w:tr>
      <w:tr w:rsidR="003847C6" w:rsidRPr="003847C6" w14:paraId="6D6C9193" w14:textId="77777777" w:rsidTr="003847C6">
        <w:trPr>
          <w:trHeight w:val="427"/>
        </w:trPr>
        <w:tc>
          <w:tcPr>
            <w:tcW w:w="680" w:type="dxa"/>
            <w:vMerge w:val="restart"/>
            <w:tcBorders>
              <w:top w:val="single" w:sz="4" w:space="0" w:color="auto"/>
              <w:left w:val="single" w:sz="4" w:space="0" w:color="auto"/>
              <w:right w:val="single" w:sz="4" w:space="0" w:color="auto"/>
            </w:tcBorders>
          </w:tcPr>
          <w:p w14:paraId="18DBCAB4" w14:textId="77777777" w:rsidR="003847C6" w:rsidRPr="003847C6" w:rsidRDefault="003847C6" w:rsidP="00AA7039">
            <w:pPr>
              <w:numPr>
                <w:ilvl w:val="0"/>
                <w:numId w:val="13"/>
              </w:numPr>
              <w:tabs>
                <w:tab w:val="left" w:pos="289"/>
              </w:tabs>
              <w:spacing w:after="200" w:line="276" w:lineRule="auto"/>
              <w:ind w:left="-7" w:firstLine="0"/>
              <w:contextualSpacing/>
              <w:jc w:val="center"/>
              <w:rPr>
                <w:rFonts w:eastAsia="Calibri"/>
                <w:sz w:val="22"/>
                <w:szCs w:val="22"/>
                <w:lang w:eastAsia="en-US"/>
              </w:rPr>
            </w:pPr>
          </w:p>
        </w:tc>
        <w:tc>
          <w:tcPr>
            <w:tcW w:w="2977" w:type="dxa"/>
            <w:vMerge w:val="restart"/>
            <w:tcBorders>
              <w:top w:val="single" w:sz="4" w:space="0" w:color="auto"/>
              <w:left w:val="single" w:sz="4" w:space="0" w:color="auto"/>
              <w:right w:val="single" w:sz="4" w:space="0" w:color="auto"/>
            </w:tcBorders>
          </w:tcPr>
          <w:p w14:paraId="42FC09D9" w14:textId="77777777" w:rsidR="003847C6" w:rsidRPr="003847C6" w:rsidRDefault="003847C6" w:rsidP="003847C6">
            <w:pPr>
              <w:widowControl w:val="0"/>
              <w:autoSpaceDE w:val="0"/>
              <w:autoSpaceDN w:val="0"/>
              <w:adjustRightInd w:val="0"/>
              <w:rPr>
                <w:sz w:val="24"/>
                <w:szCs w:val="24"/>
                <w:lang w:eastAsia="en-US"/>
              </w:rPr>
            </w:pPr>
            <w:r w:rsidRPr="003847C6">
              <w:rPr>
                <w:sz w:val="24"/>
                <w:szCs w:val="24"/>
                <w:lang w:eastAsia="en-US"/>
              </w:rPr>
              <w:t xml:space="preserve">дублирование надписей, знаков и иной текстовой и </w:t>
            </w:r>
            <w:r w:rsidRPr="003847C6">
              <w:rPr>
                <w:sz w:val="24"/>
                <w:szCs w:val="24"/>
                <w:lang w:eastAsia="en-US"/>
              </w:rPr>
              <w:lastRenderedPageBreak/>
              <w:t>графической информации знаками, выполненными рельефно-точечным шрифтом Брайля</w:t>
            </w:r>
          </w:p>
          <w:p w14:paraId="5A1294FC" w14:textId="77777777" w:rsidR="003847C6" w:rsidRPr="003847C6" w:rsidRDefault="003847C6" w:rsidP="003847C6">
            <w:pPr>
              <w:widowControl w:val="0"/>
              <w:autoSpaceDE w:val="0"/>
              <w:autoSpaceDN w:val="0"/>
              <w:adjustRightInd w:val="0"/>
              <w:rPr>
                <w:rFonts w:cs="Times New Roman CYR"/>
                <w:i/>
                <w:sz w:val="24"/>
                <w:szCs w:val="24"/>
              </w:rPr>
            </w:pPr>
          </w:p>
        </w:tc>
        <w:tc>
          <w:tcPr>
            <w:tcW w:w="5529" w:type="dxa"/>
            <w:gridSpan w:val="2"/>
            <w:tcBorders>
              <w:top w:val="single" w:sz="4" w:space="0" w:color="auto"/>
              <w:left w:val="single" w:sz="4" w:space="0" w:color="auto"/>
              <w:bottom w:val="single" w:sz="4" w:space="0" w:color="auto"/>
              <w:right w:val="single" w:sz="4" w:space="0" w:color="auto"/>
            </w:tcBorders>
          </w:tcPr>
          <w:p w14:paraId="15EA6882" w14:textId="77777777" w:rsidR="003847C6" w:rsidRPr="003847C6" w:rsidRDefault="003847C6" w:rsidP="00AA7039">
            <w:pPr>
              <w:numPr>
                <w:ilvl w:val="0"/>
                <w:numId w:val="27"/>
              </w:numPr>
              <w:spacing w:after="200" w:line="276" w:lineRule="auto"/>
              <w:ind w:left="0" w:firstLine="51"/>
              <w:contextualSpacing/>
              <w:jc w:val="both"/>
              <w:rPr>
                <w:rFonts w:eastAsia="Calibri"/>
                <w:sz w:val="24"/>
                <w:szCs w:val="24"/>
                <w:lang w:eastAsia="en-US"/>
              </w:rPr>
            </w:pPr>
            <w:r w:rsidRPr="003847C6">
              <w:rPr>
                <w:rFonts w:eastAsia="Calibri"/>
                <w:sz w:val="24"/>
                <w:szCs w:val="24"/>
                <w:lang w:eastAsia="en-US"/>
              </w:rPr>
              <w:lastRenderedPageBreak/>
              <w:t xml:space="preserve">имеются информационные таблички перед входом в здание с указанием наименования </w:t>
            </w:r>
            <w:r w:rsidRPr="003847C6">
              <w:rPr>
                <w:rFonts w:eastAsia="Calibri"/>
                <w:sz w:val="24"/>
                <w:szCs w:val="24"/>
                <w:lang w:eastAsia="en-US"/>
              </w:rPr>
              <w:lastRenderedPageBreak/>
              <w:t>учреждения, времени оказания услуг (приемных часов)</w:t>
            </w:r>
          </w:p>
        </w:tc>
        <w:tc>
          <w:tcPr>
            <w:tcW w:w="1559" w:type="dxa"/>
            <w:tcBorders>
              <w:top w:val="single" w:sz="4" w:space="0" w:color="auto"/>
              <w:left w:val="single" w:sz="4" w:space="0" w:color="auto"/>
              <w:bottom w:val="single" w:sz="4" w:space="0" w:color="auto"/>
              <w:right w:val="single" w:sz="4" w:space="0" w:color="auto"/>
            </w:tcBorders>
          </w:tcPr>
          <w:p w14:paraId="5CB7F859"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lastRenderedPageBreak/>
              <w:t>115</w:t>
            </w:r>
          </w:p>
        </w:tc>
        <w:tc>
          <w:tcPr>
            <w:tcW w:w="1559" w:type="dxa"/>
            <w:tcBorders>
              <w:top w:val="single" w:sz="4" w:space="0" w:color="auto"/>
              <w:left w:val="single" w:sz="4" w:space="0" w:color="auto"/>
              <w:right w:val="single" w:sz="4" w:space="0" w:color="auto"/>
            </w:tcBorders>
            <w:vAlign w:val="center"/>
          </w:tcPr>
          <w:p w14:paraId="18BF6638"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right w:val="single" w:sz="4" w:space="0" w:color="auto"/>
            </w:tcBorders>
          </w:tcPr>
          <w:p w14:paraId="01C13DCD" w14:textId="77777777" w:rsidR="003847C6" w:rsidRPr="003847C6" w:rsidRDefault="003847C6" w:rsidP="003847C6">
            <w:pPr>
              <w:jc w:val="center"/>
              <w:rPr>
                <w:rFonts w:eastAsia="Calibri"/>
                <w:b/>
                <w:sz w:val="22"/>
                <w:szCs w:val="22"/>
                <w:lang w:eastAsia="en-US"/>
              </w:rPr>
            </w:pPr>
          </w:p>
        </w:tc>
      </w:tr>
      <w:tr w:rsidR="003847C6" w:rsidRPr="003847C6" w14:paraId="61D11072" w14:textId="77777777" w:rsidTr="003847C6">
        <w:trPr>
          <w:trHeight w:val="427"/>
        </w:trPr>
        <w:tc>
          <w:tcPr>
            <w:tcW w:w="680" w:type="dxa"/>
            <w:vMerge/>
            <w:tcBorders>
              <w:left w:val="single" w:sz="4" w:space="0" w:color="auto"/>
              <w:right w:val="single" w:sz="4" w:space="0" w:color="auto"/>
            </w:tcBorders>
          </w:tcPr>
          <w:p w14:paraId="7919A5C5" w14:textId="77777777" w:rsidR="003847C6" w:rsidRPr="003847C6" w:rsidRDefault="003847C6" w:rsidP="00AA7039">
            <w:pPr>
              <w:numPr>
                <w:ilvl w:val="0"/>
                <w:numId w:val="13"/>
              </w:numPr>
              <w:tabs>
                <w:tab w:val="left" w:pos="289"/>
              </w:tabs>
              <w:spacing w:after="200" w:line="276" w:lineRule="auto"/>
              <w:ind w:left="-7" w:firstLine="0"/>
              <w:contextualSpacing/>
              <w:jc w:val="center"/>
              <w:rPr>
                <w:rFonts w:eastAsia="Calibri"/>
                <w:sz w:val="22"/>
                <w:szCs w:val="22"/>
                <w:lang w:eastAsia="en-US"/>
              </w:rPr>
            </w:pPr>
          </w:p>
        </w:tc>
        <w:tc>
          <w:tcPr>
            <w:tcW w:w="2977" w:type="dxa"/>
            <w:vMerge/>
            <w:tcBorders>
              <w:left w:val="single" w:sz="4" w:space="0" w:color="auto"/>
              <w:right w:val="single" w:sz="4" w:space="0" w:color="auto"/>
            </w:tcBorders>
          </w:tcPr>
          <w:p w14:paraId="67F96096" w14:textId="77777777" w:rsidR="003847C6" w:rsidRPr="003847C6" w:rsidRDefault="003847C6" w:rsidP="003847C6">
            <w:pPr>
              <w:widowControl w:val="0"/>
              <w:autoSpaceDE w:val="0"/>
              <w:autoSpaceDN w:val="0"/>
              <w:adjustRightInd w:val="0"/>
              <w:rPr>
                <w:sz w:val="24"/>
                <w:szCs w:val="24"/>
                <w:lang w:eastAsia="en-US"/>
              </w:rPr>
            </w:pPr>
          </w:p>
        </w:tc>
        <w:tc>
          <w:tcPr>
            <w:tcW w:w="5529" w:type="dxa"/>
            <w:gridSpan w:val="2"/>
            <w:tcBorders>
              <w:top w:val="single" w:sz="4" w:space="0" w:color="auto"/>
              <w:left w:val="single" w:sz="4" w:space="0" w:color="auto"/>
              <w:bottom w:val="single" w:sz="4" w:space="0" w:color="auto"/>
              <w:right w:val="single" w:sz="4" w:space="0" w:color="auto"/>
            </w:tcBorders>
          </w:tcPr>
          <w:p w14:paraId="64FB5B97" w14:textId="77777777" w:rsidR="003847C6" w:rsidRPr="003847C6" w:rsidRDefault="003847C6" w:rsidP="00AA7039">
            <w:pPr>
              <w:numPr>
                <w:ilvl w:val="0"/>
                <w:numId w:val="27"/>
              </w:numPr>
              <w:spacing w:after="200" w:line="276" w:lineRule="auto"/>
              <w:ind w:left="0" w:firstLine="51"/>
              <w:contextualSpacing/>
              <w:jc w:val="both"/>
              <w:rPr>
                <w:rFonts w:eastAsia="Calibri"/>
                <w:sz w:val="24"/>
                <w:szCs w:val="24"/>
                <w:lang w:eastAsia="en-US"/>
              </w:rPr>
            </w:pPr>
            <w:r w:rsidRPr="003847C6">
              <w:rPr>
                <w:rFonts w:eastAsia="Calibri"/>
                <w:sz w:val="24"/>
                <w:szCs w:val="24"/>
                <w:lang w:eastAsia="en-US"/>
              </w:rPr>
              <w:t>имеются информационные таблички перед входами во внутренние помещения, в которых оказываются услуги, с указанием номера и назначения помещения</w:t>
            </w:r>
          </w:p>
        </w:tc>
        <w:tc>
          <w:tcPr>
            <w:tcW w:w="1559" w:type="dxa"/>
            <w:tcBorders>
              <w:top w:val="single" w:sz="4" w:space="0" w:color="auto"/>
              <w:left w:val="single" w:sz="4" w:space="0" w:color="auto"/>
              <w:bottom w:val="single" w:sz="4" w:space="0" w:color="auto"/>
              <w:right w:val="single" w:sz="4" w:space="0" w:color="auto"/>
            </w:tcBorders>
          </w:tcPr>
          <w:p w14:paraId="19F5AEC9"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116</w:t>
            </w:r>
          </w:p>
        </w:tc>
        <w:tc>
          <w:tcPr>
            <w:tcW w:w="1559" w:type="dxa"/>
            <w:tcBorders>
              <w:top w:val="single" w:sz="4" w:space="0" w:color="auto"/>
              <w:left w:val="single" w:sz="4" w:space="0" w:color="auto"/>
              <w:right w:val="single" w:sz="4" w:space="0" w:color="auto"/>
            </w:tcBorders>
            <w:vAlign w:val="center"/>
          </w:tcPr>
          <w:p w14:paraId="013F2353"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right w:val="single" w:sz="4" w:space="0" w:color="auto"/>
            </w:tcBorders>
          </w:tcPr>
          <w:p w14:paraId="6E3AD382" w14:textId="77777777" w:rsidR="003847C6" w:rsidRPr="003847C6" w:rsidRDefault="003847C6" w:rsidP="003847C6">
            <w:pPr>
              <w:jc w:val="center"/>
              <w:rPr>
                <w:rFonts w:eastAsia="Calibri"/>
                <w:b/>
                <w:sz w:val="22"/>
                <w:szCs w:val="22"/>
                <w:lang w:eastAsia="en-US"/>
              </w:rPr>
            </w:pPr>
          </w:p>
        </w:tc>
      </w:tr>
      <w:tr w:rsidR="003847C6" w:rsidRPr="003847C6" w14:paraId="68E27D1A" w14:textId="77777777" w:rsidTr="003847C6">
        <w:trPr>
          <w:trHeight w:val="427"/>
        </w:trPr>
        <w:tc>
          <w:tcPr>
            <w:tcW w:w="680" w:type="dxa"/>
            <w:vMerge/>
            <w:tcBorders>
              <w:left w:val="single" w:sz="4" w:space="0" w:color="auto"/>
              <w:right w:val="single" w:sz="4" w:space="0" w:color="auto"/>
            </w:tcBorders>
          </w:tcPr>
          <w:p w14:paraId="2C70D249" w14:textId="77777777" w:rsidR="003847C6" w:rsidRPr="003847C6" w:rsidRDefault="003847C6" w:rsidP="00AA7039">
            <w:pPr>
              <w:numPr>
                <w:ilvl w:val="0"/>
                <w:numId w:val="13"/>
              </w:numPr>
              <w:tabs>
                <w:tab w:val="left" w:pos="289"/>
              </w:tabs>
              <w:spacing w:after="200" w:line="276" w:lineRule="auto"/>
              <w:ind w:left="-7" w:firstLine="0"/>
              <w:contextualSpacing/>
              <w:jc w:val="center"/>
              <w:rPr>
                <w:rFonts w:eastAsia="Calibri"/>
                <w:sz w:val="22"/>
                <w:szCs w:val="22"/>
                <w:lang w:eastAsia="en-US"/>
              </w:rPr>
            </w:pPr>
          </w:p>
        </w:tc>
        <w:tc>
          <w:tcPr>
            <w:tcW w:w="2977" w:type="dxa"/>
            <w:vMerge/>
            <w:tcBorders>
              <w:left w:val="single" w:sz="4" w:space="0" w:color="auto"/>
              <w:right w:val="single" w:sz="4" w:space="0" w:color="auto"/>
            </w:tcBorders>
          </w:tcPr>
          <w:p w14:paraId="7F40116F" w14:textId="77777777" w:rsidR="003847C6" w:rsidRPr="003847C6" w:rsidRDefault="003847C6" w:rsidP="003847C6">
            <w:pPr>
              <w:rPr>
                <w:rFonts w:eastAsia="Calibri"/>
                <w:sz w:val="24"/>
                <w:szCs w:val="24"/>
              </w:rPr>
            </w:pPr>
          </w:p>
        </w:tc>
        <w:tc>
          <w:tcPr>
            <w:tcW w:w="5529" w:type="dxa"/>
            <w:gridSpan w:val="2"/>
            <w:tcBorders>
              <w:top w:val="single" w:sz="4" w:space="0" w:color="auto"/>
              <w:left w:val="single" w:sz="4" w:space="0" w:color="auto"/>
              <w:bottom w:val="single" w:sz="4" w:space="0" w:color="auto"/>
              <w:right w:val="single" w:sz="4" w:space="0" w:color="auto"/>
            </w:tcBorders>
          </w:tcPr>
          <w:p w14:paraId="57E9C423" w14:textId="77777777" w:rsidR="003847C6" w:rsidRPr="003847C6" w:rsidRDefault="003847C6" w:rsidP="00AA7039">
            <w:pPr>
              <w:numPr>
                <w:ilvl w:val="0"/>
                <w:numId w:val="27"/>
              </w:numPr>
              <w:spacing w:after="200" w:line="276" w:lineRule="auto"/>
              <w:ind w:left="0" w:firstLine="51"/>
              <w:contextualSpacing/>
              <w:jc w:val="both"/>
              <w:rPr>
                <w:rFonts w:eastAsia="Calibri"/>
                <w:sz w:val="24"/>
                <w:szCs w:val="24"/>
                <w:lang w:eastAsia="en-US"/>
              </w:rPr>
            </w:pPr>
            <w:r w:rsidRPr="003847C6">
              <w:rPr>
                <w:rFonts w:eastAsia="Calibri"/>
                <w:sz w:val="24"/>
                <w:szCs w:val="24"/>
                <w:lang w:eastAsia="en-US"/>
              </w:rPr>
              <w:t>имеются информационные таблички у дверей санитарно-бытовых помещений, включающих в себя доступные кабины (уборных, душевых, ванн и т.п.) со стороны ручки помещений), расположенные на высоте от 1,2 до 1,6 м от уровня пола и на расстоянии 0,1-0,5 м от края двери</w:t>
            </w:r>
          </w:p>
        </w:tc>
        <w:tc>
          <w:tcPr>
            <w:tcW w:w="1559" w:type="dxa"/>
            <w:tcBorders>
              <w:top w:val="single" w:sz="4" w:space="0" w:color="auto"/>
              <w:left w:val="single" w:sz="4" w:space="0" w:color="auto"/>
              <w:bottom w:val="single" w:sz="4" w:space="0" w:color="auto"/>
              <w:right w:val="single" w:sz="4" w:space="0" w:color="auto"/>
            </w:tcBorders>
          </w:tcPr>
          <w:p w14:paraId="3E165373"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117</w:t>
            </w:r>
          </w:p>
        </w:tc>
        <w:tc>
          <w:tcPr>
            <w:tcW w:w="1559" w:type="dxa"/>
            <w:tcBorders>
              <w:top w:val="single" w:sz="4" w:space="0" w:color="auto"/>
              <w:left w:val="single" w:sz="4" w:space="0" w:color="auto"/>
              <w:right w:val="single" w:sz="4" w:space="0" w:color="auto"/>
            </w:tcBorders>
            <w:vAlign w:val="center"/>
          </w:tcPr>
          <w:p w14:paraId="798C295B"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right w:val="single" w:sz="4" w:space="0" w:color="auto"/>
            </w:tcBorders>
          </w:tcPr>
          <w:p w14:paraId="111B8C4F" w14:textId="77777777" w:rsidR="003847C6" w:rsidRPr="003847C6" w:rsidRDefault="003847C6" w:rsidP="003847C6">
            <w:pPr>
              <w:jc w:val="center"/>
              <w:rPr>
                <w:rFonts w:eastAsia="Calibri"/>
                <w:b/>
                <w:sz w:val="22"/>
                <w:szCs w:val="22"/>
                <w:lang w:eastAsia="en-US"/>
              </w:rPr>
            </w:pPr>
          </w:p>
        </w:tc>
      </w:tr>
      <w:tr w:rsidR="003847C6" w:rsidRPr="003847C6" w14:paraId="56472491" w14:textId="77777777" w:rsidTr="003847C6">
        <w:trPr>
          <w:trHeight w:val="427"/>
        </w:trPr>
        <w:tc>
          <w:tcPr>
            <w:tcW w:w="680" w:type="dxa"/>
            <w:vMerge/>
            <w:tcBorders>
              <w:left w:val="single" w:sz="4" w:space="0" w:color="auto"/>
              <w:right w:val="single" w:sz="4" w:space="0" w:color="auto"/>
            </w:tcBorders>
          </w:tcPr>
          <w:p w14:paraId="53E63672" w14:textId="77777777" w:rsidR="003847C6" w:rsidRPr="003847C6" w:rsidRDefault="003847C6" w:rsidP="00AA7039">
            <w:pPr>
              <w:numPr>
                <w:ilvl w:val="0"/>
                <w:numId w:val="13"/>
              </w:numPr>
              <w:tabs>
                <w:tab w:val="left" w:pos="289"/>
              </w:tabs>
              <w:spacing w:after="200" w:line="276" w:lineRule="auto"/>
              <w:ind w:left="-7" w:firstLine="0"/>
              <w:contextualSpacing/>
              <w:jc w:val="center"/>
              <w:rPr>
                <w:rFonts w:eastAsia="Calibri"/>
                <w:sz w:val="22"/>
                <w:szCs w:val="22"/>
                <w:lang w:eastAsia="en-US"/>
              </w:rPr>
            </w:pPr>
          </w:p>
        </w:tc>
        <w:tc>
          <w:tcPr>
            <w:tcW w:w="2977" w:type="dxa"/>
            <w:vMerge/>
            <w:tcBorders>
              <w:left w:val="single" w:sz="4" w:space="0" w:color="auto"/>
              <w:right w:val="single" w:sz="4" w:space="0" w:color="auto"/>
            </w:tcBorders>
            <w:vAlign w:val="center"/>
          </w:tcPr>
          <w:p w14:paraId="41C391C0" w14:textId="77777777" w:rsidR="003847C6" w:rsidRPr="003847C6" w:rsidRDefault="003847C6" w:rsidP="003847C6">
            <w:pPr>
              <w:rPr>
                <w:rFonts w:eastAsia="Calibri"/>
                <w:sz w:val="24"/>
                <w:szCs w:val="24"/>
              </w:rPr>
            </w:pPr>
          </w:p>
        </w:tc>
        <w:tc>
          <w:tcPr>
            <w:tcW w:w="5529" w:type="dxa"/>
            <w:gridSpan w:val="2"/>
            <w:tcBorders>
              <w:top w:val="single" w:sz="4" w:space="0" w:color="auto"/>
              <w:left w:val="single" w:sz="4" w:space="0" w:color="auto"/>
              <w:bottom w:val="single" w:sz="4" w:space="0" w:color="auto"/>
              <w:right w:val="single" w:sz="4" w:space="0" w:color="auto"/>
            </w:tcBorders>
          </w:tcPr>
          <w:p w14:paraId="06BB4088" w14:textId="77777777" w:rsidR="003847C6" w:rsidRPr="003847C6" w:rsidRDefault="003847C6" w:rsidP="00AA7039">
            <w:pPr>
              <w:numPr>
                <w:ilvl w:val="0"/>
                <w:numId w:val="27"/>
              </w:numPr>
              <w:spacing w:after="200" w:line="276" w:lineRule="auto"/>
              <w:ind w:left="0" w:firstLine="51"/>
              <w:contextualSpacing/>
              <w:jc w:val="both"/>
              <w:rPr>
                <w:rFonts w:eastAsia="Calibri"/>
                <w:sz w:val="24"/>
                <w:szCs w:val="24"/>
                <w:lang w:eastAsia="en-US"/>
              </w:rPr>
            </w:pPr>
            <w:r w:rsidRPr="003847C6">
              <w:rPr>
                <w:rFonts w:eastAsia="Calibri"/>
                <w:sz w:val="24"/>
                <w:szCs w:val="24"/>
                <w:lang w:eastAsia="en-US"/>
              </w:rPr>
              <w:t>нумерация шкафов раздевальных выполнена рельефным шрифтом и на контрастном фоне</w:t>
            </w:r>
          </w:p>
        </w:tc>
        <w:tc>
          <w:tcPr>
            <w:tcW w:w="1559" w:type="dxa"/>
            <w:tcBorders>
              <w:top w:val="single" w:sz="4" w:space="0" w:color="auto"/>
              <w:left w:val="single" w:sz="4" w:space="0" w:color="auto"/>
              <w:bottom w:val="single" w:sz="4" w:space="0" w:color="auto"/>
              <w:right w:val="single" w:sz="4" w:space="0" w:color="auto"/>
            </w:tcBorders>
          </w:tcPr>
          <w:p w14:paraId="58A74359"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118</w:t>
            </w:r>
          </w:p>
        </w:tc>
        <w:tc>
          <w:tcPr>
            <w:tcW w:w="1559" w:type="dxa"/>
            <w:tcBorders>
              <w:left w:val="single" w:sz="4" w:space="0" w:color="auto"/>
              <w:right w:val="single" w:sz="4" w:space="0" w:color="auto"/>
            </w:tcBorders>
            <w:vAlign w:val="center"/>
          </w:tcPr>
          <w:p w14:paraId="23CF920A" w14:textId="77777777" w:rsidR="003847C6" w:rsidRPr="003847C6" w:rsidRDefault="003847C6" w:rsidP="003847C6">
            <w:pPr>
              <w:jc w:val="center"/>
              <w:rPr>
                <w:rFonts w:eastAsia="Calibri"/>
                <w:b/>
                <w:sz w:val="22"/>
                <w:szCs w:val="22"/>
                <w:lang w:eastAsia="en-US"/>
              </w:rPr>
            </w:pPr>
          </w:p>
        </w:tc>
        <w:tc>
          <w:tcPr>
            <w:tcW w:w="2410" w:type="dxa"/>
            <w:tcBorders>
              <w:left w:val="single" w:sz="4" w:space="0" w:color="auto"/>
              <w:right w:val="single" w:sz="4" w:space="0" w:color="auto"/>
            </w:tcBorders>
          </w:tcPr>
          <w:p w14:paraId="6D2241E7" w14:textId="77777777" w:rsidR="003847C6" w:rsidRPr="003847C6" w:rsidRDefault="003847C6" w:rsidP="003847C6">
            <w:pPr>
              <w:jc w:val="center"/>
              <w:rPr>
                <w:rFonts w:eastAsia="Calibri"/>
                <w:b/>
                <w:sz w:val="22"/>
                <w:szCs w:val="22"/>
                <w:lang w:eastAsia="en-US"/>
              </w:rPr>
            </w:pPr>
          </w:p>
        </w:tc>
      </w:tr>
      <w:tr w:rsidR="003847C6" w:rsidRPr="003847C6" w14:paraId="18C5F4A8" w14:textId="77777777" w:rsidTr="003847C6">
        <w:trPr>
          <w:trHeight w:val="427"/>
        </w:trPr>
        <w:tc>
          <w:tcPr>
            <w:tcW w:w="680" w:type="dxa"/>
            <w:vMerge/>
            <w:tcBorders>
              <w:left w:val="single" w:sz="4" w:space="0" w:color="auto"/>
              <w:right w:val="single" w:sz="4" w:space="0" w:color="auto"/>
            </w:tcBorders>
          </w:tcPr>
          <w:p w14:paraId="0252AD04" w14:textId="77777777" w:rsidR="003847C6" w:rsidRPr="003847C6" w:rsidRDefault="003847C6" w:rsidP="003847C6">
            <w:pPr>
              <w:tabs>
                <w:tab w:val="left" w:pos="289"/>
              </w:tabs>
              <w:ind w:left="-7"/>
              <w:contextualSpacing/>
              <w:rPr>
                <w:rFonts w:eastAsia="Calibri"/>
                <w:sz w:val="22"/>
                <w:szCs w:val="22"/>
                <w:lang w:eastAsia="en-US"/>
              </w:rPr>
            </w:pPr>
          </w:p>
        </w:tc>
        <w:tc>
          <w:tcPr>
            <w:tcW w:w="2977" w:type="dxa"/>
            <w:vMerge/>
            <w:tcBorders>
              <w:left w:val="single" w:sz="4" w:space="0" w:color="auto"/>
              <w:right w:val="single" w:sz="4" w:space="0" w:color="auto"/>
            </w:tcBorders>
            <w:vAlign w:val="center"/>
          </w:tcPr>
          <w:p w14:paraId="38C419DE" w14:textId="77777777" w:rsidR="003847C6" w:rsidRPr="003847C6" w:rsidRDefault="003847C6" w:rsidP="003847C6">
            <w:pPr>
              <w:rPr>
                <w:rFonts w:eastAsia="Calibri"/>
                <w:sz w:val="24"/>
                <w:szCs w:val="24"/>
              </w:rPr>
            </w:pPr>
          </w:p>
        </w:tc>
        <w:tc>
          <w:tcPr>
            <w:tcW w:w="5529" w:type="dxa"/>
            <w:gridSpan w:val="2"/>
            <w:tcBorders>
              <w:top w:val="single" w:sz="4" w:space="0" w:color="auto"/>
              <w:left w:val="single" w:sz="4" w:space="0" w:color="auto"/>
              <w:bottom w:val="single" w:sz="4" w:space="0" w:color="auto"/>
              <w:right w:val="single" w:sz="4" w:space="0" w:color="auto"/>
            </w:tcBorders>
          </w:tcPr>
          <w:p w14:paraId="562121F5" w14:textId="77777777" w:rsidR="003847C6" w:rsidRPr="003847C6" w:rsidRDefault="003847C6" w:rsidP="00AA7039">
            <w:pPr>
              <w:numPr>
                <w:ilvl w:val="0"/>
                <w:numId w:val="27"/>
              </w:numPr>
              <w:spacing w:after="200" w:line="276" w:lineRule="auto"/>
              <w:ind w:left="0" w:firstLine="51"/>
              <w:contextualSpacing/>
              <w:jc w:val="both"/>
              <w:rPr>
                <w:rFonts w:eastAsia="Calibri"/>
                <w:sz w:val="24"/>
                <w:szCs w:val="24"/>
                <w:lang w:eastAsia="en-US"/>
              </w:rPr>
            </w:pPr>
            <w:r w:rsidRPr="003847C6">
              <w:rPr>
                <w:rFonts w:eastAsia="Calibri"/>
                <w:sz w:val="24"/>
                <w:szCs w:val="24"/>
                <w:lang w:eastAsia="en-US"/>
              </w:rPr>
              <w:t>информация, размещенная на информационных стендах, дополнительно представлена шрифтом Брайля</w:t>
            </w:r>
          </w:p>
        </w:tc>
        <w:tc>
          <w:tcPr>
            <w:tcW w:w="1559" w:type="dxa"/>
            <w:tcBorders>
              <w:top w:val="single" w:sz="4" w:space="0" w:color="auto"/>
              <w:left w:val="single" w:sz="4" w:space="0" w:color="auto"/>
              <w:bottom w:val="single" w:sz="4" w:space="0" w:color="auto"/>
              <w:right w:val="single" w:sz="4" w:space="0" w:color="auto"/>
            </w:tcBorders>
          </w:tcPr>
          <w:p w14:paraId="50208959"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119</w:t>
            </w:r>
          </w:p>
        </w:tc>
        <w:tc>
          <w:tcPr>
            <w:tcW w:w="1559" w:type="dxa"/>
            <w:tcBorders>
              <w:left w:val="single" w:sz="4" w:space="0" w:color="auto"/>
              <w:right w:val="single" w:sz="4" w:space="0" w:color="auto"/>
            </w:tcBorders>
            <w:vAlign w:val="center"/>
          </w:tcPr>
          <w:p w14:paraId="0B41F0E7" w14:textId="77777777" w:rsidR="003847C6" w:rsidRPr="003847C6" w:rsidRDefault="003847C6" w:rsidP="003847C6">
            <w:pPr>
              <w:jc w:val="center"/>
              <w:rPr>
                <w:rFonts w:eastAsia="Calibri"/>
                <w:b/>
                <w:sz w:val="22"/>
                <w:szCs w:val="22"/>
                <w:lang w:eastAsia="en-US"/>
              </w:rPr>
            </w:pPr>
          </w:p>
        </w:tc>
        <w:tc>
          <w:tcPr>
            <w:tcW w:w="2410" w:type="dxa"/>
            <w:tcBorders>
              <w:left w:val="single" w:sz="4" w:space="0" w:color="auto"/>
              <w:right w:val="single" w:sz="4" w:space="0" w:color="auto"/>
            </w:tcBorders>
          </w:tcPr>
          <w:p w14:paraId="7BC39206" w14:textId="77777777" w:rsidR="003847C6" w:rsidRPr="003847C6" w:rsidRDefault="003847C6" w:rsidP="003847C6">
            <w:pPr>
              <w:jc w:val="center"/>
              <w:rPr>
                <w:rFonts w:eastAsia="Calibri"/>
                <w:b/>
                <w:sz w:val="22"/>
                <w:szCs w:val="22"/>
                <w:lang w:eastAsia="en-US"/>
              </w:rPr>
            </w:pPr>
          </w:p>
        </w:tc>
      </w:tr>
      <w:tr w:rsidR="003847C6" w:rsidRPr="003847C6" w14:paraId="6911312D" w14:textId="77777777" w:rsidTr="003847C6">
        <w:trPr>
          <w:trHeight w:val="427"/>
        </w:trPr>
        <w:tc>
          <w:tcPr>
            <w:tcW w:w="10745" w:type="dxa"/>
            <w:gridSpan w:val="5"/>
            <w:tcBorders>
              <w:left w:val="single" w:sz="4" w:space="0" w:color="auto"/>
              <w:right w:val="single" w:sz="4" w:space="0" w:color="auto"/>
            </w:tcBorders>
            <w:shd w:val="clear" w:color="auto" w:fill="D9D9D9"/>
            <w:vAlign w:val="center"/>
          </w:tcPr>
          <w:p w14:paraId="7D4789E6" w14:textId="77777777" w:rsidR="003847C6" w:rsidRPr="003847C6" w:rsidRDefault="003847C6" w:rsidP="003847C6">
            <w:pPr>
              <w:jc w:val="right"/>
              <w:rPr>
                <w:rFonts w:eastAsia="Calibri"/>
                <w:sz w:val="22"/>
                <w:szCs w:val="22"/>
                <w:lang w:eastAsia="en-US"/>
              </w:rPr>
            </w:pPr>
            <w:r w:rsidRPr="003847C6">
              <w:rPr>
                <w:rFonts w:eastAsia="Calibri"/>
                <w:b/>
                <w:sz w:val="22"/>
                <w:szCs w:val="22"/>
                <w:lang w:eastAsia="en-US"/>
              </w:rPr>
              <w:t xml:space="preserve">ИТОГО </w:t>
            </w:r>
            <w:r w:rsidRPr="003847C6">
              <w:rPr>
                <w:rFonts w:eastAsia="Calibri"/>
                <w:sz w:val="22"/>
                <w:szCs w:val="22"/>
                <w:lang w:eastAsia="en-US"/>
              </w:rPr>
              <w:t xml:space="preserve">(условие считается выполненным </w:t>
            </w:r>
          </w:p>
          <w:p w14:paraId="3C823796" w14:textId="77777777" w:rsidR="003847C6" w:rsidRPr="003847C6" w:rsidRDefault="003847C6" w:rsidP="003847C6">
            <w:pPr>
              <w:jc w:val="right"/>
              <w:rPr>
                <w:rFonts w:eastAsia="Calibri"/>
                <w:b/>
                <w:sz w:val="22"/>
                <w:szCs w:val="22"/>
                <w:lang w:eastAsia="en-US"/>
              </w:rPr>
            </w:pPr>
            <w:r w:rsidRPr="003847C6">
              <w:rPr>
                <w:rFonts w:eastAsia="Calibri"/>
                <w:sz w:val="22"/>
                <w:szCs w:val="22"/>
                <w:lang w:eastAsia="en-US"/>
              </w:rPr>
              <w:t>при выполнении 51% от общего числа параметров оценки)</w:t>
            </w:r>
          </w:p>
        </w:tc>
        <w:tc>
          <w:tcPr>
            <w:tcW w:w="1559" w:type="dxa"/>
            <w:tcBorders>
              <w:left w:val="single" w:sz="4" w:space="0" w:color="auto"/>
              <w:right w:val="single" w:sz="4" w:space="0" w:color="auto"/>
            </w:tcBorders>
            <w:shd w:val="clear" w:color="auto" w:fill="D9D9D9"/>
            <w:vAlign w:val="center"/>
          </w:tcPr>
          <w:p w14:paraId="6A9B5938" w14:textId="77777777" w:rsidR="003847C6" w:rsidRPr="003847C6" w:rsidRDefault="003847C6" w:rsidP="003847C6">
            <w:pPr>
              <w:jc w:val="center"/>
              <w:rPr>
                <w:rFonts w:eastAsia="Calibri"/>
                <w:b/>
                <w:sz w:val="22"/>
                <w:szCs w:val="22"/>
                <w:lang w:eastAsia="en-US"/>
              </w:rPr>
            </w:pPr>
          </w:p>
        </w:tc>
        <w:tc>
          <w:tcPr>
            <w:tcW w:w="2410" w:type="dxa"/>
            <w:tcBorders>
              <w:left w:val="single" w:sz="4" w:space="0" w:color="auto"/>
              <w:right w:val="single" w:sz="4" w:space="0" w:color="auto"/>
            </w:tcBorders>
            <w:shd w:val="clear" w:color="auto" w:fill="D9D9D9"/>
          </w:tcPr>
          <w:p w14:paraId="64BAB07A" w14:textId="77777777" w:rsidR="003847C6" w:rsidRPr="003847C6" w:rsidRDefault="003847C6" w:rsidP="003847C6">
            <w:pPr>
              <w:jc w:val="center"/>
              <w:rPr>
                <w:rFonts w:eastAsia="Calibri"/>
                <w:b/>
                <w:sz w:val="22"/>
                <w:szCs w:val="22"/>
                <w:lang w:eastAsia="en-US"/>
              </w:rPr>
            </w:pPr>
          </w:p>
        </w:tc>
      </w:tr>
      <w:tr w:rsidR="003847C6" w:rsidRPr="003847C6" w14:paraId="341161D4" w14:textId="77777777" w:rsidTr="003847C6">
        <w:trPr>
          <w:trHeight w:val="20"/>
        </w:trPr>
        <w:tc>
          <w:tcPr>
            <w:tcW w:w="680" w:type="dxa"/>
            <w:vMerge w:val="restart"/>
            <w:tcBorders>
              <w:top w:val="single" w:sz="4" w:space="0" w:color="auto"/>
              <w:left w:val="single" w:sz="4" w:space="0" w:color="auto"/>
              <w:right w:val="single" w:sz="4" w:space="0" w:color="auto"/>
            </w:tcBorders>
          </w:tcPr>
          <w:p w14:paraId="53988B06" w14:textId="77777777" w:rsidR="003847C6" w:rsidRPr="003847C6" w:rsidRDefault="003847C6" w:rsidP="00AA7039">
            <w:pPr>
              <w:numPr>
                <w:ilvl w:val="0"/>
                <w:numId w:val="13"/>
              </w:numPr>
              <w:tabs>
                <w:tab w:val="left" w:pos="289"/>
              </w:tabs>
              <w:spacing w:after="200" w:line="276" w:lineRule="auto"/>
              <w:ind w:left="-7" w:firstLine="0"/>
              <w:contextualSpacing/>
              <w:jc w:val="center"/>
              <w:rPr>
                <w:rFonts w:eastAsia="Calibri"/>
                <w:sz w:val="22"/>
                <w:szCs w:val="22"/>
                <w:lang w:eastAsia="en-US"/>
              </w:rPr>
            </w:pPr>
          </w:p>
        </w:tc>
        <w:tc>
          <w:tcPr>
            <w:tcW w:w="2977" w:type="dxa"/>
            <w:vMerge w:val="restart"/>
            <w:tcBorders>
              <w:top w:val="single" w:sz="4" w:space="0" w:color="auto"/>
              <w:left w:val="single" w:sz="4" w:space="0" w:color="auto"/>
              <w:right w:val="single" w:sz="4" w:space="0" w:color="auto"/>
            </w:tcBorders>
          </w:tcPr>
          <w:p w14:paraId="1E1A52CD" w14:textId="77777777" w:rsidR="003847C6" w:rsidRPr="003847C6" w:rsidRDefault="003847C6" w:rsidP="003847C6">
            <w:pPr>
              <w:widowControl w:val="0"/>
              <w:autoSpaceDE w:val="0"/>
              <w:autoSpaceDN w:val="0"/>
              <w:adjustRightInd w:val="0"/>
              <w:rPr>
                <w:rFonts w:cs="Times New Roman CYR"/>
                <w:sz w:val="24"/>
                <w:szCs w:val="24"/>
              </w:rPr>
            </w:pPr>
            <w:r w:rsidRPr="003847C6">
              <w:rPr>
                <w:sz w:val="24"/>
                <w:szCs w:val="24"/>
                <w:lang w:eastAsia="en-US"/>
              </w:rPr>
              <w:t>возможность предоставления инвалидам по слуху (слуху и зрению) услуг сурдопереводчика (тифлосурдопереводчика)</w:t>
            </w:r>
          </w:p>
        </w:tc>
        <w:tc>
          <w:tcPr>
            <w:tcW w:w="5529" w:type="dxa"/>
            <w:gridSpan w:val="2"/>
            <w:tcBorders>
              <w:top w:val="single" w:sz="4" w:space="0" w:color="auto"/>
              <w:left w:val="single" w:sz="4" w:space="0" w:color="auto"/>
              <w:bottom w:val="single" w:sz="4" w:space="0" w:color="auto"/>
              <w:right w:val="single" w:sz="4" w:space="0" w:color="auto"/>
            </w:tcBorders>
          </w:tcPr>
          <w:p w14:paraId="72E75258" w14:textId="77777777" w:rsidR="003847C6" w:rsidRPr="003847C6" w:rsidRDefault="003847C6" w:rsidP="00AA7039">
            <w:pPr>
              <w:numPr>
                <w:ilvl w:val="0"/>
                <w:numId w:val="28"/>
              </w:numPr>
              <w:tabs>
                <w:tab w:val="left" w:pos="555"/>
              </w:tabs>
              <w:spacing w:after="200" w:line="276" w:lineRule="auto"/>
              <w:ind w:left="63" w:firstLine="51"/>
              <w:contextualSpacing/>
              <w:jc w:val="both"/>
              <w:rPr>
                <w:rFonts w:eastAsia="Calibri"/>
                <w:sz w:val="24"/>
                <w:szCs w:val="24"/>
                <w:lang w:eastAsia="en-US"/>
              </w:rPr>
            </w:pPr>
            <w:r w:rsidRPr="003847C6">
              <w:rPr>
                <w:rFonts w:eastAsia="Calibri"/>
                <w:sz w:val="24"/>
                <w:szCs w:val="24"/>
                <w:lang w:eastAsia="en-US"/>
              </w:rPr>
              <w:t>заключено соглашение со сторонней организацией на оказание услуг по сурдопереводу (онлайн сурдопереводу)</w:t>
            </w:r>
          </w:p>
        </w:tc>
        <w:tc>
          <w:tcPr>
            <w:tcW w:w="1559" w:type="dxa"/>
            <w:tcBorders>
              <w:top w:val="single" w:sz="4" w:space="0" w:color="auto"/>
              <w:left w:val="single" w:sz="4" w:space="0" w:color="auto"/>
              <w:right w:val="single" w:sz="4" w:space="0" w:color="auto"/>
            </w:tcBorders>
            <w:vAlign w:val="center"/>
          </w:tcPr>
          <w:p w14:paraId="2F4EEBF0"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120</w:t>
            </w:r>
          </w:p>
        </w:tc>
        <w:tc>
          <w:tcPr>
            <w:tcW w:w="1559" w:type="dxa"/>
            <w:tcBorders>
              <w:top w:val="single" w:sz="4" w:space="0" w:color="auto"/>
              <w:left w:val="single" w:sz="4" w:space="0" w:color="auto"/>
              <w:bottom w:val="single" w:sz="4" w:space="0" w:color="auto"/>
              <w:right w:val="single" w:sz="4" w:space="0" w:color="auto"/>
            </w:tcBorders>
            <w:vAlign w:val="center"/>
          </w:tcPr>
          <w:p w14:paraId="01BE144F"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741DBE10" w14:textId="77777777" w:rsidR="003847C6" w:rsidRPr="003847C6" w:rsidRDefault="003847C6" w:rsidP="003847C6">
            <w:pPr>
              <w:jc w:val="center"/>
              <w:rPr>
                <w:rFonts w:eastAsia="Calibri"/>
                <w:b/>
                <w:sz w:val="22"/>
                <w:szCs w:val="22"/>
                <w:lang w:eastAsia="en-US"/>
              </w:rPr>
            </w:pPr>
          </w:p>
        </w:tc>
      </w:tr>
      <w:tr w:rsidR="003847C6" w:rsidRPr="003847C6" w14:paraId="6A3FC7B7" w14:textId="77777777" w:rsidTr="003847C6">
        <w:trPr>
          <w:trHeight w:val="20"/>
        </w:trPr>
        <w:tc>
          <w:tcPr>
            <w:tcW w:w="680" w:type="dxa"/>
            <w:vMerge/>
            <w:tcBorders>
              <w:left w:val="single" w:sz="4" w:space="0" w:color="auto"/>
              <w:right w:val="single" w:sz="4" w:space="0" w:color="auto"/>
            </w:tcBorders>
          </w:tcPr>
          <w:p w14:paraId="19E2CFB8" w14:textId="77777777" w:rsidR="003847C6" w:rsidRPr="003847C6" w:rsidRDefault="003847C6" w:rsidP="00AA7039">
            <w:pPr>
              <w:numPr>
                <w:ilvl w:val="0"/>
                <w:numId w:val="13"/>
              </w:numPr>
              <w:tabs>
                <w:tab w:val="left" w:pos="289"/>
              </w:tabs>
              <w:spacing w:after="200" w:line="276" w:lineRule="auto"/>
              <w:ind w:left="-7" w:firstLine="0"/>
              <w:contextualSpacing/>
              <w:jc w:val="center"/>
              <w:rPr>
                <w:rFonts w:eastAsia="Calibri"/>
                <w:sz w:val="22"/>
                <w:szCs w:val="22"/>
                <w:lang w:eastAsia="en-US"/>
              </w:rPr>
            </w:pPr>
          </w:p>
        </w:tc>
        <w:tc>
          <w:tcPr>
            <w:tcW w:w="2977" w:type="dxa"/>
            <w:vMerge/>
            <w:tcBorders>
              <w:left w:val="single" w:sz="4" w:space="0" w:color="auto"/>
              <w:right w:val="single" w:sz="4" w:space="0" w:color="auto"/>
            </w:tcBorders>
          </w:tcPr>
          <w:p w14:paraId="2D47872F" w14:textId="77777777" w:rsidR="003847C6" w:rsidRPr="003847C6" w:rsidRDefault="003847C6" w:rsidP="003847C6">
            <w:pPr>
              <w:rPr>
                <w:rFonts w:eastAsia="Calibri"/>
                <w:sz w:val="24"/>
                <w:szCs w:val="24"/>
              </w:rPr>
            </w:pPr>
          </w:p>
        </w:tc>
        <w:tc>
          <w:tcPr>
            <w:tcW w:w="5529" w:type="dxa"/>
            <w:gridSpan w:val="2"/>
            <w:tcBorders>
              <w:top w:val="single" w:sz="4" w:space="0" w:color="auto"/>
              <w:left w:val="single" w:sz="4" w:space="0" w:color="auto"/>
              <w:bottom w:val="single" w:sz="4" w:space="0" w:color="auto"/>
              <w:right w:val="single" w:sz="4" w:space="0" w:color="auto"/>
            </w:tcBorders>
          </w:tcPr>
          <w:p w14:paraId="2C19D88A" w14:textId="77777777" w:rsidR="003847C6" w:rsidRPr="003847C6" w:rsidRDefault="003847C6" w:rsidP="00AA7039">
            <w:pPr>
              <w:numPr>
                <w:ilvl w:val="0"/>
                <w:numId w:val="28"/>
              </w:numPr>
              <w:tabs>
                <w:tab w:val="left" w:pos="555"/>
              </w:tabs>
              <w:spacing w:after="200" w:line="276" w:lineRule="auto"/>
              <w:ind w:left="63" w:firstLine="51"/>
              <w:contextualSpacing/>
              <w:jc w:val="both"/>
              <w:rPr>
                <w:rFonts w:eastAsia="Calibri"/>
                <w:sz w:val="24"/>
                <w:szCs w:val="24"/>
                <w:lang w:eastAsia="en-US"/>
              </w:rPr>
            </w:pPr>
            <w:r w:rsidRPr="003847C6">
              <w:rPr>
                <w:rFonts w:eastAsia="Calibri"/>
                <w:sz w:val="24"/>
                <w:szCs w:val="24"/>
                <w:lang w:eastAsia="en-US"/>
              </w:rPr>
              <w:t>имеется сотрудник, обученный русскому жестовому языку</w:t>
            </w:r>
          </w:p>
        </w:tc>
        <w:tc>
          <w:tcPr>
            <w:tcW w:w="1559" w:type="dxa"/>
            <w:tcBorders>
              <w:top w:val="single" w:sz="4" w:space="0" w:color="auto"/>
              <w:left w:val="single" w:sz="4" w:space="0" w:color="auto"/>
              <w:right w:val="single" w:sz="4" w:space="0" w:color="auto"/>
            </w:tcBorders>
            <w:vAlign w:val="center"/>
          </w:tcPr>
          <w:p w14:paraId="7694DE07"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121</w:t>
            </w:r>
          </w:p>
          <w:p w14:paraId="48169FB7" w14:textId="77777777" w:rsidR="003847C6" w:rsidRPr="003847C6" w:rsidRDefault="003847C6" w:rsidP="003847C6">
            <w:pPr>
              <w:jc w:val="center"/>
              <w:rPr>
                <w:rFonts w:eastAsia="Calibri"/>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26F9FBFC"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5F44B77B" w14:textId="77777777" w:rsidR="003847C6" w:rsidRPr="003847C6" w:rsidRDefault="003847C6" w:rsidP="003847C6">
            <w:pPr>
              <w:jc w:val="center"/>
              <w:rPr>
                <w:rFonts w:eastAsia="Calibri"/>
                <w:b/>
                <w:sz w:val="22"/>
                <w:szCs w:val="22"/>
                <w:lang w:eastAsia="en-US"/>
              </w:rPr>
            </w:pPr>
          </w:p>
        </w:tc>
      </w:tr>
      <w:tr w:rsidR="003847C6" w:rsidRPr="003847C6" w14:paraId="4F6D02D2" w14:textId="77777777" w:rsidTr="003847C6">
        <w:trPr>
          <w:trHeight w:val="20"/>
        </w:trPr>
        <w:tc>
          <w:tcPr>
            <w:tcW w:w="10745" w:type="dxa"/>
            <w:gridSpan w:val="5"/>
            <w:tcBorders>
              <w:left w:val="single" w:sz="4" w:space="0" w:color="auto"/>
              <w:right w:val="single" w:sz="4" w:space="0" w:color="auto"/>
            </w:tcBorders>
            <w:shd w:val="clear" w:color="auto" w:fill="D9D9D9"/>
            <w:vAlign w:val="center"/>
          </w:tcPr>
          <w:p w14:paraId="2BDDB61C" w14:textId="77777777" w:rsidR="003847C6" w:rsidRPr="003847C6" w:rsidRDefault="003847C6" w:rsidP="003847C6">
            <w:pPr>
              <w:jc w:val="right"/>
              <w:rPr>
                <w:rFonts w:eastAsia="Calibri"/>
                <w:sz w:val="22"/>
                <w:szCs w:val="22"/>
                <w:lang w:eastAsia="en-US"/>
              </w:rPr>
            </w:pPr>
            <w:r w:rsidRPr="003847C6">
              <w:rPr>
                <w:rFonts w:eastAsia="Calibri"/>
                <w:b/>
                <w:sz w:val="22"/>
                <w:szCs w:val="22"/>
                <w:lang w:eastAsia="en-US"/>
              </w:rPr>
              <w:t xml:space="preserve">ИТОГО </w:t>
            </w:r>
            <w:r w:rsidRPr="003847C6">
              <w:rPr>
                <w:rFonts w:eastAsia="Calibri"/>
                <w:sz w:val="22"/>
                <w:szCs w:val="22"/>
                <w:lang w:eastAsia="en-US"/>
              </w:rPr>
              <w:t xml:space="preserve">(условие считается выполненным </w:t>
            </w:r>
          </w:p>
          <w:p w14:paraId="73A028F6" w14:textId="77777777" w:rsidR="003847C6" w:rsidRPr="003847C6" w:rsidRDefault="003847C6" w:rsidP="003847C6">
            <w:pPr>
              <w:jc w:val="right"/>
              <w:rPr>
                <w:rFonts w:eastAsia="Calibri"/>
                <w:b/>
                <w:sz w:val="22"/>
                <w:szCs w:val="22"/>
                <w:lang w:eastAsia="en-US"/>
              </w:rPr>
            </w:pPr>
            <w:r w:rsidRPr="003847C6">
              <w:rPr>
                <w:rFonts w:eastAsia="Calibri"/>
                <w:sz w:val="22"/>
                <w:szCs w:val="22"/>
                <w:lang w:eastAsia="en-US"/>
              </w:rPr>
              <w:t>при выполнении хотя бы одного параметра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62504892"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3CFCF5C3" w14:textId="77777777" w:rsidR="003847C6" w:rsidRPr="003847C6" w:rsidRDefault="003847C6" w:rsidP="003847C6">
            <w:pPr>
              <w:jc w:val="center"/>
              <w:rPr>
                <w:rFonts w:eastAsia="Calibri"/>
                <w:b/>
                <w:sz w:val="22"/>
                <w:szCs w:val="22"/>
                <w:lang w:eastAsia="en-US"/>
              </w:rPr>
            </w:pPr>
          </w:p>
        </w:tc>
      </w:tr>
      <w:tr w:rsidR="003847C6" w:rsidRPr="003847C6" w14:paraId="0EDB89AC" w14:textId="77777777" w:rsidTr="003847C6">
        <w:trPr>
          <w:trHeight w:val="557"/>
        </w:trPr>
        <w:tc>
          <w:tcPr>
            <w:tcW w:w="680" w:type="dxa"/>
            <w:vMerge w:val="restart"/>
            <w:tcBorders>
              <w:top w:val="single" w:sz="4" w:space="0" w:color="auto"/>
              <w:left w:val="single" w:sz="4" w:space="0" w:color="auto"/>
              <w:right w:val="single" w:sz="4" w:space="0" w:color="auto"/>
            </w:tcBorders>
          </w:tcPr>
          <w:p w14:paraId="241208FC" w14:textId="77777777" w:rsidR="003847C6" w:rsidRPr="003847C6" w:rsidRDefault="003847C6" w:rsidP="00AA7039">
            <w:pPr>
              <w:numPr>
                <w:ilvl w:val="0"/>
                <w:numId w:val="13"/>
              </w:numPr>
              <w:tabs>
                <w:tab w:val="left" w:pos="289"/>
              </w:tabs>
              <w:spacing w:after="200" w:line="276" w:lineRule="auto"/>
              <w:ind w:left="-7" w:firstLine="0"/>
              <w:contextualSpacing/>
              <w:jc w:val="center"/>
              <w:rPr>
                <w:rFonts w:eastAsia="Calibri"/>
                <w:sz w:val="22"/>
                <w:szCs w:val="22"/>
                <w:lang w:eastAsia="en-US"/>
              </w:rPr>
            </w:pPr>
          </w:p>
        </w:tc>
        <w:tc>
          <w:tcPr>
            <w:tcW w:w="2977" w:type="dxa"/>
            <w:vMerge w:val="restart"/>
            <w:tcBorders>
              <w:top w:val="single" w:sz="4" w:space="0" w:color="auto"/>
              <w:left w:val="single" w:sz="4" w:space="0" w:color="auto"/>
              <w:right w:val="single" w:sz="4" w:space="0" w:color="auto"/>
            </w:tcBorders>
          </w:tcPr>
          <w:p w14:paraId="62EF6517" w14:textId="77777777" w:rsidR="003847C6" w:rsidRPr="003847C6" w:rsidRDefault="003847C6" w:rsidP="003847C6">
            <w:pPr>
              <w:widowControl w:val="0"/>
              <w:autoSpaceDE w:val="0"/>
              <w:autoSpaceDN w:val="0"/>
              <w:adjustRightInd w:val="0"/>
              <w:rPr>
                <w:sz w:val="24"/>
                <w:szCs w:val="24"/>
                <w:lang w:eastAsia="en-US"/>
              </w:rPr>
            </w:pPr>
            <w:r w:rsidRPr="003847C6">
              <w:rPr>
                <w:sz w:val="24"/>
                <w:szCs w:val="24"/>
                <w:lang w:eastAsia="en-US"/>
              </w:rPr>
              <w:t>наличие альтернативной версии официального сайта организации (учреждения) для инвалидов по зрению</w:t>
            </w:r>
          </w:p>
          <w:p w14:paraId="15061061" w14:textId="77777777" w:rsidR="003847C6" w:rsidRPr="003847C6" w:rsidRDefault="003847C6" w:rsidP="003847C6">
            <w:pPr>
              <w:rPr>
                <w:rFonts w:eastAsia="Calibri"/>
                <w:i/>
                <w:sz w:val="22"/>
                <w:szCs w:val="22"/>
                <w:lang w:eastAsia="en-US"/>
              </w:rPr>
            </w:pPr>
            <w:r w:rsidRPr="003847C6">
              <w:rPr>
                <w:rFonts w:eastAsia="Calibri"/>
                <w:i/>
                <w:sz w:val="22"/>
                <w:szCs w:val="22"/>
                <w:lang w:eastAsia="en-US"/>
              </w:rPr>
              <w:t>(в соответствии с ГОСТ Р 52872-2019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ограничениями жизнедеятельности»).</w:t>
            </w:r>
          </w:p>
          <w:p w14:paraId="24AF17BB" w14:textId="77777777" w:rsidR="003847C6" w:rsidRPr="003847C6" w:rsidRDefault="003847C6" w:rsidP="003847C6">
            <w:pPr>
              <w:widowControl w:val="0"/>
              <w:autoSpaceDE w:val="0"/>
              <w:autoSpaceDN w:val="0"/>
              <w:adjustRightInd w:val="0"/>
              <w:rPr>
                <w:rFonts w:cs="Times New Roman CYR"/>
                <w:sz w:val="18"/>
                <w:szCs w:val="18"/>
              </w:rPr>
            </w:pPr>
          </w:p>
        </w:tc>
        <w:tc>
          <w:tcPr>
            <w:tcW w:w="5529" w:type="dxa"/>
            <w:gridSpan w:val="2"/>
            <w:tcBorders>
              <w:top w:val="single" w:sz="4" w:space="0" w:color="000000"/>
              <w:left w:val="single" w:sz="4" w:space="0" w:color="000000"/>
              <w:bottom w:val="single" w:sz="4" w:space="0" w:color="000000"/>
              <w:right w:val="single" w:sz="4" w:space="0" w:color="000000"/>
            </w:tcBorders>
          </w:tcPr>
          <w:p w14:paraId="6C2E2724" w14:textId="77777777" w:rsidR="003847C6" w:rsidRPr="003847C6" w:rsidRDefault="003847C6" w:rsidP="00AA7039">
            <w:pPr>
              <w:widowControl w:val="0"/>
              <w:numPr>
                <w:ilvl w:val="0"/>
                <w:numId w:val="29"/>
              </w:numPr>
              <w:tabs>
                <w:tab w:val="left" w:pos="368"/>
                <w:tab w:val="left" w:pos="548"/>
              </w:tabs>
              <w:autoSpaceDE w:val="0"/>
              <w:autoSpaceDN w:val="0"/>
              <w:spacing w:after="200" w:line="276" w:lineRule="auto"/>
              <w:ind w:left="0" w:firstLine="193"/>
              <w:jc w:val="both"/>
              <w:rPr>
                <w:b/>
                <w:sz w:val="24"/>
                <w:szCs w:val="24"/>
              </w:rPr>
            </w:pPr>
            <w:r w:rsidRPr="003847C6">
              <w:rPr>
                <w:sz w:val="24"/>
                <w:szCs w:val="24"/>
              </w:rPr>
              <w:t xml:space="preserve">Информация представлена в виде текста </w:t>
            </w:r>
            <w:r w:rsidRPr="003847C6">
              <w:rPr>
                <w:i/>
                <w:sz w:val="24"/>
                <w:szCs w:val="24"/>
              </w:rPr>
              <w:t>(отсутствуют графические объекты, либо имеющиеся графические объекты имеют текстовое описание)</w:t>
            </w:r>
          </w:p>
        </w:tc>
        <w:tc>
          <w:tcPr>
            <w:tcW w:w="1559" w:type="dxa"/>
            <w:tcBorders>
              <w:top w:val="single" w:sz="4" w:space="0" w:color="auto"/>
              <w:left w:val="single" w:sz="4" w:space="0" w:color="auto"/>
              <w:bottom w:val="single" w:sz="4" w:space="0" w:color="auto"/>
              <w:right w:val="single" w:sz="4" w:space="0" w:color="auto"/>
            </w:tcBorders>
          </w:tcPr>
          <w:p w14:paraId="41A0717C"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122 (скриншот)</w:t>
            </w:r>
          </w:p>
        </w:tc>
        <w:tc>
          <w:tcPr>
            <w:tcW w:w="1559" w:type="dxa"/>
            <w:tcBorders>
              <w:top w:val="single" w:sz="4" w:space="0" w:color="auto"/>
              <w:left w:val="single" w:sz="4" w:space="0" w:color="auto"/>
              <w:bottom w:val="single" w:sz="4" w:space="0" w:color="auto"/>
              <w:right w:val="single" w:sz="4" w:space="0" w:color="auto"/>
            </w:tcBorders>
            <w:vAlign w:val="center"/>
          </w:tcPr>
          <w:p w14:paraId="432E80FB"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6A16FC57" w14:textId="77777777" w:rsidR="003847C6" w:rsidRPr="003847C6" w:rsidRDefault="003847C6" w:rsidP="003847C6">
            <w:pPr>
              <w:jc w:val="center"/>
              <w:rPr>
                <w:rFonts w:eastAsia="Calibri"/>
                <w:b/>
                <w:sz w:val="22"/>
                <w:szCs w:val="22"/>
                <w:lang w:eastAsia="en-US"/>
              </w:rPr>
            </w:pPr>
          </w:p>
        </w:tc>
      </w:tr>
      <w:tr w:rsidR="003847C6" w:rsidRPr="003847C6" w14:paraId="47BB184E" w14:textId="77777777" w:rsidTr="003847C6">
        <w:trPr>
          <w:trHeight w:val="567"/>
        </w:trPr>
        <w:tc>
          <w:tcPr>
            <w:tcW w:w="680" w:type="dxa"/>
            <w:vMerge/>
            <w:tcBorders>
              <w:left w:val="single" w:sz="4" w:space="0" w:color="auto"/>
              <w:right w:val="single" w:sz="4" w:space="0" w:color="auto"/>
            </w:tcBorders>
          </w:tcPr>
          <w:p w14:paraId="173D4CD3" w14:textId="77777777" w:rsidR="003847C6" w:rsidRPr="003847C6" w:rsidRDefault="003847C6" w:rsidP="003847C6">
            <w:pPr>
              <w:tabs>
                <w:tab w:val="left" w:pos="289"/>
              </w:tabs>
              <w:ind w:left="-7"/>
              <w:contextualSpacing/>
              <w:rPr>
                <w:rFonts w:eastAsia="Calibri"/>
                <w:sz w:val="22"/>
                <w:szCs w:val="22"/>
                <w:lang w:eastAsia="en-US"/>
              </w:rPr>
            </w:pPr>
          </w:p>
        </w:tc>
        <w:tc>
          <w:tcPr>
            <w:tcW w:w="2977" w:type="dxa"/>
            <w:vMerge/>
            <w:tcBorders>
              <w:left w:val="single" w:sz="4" w:space="0" w:color="auto"/>
              <w:right w:val="single" w:sz="4" w:space="0" w:color="auto"/>
            </w:tcBorders>
          </w:tcPr>
          <w:p w14:paraId="25B8FD1E" w14:textId="77777777" w:rsidR="003847C6" w:rsidRPr="003847C6" w:rsidRDefault="003847C6" w:rsidP="003847C6">
            <w:pPr>
              <w:widowControl w:val="0"/>
              <w:autoSpaceDE w:val="0"/>
              <w:autoSpaceDN w:val="0"/>
              <w:adjustRightInd w:val="0"/>
              <w:rPr>
                <w:sz w:val="24"/>
                <w:szCs w:val="24"/>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14:paraId="44D31FCC" w14:textId="77777777" w:rsidR="003847C6" w:rsidRPr="003847C6" w:rsidRDefault="003847C6" w:rsidP="00AA7039">
            <w:pPr>
              <w:numPr>
                <w:ilvl w:val="0"/>
                <w:numId w:val="29"/>
              </w:numPr>
              <w:tabs>
                <w:tab w:val="left" w:pos="368"/>
                <w:tab w:val="left" w:pos="548"/>
              </w:tabs>
              <w:autoSpaceDE w:val="0"/>
              <w:autoSpaceDN w:val="0"/>
              <w:adjustRightInd w:val="0"/>
              <w:spacing w:after="200" w:line="276" w:lineRule="auto"/>
              <w:ind w:left="0" w:firstLine="193"/>
              <w:contextualSpacing/>
              <w:jc w:val="both"/>
              <w:rPr>
                <w:rFonts w:eastAsia="Calibri"/>
                <w:i/>
                <w:sz w:val="24"/>
                <w:szCs w:val="24"/>
                <w:lang w:eastAsia="en-US"/>
              </w:rPr>
            </w:pPr>
            <w:r w:rsidRPr="003847C6">
              <w:rPr>
                <w:sz w:val="24"/>
                <w:szCs w:val="24"/>
              </w:rPr>
              <w:t xml:space="preserve">Информация не защищена графическими кодами подтверждения подлинности пользователя </w:t>
            </w:r>
            <w:r w:rsidRPr="003847C6">
              <w:rPr>
                <w:i/>
                <w:sz w:val="24"/>
                <w:szCs w:val="24"/>
              </w:rPr>
              <w:t xml:space="preserve">(когда </w:t>
            </w:r>
            <w:r w:rsidRPr="003847C6">
              <w:rPr>
                <w:rFonts w:eastAsia="Calibri"/>
                <w:i/>
                <w:sz w:val="24"/>
                <w:szCs w:val="24"/>
                <w:lang w:eastAsia="en-US"/>
              </w:rPr>
              <w:t>пользователю необходимо ввести код, изображенный в графическом файле, предварительно прочитав его, что недоступно незрячему пользователю</w:t>
            </w:r>
            <w:r w:rsidRPr="003847C6">
              <w:rPr>
                <w:i/>
                <w:sz w:val="24"/>
                <w:szCs w:val="24"/>
              </w:rPr>
              <w:t>)</w:t>
            </w:r>
            <w:r w:rsidRPr="003847C6">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2779BEA"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123</w:t>
            </w:r>
          </w:p>
          <w:p w14:paraId="71A552CC"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14:paraId="6E664070"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63C2EAEB" w14:textId="77777777" w:rsidR="003847C6" w:rsidRPr="003847C6" w:rsidRDefault="003847C6" w:rsidP="003847C6">
            <w:pPr>
              <w:jc w:val="center"/>
              <w:rPr>
                <w:rFonts w:eastAsia="Calibri"/>
                <w:b/>
                <w:sz w:val="22"/>
                <w:szCs w:val="22"/>
                <w:lang w:eastAsia="en-US"/>
              </w:rPr>
            </w:pPr>
          </w:p>
        </w:tc>
      </w:tr>
      <w:tr w:rsidR="003847C6" w:rsidRPr="003847C6" w14:paraId="538E196E" w14:textId="77777777" w:rsidTr="003847C6">
        <w:trPr>
          <w:trHeight w:val="794"/>
        </w:trPr>
        <w:tc>
          <w:tcPr>
            <w:tcW w:w="680" w:type="dxa"/>
            <w:vMerge/>
            <w:tcBorders>
              <w:left w:val="single" w:sz="4" w:space="0" w:color="auto"/>
              <w:right w:val="single" w:sz="4" w:space="0" w:color="auto"/>
            </w:tcBorders>
          </w:tcPr>
          <w:p w14:paraId="6FA0477E" w14:textId="77777777" w:rsidR="003847C6" w:rsidRPr="003847C6" w:rsidRDefault="003847C6" w:rsidP="003847C6">
            <w:pPr>
              <w:tabs>
                <w:tab w:val="left" w:pos="289"/>
              </w:tabs>
              <w:ind w:left="-7"/>
              <w:contextualSpacing/>
              <w:rPr>
                <w:rFonts w:eastAsia="Calibri"/>
                <w:sz w:val="22"/>
                <w:szCs w:val="22"/>
                <w:lang w:eastAsia="en-US"/>
              </w:rPr>
            </w:pPr>
          </w:p>
        </w:tc>
        <w:tc>
          <w:tcPr>
            <w:tcW w:w="2977" w:type="dxa"/>
            <w:vMerge/>
            <w:tcBorders>
              <w:left w:val="single" w:sz="4" w:space="0" w:color="auto"/>
              <w:right w:val="single" w:sz="4" w:space="0" w:color="auto"/>
            </w:tcBorders>
          </w:tcPr>
          <w:p w14:paraId="72E3A0D6" w14:textId="77777777" w:rsidR="003847C6" w:rsidRPr="003847C6" w:rsidRDefault="003847C6" w:rsidP="003847C6">
            <w:pPr>
              <w:widowControl w:val="0"/>
              <w:autoSpaceDE w:val="0"/>
              <w:autoSpaceDN w:val="0"/>
              <w:adjustRightInd w:val="0"/>
              <w:rPr>
                <w:sz w:val="24"/>
                <w:szCs w:val="24"/>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14:paraId="219E1985" w14:textId="77777777" w:rsidR="003847C6" w:rsidRPr="003847C6" w:rsidRDefault="003847C6" w:rsidP="00AA7039">
            <w:pPr>
              <w:numPr>
                <w:ilvl w:val="0"/>
                <w:numId w:val="29"/>
              </w:numPr>
              <w:tabs>
                <w:tab w:val="left" w:pos="459"/>
                <w:tab w:val="left" w:pos="548"/>
              </w:tabs>
              <w:spacing w:after="200" w:line="276" w:lineRule="auto"/>
              <w:ind w:left="0" w:firstLine="193"/>
              <w:contextualSpacing/>
              <w:jc w:val="both"/>
              <w:rPr>
                <w:rFonts w:eastAsia="Calibri"/>
                <w:sz w:val="24"/>
                <w:szCs w:val="24"/>
                <w:lang w:eastAsia="en-US"/>
              </w:rPr>
            </w:pPr>
            <w:r w:rsidRPr="003847C6">
              <w:rPr>
                <w:sz w:val="24"/>
                <w:szCs w:val="24"/>
              </w:rPr>
              <w:t xml:space="preserve">Графические файлы формата PDF, содержащие документы в графическом виде ограниченного применения </w:t>
            </w:r>
          </w:p>
        </w:tc>
        <w:tc>
          <w:tcPr>
            <w:tcW w:w="1559" w:type="dxa"/>
            <w:tcBorders>
              <w:top w:val="single" w:sz="4" w:space="0" w:color="auto"/>
              <w:left w:val="single" w:sz="4" w:space="0" w:color="auto"/>
              <w:bottom w:val="single" w:sz="4" w:space="0" w:color="auto"/>
              <w:right w:val="single" w:sz="4" w:space="0" w:color="auto"/>
            </w:tcBorders>
          </w:tcPr>
          <w:p w14:paraId="4945CCD2"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124</w:t>
            </w:r>
          </w:p>
          <w:p w14:paraId="15CF7566"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(скриншот)</w:t>
            </w:r>
          </w:p>
          <w:p w14:paraId="52D78D1D" w14:textId="77777777" w:rsidR="003847C6" w:rsidRPr="003847C6" w:rsidRDefault="003847C6" w:rsidP="003847C6">
            <w:pPr>
              <w:jc w:val="center"/>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24D812E"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62618DE9" w14:textId="77777777" w:rsidR="003847C6" w:rsidRPr="003847C6" w:rsidRDefault="003847C6" w:rsidP="003847C6">
            <w:pPr>
              <w:jc w:val="center"/>
              <w:rPr>
                <w:rFonts w:eastAsia="Calibri"/>
                <w:b/>
                <w:sz w:val="22"/>
                <w:szCs w:val="22"/>
                <w:lang w:eastAsia="en-US"/>
              </w:rPr>
            </w:pPr>
          </w:p>
        </w:tc>
      </w:tr>
      <w:tr w:rsidR="003847C6" w:rsidRPr="003847C6" w14:paraId="759BC9A4" w14:textId="77777777" w:rsidTr="003847C6">
        <w:trPr>
          <w:trHeight w:val="794"/>
        </w:trPr>
        <w:tc>
          <w:tcPr>
            <w:tcW w:w="680" w:type="dxa"/>
            <w:vMerge/>
            <w:tcBorders>
              <w:left w:val="single" w:sz="4" w:space="0" w:color="auto"/>
              <w:right w:val="single" w:sz="4" w:space="0" w:color="auto"/>
            </w:tcBorders>
          </w:tcPr>
          <w:p w14:paraId="0D727F7C" w14:textId="77777777" w:rsidR="003847C6" w:rsidRPr="003847C6" w:rsidRDefault="003847C6" w:rsidP="003847C6">
            <w:pPr>
              <w:tabs>
                <w:tab w:val="left" w:pos="289"/>
              </w:tabs>
              <w:ind w:left="-7"/>
              <w:contextualSpacing/>
              <w:rPr>
                <w:rFonts w:eastAsia="Calibri"/>
                <w:sz w:val="22"/>
                <w:szCs w:val="22"/>
                <w:lang w:eastAsia="en-US"/>
              </w:rPr>
            </w:pPr>
          </w:p>
        </w:tc>
        <w:tc>
          <w:tcPr>
            <w:tcW w:w="2977" w:type="dxa"/>
            <w:vMerge/>
            <w:tcBorders>
              <w:left w:val="single" w:sz="4" w:space="0" w:color="auto"/>
              <w:right w:val="single" w:sz="4" w:space="0" w:color="auto"/>
            </w:tcBorders>
          </w:tcPr>
          <w:p w14:paraId="7C916872" w14:textId="77777777" w:rsidR="003847C6" w:rsidRPr="003847C6" w:rsidRDefault="003847C6" w:rsidP="003847C6">
            <w:pPr>
              <w:widowControl w:val="0"/>
              <w:autoSpaceDE w:val="0"/>
              <w:autoSpaceDN w:val="0"/>
              <w:adjustRightInd w:val="0"/>
              <w:rPr>
                <w:sz w:val="24"/>
                <w:szCs w:val="24"/>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14:paraId="7160EAA7" w14:textId="77777777" w:rsidR="003847C6" w:rsidRPr="003847C6" w:rsidRDefault="003847C6" w:rsidP="00AA7039">
            <w:pPr>
              <w:numPr>
                <w:ilvl w:val="0"/>
                <w:numId w:val="29"/>
              </w:numPr>
              <w:tabs>
                <w:tab w:val="left" w:pos="368"/>
                <w:tab w:val="left" w:pos="548"/>
              </w:tabs>
              <w:autoSpaceDE w:val="0"/>
              <w:autoSpaceDN w:val="0"/>
              <w:adjustRightInd w:val="0"/>
              <w:spacing w:after="200" w:line="276" w:lineRule="auto"/>
              <w:ind w:left="0" w:firstLine="193"/>
              <w:contextualSpacing/>
              <w:jc w:val="both"/>
              <w:rPr>
                <w:rFonts w:eastAsia="Calibri"/>
                <w:b/>
                <w:i/>
                <w:sz w:val="24"/>
                <w:szCs w:val="24"/>
                <w:lang w:eastAsia="en-US"/>
              </w:rPr>
            </w:pPr>
            <w:r w:rsidRPr="003847C6">
              <w:rPr>
                <w:sz w:val="24"/>
                <w:szCs w:val="24"/>
              </w:rPr>
              <w:t xml:space="preserve">Таблицы не имеют большую степень вложенности </w:t>
            </w:r>
            <w:r w:rsidRPr="003847C6">
              <w:rPr>
                <w:i/>
                <w:sz w:val="24"/>
                <w:szCs w:val="24"/>
              </w:rPr>
              <w:t>(</w:t>
            </w:r>
            <w:r w:rsidRPr="003847C6">
              <w:rPr>
                <w:rFonts w:eastAsia="Calibri"/>
                <w:i/>
                <w:sz w:val="24"/>
                <w:szCs w:val="24"/>
                <w:lang w:eastAsia="en-US"/>
              </w:rPr>
              <w:t>т.к. доступ к информации, представленной в таблицах, осуществляется последовательно, в соответствии с ячейками таблиц)</w:t>
            </w:r>
          </w:p>
        </w:tc>
        <w:tc>
          <w:tcPr>
            <w:tcW w:w="1559" w:type="dxa"/>
            <w:tcBorders>
              <w:top w:val="single" w:sz="4" w:space="0" w:color="auto"/>
              <w:left w:val="single" w:sz="4" w:space="0" w:color="auto"/>
              <w:bottom w:val="single" w:sz="4" w:space="0" w:color="auto"/>
              <w:right w:val="single" w:sz="4" w:space="0" w:color="auto"/>
            </w:tcBorders>
          </w:tcPr>
          <w:p w14:paraId="2E16F1A5"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125</w:t>
            </w:r>
          </w:p>
          <w:p w14:paraId="41410CDA"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14:paraId="7796CCBA"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6F38EAFC" w14:textId="77777777" w:rsidR="003847C6" w:rsidRPr="003847C6" w:rsidRDefault="003847C6" w:rsidP="003847C6">
            <w:pPr>
              <w:jc w:val="center"/>
              <w:rPr>
                <w:rFonts w:eastAsia="Calibri"/>
                <w:b/>
                <w:sz w:val="22"/>
                <w:szCs w:val="22"/>
                <w:lang w:eastAsia="en-US"/>
              </w:rPr>
            </w:pPr>
          </w:p>
        </w:tc>
      </w:tr>
      <w:tr w:rsidR="003847C6" w:rsidRPr="003847C6" w14:paraId="5BA3DFCA" w14:textId="77777777" w:rsidTr="003847C6">
        <w:trPr>
          <w:trHeight w:val="794"/>
        </w:trPr>
        <w:tc>
          <w:tcPr>
            <w:tcW w:w="680" w:type="dxa"/>
            <w:vMerge/>
            <w:tcBorders>
              <w:left w:val="single" w:sz="4" w:space="0" w:color="auto"/>
              <w:right w:val="single" w:sz="4" w:space="0" w:color="auto"/>
            </w:tcBorders>
          </w:tcPr>
          <w:p w14:paraId="7493A1C5" w14:textId="77777777" w:rsidR="003847C6" w:rsidRPr="003847C6" w:rsidRDefault="003847C6" w:rsidP="003847C6">
            <w:pPr>
              <w:tabs>
                <w:tab w:val="left" w:pos="289"/>
              </w:tabs>
              <w:ind w:left="-7"/>
              <w:contextualSpacing/>
              <w:rPr>
                <w:rFonts w:eastAsia="Calibri"/>
                <w:sz w:val="22"/>
                <w:szCs w:val="22"/>
                <w:lang w:eastAsia="en-US"/>
              </w:rPr>
            </w:pPr>
          </w:p>
        </w:tc>
        <w:tc>
          <w:tcPr>
            <w:tcW w:w="2977" w:type="dxa"/>
            <w:vMerge/>
            <w:tcBorders>
              <w:left w:val="single" w:sz="4" w:space="0" w:color="auto"/>
              <w:right w:val="single" w:sz="4" w:space="0" w:color="auto"/>
            </w:tcBorders>
          </w:tcPr>
          <w:p w14:paraId="5EB1F2E2" w14:textId="77777777" w:rsidR="003847C6" w:rsidRPr="003847C6" w:rsidRDefault="003847C6" w:rsidP="003847C6">
            <w:pPr>
              <w:widowControl w:val="0"/>
              <w:autoSpaceDE w:val="0"/>
              <w:autoSpaceDN w:val="0"/>
              <w:adjustRightInd w:val="0"/>
              <w:rPr>
                <w:sz w:val="24"/>
                <w:szCs w:val="24"/>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14:paraId="6BBFACBA" w14:textId="77777777" w:rsidR="003847C6" w:rsidRPr="003847C6" w:rsidRDefault="003847C6" w:rsidP="00AA7039">
            <w:pPr>
              <w:numPr>
                <w:ilvl w:val="0"/>
                <w:numId w:val="29"/>
              </w:numPr>
              <w:tabs>
                <w:tab w:val="left" w:pos="368"/>
                <w:tab w:val="left" w:pos="548"/>
              </w:tabs>
              <w:autoSpaceDE w:val="0"/>
              <w:autoSpaceDN w:val="0"/>
              <w:adjustRightInd w:val="0"/>
              <w:spacing w:after="200" w:line="276" w:lineRule="auto"/>
              <w:ind w:left="0" w:firstLine="193"/>
              <w:contextualSpacing/>
              <w:jc w:val="both"/>
              <w:rPr>
                <w:rFonts w:eastAsia="Calibri"/>
                <w:sz w:val="24"/>
                <w:szCs w:val="24"/>
                <w:lang w:eastAsia="en-US"/>
              </w:rPr>
            </w:pPr>
            <w:r w:rsidRPr="003847C6">
              <w:rPr>
                <w:sz w:val="24"/>
                <w:szCs w:val="24"/>
              </w:rPr>
              <w:t xml:space="preserve">Веб-страницы не имеют фреймовую структуру </w:t>
            </w:r>
            <w:r w:rsidRPr="003847C6">
              <w:rPr>
                <w:i/>
                <w:sz w:val="24"/>
                <w:szCs w:val="24"/>
              </w:rPr>
              <w:t>(т.е. а</w:t>
            </w:r>
            <w:r w:rsidRPr="003847C6">
              <w:rPr>
                <w:rFonts w:eastAsia="Calibri"/>
                <w:i/>
                <w:sz w:val="24"/>
                <w:szCs w:val="24"/>
                <w:lang w:eastAsia="en-US"/>
              </w:rPr>
              <w:t>втономную область веб-страницы, имеющую собственную навигацию</w:t>
            </w:r>
            <w:r w:rsidRPr="003847C6">
              <w:rPr>
                <w:i/>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3352599A"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126</w:t>
            </w:r>
          </w:p>
          <w:p w14:paraId="79443080"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14:paraId="48058A3F"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17957485" w14:textId="77777777" w:rsidR="003847C6" w:rsidRPr="003847C6" w:rsidRDefault="003847C6" w:rsidP="003847C6">
            <w:pPr>
              <w:jc w:val="center"/>
              <w:rPr>
                <w:rFonts w:eastAsia="Calibri"/>
                <w:b/>
                <w:sz w:val="22"/>
                <w:szCs w:val="22"/>
                <w:lang w:eastAsia="en-US"/>
              </w:rPr>
            </w:pPr>
          </w:p>
        </w:tc>
      </w:tr>
      <w:tr w:rsidR="003847C6" w:rsidRPr="003847C6" w14:paraId="0BB256D5" w14:textId="77777777" w:rsidTr="003847C6">
        <w:trPr>
          <w:trHeight w:val="265"/>
        </w:trPr>
        <w:tc>
          <w:tcPr>
            <w:tcW w:w="680" w:type="dxa"/>
            <w:vMerge/>
            <w:tcBorders>
              <w:left w:val="single" w:sz="4" w:space="0" w:color="auto"/>
              <w:right w:val="single" w:sz="4" w:space="0" w:color="auto"/>
            </w:tcBorders>
          </w:tcPr>
          <w:p w14:paraId="38CD418B" w14:textId="77777777" w:rsidR="003847C6" w:rsidRPr="003847C6" w:rsidRDefault="003847C6" w:rsidP="003847C6">
            <w:pPr>
              <w:tabs>
                <w:tab w:val="left" w:pos="289"/>
              </w:tabs>
              <w:ind w:left="-7"/>
              <w:contextualSpacing/>
              <w:rPr>
                <w:rFonts w:eastAsia="Calibri"/>
                <w:sz w:val="22"/>
                <w:szCs w:val="22"/>
                <w:lang w:eastAsia="en-US"/>
              </w:rPr>
            </w:pPr>
          </w:p>
        </w:tc>
        <w:tc>
          <w:tcPr>
            <w:tcW w:w="2977" w:type="dxa"/>
            <w:vMerge/>
            <w:tcBorders>
              <w:left w:val="single" w:sz="4" w:space="0" w:color="auto"/>
              <w:right w:val="single" w:sz="4" w:space="0" w:color="auto"/>
            </w:tcBorders>
          </w:tcPr>
          <w:p w14:paraId="35584052" w14:textId="77777777" w:rsidR="003847C6" w:rsidRPr="003847C6" w:rsidRDefault="003847C6" w:rsidP="003847C6">
            <w:pPr>
              <w:widowControl w:val="0"/>
              <w:autoSpaceDE w:val="0"/>
              <w:autoSpaceDN w:val="0"/>
              <w:adjustRightInd w:val="0"/>
              <w:rPr>
                <w:sz w:val="24"/>
                <w:szCs w:val="24"/>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14:paraId="15A866EE" w14:textId="77777777" w:rsidR="003847C6" w:rsidRPr="003847C6" w:rsidRDefault="003847C6" w:rsidP="00AA7039">
            <w:pPr>
              <w:numPr>
                <w:ilvl w:val="0"/>
                <w:numId w:val="29"/>
              </w:numPr>
              <w:tabs>
                <w:tab w:val="left" w:pos="368"/>
                <w:tab w:val="left" w:pos="548"/>
              </w:tabs>
              <w:autoSpaceDE w:val="0"/>
              <w:autoSpaceDN w:val="0"/>
              <w:adjustRightInd w:val="0"/>
              <w:spacing w:after="200" w:line="276" w:lineRule="auto"/>
              <w:ind w:left="0" w:firstLine="193"/>
              <w:contextualSpacing/>
              <w:jc w:val="both"/>
              <w:rPr>
                <w:rFonts w:eastAsia="Calibri"/>
                <w:sz w:val="24"/>
                <w:szCs w:val="24"/>
                <w:lang w:eastAsia="en-US"/>
              </w:rPr>
            </w:pPr>
            <w:r w:rsidRPr="003847C6">
              <w:rPr>
                <w:sz w:val="24"/>
                <w:szCs w:val="24"/>
              </w:rPr>
              <w:t xml:space="preserve">Гиперссылки (при их наличии) имеют текстовое описание </w:t>
            </w:r>
            <w:r w:rsidRPr="003847C6">
              <w:rPr>
                <w:rFonts w:eastAsia="Calibri"/>
                <w:sz w:val="24"/>
                <w:szCs w:val="24"/>
                <w:lang w:eastAsia="en-US"/>
              </w:rPr>
              <w:t xml:space="preserve">объекта, на который она указывает </w:t>
            </w:r>
            <w:r w:rsidRPr="003847C6">
              <w:rPr>
                <w:rFonts w:eastAsia="Calibri"/>
                <w:i/>
                <w:sz w:val="24"/>
                <w:szCs w:val="24"/>
                <w:lang w:eastAsia="en-US"/>
              </w:rPr>
              <w:t>(</w:t>
            </w:r>
            <w:r w:rsidRPr="003847C6">
              <w:rPr>
                <w:rFonts w:eastAsia="Calibri"/>
                <w:i/>
                <w:sz w:val="24"/>
                <w:szCs w:val="24"/>
                <w:shd w:val="clear" w:color="auto" w:fill="FFFFFF"/>
                <w:lang w:eastAsia="en-US"/>
              </w:rPr>
              <w:t xml:space="preserve">Гиперссылка — это связь между веб-страницами или файлами. При щелчке гиперссылки указанный в ней объект открывается или запускается в зависимости от типа этого </w:t>
            </w:r>
            <w:r w:rsidRPr="003847C6">
              <w:rPr>
                <w:rFonts w:eastAsia="Calibri"/>
                <w:i/>
                <w:sz w:val="24"/>
                <w:szCs w:val="24"/>
                <w:shd w:val="clear" w:color="auto" w:fill="FFFFFF"/>
                <w:lang w:eastAsia="en-US"/>
              </w:rPr>
              <w:lastRenderedPageBreak/>
              <w:t>объекта. Часто гиперссылка указывает на другую веб-страницу, но может также указывать на рисунок, мультимедийный файл, адрес электронной почты или программу.</w:t>
            </w:r>
            <w:r w:rsidRPr="003847C6">
              <w:rPr>
                <w:rFonts w:eastAsia="Calibri"/>
                <w:i/>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14:paraId="78816377"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lastRenderedPageBreak/>
              <w:t>127</w:t>
            </w:r>
          </w:p>
          <w:p w14:paraId="16D1D67A"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14:paraId="0B1DBEBF"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0F2B5040" w14:textId="77777777" w:rsidR="003847C6" w:rsidRPr="003847C6" w:rsidRDefault="003847C6" w:rsidP="003847C6">
            <w:pPr>
              <w:jc w:val="center"/>
              <w:rPr>
                <w:rFonts w:eastAsia="Calibri"/>
                <w:b/>
                <w:sz w:val="22"/>
                <w:szCs w:val="22"/>
                <w:lang w:eastAsia="en-US"/>
              </w:rPr>
            </w:pPr>
          </w:p>
        </w:tc>
      </w:tr>
      <w:tr w:rsidR="003847C6" w:rsidRPr="003847C6" w14:paraId="638E15E9" w14:textId="77777777" w:rsidTr="003847C6">
        <w:trPr>
          <w:trHeight w:val="510"/>
        </w:trPr>
        <w:tc>
          <w:tcPr>
            <w:tcW w:w="680" w:type="dxa"/>
            <w:vMerge/>
            <w:tcBorders>
              <w:left w:val="single" w:sz="4" w:space="0" w:color="auto"/>
              <w:right w:val="single" w:sz="4" w:space="0" w:color="auto"/>
            </w:tcBorders>
          </w:tcPr>
          <w:p w14:paraId="53B9E9F7" w14:textId="77777777" w:rsidR="003847C6" w:rsidRPr="003847C6" w:rsidRDefault="003847C6" w:rsidP="003847C6">
            <w:pPr>
              <w:tabs>
                <w:tab w:val="left" w:pos="289"/>
              </w:tabs>
              <w:ind w:left="-7"/>
              <w:contextualSpacing/>
              <w:rPr>
                <w:rFonts w:eastAsia="Calibri"/>
                <w:sz w:val="22"/>
                <w:szCs w:val="22"/>
                <w:lang w:eastAsia="en-US"/>
              </w:rPr>
            </w:pPr>
          </w:p>
        </w:tc>
        <w:tc>
          <w:tcPr>
            <w:tcW w:w="2977" w:type="dxa"/>
            <w:vMerge/>
            <w:tcBorders>
              <w:left w:val="single" w:sz="4" w:space="0" w:color="auto"/>
              <w:right w:val="single" w:sz="4" w:space="0" w:color="auto"/>
            </w:tcBorders>
          </w:tcPr>
          <w:p w14:paraId="1E51989A" w14:textId="77777777" w:rsidR="003847C6" w:rsidRPr="003847C6" w:rsidRDefault="003847C6" w:rsidP="003847C6">
            <w:pPr>
              <w:widowControl w:val="0"/>
              <w:autoSpaceDE w:val="0"/>
              <w:autoSpaceDN w:val="0"/>
              <w:adjustRightInd w:val="0"/>
              <w:rPr>
                <w:sz w:val="24"/>
                <w:szCs w:val="24"/>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14:paraId="3B5806B1" w14:textId="77777777" w:rsidR="003847C6" w:rsidRPr="003847C6" w:rsidRDefault="003847C6" w:rsidP="00AA7039">
            <w:pPr>
              <w:numPr>
                <w:ilvl w:val="0"/>
                <w:numId w:val="29"/>
              </w:numPr>
              <w:autoSpaceDE w:val="0"/>
              <w:autoSpaceDN w:val="0"/>
              <w:adjustRightInd w:val="0"/>
              <w:spacing w:after="200" w:line="276" w:lineRule="auto"/>
              <w:ind w:left="0" w:firstLine="193"/>
              <w:contextualSpacing/>
              <w:jc w:val="both"/>
              <w:rPr>
                <w:sz w:val="24"/>
                <w:szCs w:val="24"/>
              </w:rPr>
            </w:pPr>
            <w:r w:rsidRPr="003847C6">
              <w:rPr>
                <w:sz w:val="24"/>
                <w:szCs w:val="24"/>
              </w:rPr>
              <w:t>Число ссылок на странице не более 15</w:t>
            </w:r>
          </w:p>
        </w:tc>
        <w:tc>
          <w:tcPr>
            <w:tcW w:w="1559" w:type="dxa"/>
            <w:tcBorders>
              <w:top w:val="single" w:sz="4" w:space="0" w:color="auto"/>
              <w:left w:val="single" w:sz="4" w:space="0" w:color="auto"/>
              <w:bottom w:val="single" w:sz="4" w:space="0" w:color="auto"/>
              <w:right w:val="single" w:sz="4" w:space="0" w:color="auto"/>
            </w:tcBorders>
          </w:tcPr>
          <w:p w14:paraId="3B05775D"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128</w:t>
            </w:r>
          </w:p>
          <w:p w14:paraId="5BC0F410"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14:paraId="145FFC61"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4161E4AA" w14:textId="77777777" w:rsidR="003847C6" w:rsidRPr="003847C6" w:rsidRDefault="003847C6" w:rsidP="003847C6">
            <w:pPr>
              <w:jc w:val="center"/>
              <w:rPr>
                <w:rFonts w:eastAsia="Calibri"/>
                <w:b/>
                <w:sz w:val="22"/>
                <w:szCs w:val="22"/>
                <w:lang w:eastAsia="en-US"/>
              </w:rPr>
            </w:pPr>
          </w:p>
        </w:tc>
      </w:tr>
      <w:tr w:rsidR="003847C6" w:rsidRPr="003847C6" w14:paraId="516ACB4E" w14:textId="77777777" w:rsidTr="003847C6">
        <w:trPr>
          <w:trHeight w:val="794"/>
        </w:trPr>
        <w:tc>
          <w:tcPr>
            <w:tcW w:w="680" w:type="dxa"/>
            <w:vMerge/>
            <w:tcBorders>
              <w:left w:val="single" w:sz="4" w:space="0" w:color="auto"/>
              <w:right w:val="single" w:sz="4" w:space="0" w:color="auto"/>
            </w:tcBorders>
          </w:tcPr>
          <w:p w14:paraId="5CEB88C6" w14:textId="77777777" w:rsidR="003847C6" w:rsidRPr="003847C6" w:rsidRDefault="003847C6" w:rsidP="003847C6">
            <w:pPr>
              <w:tabs>
                <w:tab w:val="left" w:pos="289"/>
              </w:tabs>
              <w:ind w:left="-7"/>
              <w:contextualSpacing/>
              <w:rPr>
                <w:rFonts w:eastAsia="Calibri"/>
                <w:sz w:val="22"/>
                <w:szCs w:val="22"/>
                <w:lang w:eastAsia="en-US"/>
              </w:rPr>
            </w:pPr>
          </w:p>
        </w:tc>
        <w:tc>
          <w:tcPr>
            <w:tcW w:w="2977" w:type="dxa"/>
            <w:vMerge/>
            <w:tcBorders>
              <w:left w:val="single" w:sz="4" w:space="0" w:color="auto"/>
              <w:right w:val="single" w:sz="4" w:space="0" w:color="auto"/>
            </w:tcBorders>
          </w:tcPr>
          <w:p w14:paraId="52EAFACE" w14:textId="77777777" w:rsidR="003847C6" w:rsidRPr="003847C6" w:rsidRDefault="003847C6" w:rsidP="003847C6">
            <w:pPr>
              <w:widowControl w:val="0"/>
              <w:autoSpaceDE w:val="0"/>
              <w:autoSpaceDN w:val="0"/>
              <w:adjustRightInd w:val="0"/>
              <w:rPr>
                <w:sz w:val="24"/>
                <w:szCs w:val="24"/>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14:paraId="1BA499BD" w14:textId="77777777" w:rsidR="003847C6" w:rsidRPr="003847C6" w:rsidRDefault="003847C6" w:rsidP="00AA7039">
            <w:pPr>
              <w:numPr>
                <w:ilvl w:val="0"/>
                <w:numId w:val="29"/>
              </w:numPr>
              <w:spacing w:after="200" w:line="276" w:lineRule="auto"/>
              <w:ind w:left="0" w:firstLine="193"/>
              <w:contextualSpacing/>
              <w:jc w:val="both"/>
              <w:rPr>
                <w:rFonts w:eastAsia="Calibri"/>
                <w:sz w:val="24"/>
                <w:szCs w:val="24"/>
                <w:lang w:eastAsia="en-US"/>
              </w:rPr>
            </w:pPr>
            <w:r w:rsidRPr="003847C6">
              <w:rPr>
                <w:sz w:val="24"/>
                <w:szCs w:val="24"/>
              </w:rPr>
              <w:t>Имеющиеся флэш-изображения на странице сопровождаются соответствующей</w:t>
            </w:r>
            <w:r w:rsidRPr="003847C6">
              <w:rPr>
                <w:rFonts w:eastAsia="Calibri"/>
                <w:sz w:val="24"/>
                <w:szCs w:val="24"/>
                <w:shd w:val="clear" w:color="auto" w:fill="FFFFFF"/>
                <w:lang w:eastAsia="en-US"/>
              </w:rPr>
              <w:t xml:space="preserve"> текстовой гиперссылкой</w:t>
            </w:r>
            <w:r w:rsidRPr="003847C6">
              <w:rPr>
                <w:sz w:val="24"/>
                <w:szCs w:val="24"/>
              </w:rPr>
              <w:t xml:space="preserve"> на страницу с аналогичной информацией, в которой данные объекты отсутствуют </w:t>
            </w:r>
            <w:r w:rsidRPr="003847C6">
              <w:rPr>
                <w:i/>
                <w:sz w:val="24"/>
                <w:szCs w:val="24"/>
              </w:rPr>
              <w:t xml:space="preserve">(флэш-изображения – </w:t>
            </w:r>
            <w:r w:rsidRPr="003847C6">
              <w:rPr>
                <w:rFonts w:eastAsia="Calibri"/>
                <w:i/>
                <w:sz w:val="24"/>
                <w:szCs w:val="24"/>
                <w:lang w:eastAsia="en-US"/>
              </w:rPr>
              <w:t>динамические графические изображения – ролики, баннеры и т.п.</w:t>
            </w:r>
            <w:r w:rsidRPr="003847C6">
              <w:rPr>
                <w:i/>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14AAA687"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129</w:t>
            </w:r>
          </w:p>
          <w:p w14:paraId="71C34BBA"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14:paraId="6C3D11BC"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7DDE3A2D" w14:textId="77777777" w:rsidR="003847C6" w:rsidRPr="003847C6" w:rsidRDefault="003847C6" w:rsidP="003847C6">
            <w:pPr>
              <w:jc w:val="center"/>
              <w:rPr>
                <w:rFonts w:eastAsia="Calibri"/>
                <w:b/>
                <w:sz w:val="22"/>
                <w:szCs w:val="22"/>
                <w:lang w:eastAsia="en-US"/>
              </w:rPr>
            </w:pPr>
          </w:p>
        </w:tc>
      </w:tr>
      <w:tr w:rsidR="003847C6" w:rsidRPr="003847C6" w14:paraId="77DCBC2C" w14:textId="77777777" w:rsidTr="003847C6">
        <w:trPr>
          <w:trHeight w:val="794"/>
        </w:trPr>
        <w:tc>
          <w:tcPr>
            <w:tcW w:w="680" w:type="dxa"/>
            <w:vMerge/>
            <w:tcBorders>
              <w:left w:val="single" w:sz="4" w:space="0" w:color="auto"/>
              <w:right w:val="single" w:sz="4" w:space="0" w:color="auto"/>
            </w:tcBorders>
          </w:tcPr>
          <w:p w14:paraId="09064C07" w14:textId="77777777" w:rsidR="003847C6" w:rsidRPr="003847C6" w:rsidRDefault="003847C6" w:rsidP="003847C6">
            <w:pPr>
              <w:tabs>
                <w:tab w:val="left" w:pos="289"/>
              </w:tabs>
              <w:ind w:left="-7"/>
              <w:contextualSpacing/>
              <w:rPr>
                <w:rFonts w:eastAsia="Calibri"/>
                <w:sz w:val="22"/>
                <w:szCs w:val="22"/>
                <w:lang w:eastAsia="en-US"/>
              </w:rPr>
            </w:pPr>
          </w:p>
        </w:tc>
        <w:tc>
          <w:tcPr>
            <w:tcW w:w="2977" w:type="dxa"/>
            <w:vMerge/>
            <w:tcBorders>
              <w:left w:val="single" w:sz="4" w:space="0" w:color="auto"/>
              <w:right w:val="single" w:sz="4" w:space="0" w:color="auto"/>
            </w:tcBorders>
          </w:tcPr>
          <w:p w14:paraId="519F501B" w14:textId="77777777" w:rsidR="003847C6" w:rsidRPr="003847C6" w:rsidRDefault="003847C6" w:rsidP="003847C6">
            <w:pPr>
              <w:widowControl w:val="0"/>
              <w:autoSpaceDE w:val="0"/>
              <w:autoSpaceDN w:val="0"/>
              <w:adjustRightInd w:val="0"/>
              <w:rPr>
                <w:sz w:val="24"/>
                <w:szCs w:val="24"/>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14:paraId="67D0F20D" w14:textId="77777777" w:rsidR="003847C6" w:rsidRPr="003847C6" w:rsidRDefault="003847C6" w:rsidP="00AA7039">
            <w:pPr>
              <w:numPr>
                <w:ilvl w:val="0"/>
                <w:numId w:val="29"/>
              </w:numPr>
              <w:spacing w:after="200" w:line="276" w:lineRule="auto"/>
              <w:ind w:left="0" w:firstLine="193"/>
              <w:contextualSpacing/>
              <w:jc w:val="both"/>
              <w:rPr>
                <w:rFonts w:eastAsia="Calibri"/>
                <w:sz w:val="24"/>
                <w:szCs w:val="24"/>
                <w:lang w:eastAsia="en-US"/>
              </w:rPr>
            </w:pPr>
            <w:r w:rsidRPr="003847C6">
              <w:rPr>
                <w:sz w:val="24"/>
                <w:szCs w:val="24"/>
              </w:rPr>
              <w:t>Часто посещаемые страницы по своему объему имеют не более 2-3 экранов текста</w:t>
            </w:r>
          </w:p>
        </w:tc>
        <w:tc>
          <w:tcPr>
            <w:tcW w:w="1559" w:type="dxa"/>
            <w:tcBorders>
              <w:top w:val="single" w:sz="4" w:space="0" w:color="auto"/>
              <w:left w:val="single" w:sz="4" w:space="0" w:color="auto"/>
              <w:bottom w:val="single" w:sz="4" w:space="0" w:color="auto"/>
              <w:right w:val="single" w:sz="4" w:space="0" w:color="auto"/>
            </w:tcBorders>
          </w:tcPr>
          <w:p w14:paraId="55E2B92F"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130</w:t>
            </w:r>
          </w:p>
          <w:p w14:paraId="75E71F74"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14:paraId="3EAEAE1C"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4E5A4382" w14:textId="77777777" w:rsidR="003847C6" w:rsidRPr="003847C6" w:rsidRDefault="003847C6" w:rsidP="003847C6">
            <w:pPr>
              <w:jc w:val="center"/>
              <w:rPr>
                <w:rFonts w:eastAsia="Calibri"/>
                <w:b/>
                <w:sz w:val="22"/>
                <w:szCs w:val="22"/>
                <w:lang w:eastAsia="en-US"/>
              </w:rPr>
            </w:pPr>
          </w:p>
        </w:tc>
      </w:tr>
      <w:tr w:rsidR="003847C6" w:rsidRPr="003847C6" w14:paraId="565621C0" w14:textId="77777777" w:rsidTr="003847C6">
        <w:trPr>
          <w:trHeight w:val="794"/>
        </w:trPr>
        <w:tc>
          <w:tcPr>
            <w:tcW w:w="680" w:type="dxa"/>
            <w:vMerge/>
            <w:tcBorders>
              <w:left w:val="single" w:sz="4" w:space="0" w:color="auto"/>
              <w:right w:val="single" w:sz="4" w:space="0" w:color="auto"/>
            </w:tcBorders>
          </w:tcPr>
          <w:p w14:paraId="6A2BDE0A" w14:textId="77777777" w:rsidR="003847C6" w:rsidRPr="003847C6" w:rsidRDefault="003847C6" w:rsidP="003847C6">
            <w:pPr>
              <w:tabs>
                <w:tab w:val="left" w:pos="289"/>
              </w:tabs>
              <w:ind w:left="-7"/>
              <w:contextualSpacing/>
              <w:rPr>
                <w:rFonts w:eastAsia="Calibri"/>
                <w:sz w:val="22"/>
                <w:szCs w:val="22"/>
                <w:lang w:eastAsia="en-US"/>
              </w:rPr>
            </w:pPr>
          </w:p>
        </w:tc>
        <w:tc>
          <w:tcPr>
            <w:tcW w:w="2977" w:type="dxa"/>
            <w:vMerge/>
            <w:tcBorders>
              <w:left w:val="single" w:sz="4" w:space="0" w:color="auto"/>
              <w:right w:val="single" w:sz="4" w:space="0" w:color="auto"/>
            </w:tcBorders>
          </w:tcPr>
          <w:p w14:paraId="2FF221CA" w14:textId="77777777" w:rsidR="003847C6" w:rsidRPr="003847C6" w:rsidRDefault="003847C6" w:rsidP="003847C6">
            <w:pPr>
              <w:widowControl w:val="0"/>
              <w:autoSpaceDE w:val="0"/>
              <w:autoSpaceDN w:val="0"/>
              <w:adjustRightInd w:val="0"/>
              <w:rPr>
                <w:sz w:val="24"/>
                <w:szCs w:val="24"/>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14:paraId="77071B65" w14:textId="77777777" w:rsidR="003847C6" w:rsidRPr="003847C6" w:rsidRDefault="003847C6" w:rsidP="00AA7039">
            <w:pPr>
              <w:numPr>
                <w:ilvl w:val="0"/>
                <w:numId w:val="29"/>
              </w:numPr>
              <w:autoSpaceDE w:val="0"/>
              <w:autoSpaceDN w:val="0"/>
              <w:adjustRightInd w:val="0"/>
              <w:spacing w:after="200" w:line="276" w:lineRule="auto"/>
              <w:ind w:left="0" w:firstLine="193"/>
              <w:contextualSpacing/>
              <w:jc w:val="both"/>
              <w:rPr>
                <w:rFonts w:eastAsia="Calibri"/>
                <w:sz w:val="24"/>
                <w:szCs w:val="24"/>
                <w:lang w:eastAsia="en-US"/>
              </w:rPr>
            </w:pPr>
            <w:r w:rsidRPr="003847C6">
              <w:rPr>
                <w:rFonts w:eastAsia="Calibri"/>
                <w:spacing w:val="2"/>
                <w:sz w:val="24"/>
                <w:szCs w:val="24"/>
                <w:lang w:eastAsia="en-US"/>
              </w:rPr>
              <w:t xml:space="preserve">Для организации контента используются заголовки разделов </w:t>
            </w:r>
            <w:r w:rsidRPr="003847C6">
              <w:rPr>
                <w:rFonts w:eastAsia="Calibri"/>
                <w:i/>
                <w:spacing w:val="2"/>
                <w:sz w:val="24"/>
                <w:szCs w:val="24"/>
                <w:lang w:eastAsia="en-US"/>
              </w:rPr>
              <w:t>(контент – и</w:t>
            </w:r>
            <w:r w:rsidRPr="003847C6">
              <w:rPr>
                <w:rFonts w:eastAsia="Calibri"/>
                <w:i/>
                <w:sz w:val="24"/>
                <w:szCs w:val="24"/>
                <w:lang w:eastAsia="en-US"/>
              </w:rPr>
              <w:t>нформационное наполнение сайта (например, тексты, графика, видео, мультимедиа)</w:t>
            </w:r>
          </w:p>
        </w:tc>
        <w:tc>
          <w:tcPr>
            <w:tcW w:w="1559" w:type="dxa"/>
            <w:tcBorders>
              <w:top w:val="single" w:sz="4" w:space="0" w:color="auto"/>
              <w:left w:val="single" w:sz="4" w:space="0" w:color="auto"/>
              <w:bottom w:val="single" w:sz="4" w:space="0" w:color="auto"/>
              <w:right w:val="single" w:sz="4" w:space="0" w:color="auto"/>
            </w:tcBorders>
          </w:tcPr>
          <w:p w14:paraId="66B2E9CD"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131</w:t>
            </w:r>
          </w:p>
          <w:p w14:paraId="78C03DE7"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14:paraId="0213BE5C"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4A7A7137" w14:textId="77777777" w:rsidR="003847C6" w:rsidRPr="003847C6" w:rsidRDefault="003847C6" w:rsidP="003847C6">
            <w:pPr>
              <w:jc w:val="center"/>
              <w:rPr>
                <w:rFonts w:eastAsia="Calibri"/>
                <w:b/>
                <w:sz w:val="22"/>
                <w:szCs w:val="22"/>
                <w:lang w:eastAsia="en-US"/>
              </w:rPr>
            </w:pPr>
          </w:p>
        </w:tc>
      </w:tr>
      <w:tr w:rsidR="003847C6" w:rsidRPr="003847C6" w14:paraId="4136AE2D" w14:textId="77777777" w:rsidTr="003847C6">
        <w:trPr>
          <w:trHeight w:val="794"/>
        </w:trPr>
        <w:tc>
          <w:tcPr>
            <w:tcW w:w="680" w:type="dxa"/>
            <w:vMerge/>
            <w:tcBorders>
              <w:left w:val="single" w:sz="4" w:space="0" w:color="auto"/>
              <w:right w:val="single" w:sz="4" w:space="0" w:color="auto"/>
            </w:tcBorders>
          </w:tcPr>
          <w:p w14:paraId="41599A44" w14:textId="77777777" w:rsidR="003847C6" w:rsidRPr="003847C6" w:rsidRDefault="003847C6" w:rsidP="003847C6">
            <w:pPr>
              <w:tabs>
                <w:tab w:val="left" w:pos="289"/>
              </w:tabs>
              <w:ind w:left="-7"/>
              <w:contextualSpacing/>
              <w:rPr>
                <w:rFonts w:eastAsia="Calibri"/>
                <w:sz w:val="22"/>
                <w:szCs w:val="22"/>
                <w:lang w:eastAsia="en-US"/>
              </w:rPr>
            </w:pPr>
          </w:p>
        </w:tc>
        <w:tc>
          <w:tcPr>
            <w:tcW w:w="2977" w:type="dxa"/>
            <w:vMerge/>
            <w:tcBorders>
              <w:left w:val="single" w:sz="4" w:space="0" w:color="auto"/>
              <w:right w:val="single" w:sz="4" w:space="0" w:color="auto"/>
            </w:tcBorders>
          </w:tcPr>
          <w:p w14:paraId="2580028A" w14:textId="77777777" w:rsidR="003847C6" w:rsidRPr="003847C6" w:rsidRDefault="003847C6" w:rsidP="003847C6">
            <w:pPr>
              <w:widowControl w:val="0"/>
              <w:autoSpaceDE w:val="0"/>
              <w:autoSpaceDN w:val="0"/>
              <w:adjustRightInd w:val="0"/>
              <w:rPr>
                <w:sz w:val="24"/>
                <w:szCs w:val="24"/>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14:paraId="3AEE27D3" w14:textId="77777777" w:rsidR="003847C6" w:rsidRPr="003847C6" w:rsidRDefault="003847C6" w:rsidP="00AA7039">
            <w:pPr>
              <w:numPr>
                <w:ilvl w:val="0"/>
                <w:numId w:val="29"/>
              </w:numPr>
              <w:spacing w:after="200" w:line="276" w:lineRule="auto"/>
              <w:ind w:left="0" w:firstLine="193"/>
              <w:contextualSpacing/>
              <w:jc w:val="both"/>
              <w:rPr>
                <w:rFonts w:eastAsia="Calibri"/>
                <w:sz w:val="24"/>
                <w:szCs w:val="24"/>
                <w:lang w:eastAsia="en-US"/>
              </w:rPr>
            </w:pPr>
            <w:r w:rsidRPr="003847C6">
              <w:rPr>
                <w:rFonts w:eastAsia="Calibri"/>
                <w:spacing w:val="2"/>
                <w:sz w:val="24"/>
                <w:szCs w:val="24"/>
                <w:lang w:eastAsia="en-US"/>
              </w:rPr>
              <w:t xml:space="preserve">Навигационные механизмы, которые повторяются на многих веб-страницах в рамках одной группы веб-страниц размещены в едином относительном порядке, за исключением случаев, когда пользователь сам вносит в него изменения </w:t>
            </w:r>
            <w:r w:rsidRPr="003847C6">
              <w:rPr>
                <w:rFonts w:eastAsia="Calibri"/>
                <w:i/>
                <w:spacing w:val="2"/>
                <w:sz w:val="24"/>
                <w:szCs w:val="24"/>
                <w:lang w:eastAsia="en-US"/>
              </w:rPr>
              <w:t>(</w:t>
            </w:r>
            <w:r w:rsidRPr="003847C6">
              <w:rPr>
                <w:rFonts w:eastAsia="Calibri"/>
                <w:i/>
                <w:sz w:val="24"/>
                <w:szCs w:val="24"/>
                <w:shd w:val="clear" w:color="auto" w:fill="FFFFFF"/>
                <w:lang w:eastAsia="en-US"/>
              </w:rPr>
              <w:t>Навигационные механизмы сайта объединяют все ссылки, по которым пользователь может переходить с одной страницы веб-сайта на другую</w:t>
            </w:r>
            <w:r w:rsidRPr="003847C6">
              <w:rPr>
                <w:rFonts w:eastAsia="Calibri"/>
                <w:i/>
                <w:spacing w:val="2"/>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14:paraId="5D7A8C43"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132</w:t>
            </w:r>
          </w:p>
          <w:p w14:paraId="4163D289"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14:paraId="2D90B6B3"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23BDBE35" w14:textId="77777777" w:rsidR="003847C6" w:rsidRPr="003847C6" w:rsidRDefault="003847C6" w:rsidP="003847C6">
            <w:pPr>
              <w:jc w:val="center"/>
              <w:rPr>
                <w:rFonts w:eastAsia="Calibri"/>
                <w:b/>
                <w:sz w:val="22"/>
                <w:szCs w:val="22"/>
                <w:lang w:eastAsia="en-US"/>
              </w:rPr>
            </w:pPr>
          </w:p>
        </w:tc>
      </w:tr>
      <w:tr w:rsidR="003847C6" w:rsidRPr="003847C6" w14:paraId="72311699" w14:textId="77777777" w:rsidTr="003847C6">
        <w:trPr>
          <w:trHeight w:val="794"/>
        </w:trPr>
        <w:tc>
          <w:tcPr>
            <w:tcW w:w="680" w:type="dxa"/>
            <w:vMerge/>
            <w:tcBorders>
              <w:left w:val="single" w:sz="4" w:space="0" w:color="auto"/>
              <w:right w:val="single" w:sz="4" w:space="0" w:color="auto"/>
            </w:tcBorders>
          </w:tcPr>
          <w:p w14:paraId="69C4D3A7" w14:textId="77777777" w:rsidR="003847C6" w:rsidRPr="003847C6" w:rsidRDefault="003847C6" w:rsidP="003847C6">
            <w:pPr>
              <w:tabs>
                <w:tab w:val="left" w:pos="289"/>
              </w:tabs>
              <w:ind w:left="-7"/>
              <w:contextualSpacing/>
              <w:rPr>
                <w:rFonts w:eastAsia="Calibri"/>
                <w:sz w:val="22"/>
                <w:szCs w:val="22"/>
                <w:lang w:eastAsia="en-US"/>
              </w:rPr>
            </w:pPr>
          </w:p>
        </w:tc>
        <w:tc>
          <w:tcPr>
            <w:tcW w:w="2977" w:type="dxa"/>
            <w:vMerge/>
            <w:tcBorders>
              <w:left w:val="single" w:sz="4" w:space="0" w:color="auto"/>
              <w:right w:val="single" w:sz="4" w:space="0" w:color="auto"/>
            </w:tcBorders>
          </w:tcPr>
          <w:p w14:paraId="3EF8AFAB" w14:textId="77777777" w:rsidR="003847C6" w:rsidRPr="003847C6" w:rsidRDefault="003847C6" w:rsidP="003847C6">
            <w:pPr>
              <w:widowControl w:val="0"/>
              <w:autoSpaceDE w:val="0"/>
              <w:autoSpaceDN w:val="0"/>
              <w:adjustRightInd w:val="0"/>
              <w:rPr>
                <w:sz w:val="24"/>
                <w:szCs w:val="24"/>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14:paraId="65781294" w14:textId="77777777" w:rsidR="003847C6" w:rsidRPr="003847C6" w:rsidRDefault="003847C6" w:rsidP="00AA7039">
            <w:pPr>
              <w:numPr>
                <w:ilvl w:val="0"/>
                <w:numId w:val="29"/>
              </w:numPr>
              <w:spacing w:after="200" w:line="276" w:lineRule="auto"/>
              <w:ind w:left="0" w:firstLine="193"/>
              <w:contextualSpacing/>
              <w:jc w:val="both"/>
              <w:rPr>
                <w:rFonts w:eastAsia="Calibri"/>
                <w:sz w:val="24"/>
                <w:szCs w:val="24"/>
                <w:lang w:eastAsia="en-US"/>
              </w:rPr>
            </w:pPr>
            <w:r w:rsidRPr="003847C6">
              <w:rPr>
                <w:rFonts w:eastAsia="Calibri"/>
                <w:spacing w:val="2"/>
                <w:sz w:val="24"/>
                <w:szCs w:val="24"/>
                <w:lang w:eastAsia="en-US"/>
              </w:rPr>
              <w:t>Компоненты с одинаковой функциональностью в рамках одной группы веб-страниц имеют одинаковые названия</w:t>
            </w:r>
          </w:p>
        </w:tc>
        <w:tc>
          <w:tcPr>
            <w:tcW w:w="1559" w:type="dxa"/>
            <w:tcBorders>
              <w:top w:val="single" w:sz="4" w:space="0" w:color="auto"/>
              <w:left w:val="single" w:sz="4" w:space="0" w:color="auto"/>
              <w:bottom w:val="single" w:sz="4" w:space="0" w:color="auto"/>
              <w:right w:val="single" w:sz="4" w:space="0" w:color="auto"/>
            </w:tcBorders>
          </w:tcPr>
          <w:p w14:paraId="4A6DA157"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133</w:t>
            </w:r>
          </w:p>
          <w:p w14:paraId="6AD35DD2"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14:paraId="49C32B9D"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5F6CF648" w14:textId="77777777" w:rsidR="003847C6" w:rsidRPr="003847C6" w:rsidRDefault="003847C6" w:rsidP="003847C6">
            <w:pPr>
              <w:jc w:val="center"/>
              <w:rPr>
                <w:rFonts w:eastAsia="Calibri"/>
                <w:b/>
                <w:sz w:val="22"/>
                <w:szCs w:val="22"/>
                <w:lang w:eastAsia="en-US"/>
              </w:rPr>
            </w:pPr>
          </w:p>
        </w:tc>
      </w:tr>
      <w:tr w:rsidR="003847C6" w:rsidRPr="003847C6" w14:paraId="1FA48BDE" w14:textId="77777777" w:rsidTr="003847C6">
        <w:trPr>
          <w:trHeight w:val="794"/>
        </w:trPr>
        <w:tc>
          <w:tcPr>
            <w:tcW w:w="9186" w:type="dxa"/>
            <w:gridSpan w:val="4"/>
            <w:tcBorders>
              <w:left w:val="single" w:sz="4" w:space="0" w:color="auto"/>
              <w:right w:val="single" w:sz="4" w:space="0" w:color="000000"/>
            </w:tcBorders>
            <w:shd w:val="clear" w:color="auto" w:fill="D9D9D9"/>
            <w:vAlign w:val="center"/>
          </w:tcPr>
          <w:p w14:paraId="603CE1BE" w14:textId="77777777" w:rsidR="003847C6" w:rsidRPr="003847C6" w:rsidRDefault="003847C6" w:rsidP="003847C6">
            <w:pPr>
              <w:jc w:val="right"/>
              <w:rPr>
                <w:rFonts w:eastAsia="Calibri"/>
                <w:sz w:val="22"/>
                <w:szCs w:val="22"/>
                <w:lang w:eastAsia="en-US"/>
              </w:rPr>
            </w:pPr>
            <w:r w:rsidRPr="003847C6">
              <w:rPr>
                <w:rFonts w:eastAsia="Calibri"/>
                <w:b/>
                <w:sz w:val="22"/>
                <w:szCs w:val="22"/>
                <w:lang w:eastAsia="en-US"/>
              </w:rPr>
              <w:t xml:space="preserve">ИТОГО </w:t>
            </w:r>
            <w:r w:rsidRPr="003847C6">
              <w:rPr>
                <w:rFonts w:eastAsia="Calibri"/>
                <w:sz w:val="22"/>
                <w:szCs w:val="22"/>
                <w:lang w:eastAsia="en-US"/>
              </w:rPr>
              <w:t xml:space="preserve">(условие считается выполненным </w:t>
            </w:r>
          </w:p>
          <w:p w14:paraId="1AAD2119" w14:textId="77777777" w:rsidR="003847C6" w:rsidRPr="003847C6" w:rsidRDefault="003847C6" w:rsidP="003847C6">
            <w:pPr>
              <w:contextualSpacing/>
              <w:jc w:val="right"/>
              <w:rPr>
                <w:rFonts w:eastAsia="Calibri"/>
                <w:spacing w:val="2"/>
                <w:sz w:val="24"/>
                <w:szCs w:val="24"/>
                <w:lang w:eastAsia="en-US"/>
              </w:rPr>
            </w:pPr>
            <w:r w:rsidRPr="003847C6">
              <w:rPr>
                <w:rFonts w:eastAsia="Calibri"/>
                <w:sz w:val="22"/>
                <w:szCs w:val="22"/>
                <w:lang w:eastAsia="en-US"/>
              </w:rPr>
              <w:t>при выполнении 51% от общего числа параметров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7EDB8535" w14:textId="77777777" w:rsidR="003847C6" w:rsidRPr="003847C6" w:rsidRDefault="003847C6" w:rsidP="003847C6">
            <w:pPr>
              <w:jc w:val="center"/>
              <w:rPr>
                <w:rFonts w:eastAsia="Calibri"/>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46924D3F"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75AA41A0" w14:textId="77777777" w:rsidR="003847C6" w:rsidRPr="003847C6" w:rsidRDefault="003847C6" w:rsidP="003847C6">
            <w:pPr>
              <w:jc w:val="center"/>
              <w:rPr>
                <w:rFonts w:eastAsia="Calibri"/>
                <w:b/>
                <w:sz w:val="22"/>
                <w:szCs w:val="22"/>
                <w:lang w:eastAsia="en-US"/>
              </w:rPr>
            </w:pPr>
          </w:p>
        </w:tc>
      </w:tr>
      <w:tr w:rsidR="003847C6" w:rsidRPr="003847C6" w14:paraId="031092C7" w14:textId="77777777" w:rsidTr="003847C6">
        <w:trPr>
          <w:trHeight w:val="20"/>
        </w:trPr>
        <w:tc>
          <w:tcPr>
            <w:tcW w:w="680" w:type="dxa"/>
            <w:vMerge w:val="restart"/>
            <w:tcBorders>
              <w:top w:val="single" w:sz="4" w:space="0" w:color="auto"/>
              <w:left w:val="single" w:sz="4" w:space="0" w:color="auto"/>
              <w:right w:val="single" w:sz="4" w:space="0" w:color="auto"/>
            </w:tcBorders>
          </w:tcPr>
          <w:p w14:paraId="06967721" w14:textId="77777777" w:rsidR="003847C6" w:rsidRPr="003847C6" w:rsidRDefault="003847C6" w:rsidP="00AA7039">
            <w:pPr>
              <w:numPr>
                <w:ilvl w:val="0"/>
                <w:numId w:val="13"/>
              </w:numPr>
              <w:tabs>
                <w:tab w:val="left" w:pos="289"/>
              </w:tabs>
              <w:spacing w:after="200" w:line="276" w:lineRule="auto"/>
              <w:ind w:left="-7" w:firstLine="0"/>
              <w:contextualSpacing/>
              <w:jc w:val="center"/>
              <w:rPr>
                <w:rFonts w:eastAsia="Calibri"/>
                <w:sz w:val="22"/>
                <w:szCs w:val="22"/>
                <w:lang w:eastAsia="en-US"/>
              </w:rPr>
            </w:pPr>
          </w:p>
        </w:tc>
        <w:tc>
          <w:tcPr>
            <w:tcW w:w="2977" w:type="dxa"/>
            <w:vMerge w:val="restart"/>
            <w:tcBorders>
              <w:top w:val="single" w:sz="4" w:space="0" w:color="auto"/>
              <w:left w:val="single" w:sz="4" w:space="0" w:color="auto"/>
              <w:right w:val="single" w:sz="4" w:space="0" w:color="auto"/>
            </w:tcBorders>
          </w:tcPr>
          <w:p w14:paraId="5564D84C" w14:textId="77777777" w:rsidR="003847C6" w:rsidRPr="003847C6" w:rsidRDefault="003847C6" w:rsidP="003847C6">
            <w:pPr>
              <w:widowControl w:val="0"/>
              <w:autoSpaceDE w:val="0"/>
              <w:autoSpaceDN w:val="0"/>
              <w:adjustRightInd w:val="0"/>
              <w:rPr>
                <w:sz w:val="24"/>
                <w:szCs w:val="24"/>
                <w:lang w:eastAsia="en-US"/>
              </w:rPr>
            </w:pPr>
            <w:r w:rsidRPr="003847C6">
              <w:rPr>
                <w:sz w:val="24"/>
                <w:szCs w:val="24"/>
                <w:lang w:eastAsia="en-US"/>
              </w:rPr>
              <w:t>помощь, оказываемая работниками организации (учреждения), прошедшими необходимое обучение (инструктирование) по сопровождению инвалидов в помещениях организации (учреждения) и на прилегающей территории</w:t>
            </w:r>
          </w:p>
          <w:p w14:paraId="18CAB500" w14:textId="77777777" w:rsidR="003847C6" w:rsidRPr="003847C6" w:rsidRDefault="003847C6" w:rsidP="003847C6">
            <w:pPr>
              <w:rPr>
                <w:rFonts w:ascii="Calibri" w:eastAsia="Calibri" w:hAnsi="Calibri"/>
                <w:sz w:val="22"/>
                <w:szCs w:val="22"/>
                <w:lang w:eastAsia="en-US"/>
              </w:rPr>
            </w:pPr>
            <w:r w:rsidRPr="003847C6">
              <w:rPr>
                <w:rFonts w:eastAsia="Calibri"/>
                <w:i/>
                <w:sz w:val="22"/>
                <w:szCs w:val="22"/>
                <w:lang w:eastAsia="en-US"/>
              </w:rPr>
              <w:t>(оценивается с помощью метода «контрольной закупки/потребительского эксперимента)</w:t>
            </w:r>
          </w:p>
        </w:tc>
        <w:tc>
          <w:tcPr>
            <w:tcW w:w="5529" w:type="dxa"/>
            <w:gridSpan w:val="2"/>
            <w:tcBorders>
              <w:top w:val="single" w:sz="4" w:space="0" w:color="000000"/>
              <w:left w:val="single" w:sz="4" w:space="0" w:color="000000"/>
              <w:bottom w:val="single" w:sz="4" w:space="0" w:color="000000"/>
              <w:right w:val="single" w:sz="4" w:space="0" w:color="000000"/>
            </w:tcBorders>
          </w:tcPr>
          <w:p w14:paraId="338E8F3A" w14:textId="77777777" w:rsidR="003847C6" w:rsidRPr="003847C6" w:rsidRDefault="003847C6" w:rsidP="00AA7039">
            <w:pPr>
              <w:widowControl w:val="0"/>
              <w:numPr>
                <w:ilvl w:val="0"/>
                <w:numId w:val="30"/>
              </w:numPr>
              <w:autoSpaceDE w:val="0"/>
              <w:autoSpaceDN w:val="0"/>
              <w:spacing w:after="200" w:line="276" w:lineRule="auto"/>
              <w:ind w:left="63" w:firstLine="51"/>
              <w:jc w:val="both"/>
              <w:rPr>
                <w:sz w:val="24"/>
                <w:szCs w:val="24"/>
              </w:rPr>
            </w:pPr>
            <w:r w:rsidRPr="003847C6">
              <w:rPr>
                <w:sz w:val="24"/>
                <w:szCs w:val="24"/>
              </w:rPr>
              <w:t>наличие внутренних локальных документов по оказанию помощи инвалидам при преодолении барьеров</w:t>
            </w:r>
          </w:p>
        </w:tc>
        <w:tc>
          <w:tcPr>
            <w:tcW w:w="1559" w:type="dxa"/>
            <w:tcBorders>
              <w:top w:val="single" w:sz="4" w:space="0" w:color="auto"/>
              <w:left w:val="single" w:sz="4" w:space="0" w:color="auto"/>
              <w:bottom w:val="single" w:sz="4" w:space="0" w:color="auto"/>
              <w:right w:val="single" w:sz="4" w:space="0" w:color="auto"/>
            </w:tcBorders>
          </w:tcPr>
          <w:p w14:paraId="7F196FD2"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134</w:t>
            </w:r>
          </w:p>
        </w:tc>
        <w:tc>
          <w:tcPr>
            <w:tcW w:w="1559" w:type="dxa"/>
            <w:tcBorders>
              <w:top w:val="single" w:sz="4" w:space="0" w:color="auto"/>
              <w:left w:val="single" w:sz="4" w:space="0" w:color="auto"/>
              <w:bottom w:val="single" w:sz="4" w:space="0" w:color="auto"/>
              <w:right w:val="single" w:sz="4" w:space="0" w:color="auto"/>
            </w:tcBorders>
            <w:vAlign w:val="center"/>
          </w:tcPr>
          <w:p w14:paraId="0DE3BDA2"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74EEAA84" w14:textId="77777777" w:rsidR="003847C6" w:rsidRPr="003847C6" w:rsidRDefault="003847C6" w:rsidP="003847C6">
            <w:pPr>
              <w:jc w:val="center"/>
              <w:rPr>
                <w:rFonts w:eastAsia="Calibri"/>
                <w:b/>
                <w:sz w:val="22"/>
                <w:szCs w:val="22"/>
                <w:lang w:eastAsia="en-US"/>
              </w:rPr>
            </w:pPr>
          </w:p>
        </w:tc>
      </w:tr>
      <w:tr w:rsidR="003847C6" w:rsidRPr="003847C6" w14:paraId="52044F6F" w14:textId="77777777" w:rsidTr="003847C6">
        <w:trPr>
          <w:trHeight w:val="20"/>
        </w:trPr>
        <w:tc>
          <w:tcPr>
            <w:tcW w:w="680" w:type="dxa"/>
            <w:vMerge/>
            <w:tcBorders>
              <w:top w:val="single" w:sz="4" w:space="0" w:color="auto"/>
              <w:left w:val="single" w:sz="4" w:space="0" w:color="auto"/>
              <w:right w:val="single" w:sz="4" w:space="0" w:color="auto"/>
            </w:tcBorders>
          </w:tcPr>
          <w:p w14:paraId="2DDB837B" w14:textId="77777777" w:rsidR="003847C6" w:rsidRPr="003847C6" w:rsidRDefault="003847C6" w:rsidP="00AA7039">
            <w:pPr>
              <w:numPr>
                <w:ilvl w:val="0"/>
                <w:numId w:val="13"/>
              </w:numPr>
              <w:tabs>
                <w:tab w:val="left" w:pos="289"/>
              </w:tabs>
              <w:spacing w:after="200" w:line="276" w:lineRule="auto"/>
              <w:ind w:left="-7" w:firstLine="0"/>
              <w:contextualSpacing/>
              <w:jc w:val="center"/>
              <w:rPr>
                <w:rFonts w:eastAsia="Calibri"/>
                <w:sz w:val="22"/>
                <w:szCs w:val="22"/>
                <w:lang w:eastAsia="en-US"/>
              </w:rPr>
            </w:pPr>
          </w:p>
        </w:tc>
        <w:tc>
          <w:tcPr>
            <w:tcW w:w="2977" w:type="dxa"/>
            <w:vMerge/>
            <w:tcBorders>
              <w:top w:val="single" w:sz="4" w:space="0" w:color="auto"/>
              <w:left w:val="single" w:sz="4" w:space="0" w:color="auto"/>
              <w:right w:val="single" w:sz="4" w:space="0" w:color="auto"/>
            </w:tcBorders>
          </w:tcPr>
          <w:p w14:paraId="594FDF73" w14:textId="77777777" w:rsidR="003847C6" w:rsidRPr="003847C6" w:rsidRDefault="003847C6" w:rsidP="003847C6">
            <w:pPr>
              <w:widowControl w:val="0"/>
              <w:autoSpaceDE w:val="0"/>
              <w:autoSpaceDN w:val="0"/>
              <w:adjustRightInd w:val="0"/>
              <w:rPr>
                <w:sz w:val="24"/>
                <w:szCs w:val="24"/>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14:paraId="683C207B" w14:textId="77777777" w:rsidR="003847C6" w:rsidRPr="003847C6" w:rsidRDefault="003847C6" w:rsidP="00AA7039">
            <w:pPr>
              <w:widowControl w:val="0"/>
              <w:numPr>
                <w:ilvl w:val="0"/>
                <w:numId w:val="30"/>
              </w:numPr>
              <w:autoSpaceDE w:val="0"/>
              <w:autoSpaceDN w:val="0"/>
              <w:spacing w:after="200" w:line="276" w:lineRule="auto"/>
              <w:ind w:left="63" w:firstLine="51"/>
              <w:jc w:val="both"/>
              <w:rPr>
                <w:rFonts w:eastAsia="Calibri"/>
                <w:sz w:val="24"/>
                <w:szCs w:val="24"/>
              </w:rPr>
            </w:pPr>
            <w:r w:rsidRPr="003847C6">
              <w:rPr>
                <w:rFonts w:eastAsia="Calibri"/>
                <w:sz w:val="24"/>
                <w:szCs w:val="24"/>
              </w:rPr>
              <w:t>оказана качественная помощь при входе и выходе из организации</w:t>
            </w:r>
          </w:p>
        </w:tc>
        <w:tc>
          <w:tcPr>
            <w:tcW w:w="1559" w:type="dxa"/>
            <w:tcBorders>
              <w:top w:val="single" w:sz="4" w:space="0" w:color="auto"/>
              <w:left w:val="single" w:sz="4" w:space="0" w:color="auto"/>
              <w:bottom w:val="single" w:sz="4" w:space="0" w:color="auto"/>
              <w:right w:val="single" w:sz="4" w:space="0" w:color="auto"/>
            </w:tcBorders>
          </w:tcPr>
          <w:p w14:paraId="65B7097D"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135</w:t>
            </w:r>
          </w:p>
        </w:tc>
        <w:tc>
          <w:tcPr>
            <w:tcW w:w="1559" w:type="dxa"/>
            <w:tcBorders>
              <w:top w:val="single" w:sz="4" w:space="0" w:color="auto"/>
              <w:left w:val="single" w:sz="4" w:space="0" w:color="auto"/>
              <w:bottom w:val="single" w:sz="4" w:space="0" w:color="auto"/>
              <w:right w:val="single" w:sz="4" w:space="0" w:color="auto"/>
            </w:tcBorders>
            <w:vAlign w:val="center"/>
          </w:tcPr>
          <w:p w14:paraId="39F3F573"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5F1C0BFA" w14:textId="77777777" w:rsidR="003847C6" w:rsidRPr="003847C6" w:rsidRDefault="003847C6" w:rsidP="003847C6">
            <w:pPr>
              <w:jc w:val="center"/>
              <w:rPr>
                <w:rFonts w:eastAsia="Calibri"/>
                <w:b/>
                <w:sz w:val="22"/>
                <w:szCs w:val="22"/>
                <w:lang w:eastAsia="en-US"/>
              </w:rPr>
            </w:pPr>
          </w:p>
        </w:tc>
      </w:tr>
      <w:tr w:rsidR="003847C6" w:rsidRPr="003847C6" w14:paraId="6D30D67F" w14:textId="77777777" w:rsidTr="003847C6">
        <w:trPr>
          <w:trHeight w:val="20"/>
        </w:trPr>
        <w:tc>
          <w:tcPr>
            <w:tcW w:w="680" w:type="dxa"/>
            <w:vMerge/>
            <w:tcBorders>
              <w:left w:val="single" w:sz="4" w:space="0" w:color="auto"/>
              <w:right w:val="single" w:sz="4" w:space="0" w:color="auto"/>
            </w:tcBorders>
          </w:tcPr>
          <w:p w14:paraId="0A683875" w14:textId="77777777" w:rsidR="003847C6" w:rsidRPr="003847C6" w:rsidRDefault="003847C6" w:rsidP="003847C6">
            <w:pPr>
              <w:tabs>
                <w:tab w:val="left" w:pos="289"/>
              </w:tabs>
              <w:ind w:left="-7"/>
              <w:contextualSpacing/>
              <w:rPr>
                <w:rFonts w:eastAsia="Calibri"/>
                <w:sz w:val="22"/>
                <w:szCs w:val="22"/>
                <w:lang w:eastAsia="en-US"/>
              </w:rPr>
            </w:pPr>
          </w:p>
        </w:tc>
        <w:tc>
          <w:tcPr>
            <w:tcW w:w="2977" w:type="dxa"/>
            <w:vMerge/>
            <w:tcBorders>
              <w:left w:val="single" w:sz="4" w:space="0" w:color="auto"/>
              <w:right w:val="single" w:sz="4" w:space="0" w:color="auto"/>
            </w:tcBorders>
          </w:tcPr>
          <w:p w14:paraId="5B4A9FE4" w14:textId="77777777" w:rsidR="003847C6" w:rsidRPr="003847C6" w:rsidRDefault="003847C6" w:rsidP="003847C6">
            <w:pPr>
              <w:widowControl w:val="0"/>
              <w:autoSpaceDE w:val="0"/>
              <w:autoSpaceDN w:val="0"/>
              <w:adjustRightInd w:val="0"/>
              <w:rPr>
                <w:sz w:val="24"/>
                <w:szCs w:val="24"/>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14:paraId="58E4E14B" w14:textId="77777777" w:rsidR="003847C6" w:rsidRPr="003847C6" w:rsidRDefault="003847C6" w:rsidP="00AA7039">
            <w:pPr>
              <w:widowControl w:val="0"/>
              <w:numPr>
                <w:ilvl w:val="0"/>
                <w:numId w:val="30"/>
              </w:numPr>
              <w:autoSpaceDE w:val="0"/>
              <w:autoSpaceDN w:val="0"/>
              <w:spacing w:after="200" w:line="276" w:lineRule="auto"/>
              <w:ind w:left="63" w:firstLine="51"/>
              <w:jc w:val="both"/>
              <w:rPr>
                <w:sz w:val="24"/>
                <w:szCs w:val="24"/>
              </w:rPr>
            </w:pPr>
            <w:r w:rsidRPr="003847C6">
              <w:rPr>
                <w:rFonts w:eastAsia="Calibri"/>
                <w:sz w:val="24"/>
                <w:szCs w:val="24"/>
              </w:rPr>
              <w:t>оказана качественная помощь при передвижении в здании организации</w:t>
            </w:r>
          </w:p>
        </w:tc>
        <w:tc>
          <w:tcPr>
            <w:tcW w:w="1559" w:type="dxa"/>
            <w:tcBorders>
              <w:top w:val="single" w:sz="4" w:space="0" w:color="auto"/>
              <w:left w:val="single" w:sz="4" w:space="0" w:color="auto"/>
              <w:bottom w:val="single" w:sz="4" w:space="0" w:color="auto"/>
              <w:right w:val="single" w:sz="4" w:space="0" w:color="auto"/>
            </w:tcBorders>
          </w:tcPr>
          <w:p w14:paraId="5FA3D090"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136</w:t>
            </w:r>
          </w:p>
        </w:tc>
        <w:tc>
          <w:tcPr>
            <w:tcW w:w="1559" w:type="dxa"/>
            <w:tcBorders>
              <w:top w:val="single" w:sz="4" w:space="0" w:color="auto"/>
              <w:left w:val="single" w:sz="4" w:space="0" w:color="auto"/>
              <w:bottom w:val="single" w:sz="4" w:space="0" w:color="auto"/>
              <w:right w:val="single" w:sz="4" w:space="0" w:color="auto"/>
            </w:tcBorders>
            <w:vAlign w:val="center"/>
          </w:tcPr>
          <w:p w14:paraId="2A8507BE"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4C86DF49" w14:textId="77777777" w:rsidR="003847C6" w:rsidRPr="003847C6" w:rsidRDefault="003847C6" w:rsidP="003847C6">
            <w:pPr>
              <w:jc w:val="center"/>
              <w:rPr>
                <w:rFonts w:eastAsia="Calibri"/>
                <w:b/>
                <w:sz w:val="22"/>
                <w:szCs w:val="22"/>
                <w:lang w:eastAsia="en-US"/>
              </w:rPr>
            </w:pPr>
          </w:p>
        </w:tc>
      </w:tr>
      <w:tr w:rsidR="003847C6" w:rsidRPr="003847C6" w14:paraId="0DC8D293" w14:textId="77777777" w:rsidTr="003847C6">
        <w:trPr>
          <w:trHeight w:val="20"/>
        </w:trPr>
        <w:tc>
          <w:tcPr>
            <w:tcW w:w="680" w:type="dxa"/>
            <w:vMerge/>
            <w:tcBorders>
              <w:left w:val="single" w:sz="4" w:space="0" w:color="auto"/>
              <w:right w:val="single" w:sz="4" w:space="0" w:color="auto"/>
            </w:tcBorders>
          </w:tcPr>
          <w:p w14:paraId="05A1C452" w14:textId="77777777" w:rsidR="003847C6" w:rsidRPr="003847C6" w:rsidRDefault="003847C6" w:rsidP="003847C6">
            <w:pPr>
              <w:tabs>
                <w:tab w:val="left" w:pos="289"/>
              </w:tabs>
              <w:ind w:left="-7"/>
              <w:contextualSpacing/>
              <w:rPr>
                <w:rFonts w:eastAsia="Calibri"/>
                <w:sz w:val="22"/>
                <w:szCs w:val="22"/>
                <w:lang w:eastAsia="en-US"/>
              </w:rPr>
            </w:pPr>
          </w:p>
        </w:tc>
        <w:tc>
          <w:tcPr>
            <w:tcW w:w="2977" w:type="dxa"/>
            <w:vMerge/>
            <w:tcBorders>
              <w:left w:val="single" w:sz="4" w:space="0" w:color="auto"/>
              <w:right w:val="single" w:sz="4" w:space="0" w:color="auto"/>
            </w:tcBorders>
          </w:tcPr>
          <w:p w14:paraId="29F52CC5" w14:textId="77777777" w:rsidR="003847C6" w:rsidRPr="003847C6" w:rsidRDefault="003847C6" w:rsidP="003847C6">
            <w:pPr>
              <w:widowControl w:val="0"/>
              <w:autoSpaceDE w:val="0"/>
              <w:autoSpaceDN w:val="0"/>
              <w:adjustRightInd w:val="0"/>
              <w:rPr>
                <w:sz w:val="24"/>
                <w:szCs w:val="24"/>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14:paraId="3DC35723" w14:textId="77777777" w:rsidR="003847C6" w:rsidRPr="003847C6" w:rsidRDefault="003847C6" w:rsidP="00AA7039">
            <w:pPr>
              <w:widowControl w:val="0"/>
              <w:numPr>
                <w:ilvl w:val="0"/>
                <w:numId w:val="30"/>
              </w:numPr>
              <w:autoSpaceDE w:val="0"/>
              <w:autoSpaceDN w:val="0"/>
              <w:spacing w:after="200" w:line="276" w:lineRule="auto"/>
              <w:ind w:left="63" w:firstLine="51"/>
              <w:jc w:val="both"/>
              <w:rPr>
                <w:sz w:val="24"/>
                <w:szCs w:val="24"/>
              </w:rPr>
            </w:pPr>
            <w:r w:rsidRPr="003847C6">
              <w:rPr>
                <w:rFonts w:eastAsia="Calibri"/>
                <w:sz w:val="24"/>
                <w:szCs w:val="24"/>
              </w:rPr>
              <w:t xml:space="preserve">оказана качественная помощь </w:t>
            </w:r>
            <w:r w:rsidRPr="003847C6">
              <w:rPr>
                <w:sz w:val="24"/>
                <w:szCs w:val="24"/>
              </w:rPr>
              <w:t>в ознакомлении с расположенной в организации информацией</w:t>
            </w:r>
          </w:p>
        </w:tc>
        <w:tc>
          <w:tcPr>
            <w:tcW w:w="1559" w:type="dxa"/>
            <w:tcBorders>
              <w:top w:val="single" w:sz="4" w:space="0" w:color="auto"/>
              <w:left w:val="single" w:sz="4" w:space="0" w:color="auto"/>
              <w:bottom w:val="single" w:sz="4" w:space="0" w:color="auto"/>
              <w:right w:val="single" w:sz="4" w:space="0" w:color="auto"/>
            </w:tcBorders>
          </w:tcPr>
          <w:p w14:paraId="09F29DD4"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137</w:t>
            </w:r>
          </w:p>
        </w:tc>
        <w:tc>
          <w:tcPr>
            <w:tcW w:w="1559" w:type="dxa"/>
            <w:tcBorders>
              <w:top w:val="single" w:sz="4" w:space="0" w:color="auto"/>
              <w:left w:val="single" w:sz="4" w:space="0" w:color="auto"/>
              <w:bottom w:val="single" w:sz="4" w:space="0" w:color="auto"/>
              <w:right w:val="single" w:sz="4" w:space="0" w:color="auto"/>
            </w:tcBorders>
            <w:vAlign w:val="center"/>
          </w:tcPr>
          <w:p w14:paraId="3B9D85C3"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25216913" w14:textId="77777777" w:rsidR="003847C6" w:rsidRPr="003847C6" w:rsidRDefault="003847C6" w:rsidP="003847C6">
            <w:pPr>
              <w:jc w:val="center"/>
              <w:rPr>
                <w:rFonts w:eastAsia="Calibri"/>
                <w:b/>
                <w:sz w:val="22"/>
                <w:szCs w:val="22"/>
                <w:lang w:eastAsia="en-US"/>
              </w:rPr>
            </w:pPr>
          </w:p>
        </w:tc>
      </w:tr>
      <w:tr w:rsidR="003847C6" w:rsidRPr="003847C6" w14:paraId="07C3E64D" w14:textId="77777777" w:rsidTr="003847C6">
        <w:trPr>
          <w:trHeight w:val="20"/>
        </w:trPr>
        <w:tc>
          <w:tcPr>
            <w:tcW w:w="680" w:type="dxa"/>
            <w:vMerge/>
            <w:tcBorders>
              <w:left w:val="single" w:sz="4" w:space="0" w:color="auto"/>
              <w:right w:val="single" w:sz="4" w:space="0" w:color="auto"/>
            </w:tcBorders>
          </w:tcPr>
          <w:p w14:paraId="6C430E9E" w14:textId="77777777" w:rsidR="003847C6" w:rsidRPr="003847C6" w:rsidRDefault="003847C6" w:rsidP="003847C6">
            <w:pPr>
              <w:tabs>
                <w:tab w:val="left" w:pos="289"/>
              </w:tabs>
              <w:ind w:left="-7"/>
              <w:contextualSpacing/>
              <w:rPr>
                <w:rFonts w:eastAsia="Calibri"/>
                <w:sz w:val="22"/>
                <w:szCs w:val="22"/>
                <w:lang w:eastAsia="en-US"/>
              </w:rPr>
            </w:pPr>
          </w:p>
        </w:tc>
        <w:tc>
          <w:tcPr>
            <w:tcW w:w="2977" w:type="dxa"/>
            <w:vMerge/>
            <w:tcBorders>
              <w:left w:val="single" w:sz="4" w:space="0" w:color="auto"/>
              <w:right w:val="single" w:sz="4" w:space="0" w:color="auto"/>
            </w:tcBorders>
          </w:tcPr>
          <w:p w14:paraId="6394AC99" w14:textId="77777777" w:rsidR="003847C6" w:rsidRPr="003847C6" w:rsidRDefault="003847C6" w:rsidP="003847C6">
            <w:pPr>
              <w:widowControl w:val="0"/>
              <w:autoSpaceDE w:val="0"/>
              <w:autoSpaceDN w:val="0"/>
              <w:adjustRightInd w:val="0"/>
              <w:rPr>
                <w:sz w:val="24"/>
                <w:szCs w:val="24"/>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14:paraId="59AE4452" w14:textId="77777777" w:rsidR="003847C6" w:rsidRPr="003847C6" w:rsidRDefault="003847C6" w:rsidP="00AA7039">
            <w:pPr>
              <w:widowControl w:val="0"/>
              <w:numPr>
                <w:ilvl w:val="0"/>
                <w:numId w:val="30"/>
              </w:numPr>
              <w:autoSpaceDE w:val="0"/>
              <w:autoSpaceDN w:val="0"/>
              <w:spacing w:after="200" w:line="276" w:lineRule="auto"/>
              <w:ind w:left="63" w:firstLine="51"/>
              <w:jc w:val="both"/>
              <w:rPr>
                <w:i/>
                <w:sz w:val="24"/>
                <w:szCs w:val="24"/>
              </w:rPr>
            </w:pPr>
            <w:r w:rsidRPr="003847C6">
              <w:rPr>
                <w:rFonts w:eastAsia="Calibri"/>
                <w:sz w:val="24"/>
                <w:szCs w:val="24"/>
              </w:rPr>
              <w:t>оказана качественная помощь при выполнении действий самообслуживания</w:t>
            </w:r>
          </w:p>
        </w:tc>
        <w:tc>
          <w:tcPr>
            <w:tcW w:w="1559" w:type="dxa"/>
            <w:tcBorders>
              <w:top w:val="single" w:sz="4" w:space="0" w:color="auto"/>
              <w:left w:val="single" w:sz="4" w:space="0" w:color="auto"/>
              <w:bottom w:val="single" w:sz="4" w:space="0" w:color="auto"/>
              <w:right w:val="single" w:sz="4" w:space="0" w:color="auto"/>
            </w:tcBorders>
          </w:tcPr>
          <w:p w14:paraId="0D7FD65C"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138</w:t>
            </w:r>
          </w:p>
        </w:tc>
        <w:tc>
          <w:tcPr>
            <w:tcW w:w="1559" w:type="dxa"/>
            <w:tcBorders>
              <w:top w:val="single" w:sz="4" w:space="0" w:color="auto"/>
              <w:left w:val="single" w:sz="4" w:space="0" w:color="auto"/>
              <w:bottom w:val="single" w:sz="4" w:space="0" w:color="auto"/>
              <w:right w:val="single" w:sz="4" w:space="0" w:color="auto"/>
            </w:tcBorders>
            <w:vAlign w:val="center"/>
          </w:tcPr>
          <w:p w14:paraId="7C4F2F5B"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04D8AF26" w14:textId="77777777" w:rsidR="003847C6" w:rsidRPr="003847C6" w:rsidRDefault="003847C6" w:rsidP="003847C6">
            <w:pPr>
              <w:jc w:val="center"/>
              <w:rPr>
                <w:rFonts w:eastAsia="Calibri"/>
                <w:b/>
                <w:sz w:val="22"/>
                <w:szCs w:val="22"/>
                <w:lang w:eastAsia="en-US"/>
              </w:rPr>
            </w:pPr>
          </w:p>
        </w:tc>
      </w:tr>
      <w:tr w:rsidR="003847C6" w:rsidRPr="003847C6" w14:paraId="3FFDB11D" w14:textId="77777777" w:rsidTr="003847C6">
        <w:trPr>
          <w:trHeight w:val="20"/>
        </w:trPr>
        <w:tc>
          <w:tcPr>
            <w:tcW w:w="680" w:type="dxa"/>
            <w:vMerge/>
            <w:tcBorders>
              <w:left w:val="single" w:sz="4" w:space="0" w:color="auto"/>
              <w:right w:val="single" w:sz="4" w:space="0" w:color="auto"/>
            </w:tcBorders>
          </w:tcPr>
          <w:p w14:paraId="0166D2DF" w14:textId="77777777" w:rsidR="003847C6" w:rsidRPr="003847C6" w:rsidRDefault="003847C6" w:rsidP="003847C6">
            <w:pPr>
              <w:tabs>
                <w:tab w:val="left" w:pos="289"/>
              </w:tabs>
              <w:ind w:left="-7"/>
              <w:contextualSpacing/>
              <w:rPr>
                <w:rFonts w:eastAsia="Calibri"/>
                <w:sz w:val="22"/>
                <w:szCs w:val="22"/>
                <w:lang w:eastAsia="en-US"/>
              </w:rPr>
            </w:pPr>
          </w:p>
        </w:tc>
        <w:tc>
          <w:tcPr>
            <w:tcW w:w="2977" w:type="dxa"/>
            <w:vMerge/>
            <w:tcBorders>
              <w:left w:val="single" w:sz="4" w:space="0" w:color="auto"/>
              <w:right w:val="single" w:sz="4" w:space="0" w:color="auto"/>
            </w:tcBorders>
          </w:tcPr>
          <w:p w14:paraId="60B45FA5" w14:textId="77777777" w:rsidR="003847C6" w:rsidRPr="003847C6" w:rsidRDefault="003847C6" w:rsidP="003847C6">
            <w:pPr>
              <w:widowControl w:val="0"/>
              <w:autoSpaceDE w:val="0"/>
              <w:autoSpaceDN w:val="0"/>
              <w:adjustRightInd w:val="0"/>
              <w:rPr>
                <w:sz w:val="24"/>
                <w:szCs w:val="24"/>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14:paraId="02C62459" w14:textId="77777777" w:rsidR="003847C6" w:rsidRPr="003847C6" w:rsidRDefault="003847C6" w:rsidP="00AA7039">
            <w:pPr>
              <w:widowControl w:val="0"/>
              <w:numPr>
                <w:ilvl w:val="0"/>
                <w:numId w:val="30"/>
              </w:numPr>
              <w:autoSpaceDE w:val="0"/>
              <w:autoSpaceDN w:val="0"/>
              <w:spacing w:after="200" w:line="276" w:lineRule="auto"/>
              <w:ind w:left="63" w:firstLine="51"/>
              <w:jc w:val="both"/>
              <w:rPr>
                <w:sz w:val="24"/>
                <w:szCs w:val="24"/>
              </w:rPr>
            </w:pPr>
            <w:r w:rsidRPr="003847C6">
              <w:rPr>
                <w:rFonts w:eastAsia="Calibri"/>
                <w:sz w:val="24"/>
                <w:szCs w:val="24"/>
              </w:rPr>
              <w:t>оказана качественная помощь при составлении письменных обращений (документов)</w:t>
            </w:r>
          </w:p>
        </w:tc>
        <w:tc>
          <w:tcPr>
            <w:tcW w:w="1559" w:type="dxa"/>
            <w:tcBorders>
              <w:top w:val="single" w:sz="4" w:space="0" w:color="auto"/>
              <w:left w:val="single" w:sz="4" w:space="0" w:color="auto"/>
              <w:bottom w:val="single" w:sz="4" w:space="0" w:color="auto"/>
              <w:right w:val="single" w:sz="4" w:space="0" w:color="auto"/>
            </w:tcBorders>
          </w:tcPr>
          <w:p w14:paraId="066D1C63"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139</w:t>
            </w:r>
          </w:p>
        </w:tc>
        <w:tc>
          <w:tcPr>
            <w:tcW w:w="1559" w:type="dxa"/>
            <w:tcBorders>
              <w:top w:val="single" w:sz="4" w:space="0" w:color="auto"/>
              <w:left w:val="single" w:sz="4" w:space="0" w:color="auto"/>
              <w:bottom w:val="single" w:sz="4" w:space="0" w:color="auto"/>
              <w:right w:val="single" w:sz="4" w:space="0" w:color="auto"/>
            </w:tcBorders>
            <w:vAlign w:val="center"/>
          </w:tcPr>
          <w:p w14:paraId="22E6C255"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09BA027A" w14:textId="77777777" w:rsidR="003847C6" w:rsidRPr="003847C6" w:rsidRDefault="003847C6" w:rsidP="003847C6">
            <w:pPr>
              <w:jc w:val="center"/>
              <w:rPr>
                <w:rFonts w:eastAsia="Calibri"/>
                <w:b/>
                <w:sz w:val="22"/>
                <w:szCs w:val="22"/>
                <w:lang w:eastAsia="en-US"/>
              </w:rPr>
            </w:pPr>
          </w:p>
        </w:tc>
      </w:tr>
      <w:tr w:rsidR="003847C6" w:rsidRPr="003847C6" w14:paraId="33D7603E" w14:textId="77777777" w:rsidTr="003847C6">
        <w:trPr>
          <w:trHeight w:val="20"/>
        </w:trPr>
        <w:tc>
          <w:tcPr>
            <w:tcW w:w="680" w:type="dxa"/>
            <w:vMerge/>
            <w:tcBorders>
              <w:left w:val="single" w:sz="4" w:space="0" w:color="auto"/>
              <w:right w:val="single" w:sz="4" w:space="0" w:color="auto"/>
            </w:tcBorders>
          </w:tcPr>
          <w:p w14:paraId="02807CDE" w14:textId="77777777" w:rsidR="003847C6" w:rsidRPr="003847C6" w:rsidRDefault="003847C6" w:rsidP="003847C6">
            <w:pPr>
              <w:tabs>
                <w:tab w:val="left" w:pos="289"/>
              </w:tabs>
              <w:ind w:left="-7"/>
              <w:contextualSpacing/>
              <w:rPr>
                <w:rFonts w:eastAsia="Calibri"/>
                <w:sz w:val="22"/>
                <w:szCs w:val="22"/>
                <w:lang w:eastAsia="en-US"/>
              </w:rPr>
            </w:pPr>
          </w:p>
        </w:tc>
        <w:tc>
          <w:tcPr>
            <w:tcW w:w="2977" w:type="dxa"/>
            <w:vMerge/>
            <w:tcBorders>
              <w:left w:val="single" w:sz="4" w:space="0" w:color="auto"/>
              <w:right w:val="single" w:sz="4" w:space="0" w:color="auto"/>
            </w:tcBorders>
          </w:tcPr>
          <w:p w14:paraId="16430BD8" w14:textId="77777777" w:rsidR="003847C6" w:rsidRPr="003847C6" w:rsidRDefault="003847C6" w:rsidP="003847C6">
            <w:pPr>
              <w:widowControl w:val="0"/>
              <w:autoSpaceDE w:val="0"/>
              <w:autoSpaceDN w:val="0"/>
              <w:adjustRightInd w:val="0"/>
              <w:rPr>
                <w:sz w:val="24"/>
                <w:szCs w:val="24"/>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14:paraId="252A23FB" w14:textId="77777777" w:rsidR="003847C6" w:rsidRPr="003847C6" w:rsidRDefault="003847C6" w:rsidP="00AA7039">
            <w:pPr>
              <w:widowControl w:val="0"/>
              <w:numPr>
                <w:ilvl w:val="0"/>
                <w:numId w:val="30"/>
              </w:numPr>
              <w:autoSpaceDE w:val="0"/>
              <w:autoSpaceDN w:val="0"/>
              <w:spacing w:after="200" w:line="276" w:lineRule="auto"/>
              <w:ind w:left="63" w:firstLine="51"/>
              <w:jc w:val="both"/>
              <w:rPr>
                <w:rFonts w:eastAsia="Calibri"/>
                <w:sz w:val="24"/>
                <w:szCs w:val="24"/>
              </w:rPr>
            </w:pPr>
            <w:r w:rsidRPr="003847C6">
              <w:rPr>
                <w:rFonts w:eastAsia="Calibri"/>
                <w:sz w:val="24"/>
                <w:szCs w:val="24"/>
              </w:rPr>
              <w:t>оказана качественная помощь при оплате услуг</w:t>
            </w:r>
          </w:p>
        </w:tc>
        <w:tc>
          <w:tcPr>
            <w:tcW w:w="1559" w:type="dxa"/>
            <w:tcBorders>
              <w:top w:val="single" w:sz="4" w:space="0" w:color="auto"/>
              <w:left w:val="single" w:sz="4" w:space="0" w:color="auto"/>
              <w:bottom w:val="single" w:sz="4" w:space="0" w:color="auto"/>
              <w:right w:val="single" w:sz="4" w:space="0" w:color="auto"/>
            </w:tcBorders>
          </w:tcPr>
          <w:p w14:paraId="5CB31BBD"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140</w:t>
            </w:r>
          </w:p>
        </w:tc>
        <w:tc>
          <w:tcPr>
            <w:tcW w:w="1559" w:type="dxa"/>
            <w:tcBorders>
              <w:top w:val="single" w:sz="4" w:space="0" w:color="auto"/>
              <w:left w:val="single" w:sz="4" w:space="0" w:color="auto"/>
              <w:bottom w:val="single" w:sz="4" w:space="0" w:color="auto"/>
              <w:right w:val="single" w:sz="4" w:space="0" w:color="auto"/>
            </w:tcBorders>
            <w:vAlign w:val="center"/>
          </w:tcPr>
          <w:p w14:paraId="5E3C0D68"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40DB3043" w14:textId="77777777" w:rsidR="003847C6" w:rsidRPr="003847C6" w:rsidRDefault="003847C6" w:rsidP="003847C6">
            <w:pPr>
              <w:jc w:val="center"/>
              <w:rPr>
                <w:rFonts w:eastAsia="Calibri"/>
                <w:b/>
                <w:sz w:val="22"/>
                <w:szCs w:val="22"/>
                <w:lang w:eastAsia="en-US"/>
              </w:rPr>
            </w:pPr>
          </w:p>
        </w:tc>
      </w:tr>
      <w:tr w:rsidR="003847C6" w:rsidRPr="003847C6" w14:paraId="2DE5FCAA" w14:textId="77777777" w:rsidTr="003847C6">
        <w:trPr>
          <w:trHeight w:val="479"/>
        </w:trPr>
        <w:tc>
          <w:tcPr>
            <w:tcW w:w="10745" w:type="dxa"/>
            <w:gridSpan w:val="5"/>
            <w:tcBorders>
              <w:left w:val="single" w:sz="4" w:space="0" w:color="auto"/>
              <w:right w:val="single" w:sz="4" w:space="0" w:color="auto"/>
            </w:tcBorders>
            <w:shd w:val="clear" w:color="auto" w:fill="D9D9D9"/>
            <w:vAlign w:val="center"/>
          </w:tcPr>
          <w:p w14:paraId="6894058F" w14:textId="77777777" w:rsidR="003847C6" w:rsidRPr="003847C6" w:rsidRDefault="003847C6" w:rsidP="003847C6">
            <w:pPr>
              <w:jc w:val="right"/>
              <w:rPr>
                <w:rFonts w:eastAsia="Calibri"/>
                <w:b/>
                <w:sz w:val="22"/>
                <w:szCs w:val="22"/>
                <w:lang w:eastAsia="en-US"/>
              </w:rPr>
            </w:pPr>
            <w:r w:rsidRPr="003847C6">
              <w:rPr>
                <w:rFonts w:eastAsia="Calibri"/>
                <w:b/>
                <w:sz w:val="22"/>
                <w:szCs w:val="22"/>
                <w:lang w:eastAsia="en-US"/>
              </w:rPr>
              <w:t xml:space="preserve">ИТОГО </w:t>
            </w:r>
            <w:r w:rsidRPr="003847C6">
              <w:rPr>
                <w:rFonts w:eastAsia="Calibri"/>
                <w:sz w:val="22"/>
                <w:szCs w:val="22"/>
                <w:lang w:eastAsia="en-US"/>
              </w:rPr>
              <w:t>(условие считается выполненным при выполнении всех параметров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11A63364"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300E4125" w14:textId="77777777" w:rsidR="003847C6" w:rsidRPr="003847C6" w:rsidRDefault="003847C6" w:rsidP="003847C6">
            <w:pPr>
              <w:jc w:val="center"/>
              <w:rPr>
                <w:rFonts w:eastAsia="Calibri"/>
                <w:b/>
                <w:sz w:val="22"/>
                <w:szCs w:val="22"/>
                <w:lang w:eastAsia="en-US"/>
              </w:rPr>
            </w:pPr>
          </w:p>
        </w:tc>
      </w:tr>
      <w:tr w:rsidR="003847C6" w:rsidRPr="003847C6" w14:paraId="5778EB05" w14:textId="77777777" w:rsidTr="003847C6">
        <w:trPr>
          <w:trHeight w:val="20"/>
        </w:trPr>
        <w:tc>
          <w:tcPr>
            <w:tcW w:w="680" w:type="dxa"/>
            <w:vMerge w:val="restart"/>
            <w:tcBorders>
              <w:top w:val="single" w:sz="4" w:space="0" w:color="auto"/>
              <w:left w:val="single" w:sz="4" w:space="0" w:color="auto"/>
              <w:right w:val="single" w:sz="4" w:space="0" w:color="auto"/>
            </w:tcBorders>
          </w:tcPr>
          <w:p w14:paraId="6B1ABF86" w14:textId="77777777" w:rsidR="003847C6" w:rsidRPr="003847C6" w:rsidRDefault="003847C6" w:rsidP="00AA7039">
            <w:pPr>
              <w:numPr>
                <w:ilvl w:val="0"/>
                <w:numId w:val="13"/>
              </w:numPr>
              <w:tabs>
                <w:tab w:val="left" w:pos="289"/>
              </w:tabs>
              <w:spacing w:after="200" w:line="276" w:lineRule="auto"/>
              <w:ind w:left="-7" w:firstLine="0"/>
              <w:contextualSpacing/>
              <w:jc w:val="center"/>
              <w:rPr>
                <w:rFonts w:eastAsia="Calibri"/>
                <w:sz w:val="22"/>
                <w:szCs w:val="22"/>
                <w:lang w:eastAsia="en-US"/>
              </w:rPr>
            </w:pPr>
          </w:p>
        </w:tc>
        <w:tc>
          <w:tcPr>
            <w:tcW w:w="2977" w:type="dxa"/>
            <w:vMerge w:val="restart"/>
            <w:tcBorders>
              <w:top w:val="single" w:sz="4" w:space="0" w:color="auto"/>
              <w:left w:val="single" w:sz="4" w:space="0" w:color="auto"/>
              <w:right w:val="single" w:sz="4" w:space="0" w:color="auto"/>
            </w:tcBorders>
          </w:tcPr>
          <w:p w14:paraId="7C32799A" w14:textId="77777777" w:rsidR="003847C6" w:rsidRPr="003847C6" w:rsidRDefault="003847C6" w:rsidP="003847C6">
            <w:pPr>
              <w:widowControl w:val="0"/>
              <w:autoSpaceDE w:val="0"/>
              <w:autoSpaceDN w:val="0"/>
              <w:adjustRightInd w:val="0"/>
              <w:rPr>
                <w:sz w:val="24"/>
                <w:szCs w:val="24"/>
                <w:lang w:eastAsia="en-US"/>
              </w:rPr>
            </w:pPr>
            <w:r w:rsidRPr="003847C6">
              <w:rPr>
                <w:sz w:val="24"/>
                <w:szCs w:val="24"/>
                <w:lang w:eastAsia="en-US"/>
              </w:rPr>
              <w:t xml:space="preserve">наличие возможности предоставления услуги в дистанционном режиме или </w:t>
            </w:r>
            <w:r w:rsidRPr="003847C6">
              <w:rPr>
                <w:rFonts w:cs="Times New Roman CYR"/>
                <w:sz w:val="24"/>
                <w:szCs w:val="24"/>
              </w:rPr>
              <w:t>на дому</w:t>
            </w:r>
          </w:p>
        </w:tc>
        <w:tc>
          <w:tcPr>
            <w:tcW w:w="5529" w:type="dxa"/>
            <w:gridSpan w:val="2"/>
            <w:tcBorders>
              <w:top w:val="single" w:sz="4" w:space="0" w:color="auto"/>
              <w:left w:val="single" w:sz="4" w:space="0" w:color="auto"/>
              <w:bottom w:val="single" w:sz="4" w:space="0" w:color="auto"/>
              <w:right w:val="single" w:sz="4" w:space="0" w:color="auto"/>
            </w:tcBorders>
          </w:tcPr>
          <w:p w14:paraId="377007F3" w14:textId="77777777" w:rsidR="003847C6" w:rsidRPr="003847C6" w:rsidRDefault="003847C6" w:rsidP="00AA7039">
            <w:pPr>
              <w:numPr>
                <w:ilvl w:val="0"/>
                <w:numId w:val="31"/>
              </w:numPr>
              <w:spacing w:after="200" w:line="276" w:lineRule="auto"/>
              <w:ind w:left="63" w:firstLine="0"/>
              <w:contextualSpacing/>
              <w:rPr>
                <w:rFonts w:eastAsia="Calibri"/>
                <w:sz w:val="24"/>
                <w:szCs w:val="24"/>
                <w:lang w:eastAsia="en-US"/>
              </w:rPr>
            </w:pPr>
            <w:r w:rsidRPr="003847C6">
              <w:rPr>
                <w:rFonts w:eastAsia="Calibri"/>
                <w:sz w:val="24"/>
                <w:szCs w:val="24"/>
                <w:lang w:eastAsia="en-US"/>
              </w:rPr>
              <w:t xml:space="preserve">наличие возможности предоставления услуги в дистанционном режиме </w:t>
            </w:r>
          </w:p>
        </w:tc>
        <w:tc>
          <w:tcPr>
            <w:tcW w:w="1559" w:type="dxa"/>
            <w:tcBorders>
              <w:top w:val="single" w:sz="4" w:space="0" w:color="auto"/>
              <w:left w:val="single" w:sz="4" w:space="0" w:color="auto"/>
              <w:right w:val="single" w:sz="4" w:space="0" w:color="auto"/>
            </w:tcBorders>
            <w:vAlign w:val="center"/>
          </w:tcPr>
          <w:p w14:paraId="5FEDCA9E"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141</w:t>
            </w:r>
          </w:p>
        </w:tc>
        <w:tc>
          <w:tcPr>
            <w:tcW w:w="1559" w:type="dxa"/>
            <w:tcBorders>
              <w:top w:val="single" w:sz="4" w:space="0" w:color="auto"/>
              <w:left w:val="single" w:sz="4" w:space="0" w:color="auto"/>
              <w:bottom w:val="single" w:sz="4" w:space="0" w:color="auto"/>
              <w:right w:val="single" w:sz="4" w:space="0" w:color="auto"/>
            </w:tcBorders>
            <w:vAlign w:val="center"/>
          </w:tcPr>
          <w:p w14:paraId="40830B55"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7E567FFC" w14:textId="77777777" w:rsidR="003847C6" w:rsidRPr="003847C6" w:rsidRDefault="003847C6" w:rsidP="003847C6">
            <w:pPr>
              <w:jc w:val="center"/>
              <w:rPr>
                <w:rFonts w:eastAsia="Calibri"/>
                <w:b/>
                <w:sz w:val="22"/>
                <w:szCs w:val="22"/>
                <w:lang w:eastAsia="en-US"/>
              </w:rPr>
            </w:pPr>
          </w:p>
        </w:tc>
      </w:tr>
      <w:tr w:rsidR="003847C6" w:rsidRPr="003847C6" w14:paraId="2C8DDBC6" w14:textId="77777777" w:rsidTr="003847C6">
        <w:trPr>
          <w:trHeight w:val="20"/>
        </w:trPr>
        <w:tc>
          <w:tcPr>
            <w:tcW w:w="680" w:type="dxa"/>
            <w:vMerge/>
            <w:tcBorders>
              <w:left w:val="single" w:sz="4" w:space="0" w:color="auto"/>
              <w:right w:val="single" w:sz="4" w:space="0" w:color="auto"/>
            </w:tcBorders>
          </w:tcPr>
          <w:p w14:paraId="54DCFE0D" w14:textId="77777777" w:rsidR="003847C6" w:rsidRPr="003847C6" w:rsidRDefault="003847C6" w:rsidP="00AA7039">
            <w:pPr>
              <w:numPr>
                <w:ilvl w:val="0"/>
                <w:numId w:val="13"/>
              </w:numPr>
              <w:tabs>
                <w:tab w:val="left" w:pos="289"/>
              </w:tabs>
              <w:spacing w:after="200" w:line="276" w:lineRule="auto"/>
              <w:ind w:left="-7" w:firstLine="0"/>
              <w:contextualSpacing/>
              <w:jc w:val="center"/>
              <w:rPr>
                <w:rFonts w:eastAsia="Calibri"/>
                <w:sz w:val="22"/>
                <w:szCs w:val="22"/>
                <w:lang w:eastAsia="en-US"/>
              </w:rPr>
            </w:pPr>
          </w:p>
        </w:tc>
        <w:tc>
          <w:tcPr>
            <w:tcW w:w="2977" w:type="dxa"/>
            <w:vMerge/>
            <w:tcBorders>
              <w:left w:val="single" w:sz="4" w:space="0" w:color="auto"/>
              <w:right w:val="single" w:sz="4" w:space="0" w:color="auto"/>
            </w:tcBorders>
            <w:vAlign w:val="center"/>
          </w:tcPr>
          <w:p w14:paraId="3D0B0D64" w14:textId="77777777" w:rsidR="003847C6" w:rsidRPr="003847C6" w:rsidRDefault="003847C6" w:rsidP="003847C6">
            <w:pPr>
              <w:rPr>
                <w:rFonts w:eastAsia="Calibri"/>
                <w:sz w:val="22"/>
                <w:szCs w:val="22"/>
              </w:rPr>
            </w:pPr>
          </w:p>
        </w:tc>
        <w:tc>
          <w:tcPr>
            <w:tcW w:w="5529" w:type="dxa"/>
            <w:gridSpan w:val="2"/>
            <w:tcBorders>
              <w:top w:val="single" w:sz="4" w:space="0" w:color="auto"/>
              <w:left w:val="single" w:sz="4" w:space="0" w:color="auto"/>
              <w:bottom w:val="single" w:sz="4" w:space="0" w:color="auto"/>
              <w:right w:val="single" w:sz="4" w:space="0" w:color="auto"/>
            </w:tcBorders>
          </w:tcPr>
          <w:p w14:paraId="6C0D98E8" w14:textId="77777777" w:rsidR="003847C6" w:rsidRPr="003847C6" w:rsidRDefault="003847C6" w:rsidP="00AA7039">
            <w:pPr>
              <w:numPr>
                <w:ilvl w:val="0"/>
                <w:numId w:val="31"/>
              </w:numPr>
              <w:spacing w:after="200" w:line="276" w:lineRule="auto"/>
              <w:ind w:left="63" w:firstLine="0"/>
              <w:contextualSpacing/>
              <w:rPr>
                <w:rFonts w:eastAsia="Calibri"/>
                <w:sz w:val="24"/>
                <w:szCs w:val="24"/>
                <w:lang w:eastAsia="en-US"/>
              </w:rPr>
            </w:pPr>
            <w:r w:rsidRPr="003847C6">
              <w:rPr>
                <w:rFonts w:eastAsia="Calibri"/>
                <w:sz w:val="24"/>
                <w:szCs w:val="24"/>
                <w:lang w:eastAsia="en-US"/>
              </w:rPr>
              <w:t>наличие возможности предоставления услуги на дому</w:t>
            </w:r>
          </w:p>
        </w:tc>
        <w:tc>
          <w:tcPr>
            <w:tcW w:w="1559" w:type="dxa"/>
            <w:tcBorders>
              <w:left w:val="single" w:sz="4" w:space="0" w:color="auto"/>
              <w:right w:val="single" w:sz="4" w:space="0" w:color="auto"/>
            </w:tcBorders>
          </w:tcPr>
          <w:p w14:paraId="60AFE57B" w14:textId="77777777" w:rsidR="003847C6" w:rsidRPr="003847C6" w:rsidRDefault="003847C6" w:rsidP="003847C6">
            <w:pPr>
              <w:jc w:val="center"/>
              <w:rPr>
                <w:rFonts w:eastAsia="Calibri"/>
                <w:b/>
                <w:sz w:val="22"/>
                <w:szCs w:val="22"/>
                <w:lang w:eastAsia="en-US"/>
              </w:rPr>
            </w:pPr>
            <w:r w:rsidRPr="003847C6">
              <w:rPr>
                <w:rFonts w:eastAsia="Calibri"/>
                <w:b/>
                <w:sz w:val="22"/>
                <w:szCs w:val="22"/>
                <w:lang w:eastAsia="en-US"/>
              </w:rPr>
              <w:t>142</w:t>
            </w:r>
          </w:p>
        </w:tc>
        <w:tc>
          <w:tcPr>
            <w:tcW w:w="1559" w:type="dxa"/>
            <w:tcBorders>
              <w:top w:val="single" w:sz="4" w:space="0" w:color="auto"/>
              <w:left w:val="single" w:sz="4" w:space="0" w:color="auto"/>
              <w:bottom w:val="single" w:sz="4" w:space="0" w:color="auto"/>
              <w:right w:val="single" w:sz="4" w:space="0" w:color="auto"/>
            </w:tcBorders>
            <w:vAlign w:val="center"/>
          </w:tcPr>
          <w:p w14:paraId="57037A6C" w14:textId="77777777" w:rsidR="003847C6" w:rsidRPr="003847C6" w:rsidRDefault="003847C6" w:rsidP="003847C6">
            <w:pPr>
              <w:jc w:val="center"/>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3B7C59CD" w14:textId="77777777" w:rsidR="003847C6" w:rsidRPr="003847C6" w:rsidRDefault="003847C6" w:rsidP="003847C6">
            <w:pPr>
              <w:jc w:val="center"/>
              <w:rPr>
                <w:rFonts w:eastAsia="Calibri"/>
                <w:b/>
                <w:sz w:val="22"/>
                <w:szCs w:val="22"/>
                <w:lang w:eastAsia="en-US"/>
              </w:rPr>
            </w:pPr>
          </w:p>
        </w:tc>
      </w:tr>
      <w:tr w:rsidR="003847C6" w:rsidRPr="003847C6" w14:paraId="4D759A8D" w14:textId="77777777" w:rsidTr="003847C6">
        <w:trPr>
          <w:trHeight w:val="20"/>
        </w:trPr>
        <w:tc>
          <w:tcPr>
            <w:tcW w:w="10745" w:type="dxa"/>
            <w:gridSpan w:val="5"/>
            <w:tcBorders>
              <w:left w:val="single" w:sz="4" w:space="0" w:color="auto"/>
              <w:right w:val="single" w:sz="4" w:space="0" w:color="auto"/>
            </w:tcBorders>
            <w:shd w:val="clear" w:color="auto" w:fill="D9D9D9"/>
            <w:vAlign w:val="center"/>
          </w:tcPr>
          <w:p w14:paraId="59350DA6" w14:textId="77777777" w:rsidR="003847C6" w:rsidRPr="003847C6" w:rsidRDefault="003847C6" w:rsidP="003847C6">
            <w:pPr>
              <w:jc w:val="right"/>
              <w:rPr>
                <w:rFonts w:eastAsia="Calibri"/>
                <w:sz w:val="22"/>
                <w:szCs w:val="22"/>
                <w:lang w:eastAsia="en-US"/>
              </w:rPr>
            </w:pPr>
            <w:r w:rsidRPr="003847C6">
              <w:rPr>
                <w:rFonts w:eastAsia="Calibri"/>
                <w:b/>
                <w:sz w:val="22"/>
                <w:szCs w:val="22"/>
                <w:lang w:eastAsia="en-US"/>
              </w:rPr>
              <w:t xml:space="preserve">ИТОГО </w:t>
            </w:r>
            <w:r w:rsidRPr="003847C6">
              <w:rPr>
                <w:rFonts w:eastAsia="Calibri"/>
                <w:sz w:val="22"/>
                <w:szCs w:val="22"/>
                <w:lang w:eastAsia="en-US"/>
              </w:rPr>
              <w:t xml:space="preserve">(условие считается выполненным </w:t>
            </w:r>
          </w:p>
          <w:p w14:paraId="63598786" w14:textId="77777777" w:rsidR="003847C6" w:rsidRPr="003847C6" w:rsidRDefault="003847C6" w:rsidP="003847C6">
            <w:pPr>
              <w:jc w:val="right"/>
              <w:rPr>
                <w:rFonts w:eastAsia="Calibri"/>
                <w:b/>
                <w:sz w:val="22"/>
                <w:szCs w:val="22"/>
                <w:lang w:eastAsia="en-US"/>
              </w:rPr>
            </w:pPr>
            <w:r w:rsidRPr="003847C6">
              <w:rPr>
                <w:rFonts w:eastAsia="Calibri"/>
                <w:sz w:val="22"/>
                <w:szCs w:val="22"/>
                <w:lang w:eastAsia="en-US"/>
              </w:rPr>
              <w:t>при выполнении хотя бы одного параметра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7CB100EF" w14:textId="77777777" w:rsidR="003847C6" w:rsidRPr="003847C6" w:rsidRDefault="003847C6" w:rsidP="003847C6">
            <w:pPr>
              <w:jc w:val="right"/>
              <w:rPr>
                <w:rFonts w:eastAsia="Calibri"/>
                <w:b/>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2D7DC830" w14:textId="77777777" w:rsidR="003847C6" w:rsidRPr="003847C6" w:rsidRDefault="003847C6" w:rsidP="003847C6">
            <w:pPr>
              <w:jc w:val="right"/>
              <w:rPr>
                <w:rFonts w:eastAsia="Calibri"/>
                <w:b/>
                <w:sz w:val="22"/>
                <w:szCs w:val="22"/>
                <w:lang w:eastAsia="en-US"/>
              </w:rPr>
            </w:pPr>
          </w:p>
        </w:tc>
      </w:tr>
    </w:tbl>
    <w:p w14:paraId="33B6E725" w14:textId="77777777" w:rsidR="003847C6" w:rsidRPr="003847C6" w:rsidRDefault="003847C6" w:rsidP="003847C6">
      <w:pPr>
        <w:spacing w:line="276" w:lineRule="auto"/>
        <w:jc w:val="both"/>
        <w:rPr>
          <w:bCs/>
        </w:rPr>
      </w:pPr>
      <w:r w:rsidRPr="003847C6">
        <w:rPr>
          <w:b/>
          <w:bCs/>
          <w:vertAlign w:val="superscript"/>
        </w:rPr>
        <w:t xml:space="preserve">1 </w:t>
      </w:r>
      <w:r w:rsidRPr="003847C6">
        <w:rPr>
          <w:b/>
          <w:bCs/>
        </w:rPr>
        <w:t xml:space="preserve">– </w:t>
      </w:r>
      <w:r w:rsidRPr="003847C6">
        <w:rPr>
          <w:bCs/>
        </w:rPr>
        <w:t>нумерацию фотографий сохранять в соответствии с таблицей, при необходимости дополнительных фото, дополнительная нумерация осуществляется через знак слеш «/», например, 25/1, 25/2 и т.д.. При отсутствии фото указать в соответствующей ячейке таблицы причину.</w:t>
      </w:r>
    </w:p>
    <w:p w14:paraId="0ACE3AB4" w14:textId="77777777" w:rsidR="003847C6" w:rsidRPr="003847C6" w:rsidRDefault="003847C6" w:rsidP="003847C6">
      <w:pPr>
        <w:spacing w:line="276" w:lineRule="auto"/>
        <w:jc w:val="both"/>
        <w:rPr>
          <w:bCs/>
          <w:sz w:val="10"/>
          <w:szCs w:val="10"/>
        </w:rPr>
      </w:pPr>
    </w:p>
    <w:p w14:paraId="24AED113" w14:textId="77777777" w:rsidR="003847C6" w:rsidRPr="003847C6" w:rsidRDefault="003847C6" w:rsidP="003847C6">
      <w:pPr>
        <w:widowControl w:val="0"/>
        <w:autoSpaceDE w:val="0"/>
        <w:autoSpaceDN w:val="0"/>
        <w:jc w:val="center"/>
        <w:rPr>
          <w:b/>
          <w:sz w:val="24"/>
          <w:szCs w:val="24"/>
        </w:rPr>
      </w:pPr>
      <w:r w:rsidRPr="003847C6">
        <w:rPr>
          <w:b/>
          <w:sz w:val="24"/>
          <w:szCs w:val="24"/>
        </w:rPr>
        <w:t>Отметка об ознакомлении руководителя (лица его заменяющего) организации социального обслуживания</w:t>
      </w:r>
    </w:p>
    <w:p w14:paraId="61979CE4" w14:textId="77777777" w:rsidR="003847C6" w:rsidRPr="003847C6" w:rsidRDefault="003847C6" w:rsidP="003847C6">
      <w:pPr>
        <w:widowControl w:val="0"/>
        <w:autoSpaceDE w:val="0"/>
        <w:autoSpaceDN w:val="0"/>
        <w:jc w:val="center"/>
        <w:rPr>
          <w:b/>
          <w:sz w:val="10"/>
          <w:szCs w:val="10"/>
        </w:rPr>
      </w:pPr>
    </w:p>
    <w:tbl>
      <w:tblPr>
        <w:tblStyle w:val="180"/>
        <w:tblW w:w="0" w:type="auto"/>
        <w:tblLook w:val="04A0" w:firstRow="1" w:lastRow="0" w:firstColumn="1" w:lastColumn="0" w:noHBand="0" w:noVBand="1"/>
      </w:tblPr>
      <w:tblGrid>
        <w:gridCol w:w="4815"/>
        <w:gridCol w:w="2977"/>
        <w:gridCol w:w="4819"/>
        <w:gridCol w:w="1948"/>
      </w:tblGrid>
      <w:tr w:rsidR="003847C6" w:rsidRPr="003847C6" w14:paraId="22063134" w14:textId="77777777" w:rsidTr="003847C6">
        <w:tc>
          <w:tcPr>
            <w:tcW w:w="4815" w:type="dxa"/>
          </w:tcPr>
          <w:p w14:paraId="106AD29D" w14:textId="77777777" w:rsidR="003847C6" w:rsidRPr="003847C6" w:rsidRDefault="003847C6" w:rsidP="003847C6">
            <w:pPr>
              <w:jc w:val="center"/>
              <w:rPr>
                <w:sz w:val="24"/>
                <w:szCs w:val="24"/>
              </w:rPr>
            </w:pPr>
            <w:r w:rsidRPr="003847C6">
              <w:rPr>
                <w:sz w:val="24"/>
                <w:szCs w:val="24"/>
              </w:rPr>
              <w:t>Должность</w:t>
            </w:r>
          </w:p>
        </w:tc>
        <w:tc>
          <w:tcPr>
            <w:tcW w:w="2977" w:type="dxa"/>
          </w:tcPr>
          <w:p w14:paraId="6D1E8735" w14:textId="77777777" w:rsidR="003847C6" w:rsidRPr="003847C6" w:rsidRDefault="003847C6" w:rsidP="003847C6">
            <w:pPr>
              <w:jc w:val="center"/>
              <w:rPr>
                <w:sz w:val="24"/>
                <w:szCs w:val="24"/>
              </w:rPr>
            </w:pPr>
            <w:r w:rsidRPr="003847C6">
              <w:rPr>
                <w:sz w:val="24"/>
                <w:szCs w:val="24"/>
              </w:rPr>
              <w:t>Подпись</w:t>
            </w:r>
          </w:p>
        </w:tc>
        <w:tc>
          <w:tcPr>
            <w:tcW w:w="4819" w:type="dxa"/>
          </w:tcPr>
          <w:p w14:paraId="4735E29B" w14:textId="77777777" w:rsidR="003847C6" w:rsidRPr="003847C6" w:rsidRDefault="003847C6" w:rsidP="003847C6">
            <w:pPr>
              <w:jc w:val="center"/>
              <w:rPr>
                <w:sz w:val="24"/>
                <w:szCs w:val="24"/>
              </w:rPr>
            </w:pPr>
            <w:r w:rsidRPr="003847C6">
              <w:rPr>
                <w:sz w:val="24"/>
                <w:szCs w:val="24"/>
              </w:rPr>
              <w:t>Расшифровка подписи (ФИО полностью)</w:t>
            </w:r>
          </w:p>
        </w:tc>
        <w:tc>
          <w:tcPr>
            <w:tcW w:w="1948" w:type="dxa"/>
          </w:tcPr>
          <w:p w14:paraId="794332F1" w14:textId="77777777" w:rsidR="003847C6" w:rsidRPr="003847C6" w:rsidRDefault="003847C6" w:rsidP="003847C6">
            <w:pPr>
              <w:jc w:val="center"/>
              <w:rPr>
                <w:sz w:val="24"/>
                <w:szCs w:val="24"/>
              </w:rPr>
            </w:pPr>
            <w:r w:rsidRPr="003847C6">
              <w:rPr>
                <w:sz w:val="24"/>
                <w:szCs w:val="24"/>
              </w:rPr>
              <w:t>Дата</w:t>
            </w:r>
          </w:p>
        </w:tc>
      </w:tr>
      <w:tr w:rsidR="003847C6" w:rsidRPr="003847C6" w14:paraId="2D112295" w14:textId="77777777" w:rsidTr="003847C6">
        <w:trPr>
          <w:trHeight w:val="680"/>
        </w:trPr>
        <w:tc>
          <w:tcPr>
            <w:tcW w:w="4815" w:type="dxa"/>
          </w:tcPr>
          <w:p w14:paraId="629A4FDC" w14:textId="77777777" w:rsidR="003847C6" w:rsidRPr="003847C6" w:rsidRDefault="003847C6" w:rsidP="003847C6">
            <w:pPr>
              <w:jc w:val="center"/>
              <w:rPr>
                <w:sz w:val="24"/>
                <w:szCs w:val="24"/>
              </w:rPr>
            </w:pPr>
          </w:p>
        </w:tc>
        <w:tc>
          <w:tcPr>
            <w:tcW w:w="2977" w:type="dxa"/>
          </w:tcPr>
          <w:p w14:paraId="54F69F0F" w14:textId="77777777" w:rsidR="003847C6" w:rsidRPr="003847C6" w:rsidRDefault="003847C6" w:rsidP="003847C6">
            <w:pPr>
              <w:jc w:val="center"/>
              <w:rPr>
                <w:sz w:val="24"/>
                <w:szCs w:val="24"/>
              </w:rPr>
            </w:pPr>
          </w:p>
        </w:tc>
        <w:tc>
          <w:tcPr>
            <w:tcW w:w="4819" w:type="dxa"/>
          </w:tcPr>
          <w:p w14:paraId="1440F11F" w14:textId="77777777" w:rsidR="003847C6" w:rsidRPr="003847C6" w:rsidRDefault="003847C6" w:rsidP="003847C6">
            <w:pPr>
              <w:jc w:val="center"/>
              <w:rPr>
                <w:sz w:val="24"/>
                <w:szCs w:val="24"/>
              </w:rPr>
            </w:pPr>
          </w:p>
        </w:tc>
        <w:tc>
          <w:tcPr>
            <w:tcW w:w="1948" w:type="dxa"/>
          </w:tcPr>
          <w:p w14:paraId="1A6EF09B" w14:textId="77777777" w:rsidR="003847C6" w:rsidRPr="003847C6" w:rsidRDefault="003847C6" w:rsidP="003847C6">
            <w:pPr>
              <w:jc w:val="center"/>
              <w:rPr>
                <w:sz w:val="24"/>
                <w:szCs w:val="24"/>
              </w:rPr>
            </w:pPr>
          </w:p>
        </w:tc>
      </w:tr>
    </w:tbl>
    <w:p w14:paraId="0568716B" w14:textId="77777777" w:rsidR="003847C6" w:rsidRPr="003847C6" w:rsidRDefault="003847C6" w:rsidP="003847C6">
      <w:pPr>
        <w:spacing w:after="160" w:line="259" w:lineRule="auto"/>
        <w:rPr>
          <w:b/>
          <w:sz w:val="24"/>
          <w:szCs w:val="24"/>
        </w:rPr>
      </w:pPr>
      <w:r w:rsidRPr="003847C6">
        <w:rPr>
          <w:rFonts w:eastAsia="Calibri"/>
          <w:b/>
          <w:sz w:val="24"/>
          <w:szCs w:val="24"/>
          <w:lang w:eastAsia="en-US"/>
        </w:rPr>
        <w:br w:type="page"/>
      </w:r>
    </w:p>
    <w:p w14:paraId="12D3CDB2" w14:textId="77777777" w:rsidR="003847C6" w:rsidRPr="003847C6" w:rsidRDefault="003847C6" w:rsidP="003847C6">
      <w:pPr>
        <w:widowControl w:val="0"/>
        <w:autoSpaceDE w:val="0"/>
        <w:autoSpaceDN w:val="0"/>
        <w:jc w:val="center"/>
        <w:rPr>
          <w:b/>
          <w:sz w:val="24"/>
          <w:szCs w:val="24"/>
        </w:rPr>
        <w:sectPr w:rsidR="003847C6" w:rsidRPr="003847C6" w:rsidSect="003847C6">
          <w:headerReference w:type="default" r:id="rId75"/>
          <w:pgSz w:w="16838" w:h="11906" w:orient="landscape"/>
          <w:pgMar w:top="1701" w:right="1134" w:bottom="851" w:left="1134" w:header="709" w:footer="709" w:gutter="0"/>
          <w:cols w:space="708"/>
          <w:titlePg/>
          <w:docGrid w:linePitch="360"/>
        </w:sectPr>
      </w:pPr>
    </w:p>
    <w:p w14:paraId="6286E580" w14:textId="77777777" w:rsidR="003847C6" w:rsidRPr="003847C6" w:rsidRDefault="003847C6" w:rsidP="003847C6">
      <w:pPr>
        <w:pStyle w:val="20"/>
        <w:rPr>
          <w:rFonts w:eastAsia="Calibri"/>
        </w:rPr>
      </w:pPr>
      <w:bookmarkStart w:id="27" w:name="_Toc100743454"/>
      <w:r w:rsidRPr="003847C6">
        <w:lastRenderedPageBreak/>
        <w:t>Анкета  для опроса получателей социальных услуг (их законных представителей) о качестве условий их оказания</w:t>
      </w:r>
      <w:r w:rsidRPr="003847C6">
        <w:rPr>
          <w:rFonts w:eastAsia="Calibri"/>
        </w:rPr>
        <w:t xml:space="preserve"> поставщиками социальных услуг</w:t>
      </w:r>
      <w:bookmarkEnd w:id="27"/>
    </w:p>
    <w:p w14:paraId="6C1F5669" w14:textId="77777777" w:rsidR="003847C6" w:rsidRPr="003847C6" w:rsidRDefault="003847C6" w:rsidP="003847C6">
      <w:pPr>
        <w:widowControl w:val="0"/>
        <w:tabs>
          <w:tab w:val="left" w:pos="4824"/>
        </w:tabs>
        <w:jc w:val="center"/>
      </w:pPr>
      <w:r w:rsidRPr="003847C6">
        <w:t>(разработана в соответствии с приказом Минтруда России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w:t>
      </w:r>
    </w:p>
    <w:p w14:paraId="0942DE1A" w14:textId="77777777" w:rsidR="003847C6" w:rsidRPr="003847C6" w:rsidRDefault="003847C6" w:rsidP="003847C6">
      <w:pPr>
        <w:widowControl w:val="0"/>
        <w:tabs>
          <w:tab w:val="left" w:pos="4824"/>
        </w:tabs>
        <w:jc w:val="center"/>
        <w:rPr>
          <w:rFonts w:eastAsia="Calibri"/>
          <w:b/>
        </w:rPr>
      </w:pPr>
      <w:r w:rsidRPr="003847C6">
        <w:t xml:space="preserve"> учреждениями медико-социальной экспертизы»)</w:t>
      </w:r>
    </w:p>
    <w:p w14:paraId="654F4AE8" w14:textId="77777777" w:rsidR="003847C6" w:rsidRPr="003847C6" w:rsidRDefault="003847C6" w:rsidP="003847C6">
      <w:pPr>
        <w:widowControl w:val="0"/>
        <w:tabs>
          <w:tab w:val="left" w:pos="4824"/>
        </w:tabs>
        <w:rPr>
          <w:rFonts w:eastAsia="Calibri"/>
          <w:b/>
          <w:sz w:val="28"/>
          <w:szCs w:val="28"/>
        </w:rPr>
      </w:pPr>
    </w:p>
    <w:p w14:paraId="2DF9A0B7" w14:textId="77777777" w:rsidR="003847C6" w:rsidRPr="003847C6" w:rsidRDefault="003847C6" w:rsidP="003847C6">
      <w:pPr>
        <w:widowControl w:val="0"/>
        <w:tabs>
          <w:tab w:val="left" w:pos="4824"/>
        </w:tabs>
        <w:jc w:val="center"/>
        <w:rPr>
          <w:rFonts w:eastAsia="Calibri"/>
          <w:b/>
          <w:sz w:val="24"/>
          <w:szCs w:val="24"/>
        </w:rPr>
      </w:pPr>
      <w:r w:rsidRPr="003847C6">
        <w:rPr>
          <w:rFonts w:eastAsia="Calibri"/>
          <w:b/>
          <w:sz w:val="24"/>
          <w:szCs w:val="24"/>
        </w:rPr>
        <w:t>Уважаемый участник опроса!</w:t>
      </w:r>
    </w:p>
    <w:p w14:paraId="5C975EAD" w14:textId="77777777" w:rsidR="003847C6" w:rsidRPr="003847C6" w:rsidRDefault="003847C6" w:rsidP="003847C6">
      <w:pPr>
        <w:widowControl w:val="0"/>
        <w:tabs>
          <w:tab w:val="left" w:pos="4824"/>
        </w:tabs>
        <w:ind w:firstLine="709"/>
        <w:jc w:val="both"/>
        <w:rPr>
          <w:rFonts w:eastAsia="Calibri"/>
          <w:sz w:val="24"/>
          <w:szCs w:val="24"/>
        </w:rPr>
      </w:pPr>
      <w:r w:rsidRPr="003847C6">
        <w:rPr>
          <w:rFonts w:eastAsia="Calibri"/>
          <w:sz w:val="24"/>
          <w:szCs w:val="24"/>
        </w:rPr>
        <w:t xml:space="preserve">Опрос проводится в целях выявления мнения граждан о качестве условий оказания услуг организациями социального обслуживания. </w:t>
      </w:r>
    </w:p>
    <w:p w14:paraId="3617F6A7" w14:textId="77777777" w:rsidR="003847C6" w:rsidRPr="003847C6" w:rsidRDefault="003847C6" w:rsidP="003847C6">
      <w:pPr>
        <w:widowControl w:val="0"/>
        <w:tabs>
          <w:tab w:val="left" w:pos="4824"/>
        </w:tabs>
        <w:ind w:firstLine="709"/>
        <w:jc w:val="both"/>
        <w:rPr>
          <w:rFonts w:eastAsia="Calibri"/>
          <w:sz w:val="24"/>
          <w:szCs w:val="24"/>
        </w:rPr>
      </w:pPr>
      <w:r w:rsidRPr="003847C6">
        <w:rPr>
          <w:rFonts w:eastAsia="Calibri"/>
          <w:sz w:val="24"/>
          <w:szCs w:val="24"/>
        </w:rPr>
        <w:t>Пожалуйста, ответьте на вопросы анкеты. Ваше мнение позволит улучшить работу организаций социального обслуживания и повысить качество оказания услуг населению.</w:t>
      </w:r>
    </w:p>
    <w:p w14:paraId="505E3C69" w14:textId="77777777" w:rsidR="003847C6" w:rsidRPr="003847C6" w:rsidRDefault="003847C6" w:rsidP="003847C6">
      <w:pPr>
        <w:widowControl w:val="0"/>
        <w:tabs>
          <w:tab w:val="left" w:pos="4824"/>
        </w:tabs>
        <w:ind w:firstLine="709"/>
        <w:jc w:val="both"/>
        <w:rPr>
          <w:rFonts w:eastAsia="Calibri"/>
          <w:sz w:val="24"/>
          <w:szCs w:val="24"/>
        </w:rPr>
      </w:pPr>
      <w:r w:rsidRPr="003847C6">
        <w:rPr>
          <w:rFonts w:eastAsia="Calibri"/>
          <w:sz w:val="24"/>
          <w:szCs w:val="24"/>
        </w:rPr>
        <w:t>Опрос проводится анонимно. Ваши фамилия, имя, отчество, контактные телефоны указывать необязательно.</w:t>
      </w:r>
    </w:p>
    <w:p w14:paraId="4A405685" w14:textId="77777777" w:rsidR="003847C6" w:rsidRPr="003847C6" w:rsidRDefault="003847C6" w:rsidP="003847C6">
      <w:pPr>
        <w:widowControl w:val="0"/>
        <w:tabs>
          <w:tab w:val="left" w:pos="4824"/>
        </w:tabs>
        <w:ind w:firstLine="709"/>
        <w:jc w:val="both"/>
        <w:rPr>
          <w:rFonts w:eastAsia="Calibri"/>
          <w:sz w:val="24"/>
          <w:szCs w:val="24"/>
        </w:rPr>
      </w:pPr>
      <w:r w:rsidRPr="003847C6">
        <w:rPr>
          <w:rFonts w:eastAsia="Calibri"/>
          <w:sz w:val="24"/>
          <w:szCs w:val="24"/>
        </w:rPr>
        <w:t>Конфиденциальность высказанного Вами мнения о качестве условий оказания услуг организациями социальной сферы гарантируется.</w:t>
      </w:r>
    </w:p>
    <w:p w14:paraId="21440602" w14:textId="77777777" w:rsidR="003847C6" w:rsidRPr="003847C6" w:rsidRDefault="003847C6" w:rsidP="003847C6">
      <w:pPr>
        <w:widowControl w:val="0"/>
        <w:tabs>
          <w:tab w:val="left" w:pos="4824"/>
        </w:tabs>
        <w:jc w:val="both"/>
        <w:rPr>
          <w:rFonts w:eastAsia="Calibri"/>
          <w:b/>
          <w:sz w:val="24"/>
          <w:szCs w:val="24"/>
        </w:rPr>
      </w:pPr>
    </w:p>
    <w:p w14:paraId="49A73E76" w14:textId="77777777" w:rsidR="003847C6" w:rsidRPr="003847C6" w:rsidRDefault="003847C6" w:rsidP="003847C6">
      <w:pPr>
        <w:widowControl w:val="0"/>
        <w:tabs>
          <w:tab w:val="left" w:pos="4824"/>
        </w:tabs>
        <w:jc w:val="both"/>
        <w:rPr>
          <w:rFonts w:eastAsia="Calibri"/>
          <w:b/>
          <w:sz w:val="24"/>
          <w:szCs w:val="24"/>
        </w:rPr>
      </w:pPr>
      <w:r w:rsidRPr="003847C6">
        <w:rPr>
          <w:rFonts w:eastAsia="Calibri"/>
          <w:b/>
          <w:sz w:val="24"/>
          <w:szCs w:val="24"/>
        </w:rPr>
        <w:t>Укажите название организации социального обслуживания, в которой Вы являлись (являетесь) получателем услуг (напишите)</w:t>
      </w:r>
    </w:p>
    <w:p w14:paraId="30141680" w14:textId="77777777" w:rsidR="003847C6" w:rsidRPr="003847C6" w:rsidRDefault="003847C6" w:rsidP="003847C6">
      <w:pPr>
        <w:widowControl w:val="0"/>
        <w:pBdr>
          <w:bottom w:val="single" w:sz="6" w:space="1" w:color="auto"/>
        </w:pBdr>
        <w:tabs>
          <w:tab w:val="left" w:pos="4824"/>
        </w:tabs>
        <w:spacing w:after="200" w:line="276" w:lineRule="auto"/>
        <w:ind w:left="284"/>
        <w:contextualSpacing/>
        <w:jc w:val="both"/>
        <w:rPr>
          <w:rFonts w:ascii="Calibri" w:eastAsia="Calibri" w:hAnsi="Calibri"/>
          <w:sz w:val="22"/>
          <w:szCs w:val="22"/>
          <w:lang w:eastAsia="en-US"/>
        </w:rPr>
      </w:pPr>
    </w:p>
    <w:p w14:paraId="0DAFF9FB" w14:textId="77777777" w:rsidR="003847C6" w:rsidRPr="003847C6" w:rsidRDefault="003847C6" w:rsidP="003847C6">
      <w:pPr>
        <w:widowControl w:val="0"/>
        <w:tabs>
          <w:tab w:val="left" w:pos="4824"/>
        </w:tabs>
        <w:rPr>
          <w:rFonts w:eastAsia="Calibri"/>
          <w:b/>
          <w:sz w:val="24"/>
          <w:szCs w:val="24"/>
        </w:rPr>
      </w:pPr>
    </w:p>
    <w:p w14:paraId="3315BE9E" w14:textId="77777777" w:rsidR="003847C6" w:rsidRPr="003847C6" w:rsidRDefault="003847C6" w:rsidP="003847C6">
      <w:pPr>
        <w:widowControl w:val="0"/>
        <w:tabs>
          <w:tab w:val="left" w:pos="4824"/>
        </w:tabs>
        <w:jc w:val="both"/>
        <w:rPr>
          <w:rFonts w:eastAsia="Calibri"/>
          <w:b/>
          <w:sz w:val="24"/>
          <w:szCs w:val="24"/>
        </w:rPr>
      </w:pPr>
      <w:r w:rsidRPr="003847C6">
        <w:rPr>
          <w:rFonts w:eastAsia="Calibri"/>
          <w:b/>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643E8239" w14:textId="77777777" w:rsidR="003847C6" w:rsidRPr="003847C6" w:rsidRDefault="003847C6" w:rsidP="003847C6">
      <w:pPr>
        <w:widowControl w:val="0"/>
        <w:tabs>
          <w:tab w:val="left" w:pos="4824"/>
        </w:tabs>
        <w:spacing w:after="200" w:line="276" w:lineRule="auto"/>
        <w:ind w:left="720"/>
        <w:contextualSpacing/>
        <w:rPr>
          <w:rFonts w:eastAsia="Calibri"/>
          <w:sz w:val="24"/>
          <w:szCs w:val="24"/>
        </w:rPr>
      </w:pPr>
      <w:r w:rsidRPr="003847C6">
        <w:rPr>
          <w:rFonts w:eastAsia="Calibri"/>
          <w:sz w:val="24"/>
          <w:szCs w:val="24"/>
        </w:rPr>
        <w:t xml:space="preserve">Да </w:t>
      </w:r>
    </w:p>
    <w:p w14:paraId="4D16A1D8" w14:textId="77777777" w:rsidR="003847C6" w:rsidRPr="003847C6" w:rsidRDefault="003847C6" w:rsidP="003847C6">
      <w:pPr>
        <w:widowControl w:val="0"/>
        <w:tabs>
          <w:tab w:val="left" w:pos="4824"/>
        </w:tabs>
        <w:spacing w:after="200" w:line="276" w:lineRule="auto"/>
        <w:ind w:left="720"/>
        <w:contextualSpacing/>
        <w:rPr>
          <w:rFonts w:ascii="Calibri" w:eastAsia="Calibri" w:hAnsi="Calibri"/>
          <w:sz w:val="22"/>
          <w:szCs w:val="22"/>
          <w:lang w:eastAsia="en-US"/>
        </w:rPr>
      </w:pPr>
      <w:r w:rsidRPr="003847C6">
        <w:rPr>
          <w:rFonts w:eastAsia="Calibri"/>
          <w:sz w:val="24"/>
          <w:szCs w:val="24"/>
        </w:rPr>
        <w:t>Нет, так как</w:t>
      </w:r>
      <w:r w:rsidRPr="003847C6">
        <w:rPr>
          <w:rFonts w:ascii="Calibri" w:eastAsia="Calibri" w:hAnsi="Calibri"/>
          <w:sz w:val="22"/>
          <w:szCs w:val="22"/>
          <w:lang w:eastAsia="en-US"/>
        </w:rPr>
        <w:t xml:space="preserve"> __________________________________________________________</w:t>
      </w:r>
    </w:p>
    <w:p w14:paraId="784BACD6" w14:textId="77777777" w:rsidR="003847C6" w:rsidRPr="003847C6" w:rsidRDefault="003847C6" w:rsidP="003847C6">
      <w:pPr>
        <w:widowControl w:val="0"/>
        <w:tabs>
          <w:tab w:val="left" w:pos="4824"/>
        </w:tabs>
        <w:jc w:val="both"/>
        <w:rPr>
          <w:rFonts w:eastAsia="Calibri"/>
          <w:b/>
          <w:sz w:val="24"/>
          <w:szCs w:val="24"/>
        </w:rPr>
      </w:pPr>
      <w:r w:rsidRPr="003847C6">
        <w:rPr>
          <w:rFonts w:eastAsia="Calibri"/>
          <w:b/>
          <w:sz w:val="24"/>
          <w:szCs w:val="24"/>
        </w:rPr>
        <w:t>2. Удовлетворены ли Вы</w:t>
      </w:r>
      <w:r w:rsidRPr="003847C6">
        <w:rPr>
          <w:rFonts w:eastAsia="Calibri"/>
          <w:sz w:val="24"/>
          <w:szCs w:val="24"/>
        </w:rPr>
        <w:t xml:space="preserve"> </w:t>
      </w:r>
      <w:r w:rsidRPr="003847C6">
        <w:rPr>
          <w:rFonts w:eastAsia="Calibri"/>
          <w:b/>
          <w:sz w:val="24"/>
          <w:szCs w:val="24"/>
        </w:rPr>
        <w:t>открытостью, полнотой и доступностью информации о деятельности организации, размещенной на информационных стендах в помещении организации?</w:t>
      </w:r>
    </w:p>
    <w:p w14:paraId="0A3297FD" w14:textId="77777777" w:rsidR="003847C6" w:rsidRPr="003847C6" w:rsidRDefault="003847C6" w:rsidP="003847C6">
      <w:pPr>
        <w:widowControl w:val="0"/>
        <w:tabs>
          <w:tab w:val="left" w:pos="4824"/>
        </w:tabs>
        <w:spacing w:after="200" w:line="276" w:lineRule="auto"/>
        <w:ind w:left="720"/>
        <w:contextualSpacing/>
        <w:rPr>
          <w:rFonts w:eastAsia="Calibri"/>
          <w:sz w:val="24"/>
          <w:szCs w:val="24"/>
        </w:rPr>
      </w:pPr>
      <w:r w:rsidRPr="003847C6">
        <w:rPr>
          <w:rFonts w:eastAsia="Calibri"/>
          <w:sz w:val="24"/>
          <w:szCs w:val="24"/>
        </w:rPr>
        <w:t xml:space="preserve">Да </w:t>
      </w:r>
    </w:p>
    <w:p w14:paraId="51FD7D55" w14:textId="77777777" w:rsidR="003847C6" w:rsidRPr="003847C6" w:rsidRDefault="003847C6" w:rsidP="003847C6">
      <w:pPr>
        <w:widowControl w:val="0"/>
        <w:tabs>
          <w:tab w:val="left" w:pos="4824"/>
        </w:tabs>
        <w:spacing w:after="200" w:line="276" w:lineRule="auto"/>
        <w:ind w:left="720"/>
        <w:contextualSpacing/>
        <w:rPr>
          <w:rFonts w:eastAsia="Calibri"/>
          <w:sz w:val="24"/>
          <w:szCs w:val="24"/>
        </w:rPr>
      </w:pPr>
      <w:r w:rsidRPr="003847C6">
        <w:rPr>
          <w:rFonts w:eastAsia="Calibri"/>
          <w:sz w:val="24"/>
          <w:szCs w:val="24"/>
        </w:rPr>
        <w:t>Нет, так как __________________________________________________________</w:t>
      </w:r>
    </w:p>
    <w:p w14:paraId="04BDF71B" w14:textId="77777777" w:rsidR="003847C6" w:rsidRPr="003847C6" w:rsidRDefault="003847C6" w:rsidP="003847C6">
      <w:pPr>
        <w:widowControl w:val="0"/>
        <w:tabs>
          <w:tab w:val="left" w:pos="4824"/>
        </w:tabs>
        <w:jc w:val="both"/>
        <w:rPr>
          <w:rFonts w:eastAsia="Calibri"/>
          <w:b/>
          <w:sz w:val="24"/>
          <w:szCs w:val="24"/>
        </w:rPr>
      </w:pPr>
      <w:r w:rsidRPr="003847C6">
        <w:rPr>
          <w:rFonts w:eastAsia="Calibri"/>
          <w:b/>
          <w:sz w:val="24"/>
          <w:szCs w:val="24"/>
        </w:rPr>
        <w:t>3. Пользовались ли Вы официальным сайтом организации, чтобы получить информацию о ее деятельности?</w:t>
      </w:r>
    </w:p>
    <w:p w14:paraId="06BD7664" w14:textId="77777777" w:rsidR="003847C6" w:rsidRPr="003847C6" w:rsidRDefault="003847C6" w:rsidP="003847C6">
      <w:pPr>
        <w:widowControl w:val="0"/>
        <w:tabs>
          <w:tab w:val="left" w:pos="4824"/>
        </w:tabs>
        <w:spacing w:after="200" w:line="276" w:lineRule="auto"/>
        <w:ind w:left="720"/>
        <w:contextualSpacing/>
        <w:rPr>
          <w:rFonts w:eastAsia="Calibri"/>
          <w:sz w:val="24"/>
          <w:szCs w:val="24"/>
        </w:rPr>
      </w:pPr>
      <w:r w:rsidRPr="003847C6">
        <w:rPr>
          <w:rFonts w:eastAsia="Calibri"/>
          <w:sz w:val="24"/>
          <w:szCs w:val="24"/>
        </w:rPr>
        <w:t xml:space="preserve">Да </w:t>
      </w:r>
    </w:p>
    <w:p w14:paraId="2D739AEB" w14:textId="77777777" w:rsidR="003847C6" w:rsidRPr="003847C6" w:rsidRDefault="003847C6" w:rsidP="003847C6">
      <w:pPr>
        <w:widowControl w:val="0"/>
        <w:tabs>
          <w:tab w:val="left" w:pos="4824"/>
        </w:tabs>
        <w:spacing w:after="200" w:line="276" w:lineRule="auto"/>
        <w:ind w:left="720"/>
        <w:contextualSpacing/>
        <w:rPr>
          <w:rFonts w:eastAsia="Calibri"/>
          <w:sz w:val="24"/>
          <w:szCs w:val="24"/>
        </w:rPr>
      </w:pPr>
      <w:r w:rsidRPr="003847C6">
        <w:rPr>
          <w:rFonts w:eastAsia="Calibri"/>
          <w:sz w:val="24"/>
          <w:szCs w:val="24"/>
        </w:rPr>
        <w:t>Нет, так как __________________________________________________________</w:t>
      </w:r>
    </w:p>
    <w:p w14:paraId="470AF2E0" w14:textId="77777777" w:rsidR="003847C6" w:rsidRPr="003847C6" w:rsidRDefault="003847C6" w:rsidP="003847C6">
      <w:pPr>
        <w:widowControl w:val="0"/>
        <w:tabs>
          <w:tab w:val="left" w:pos="4824"/>
        </w:tabs>
        <w:jc w:val="both"/>
        <w:rPr>
          <w:rFonts w:eastAsia="Calibri"/>
          <w:b/>
          <w:sz w:val="24"/>
          <w:szCs w:val="24"/>
        </w:rPr>
      </w:pPr>
      <w:r w:rsidRPr="003847C6">
        <w:rPr>
          <w:rFonts w:eastAsia="Calibri"/>
          <w:b/>
          <w:sz w:val="24"/>
          <w:szCs w:val="24"/>
        </w:rPr>
        <w:t>4. Удовлетворены ли Вы</w:t>
      </w:r>
      <w:r w:rsidRPr="003847C6">
        <w:rPr>
          <w:rFonts w:eastAsia="Calibri"/>
          <w:sz w:val="24"/>
          <w:szCs w:val="24"/>
        </w:rPr>
        <w:t xml:space="preserve"> </w:t>
      </w:r>
      <w:r w:rsidRPr="003847C6">
        <w:rPr>
          <w:rFonts w:eastAsia="Calibri"/>
          <w:b/>
          <w:sz w:val="24"/>
          <w:szCs w:val="24"/>
        </w:rPr>
        <w:t>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0A145C7C" w14:textId="77777777" w:rsidR="003847C6" w:rsidRPr="003847C6" w:rsidRDefault="003847C6" w:rsidP="003847C6">
      <w:pPr>
        <w:widowControl w:val="0"/>
        <w:tabs>
          <w:tab w:val="left" w:pos="4824"/>
        </w:tabs>
        <w:spacing w:after="200" w:line="276" w:lineRule="auto"/>
        <w:ind w:left="720"/>
        <w:contextualSpacing/>
        <w:rPr>
          <w:rFonts w:eastAsia="Calibri"/>
          <w:sz w:val="24"/>
          <w:szCs w:val="24"/>
        </w:rPr>
      </w:pPr>
      <w:r w:rsidRPr="003847C6">
        <w:rPr>
          <w:rFonts w:eastAsia="Calibri"/>
          <w:sz w:val="24"/>
          <w:szCs w:val="24"/>
        </w:rPr>
        <w:t xml:space="preserve">Да </w:t>
      </w:r>
    </w:p>
    <w:p w14:paraId="4A2CC41B" w14:textId="77777777" w:rsidR="003847C6" w:rsidRPr="003847C6" w:rsidRDefault="003847C6" w:rsidP="003847C6">
      <w:pPr>
        <w:widowControl w:val="0"/>
        <w:tabs>
          <w:tab w:val="left" w:pos="4824"/>
        </w:tabs>
        <w:spacing w:after="200" w:line="276" w:lineRule="auto"/>
        <w:ind w:left="720"/>
        <w:contextualSpacing/>
        <w:rPr>
          <w:rFonts w:eastAsia="Calibri"/>
          <w:sz w:val="24"/>
          <w:szCs w:val="24"/>
        </w:rPr>
      </w:pPr>
      <w:r w:rsidRPr="003847C6">
        <w:rPr>
          <w:rFonts w:eastAsia="Calibri"/>
          <w:sz w:val="24"/>
          <w:szCs w:val="24"/>
        </w:rPr>
        <w:t>Нет, так как __________________________________________________________</w:t>
      </w:r>
    </w:p>
    <w:p w14:paraId="326C2F74" w14:textId="77777777" w:rsidR="003847C6" w:rsidRPr="003847C6" w:rsidRDefault="003847C6" w:rsidP="003847C6">
      <w:pPr>
        <w:widowControl w:val="0"/>
        <w:tabs>
          <w:tab w:val="left" w:pos="4824"/>
        </w:tabs>
        <w:jc w:val="both"/>
        <w:rPr>
          <w:rFonts w:eastAsia="Calibri"/>
          <w:b/>
          <w:i/>
          <w:sz w:val="24"/>
          <w:szCs w:val="24"/>
        </w:rPr>
      </w:pPr>
      <w:r w:rsidRPr="003847C6">
        <w:rPr>
          <w:rFonts w:eastAsia="Calibri"/>
          <w:b/>
          <w:sz w:val="24"/>
          <w:szCs w:val="24"/>
        </w:rPr>
        <w:t xml:space="preserve">5. Своевременно ли Вам была предоставлена услуга в организации, в которую Вы обратились </w:t>
      </w:r>
      <w:r w:rsidRPr="003847C6">
        <w:rPr>
          <w:rFonts w:eastAsia="Calibri"/>
          <w:sz w:val="24"/>
          <w:szCs w:val="24"/>
        </w:rPr>
        <w:t>(со сроками, установленными индивидуальной программой предоставления социальных услуг, и прочее)</w:t>
      </w:r>
      <w:r w:rsidRPr="003847C6">
        <w:rPr>
          <w:rFonts w:eastAsia="Calibri"/>
          <w:b/>
          <w:sz w:val="24"/>
          <w:szCs w:val="24"/>
        </w:rPr>
        <w:t>?</w:t>
      </w:r>
    </w:p>
    <w:p w14:paraId="7B654157" w14:textId="77777777" w:rsidR="003847C6" w:rsidRPr="003847C6" w:rsidRDefault="003847C6" w:rsidP="003847C6">
      <w:pPr>
        <w:widowControl w:val="0"/>
        <w:tabs>
          <w:tab w:val="left" w:pos="4824"/>
        </w:tabs>
        <w:spacing w:after="200" w:line="276" w:lineRule="auto"/>
        <w:ind w:left="720"/>
        <w:contextualSpacing/>
        <w:rPr>
          <w:rFonts w:eastAsia="Calibri"/>
          <w:sz w:val="24"/>
          <w:szCs w:val="24"/>
        </w:rPr>
      </w:pPr>
      <w:r w:rsidRPr="003847C6">
        <w:rPr>
          <w:rFonts w:eastAsia="Calibri"/>
          <w:sz w:val="24"/>
          <w:szCs w:val="24"/>
        </w:rPr>
        <w:t>Да (услуга предоставлена своевременно или ранее установленного срока)</w:t>
      </w:r>
    </w:p>
    <w:p w14:paraId="76889C64" w14:textId="77777777" w:rsidR="003847C6" w:rsidRPr="003847C6" w:rsidRDefault="003847C6" w:rsidP="003847C6">
      <w:pPr>
        <w:widowControl w:val="0"/>
        <w:tabs>
          <w:tab w:val="left" w:pos="4824"/>
        </w:tabs>
        <w:spacing w:after="200" w:line="276" w:lineRule="auto"/>
        <w:ind w:left="720"/>
        <w:contextualSpacing/>
        <w:rPr>
          <w:rFonts w:eastAsia="Calibri"/>
          <w:sz w:val="24"/>
          <w:szCs w:val="24"/>
        </w:rPr>
      </w:pPr>
      <w:r w:rsidRPr="003847C6">
        <w:rPr>
          <w:rFonts w:eastAsia="Calibri"/>
          <w:sz w:val="24"/>
          <w:szCs w:val="24"/>
        </w:rPr>
        <w:t>Нет (услуга предоставлена с опозданием), так как __________________________</w:t>
      </w:r>
    </w:p>
    <w:p w14:paraId="71E496D8" w14:textId="77777777" w:rsidR="003847C6" w:rsidRPr="003847C6" w:rsidRDefault="003847C6" w:rsidP="003847C6">
      <w:pPr>
        <w:widowControl w:val="0"/>
        <w:tabs>
          <w:tab w:val="left" w:pos="4824"/>
        </w:tabs>
        <w:spacing w:after="200" w:line="276" w:lineRule="auto"/>
        <w:rPr>
          <w:rFonts w:ascii="Calibri" w:eastAsia="Calibri" w:hAnsi="Calibri"/>
          <w:sz w:val="22"/>
          <w:szCs w:val="22"/>
          <w:lang w:eastAsia="en-US"/>
        </w:rPr>
      </w:pPr>
    </w:p>
    <w:p w14:paraId="697BD9AC" w14:textId="77777777" w:rsidR="003847C6" w:rsidRPr="003847C6" w:rsidRDefault="003847C6" w:rsidP="003847C6">
      <w:pPr>
        <w:widowControl w:val="0"/>
        <w:tabs>
          <w:tab w:val="left" w:pos="4824"/>
        </w:tabs>
        <w:jc w:val="both"/>
        <w:rPr>
          <w:rFonts w:eastAsia="Calibri"/>
          <w:sz w:val="24"/>
          <w:szCs w:val="24"/>
        </w:rPr>
      </w:pPr>
      <w:r w:rsidRPr="003847C6">
        <w:rPr>
          <w:rFonts w:eastAsia="Calibri"/>
          <w:b/>
          <w:sz w:val="24"/>
          <w:szCs w:val="24"/>
        </w:rPr>
        <w:t>6. Удовлетворены ли Вы комфортностью условий предоставления услуг в организации (</w:t>
      </w:r>
      <w:r w:rsidRPr="003847C6">
        <w:rPr>
          <w:rFonts w:eastAsia="Calibri"/>
          <w:sz w:val="24"/>
          <w:szCs w:val="24"/>
        </w:rPr>
        <w:t xml:space="preserve">наличие комфортной зоны отдыха (ожидания); наличие и понятность </w:t>
      </w:r>
      <w:r w:rsidRPr="003847C6">
        <w:rPr>
          <w:rFonts w:eastAsia="Calibri"/>
          <w:sz w:val="24"/>
          <w:szCs w:val="24"/>
        </w:rPr>
        <w:lastRenderedPageBreak/>
        <w:t>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14:paraId="4F5A8967" w14:textId="77777777" w:rsidR="003847C6" w:rsidRPr="003847C6" w:rsidRDefault="003847C6" w:rsidP="003847C6">
      <w:pPr>
        <w:widowControl w:val="0"/>
        <w:tabs>
          <w:tab w:val="left" w:pos="4824"/>
        </w:tabs>
        <w:spacing w:after="200" w:line="276" w:lineRule="auto"/>
        <w:ind w:left="720"/>
        <w:contextualSpacing/>
        <w:rPr>
          <w:rFonts w:eastAsia="Calibri"/>
          <w:sz w:val="24"/>
          <w:szCs w:val="24"/>
        </w:rPr>
      </w:pPr>
      <w:r w:rsidRPr="003847C6">
        <w:rPr>
          <w:rFonts w:eastAsia="Calibri"/>
          <w:sz w:val="24"/>
          <w:szCs w:val="24"/>
        </w:rPr>
        <w:t xml:space="preserve">Да </w:t>
      </w:r>
    </w:p>
    <w:p w14:paraId="5F56202A" w14:textId="77777777" w:rsidR="003847C6" w:rsidRPr="003847C6" w:rsidRDefault="003847C6" w:rsidP="003847C6">
      <w:pPr>
        <w:widowControl w:val="0"/>
        <w:tabs>
          <w:tab w:val="left" w:pos="4824"/>
        </w:tabs>
        <w:spacing w:after="200" w:line="276" w:lineRule="auto"/>
        <w:ind w:left="720"/>
        <w:contextualSpacing/>
        <w:rPr>
          <w:rFonts w:eastAsia="Calibri"/>
          <w:sz w:val="24"/>
          <w:szCs w:val="24"/>
        </w:rPr>
      </w:pPr>
      <w:r w:rsidRPr="003847C6">
        <w:rPr>
          <w:rFonts w:eastAsia="Calibri"/>
          <w:sz w:val="24"/>
          <w:szCs w:val="24"/>
        </w:rPr>
        <w:t>Нет, так как __________________________________________________________</w:t>
      </w:r>
    </w:p>
    <w:p w14:paraId="061CCCBE" w14:textId="77777777" w:rsidR="003847C6" w:rsidRPr="003847C6" w:rsidRDefault="003847C6" w:rsidP="003847C6">
      <w:pPr>
        <w:widowControl w:val="0"/>
        <w:tabs>
          <w:tab w:val="left" w:pos="4824"/>
        </w:tabs>
        <w:jc w:val="both"/>
        <w:rPr>
          <w:rFonts w:eastAsia="Calibri"/>
          <w:sz w:val="24"/>
          <w:szCs w:val="24"/>
        </w:rPr>
      </w:pPr>
      <w:r w:rsidRPr="003847C6">
        <w:rPr>
          <w:rFonts w:eastAsia="Calibri"/>
          <w:b/>
          <w:sz w:val="24"/>
          <w:szCs w:val="24"/>
        </w:rPr>
        <w:t>7. Удовлетворены ли Вы доступностью предоставления услуг для инвалидов в организации?</w:t>
      </w:r>
    </w:p>
    <w:p w14:paraId="19E75491" w14:textId="77777777" w:rsidR="003847C6" w:rsidRPr="003847C6" w:rsidRDefault="003847C6" w:rsidP="003847C6">
      <w:pPr>
        <w:widowControl w:val="0"/>
        <w:tabs>
          <w:tab w:val="left" w:pos="4824"/>
        </w:tabs>
        <w:spacing w:after="200" w:line="276" w:lineRule="auto"/>
        <w:ind w:left="720"/>
        <w:contextualSpacing/>
        <w:rPr>
          <w:rFonts w:eastAsia="Calibri"/>
          <w:sz w:val="24"/>
          <w:szCs w:val="24"/>
        </w:rPr>
      </w:pPr>
      <w:r w:rsidRPr="003847C6">
        <w:rPr>
          <w:rFonts w:eastAsia="Calibri"/>
          <w:sz w:val="24"/>
          <w:szCs w:val="24"/>
        </w:rPr>
        <w:t xml:space="preserve">Да </w:t>
      </w:r>
    </w:p>
    <w:p w14:paraId="5AA3F359" w14:textId="77777777" w:rsidR="003847C6" w:rsidRPr="003847C6" w:rsidRDefault="003847C6" w:rsidP="003847C6">
      <w:pPr>
        <w:widowControl w:val="0"/>
        <w:tabs>
          <w:tab w:val="left" w:pos="4824"/>
        </w:tabs>
        <w:spacing w:after="200" w:line="276" w:lineRule="auto"/>
        <w:ind w:left="720"/>
        <w:contextualSpacing/>
        <w:rPr>
          <w:rFonts w:eastAsia="Calibri"/>
          <w:sz w:val="24"/>
          <w:szCs w:val="24"/>
        </w:rPr>
      </w:pPr>
      <w:r w:rsidRPr="003847C6">
        <w:rPr>
          <w:rFonts w:eastAsia="Calibri"/>
          <w:sz w:val="24"/>
          <w:szCs w:val="24"/>
        </w:rPr>
        <w:t>Нет, так как __________________________________________________________</w:t>
      </w:r>
    </w:p>
    <w:p w14:paraId="5EBB91C5" w14:textId="77777777" w:rsidR="003847C6" w:rsidRPr="003847C6" w:rsidRDefault="003847C6" w:rsidP="003847C6">
      <w:pPr>
        <w:widowControl w:val="0"/>
        <w:tabs>
          <w:tab w:val="left" w:pos="4824"/>
        </w:tabs>
        <w:jc w:val="both"/>
        <w:rPr>
          <w:rFonts w:eastAsia="Calibri"/>
          <w:sz w:val="24"/>
          <w:szCs w:val="24"/>
          <w:lang w:eastAsia="en-US"/>
        </w:rPr>
      </w:pPr>
      <w:r w:rsidRPr="003847C6">
        <w:rPr>
          <w:rFonts w:eastAsia="Calibri"/>
          <w:b/>
          <w:sz w:val="24"/>
          <w:szCs w:val="24"/>
        </w:rPr>
        <w:t>8. Удовлетворены ли Вы д</w:t>
      </w:r>
      <w:r w:rsidRPr="003847C6">
        <w:rPr>
          <w:rFonts w:eastAsia="Calibri"/>
          <w:b/>
          <w:sz w:val="24"/>
          <w:szCs w:val="24"/>
          <w:lang w:eastAsia="en-US"/>
        </w:rPr>
        <w:t xml:space="preserve">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w:t>
      </w:r>
      <w:r w:rsidRPr="003847C6">
        <w:rPr>
          <w:rFonts w:eastAsia="Calibri"/>
          <w:sz w:val="24"/>
          <w:szCs w:val="24"/>
          <w:lang w:eastAsia="en-US"/>
        </w:rPr>
        <w:t>(работники регистратуры, справочной, приемного отделения, кассы, приемной комиссии и прочие работники)</w:t>
      </w:r>
      <w:r w:rsidRPr="003847C6">
        <w:rPr>
          <w:rFonts w:eastAsia="Calibri"/>
          <w:b/>
          <w:sz w:val="24"/>
          <w:szCs w:val="24"/>
          <w:lang w:eastAsia="en-US"/>
        </w:rPr>
        <w:t>?</w:t>
      </w:r>
    </w:p>
    <w:p w14:paraId="5CD416BE" w14:textId="77777777" w:rsidR="003847C6" w:rsidRPr="003847C6" w:rsidRDefault="003847C6" w:rsidP="003847C6">
      <w:pPr>
        <w:widowControl w:val="0"/>
        <w:tabs>
          <w:tab w:val="left" w:pos="4824"/>
        </w:tabs>
        <w:spacing w:after="200" w:line="276" w:lineRule="auto"/>
        <w:ind w:left="720"/>
        <w:contextualSpacing/>
        <w:rPr>
          <w:rFonts w:eastAsia="Calibri"/>
          <w:sz w:val="24"/>
          <w:szCs w:val="24"/>
        </w:rPr>
      </w:pPr>
      <w:r w:rsidRPr="003847C6">
        <w:rPr>
          <w:rFonts w:eastAsia="Calibri"/>
          <w:sz w:val="24"/>
          <w:szCs w:val="24"/>
        </w:rPr>
        <w:t>Да</w:t>
      </w:r>
    </w:p>
    <w:p w14:paraId="4F79719B" w14:textId="77777777" w:rsidR="003847C6" w:rsidRPr="003847C6" w:rsidRDefault="003847C6" w:rsidP="003847C6">
      <w:pPr>
        <w:widowControl w:val="0"/>
        <w:tabs>
          <w:tab w:val="left" w:pos="4824"/>
        </w:tabs>
        <w:spacing w:after="200" w:line="276" w:lineRule="auto"/>
        <w:ind w:left="720"/>
        <w:contextualSpacing/>
        <w:rPr>
          <w:rFonts w:eastAsia="Calibri"/>
          <w:sz w:val="24"/>
          <w:szCs w:val="24"/>
        </w:rPr>
      </w:pPr>
      <w:r w:rsidRPr="003847C6">
        <w:rPr>
          <w:rFonts w:eastAsia="Calibri"/>
          <w:sz w:val="24"/>
          <w:szCs w:val="24"/>
        </w:rPr>
        <w:t>Нет, так как __________________________________________________________</w:t>
      </w:r>
    </w:p>
    <w:p w14:paraId="01082772" w14:textId="77777777" w:rsidR="003847C6" w:rsidRPr="003847C6" w:rsidRDefault="003847C6" w:rsidP="003847C6">
      <w:pPr>
        <w:widowControl w:val="0"/>
        <w:tabs>
          <w:tab w:val="left" w:pos="4824"/>
        </w:tabs>
        <w:jc w:val="both"/>
        <w:rPr>
          <w:rFonts w:eastAsia="Calibri"/>
          <w:b/>
          <w:sz w:val="24"/>
          <w:szCs w:val="24"/>
          <w:lang w:eastAsia="en-US"/>
        </w:rPr>
      </w:pPr>
      <w:r w:rsidRPr="003847C6">
        <w:rPr>
          <w:rFonts w:eastAsia="Calibri"/>
          <w:b/>
          <w:sz w:val="24"/>
          <w:szCs w:val="24"/>
        </w:rPr>
        <w:t>9. Удовлетворены ли Вы д</w:t>
      </w:r>
      <w:r w:rsidRPr="003847C6">
        <w:rPr>
          <w:rFonts w:eastAsia="Calibri"/>
          <w:b/>
          <w:sz w:val="24"/>
          <w:szCs w:val="24"/>
          <w:lang w:eastAsia="en-US"/>
        </w:rPr>
        <w:t xml:space="preserve">оброжелательностью и вежливостью работников организации, обеспечивающих непосредственное оказание услуги при обращении в организацию </w:t>
      </w:r>
      <w:r w:rsidRPr="003847C6">
        <w:rPr>
          <w:rFonts w:eastAsia="Calibri"/>
          <w:sz w:val="24"/>
          <w:szCs w:val="24"/>
          <w:lang w:eastAsia="en-US"/>
        </w:rPr>
        <w:t>(врачи, социальные работники, работники, осуществляющие экспертно-реабилитационную диагностику, преподаватели, тренеры, инструкторы и прочие работники)</w:t>
      </w:r>
      <w:r w:rsidRPr="003847C6">
        <w:rPr>
          <w:rFonts w:eastAsia="Calibri"/>
          <w:b/>
          <w:sz w:val="24"/>
          <w:szCs w:val="24"/>
          <w:lang w:eastAsia="en-US"/>
        </w:rPr>
        <w:t>?</w:t>
      </w:r>
    </w:p>
    <w:p w14:paraId="30DDF59D" w14:textId="77777777" w:rsidR="003847C6" w:rsidRPr="003847C6" w:rsidRDefault="003847C6" w:rsidP="003847C6">
      <w:pPr>
        <w:widowControl w:val="0"/>
        <w:tabs>
          <w:tab w:val="left" w:pos="4824"/>
        </w:tabs>
        <w:spacing w:after="200" w:line="276" w:lineRule="auto"/>
        <w:ind w:left="720"/>
        <w:contextualSpacing/>
        <w:rPr>
          <w:rFonts w:eastAsia="Calibri"/>
          <w:sz w:val="24"/>
          <w:szCs w:val="24"/>
        </w:rPr>
      </w:pPr>
      <w:r w:rsidRPr="003847C6">
        <w:rPr>
          <w:rFonts w:eastAsia="Calibri"/>
          <w:sz w:val="24"/>
          <w:szCs w:val="24"/>
        </w:rPr>
        <w:t>Да</w:t>
      </w:r>
    </w:p>
    <w:p w14:paraId="4E246087" w14:textId="77777777" w:rsidR="003847C6" w:rsidRPr="003847C6" w:rsidRDefault="003847C6" w:rsidP="003847C6">
      <w:pPr>
        <w:widowControl w:val="0"/>
        <w:tabs>
          <w:tab w:val="left" w:pos="4824"/>
        </w:tabs>
        <w:spacing w:after="200" w:line="276" w:lineRule="auto"/>
        <w:ind w:left="720"/>
        <w:contextualSpacing/>
        <w:rPr>
          <w:rFonts w:eastAsia="Calibri"/>
          <w:sz w:val="24"/>
          <w:szCs w:val="24"/>
        </w:rPr>
      </w:pPr>
      <w:r w:rsidRPr="003847C6">
        <w:rPr>
          <w:rFonts w:eastAsia="Calibri"/>
          <w:sz w:val="24"/>
          <w:szCs w:val="24"/>
        </w:rPr>
        <w:t>Нет, так как __________________________________________________________</w:t>
      </w:r>
    </w:p>
    <w:p w14:paraId="6497EDE0" w14:textId="77777777" w:rsidR="003847C6" w:rsidRPr="003847C6" w:rsidRDefault="003847C6" w:rsidP="003847C6">
      <w:pPr>
        <w:widowControl w:val="0"/>
        <w:tabs>
          <w:tab w:val="left" w:pos="4824"/>
        </w:tabs>
        <w:jc w:val="both"/>
        <w:rPr>
          <w:rFonts w:eastAsia="Calibri"/>
          <w:sz w:val="24"/>
          <w:szCs w:val="24"/>
        </w:rPr>
      </w:pPr>
      <w:r w:rsidRPr="003847C6">
        <w:rPr>
          <w:rFonts w:eastAsia="Calibri"/>
          <w:b/>
          <w:sz w:val="24"/>
          <w:szCs w:val="24"/>
        </w:rPr>
        <w:t xml:space="preserve">10. Пользовались ли Вы какими-либо дистанционными способами взаимодействия с организацией </w:t>
      </w:r>
      <w:r w:rsidRPr="003847C6">
        <w:rPr>
          <w:rFonts w:eastAsia="Calibri"/>
          <w:sz w:val="24"/>
          <w:szCs w:val="24"/>
        </w:rPr>
        <w:t>(телефон,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r w:rsidRPr="003847C6">
        <w:rPr>
          <w:rFonts w:eastAsia="Calibri"/>
          <w:b/>
          <w:sz w:val="24"/>
          <w:szCs w:val="24"/>
        </w:rPr>
        <w:t>?</w:t>
      </w:r>
      <w:r w:rsidRPr="003847C6">
        <w:rPr>
          <w:rFonts w:eastAsia="Calibri"/>
          <w:sz w:val="24"/>
          <w:szCs w:val="24"/>
        </w:rPr>
        <w:t xml:space="preserve"> </w:t>
      </w:r>
    </w:p>
    <w:p w14:paraId="338D8FD4" w14:textId="77777777" w:rsidR="003847C6" w:rsidRPr="003847C6" w:rsidRDefault="003847C6" w:rsidP="003847C6">
      <w:pPr>
        <w:widowControl w:val="0"/>
        <w:tabs>
          <w:tab w:val="left" w:pos="4824"/>
        </w:tabs>
        <w:spacing w:after="200" w:line="276" w:lineRule="auto"/>
        <w:ind w:left="720"/>
        <w:contextualSpacing/>
        <w:rPr>
          <w:rFonts w:eastAsia="Calibri"/>
          <w:sz w:val="24"/>
          <w:szCs w:val="24"/>
        </w:rPr>
      </w:pPr>
      <w:r w:rsidRPr="003847C6">
        <w:rPr>
          <w:rFonts w:eastAsia="Calibri"/>
          <w:sz w:val="24"/>
          <w:szCs w:val="24"/>
        </w:rPr>
        <w:t>Да</w:t>
      </w:r>
    </w:p>
    <w:p w14:paraId="58D38F9B" w14:textId="77777777" w:rsidR="003847C6" w:rsidRPr="003847C6" w:rsidRDefault="003847C6" w:rsidP="003847C6">
      <w:pPr>
        <w:widowControl w:val="0"/>
        <w:tabs>
          <w:tab w:val="left" w:pos="4824"/>
        </w:tabs>
        <w:spacing w:after="200" w:line="276" w:lineRule="auto"/>
        <w:ind w:left="720"/>
        <w:contextualSpacing/>
        <w:rPr>
          <w:rFonts w:eastAsia="Calibri"/>
          <w:sz w:val="24"/>
          <w:szCs w:val="24"/>
        </w:rPr>
      </w:pPr>
      <w:r w:rsidRPr="003847C6">
        <w:rPr>
          <w:rFonts w:eastAsia="Calibri"/>
          <w:sz w:val="24"/>
          <w:szCs w:val="24"/>
        </w:rPr>
        <w:t>Нет, так как __________________________________________________________</w:t>
      </w:r>
    </w:p>
    <w:p w14:paraId="4739141C" w14:textId="77777777" w:rsidR="003847C6" w:rsidRPr="003847C6" w:rsidRDefault="003847C6" w:rsidP="003847C6">
      <w:pPr>
        <w:widowControl w:val="0"/>
        <w:tabs>
          <w:tab w:val="left" w:pos="4824"/>
        </w:tabs>
        <w:jc w:val="both"/>
        <w:rPr>
          <w:rFonts w:eastAsia="Calibri"/>
          <w:b/>
          <w:sz w:val="24"/>
          <w:szCs w:val="24"/>
          <w:lang w:eastAsia="en-US"/>
        </w:rPr>
      </w:pPr>
      <w:r w:rsidRPr="003847C6">
        <w:rPr>
          <w:rFonts w:eastAsia="Calibri"/>
          <w:b/>
          <w:sz w:val="24"/>
          <w:szCs w:val="24"/>
        </w:rPr>
        <w:t>11. Удовлетворены ли Вы д</w:t>
      </w:r>
      <w:r w:rsidRPr="003847C6">
        <w:rPr>
          <w:rFonts w:eastAsia="Calibri"/>
          <w:b/>
          <w:sz w:val="24"/>
          <w:szCs w:val="24"/>
          <w:lang w:eastAsia="en-US"/>
        </w:rPr>
        <w:t xml:space="preserve">оброжелательностью и вежливостью работников организации, с которыми взаимодействовали в дистанционной форме </w:t>
      </w:r>
      <w:r w:rsidRPr="003847C6">
        <w:rPr>
          <w:rFonts w:eastAsia="Calibri"/>
          <w:sz w:val="24"/>
          <w:szCs w:val="24"/>
        </w:rPr>
        <w:t>(по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r w:rsidRPr="003847C6">
        <w:rPr>
          <w:rFonts w:eastAsia="Calibri"/>
          <w:b/>
          <w:sz w:val="24"/>
          <w:szCs w:val="24"/>
          <w:lang w:eastAsia="en-US"/>
        </w:rPr>
        <w:t>?</w:t>
      </w:r>
    </w:p>
    <w:p w14:paraId="73C5581A" w14:textId="77777777" w:rsidR="003847C6" w:rsidRPr="003847C6" w:rsidRDefault="003847C6" w:rsidP="003847C6">
      <w:pPr>
        <w:widowControl w:val="0"/>
        <w:tabs>
          <w:tab w:val="left" w:pos="4824"/>
        </w:tabs>
        <w:spacing w:after="200" w:line="276" w:lineRule="auto"/>
        <w:ind w:left="720"/>
        <w:contextualSpacing/>
        <w:rPr>
          <w:rFonts w:eastAsia="Calibri"/>
          <w:sz w:val="24"/>
          <w:szCs w:val="24"/>
        </w:rPr>
      </w:pPr>
      <w:r w:rsidRPr="003847C6">
        <w:rPr>
          <w:rFonts w:eastAsia="Calibri"/>
          <w:sz w:val="24"/>
          <w:szCs w:val="24"/>
        </w:rPr>
        <w:t>Да</w:t>
      </w:r>
    </w:p>
    <w:p w14:paraId="74D1C6CB" w14:textId="77777777" w:rsidR="003847C6" w:rsidRPr="003847C6" w:rsidRDefault="003847C6" w:rsidP="003847C6">
      <w:pPr>
        <w:widowControl w:val="0"/>
        <w:tabs>
          <w:tab w:val="left" w:pos="4824"/>
        </w:tabs>
        <w:spacing w:after="200" w:line="276" w:lineRule="auto"/>
        <w:ind w:left="720"/>
        <w:contextualSpacing/>
        <w:rPr>
          <w:rFonts w:eastAsia="Calibri"/>
          <w:sz w:val="24"/>
          <w:szCs w:val="24"/>
        </w:rPr>
      </w:pPr>
      <w:r w:rsidRPr="003847C6">
        <w:rPr>
          <w:rFonts w:eastAsia="Calibri"/>
          <w:sz w:val="24"/>
          <w:szCs w:val="24"/>
        </w:rPr>
        <w:t>Нет, так как __________________________________________________________</w:t>
      </w:r>
    </w:p>
    <w:p w14:paraId="2EC44292" w14:textId="77777777" w:rsidR="003847C6" w:rsidRPr="003847C6" w:rsidRDefault="003847C6" w:rsidP="003847C6">
      <w:pPr>
        <w:widowControl w:val="0"/>
        <w:tabs>
          <w:tab w:val="left" w:pos="4824"/>
        </w:tabs>
        <w:jc w:val="both"/>
        <w:rPr>
          <w:rFonts w:eastAsia="Calibri"/>
          <w:b/>
          <w:sz w:val="24"/>
          <w:szCs w:val="24"/>
          <w:lang w:eastAsia="en-US"/>
        </w:rPr>
      </w:pPr>
      <w:r w:rsidRPr="003847C6">
        <w:rPr>
          <w:rFonts w:eastAsia="Calibri"/>
          <w:b/>
          <w:sz w:val="24"/>
          <w:szCs w:val="24"/>
          <w:lang w:eastAsia="en-US"/>
        </w:rPr>
        <w:t xml:space="preserve">12. Готовы ли Вы рекомендовать данную организацию родственникам и знакомым (или могли бы Вы ее рекомендовать, если бы была </w:t>
      </w:r>
      <w:r w:rsidRPr="003847C6">
        <w:rPr>
          <w:rFonts w:eastAsia="Calibri"/>
          <w:b/>
          <w:sz w:val="24"/>
          <w:szCs w:val="24"/>
        </w:rPr>
        <w:t>возможность</w:t>
      </w:r>
      <w:r w:rsidRPr="003847C6">
        <w:rPr>
          <w:rFonts w:eastAsia="Calibri"/>
          <w:b/>
          <w:sz w:val="24"/>
          <w:szCs w:val="24"/>
          <w:lang w:eastAsia="en-US"/>
        </w:rPr>
        <w:t xml:space="preserve"> выбора организации)?</w:t>
      </w:r>
    </w:p>
    <w:p w14:paraId="3A3AB960" w14:textId="77777777" w:rsidR="003847C6" w:rsidRPr="003847C6" w:rsidRDefault="003847C6" w:rsidP="003847C6">
      <w:pPr>
        <w:widowControl w:val="0"/>
        <w:tabs>
          <w:tab w:val="left" w:pos="4824"/>
        </w:tabs>
        <w:spacing w:after="200" w:line="276" w:lineRule="auto"/>
        <w:ind w:left="720"/>
        <w:contextualSpacing/>
        <w:rPr>
          <w:rFonts w:eastAsia="Calibri"/>
          <w:sz w:val="24"/>
          <w:szCs w:val="24"/>
        </w:rPr>
      </w:pPr>
      <w:r w:rsidRPr="003847C6">
        <w:rPr>
          <w:rFonts w:eastAsia="Calibri"/>
          <w:sz w:val="24"/>
          <w:szCs w:val="24"/>
        </w:rPr>
        <w:t>Да</w:t>
      </w:r>
    </w:p>
    <w:p w14:paraId="79E665A6" w14:textId="77777777" w:rsidR="003847C6" w:rsidRPr="003847C6" w:rsidRDefault="003847C6" w:rsidP="003847C6">
      <w:pPr>
        <w:widowControl w:val="0"/>
        <w:tabs>
          <w:tab w:val="left" w:pos="4824"/>
        </w:tabs>
        <w:spacing w:after="200" w:line="276" w:lineRule="auto"/>
        <w:ind w:left="720"/>
        <w:contextualSpacing/>
        <w:rPr>
          <w:rFonts w:eastAsia="Calibri"/>
          <w:sz w:val="24"/>
          <w:szCs w:val="24"/>
        </w:rPr>
      </w:pPr>
      <w:r w:rsidRPr="003847C6">
        <w:rPr>
          <w:rFonts w:eastAsia="Calibri"/>
          <w:sz w:val="24"/>
          <w:szCs w:val="24"/>
        </w:rPr>
        <w:t>Нет, так как __________________________________________________________</w:t>
      </w:r>
    </w:p>
    <w:p w14:paraId="16D67FFA" w14:textId="77777777" w:rsidR="003847C6" w:rsidRPr="003847C6" w:rsidRDefault="003847C6" w:rsidP="003847C6">
      <w:pPr>
        <w:widowControl w:val="0"/>
        <w:tabs>
          <w:tab w:val="left" w:pos="4824"/>
        </w:tabs>
        <w:jc w:val="both"/>
        <w:rPr>
          <w:rFonts w:eastAsia="Calibri"/>
          <w:b/>
          <w:sz w:val="24"/>
          <w:szCs w:val="24"/>
        </w:rPr>
      </w:pPr>
      <w:r w:rsidRPr="003847C6">
        <w:rPr>
          <w:rFonts w:eastAsia="Calibri"/>
          <w:b/>
          <w:sz w:val="24"/>
          <w:szCs w:val="24"/>
        </w:rPr>
        <w:t>13. Удовлетворены ли Вы организационными условиями предоставления услуг (графиком работы организации</w:t>
      </w:r>
      <w:r w:rsidRPr="003847C6">
        <w:rPr>
          <w:rFonts w:eastAsia="Calibri"/>
          <w:sz w:val="24"/>
          <w:szCs w:val="24"/>
        </w:rPr>
        <w:t xml:space="preserve"> (отделения, отдельных специалистов, периодичностью прихода социального работника на дом и прочие); </w:t>
      </w:r>
      <w:r w:rsidRPr="003847C6">
        <w:rPr>
          <w:rFonts w:eastAsia="Calibri"/>
          <w:b/>
          <w:sz w:val="24"/>
          <w:szCs w:val="24"/>
        </w:rPr>
        <w:t>навигацией внутри организации</w:t>
      </w:r>
      <w:r w:rsidRPr="003847C6">
        <w:rPr>
          <w:rFonts w:eastAsia="Calibri"/>
          <w:sz w:val="24"/>
          <w:szCs w:val="24"/>
        </w:rPr>
        <w:t xml:space="preserve"> (наличие информационных табличек, указателей, сигнальных табло, информатов </w:t>
      </w:r>
      <w:r w:rsidRPr="003847C6">
        <w:rPr>
          <w:rFonts w:eastAsia="Calibri"/>
          <w:sz w:val="24"/>
          <w:szCs w:val="24"/>
        </w:rPr>
        <w:lastRenderedPageBreak/>
        <w:t>(информационных киосков, информационных терминалов идр.)</w:t>
      </w:r>
      <w:r w:rsidRPr="003847C6">
        <w:rPr>
          <w:rFonts w:eastAsia="Calibri"/>
          <w:b/>
          <w:sz w:val="24"/>
          <w:szCs w:val="24"/>
        </w:rPr>
        <w:t>?</w:t>
      </w:r>
    </w:p>
    <w:p w14:paraId="3DF8583C" w14:textId="77777777" w:rsidR="003847C6" w:rsidRPr="003847C6" w:rsidRDefault="003847C6" w:rsidP="003847C6">
      <w:pPr>
        <w:widowControl w:val="0"/>
        <w:tabs>
          <w:tab w:val="left" w:pos="4824"/>
        </w:tabs>
        <w:spacing w:after="200" w:line="276" w:lineRule="auto"/>
        <w:ind w:left="720"/>
        <w:contextualSpacing/>
        <w:rPr>
          <w:rFonts w:eastAsia="Calibri"/>
          <w:sz w:val="24"/>
          <w:szCs w:val="24"/>
        </w:rPr>
      </w:pPr>
      <w:r w:rsidRPr="003847C6">
        <w:rPr>
          <w:rFonts w:eastAsia="Calibri"/>
          <w:sz w:val="24"/>
          <w:szCs w:val="24"/>
        </w:rPr>
        <w:t>Да</w:t>
      </w:r>
    </w:p>
    <w:p w14:paraId="7B5DDB65" w14:textId="77777777" w:rsidR="003847C6" w:rsidRPr="003847C6" w:rsidRDefault="003847C6" w:rsidP="003847C6">
      <w:pPr>
        <w:widowControl w:val="0"/>
        <w:tabs>
          <w:tab w:val="left" w:pos="4824"/>
        </w:tabs>
        <w:spacing w:after="200" w:line="276" w:lineRule="auto"/>
        <w:ind w:left="720"/>
        <w:contextualSpacing/>
        <w:rPr>
          <w:rFonts w:eastAsia="Calibri"/>
          <w:sz w:val="24"/>
          <w:szCs w:val="24"/>
        </w:rPr>
      </w:pPr>
      <w:r w:rsidRPr="003847C6">
        <w:rPr>
          <w:rFonts w:eastAsia="Calibri"/>
          <w:sz w:val="24"/>
          <w:szCs w:val="24"/>
        </w:rPr>
        <w:t>Нет, так как __________________________________________________________</w:t>
      </w:r>
    </w:p>
    <w:p w14:paraId="5AB6BD95" w14:textId="77777777" w:rsidR="003847C6" w:rsidRPr="003847C6" w:rsidRDefault="003847C6" w:rsidP="003847C6">
      <w:pPr>
        <w:widowControl w:val="0"/>
        <w:tabs>
          <w:tab w:val="left" w:pos="4824"/>
        </w:tabs>
        <w:jc w:val="both"/>
        <w:rPr>
          <w:rFonts w:eastAsia="Calibri"/>
          <w:b/>
          <w:sz w:val="24"/>
          <w:szCs w:val="24"/>
        </w:rPr>
      </w:pPr>
      <w:r w:rsidRPr="003847C6">
        <w:rPr>
          <w:rFonts w:eastAsia="Calibri"/>
          <w:b/>
          <w:sz w:val="24"/>
          <w:szCs w:val="24"/>
        </w:rPr>
        <w:t>14. Удовлетворены ли Вы в целом условиями оказания услуг в организации?</w:t>
      </w:r>
    </w:p>
    <w:p w14:paraId="2F93DBC4" w14:textId="77777777" w:rsidR="003847C6" w:rsidRPr="003847C6" w:rsidRDefault="003847C6" w:rsidP="003847C6">
      <w:pPr>
        <w:widowControl w:val="0"/>
        <w:tabs>
          <w:tab w:val="left" w:pos="4824"/>
        </w:tabs>
        <w:spacing w:after="200" w:line="276" w:lineRule="auto"/>
        <w:ind w:left="720"/>
        <w:contextualSpacing/>
        <w:rPr>
          <w:rFonts w:eastAsia="Calibri"/>
          <w:sz w:val="24"/>
          <w:szCs w:val="24"/>
        </w:rPr>
      </w:pPr>
      <w:r w:rsidRPr="003847C6">
        <w:rPr>
          <w:rFonts w:eastAsia="Calibri"/>
          <w:sz w:val="24"/>
          <w:szCs w:val="24"/>
        </w:rPr>
        <w:t>Да</w:t>
      </w:r>
    </w:p>
    <w:p w14:paraId="5662B17D" w14:textId="77777777" w:rsidR="003847C6" w:rsidRPr="003847C6" w:rsidRDefault="003847C6" w:rsidP="003847C6">
      <w:pPr>
        <w:widowControl w:val="0"/>
        <w:tabs>
          <w:tab w:val="left" w:pos="4824"/>
        </w:tabs>
        <w:spacing w:after="200" w:line="276" w:lineRule="auto"/>
        <w:ind w:left="720"/>
        <w:contextualSpacing/>
        <w:rPr>
          <w:rFonts w:eastAsia="Calibri"/>
          <w:sz w:val="24"/>
          <w:szCs w:val="24"/>
        </w:rPr>
      </w:pPr>
      <w:r w:rsidRPr="003847C6">
        <w:rPr>
          <w:rFonts w:eastAsia="Calibri"/>
          <w:sz w:val="24"/>
          <w:szCs w:val="24"/>
        </w:rPr>
        <w:t>Нет, так как __________________________________________________________</w:t>
      </w:r>
    </w:p>
    <w:p w14:paraId="233FE699" w14:textId="77777777" w:rsidR="003847C6" w:rsidRPr="003847C6" w:rsidRDefault="003847C6" w:rsidP="003847C6">
      <w:pPr>
        <w:widowControl w:val="0"/>
        <w:tabs>
          <w:tab w:val="left" w:pos="4824"/>
        </w:tabs>
        <w:jc w:val="both"/>
        <w:rPr>
          <w:rFonts w:eastAsia="Calibri"/>
          <w:b/>
          <w:sz w:val="24"/>
          <w:szCs w:val="24"/>
          <w:lang w:eastAsia="en-US"/>
        </w:rPr>
      </w:pPr>
      <w:r w:rsidRPr="003847C6">
        <w:rPr>
          <w:rFonts w:eastAsia="Calibri"/>
          <w:b/>
          <w:sz w:val="24"/>
          <w:szCs w:val="24"/>
          <w:lang w:eastAsia="en-US"/>
        </w:rPr>
        <w:t>15. Ваши предложения по улучшению условий оказания услуг в данной организации:</w:t>
      </w:r>
    </w:p>
    <w:p w14:paraId="657E3B6B" w14:textId="77777777" w:rsidR="003847C6" w:rsidRPr="003847C6" w:rsidRDefault="003847C6" w:rsidP="003847C6">
      <w:pPr>
        <w:widowControl w:val="0"/>
        <w:pBdr>
          <w:bottom w:val="single" w:sz="6" w:space="1" w:color="auto"/>
        </w:pBdr>
        <w:tabs>
          <w:tab w:val="left" w:pos="4824"/>
        </w:tabs>
        <w:jc w:val="both"/>
        <w:rPr>
          <w:rFonts w:eastAsia="Calibri"/>
          <w:sz w:val="24"/>
          <w:szCs w:val="24"/>
        </w:rPr>
      </w:pPr>
      <w:r w:rsidRPr="003847C6">
        <w:rPr>
          <w:rFonts w:eastAsia="Calibri"/>
          <w:sz w:val="24"/>
          <w:szCs w:val="24"/>
        </w:rPr>
        <w:t>___________________________________________________________________________</w:t>
      </w:r>
    </w:p>
    <w:p w14:paraId="36BA6EC8" w14:textId="77777777" w:rsidR="003847C6" w:rsidRPr="003847C6" w:rsidRDefault="003847C6" w:rsidP="003847C6">
      <w:pPr>
        <w:widowControl w:val="0"/>
        <w:pBdr>
          <w:bottom w:val="single" w:sz="6" w:space="1" w:color="auto"/>
        </w:pBdr>
        <w:tabs>
          <w:tab w:val="left" w:pos="4824"/>
        </w:tabs>
        <w:jc w:val="both"/>
        <w:rPr>
          <w:rFonts w:eastAsia="Calibri"/>
          <w:sz w:val="24"/>
          <w:szCs w:val="24"/>
        </w:rPr>
      </w:pPr>
    </w:p>
    <w:p w14:paraId="2938D29D" w14:textId="77777777" w:rsidR="003847C6" w:rsidRPr="003847C6" w:rsidRDefault="003847C6" w:rsidP="003847C6">
      <w:pPr>
        <w:widowControl w:val="0"/>
        <w:tabs>
          <w:tab w:val="left" w:pos="4824"/>
        </w:tabs>
        <w:jc w:val="both"/>
        <w:rPr>
          <w:rFonts w:eastAsia="Calibri"/>
          <w:sz w:val="24"/>
          <w:szCs w:val="24"/>
        </w:rPr>
      </w:pPr>
      <w:r w:rsidRPr="003847C6">
        <w:rPr>
          <w:rFonts w:eastAsia="Calibri"/>
          <w:sz w:val="24"/>
          <w:szCs w:val="24"/>
        </w:rPr>
        <w:t>______________________________________________________________________________________________________________________________________________________</w:t>
      </w:r>
    </w:p>
    <w:p w14:paraId="03F4905B" w14:textId="77777777" w:rsidR="003847C6" w:rsidRPr="003847C6" w:rsidRDefault="003847C6" w:rsidP="003847C6">
      <w:pPr>
        <w:widowControl w:val="0"/>
        <w:tabs>
          <w:tab w:val="left" w:pos="4824"/>
        </w:tabs>
        <w:ind w:firstLine="709"/>
        <w:jc w:val="both"/>
        <w:rPr>
          <w:rFonts w:eastAsia="Calibri"/>
          <w:b/>
          <w:sz w:val="24"/>
          <w:szCs w:val="24"/>
        </w:rPr>
      </w:pPr>
    </w:p>
    <w:p w14:paraId="585292D4" w14:textId="77777777" w:rsidR="003847C6" w:rsidRPr="003847C6" w:rsidRDefault="003847C6" w:rsidP="003847C6">
      <w:pPr>
        <w:widowControl w:val="0"/>
        <w:tabs>
          <w:tab w:val="left" w:pos="4824"/>
        </w:tabs>
        <w:ind w:firstLine="709"/>
        <w:jc w:val="center"/>
        <w:rPr>
          <w:rFonts w:eastAsia="Calibri"/>
          <w:b/>
          <w:sz w:val="24"/>
          <w:szCs w:val="24"/>
        </w:rPr>
      </w:pPr>
      <w:r w:rsidRPr="003847C6">
        <w:rPr>
          <w:rFonts w:eastAsia="Calibri"/>
          <w:b/>
          <w:sz w:val="24"/>
          <w:szCs w:val="24"/>
        </w:rPr>
        <w:t>Сообщите, пожалуйста, некоторые сведения о себе:</w:t>
      </w:r>
    </w:p>
    <w:p w14:paraId="72D7A974" w14:textId="77777777" w:rsidR="003847C6" w:rsidRPr="003847C6" w:rsidRDefault="003847C6" w:rsidP="003847C6">
      <w:pPr>
        <w:widowControl w:val="0"/>
        <w:tabs>
          <w:tab w:val="left" w:pos="4824"/>
        </w:tabs>
        <w:jc w:val="both"/>
        <w:rPr>
          <w:rFonts w:eastAsia="Calibri"/>
          <w:b/>
          <w:sz w:val="24"/>
          <w:szCs w:val="24"/>
        </w:rPr>
      </w:pPr>
    </w:p>
    <w:p w14:paraId="568CAA32" w14:textId="77777777" w:rsidR="003847C6" w:rsidRPr="003847C6" w:rsidRDefault="003847C6" w:rsidP="003847C6">
      <w:pPr>
        <w:widowControl w:val="0"/>
        <w:tabs>
          <w:tab w:val="left" w:pos="4824"/>
        </w:tabs>
        <w:rPr>
          <w:rFonts w:eastAsia="Calibri"/>
          <w:b/>
          <w:sz w:val="24"/>
          <w:szCs w:val="24"/>
        </w:rPr>
      </w:pPr>
      <w:r w:rsidRPr="003847C6">
        <w:rPr>
          <w:rFonts w:eastAsia="Calibri"/>
          <w:b/>
          <w:sz w:val="24"/>
          <w:szCs w:val="24"/>
        </w:rPr>
        <w:t>17. Ваш пол</w:t>
      </w:r>
    </w:p>
    <w:p w14:paraId="6D6A1F19" w14:textId="77777777" w:rsidR="003847C6" w:rsidRPr="003847C6" w:rsidRDefault="003847C6" w:rsidP="003847C6">
      <w:pPr>
        <w:widowControl w:val="0"/>
        <w:tabs>
          <w:tab w:val="left" w:pos="4824"/>
        </w:tabs>
        <w:spacing w:after="200" w:line="276" w:lineRule="auto"/>
        <w:ind w:left="720"/>
        <w:contextualSpacing/>
        <w:rPr>
          <w:rFonts w:eastAsia="Calibri"/>
          <w:sz w:val="24"/>
          <w:szCs w:val="24"/>
        </w:rPr>
      </w:pPr>
      <w:r w:rsidRPr="003847C6">
        <w:rPr>
          <w:rFonts w:eastAsia="Calibri"/>
          <w:sz w:val="24"/>
          <w:szCs w:val="24"/>
        </w:rPr>
        <w:t>Мужской</w:t>
      </w:r>
    </w:p>
    <w:p w14:paraId="1B37E13E" w14:textId="77777777" w:rsidR="003847C6" w:rsidRPr="003847C6" w:rsidRDefault="003847C6" w:rsidP="003847C6">
      <w:pPr>
        <w:widowControl w:val="0"/>
        <w:tabs>
          <w:tab w:val="left" w:pos="4824"/>
        </w:tabs>
        <w:spacing w:after="200" w:line="276" w:lineRule="auto"/>
        <w:ind w:left="720"/>
        <w:contextualSpacing/>
        <w:rPr>
          <w:rFonts w:eastAsia="Calibri"/>
          <w:sz w:val="24"/>
          <w:szCs w:val="24"/>
        </w:rPr>
      </w:pPr>
      <w:r w:rsidRPr="003847C6">
        <w:rPr>
          <w:rFonts w:eastAsia="Calibri"/>
          <w:sz w:val="24"/>
          <w:szCs w:val="24"/>
        </w:rPr>
        <w:t xml:space="preserve">Женский </w:t>
      </w:r>
    </w:p>
    <w:p w14:paraId="49C8D560" w14:textId="77777777" w:rsidR="003847C6" w:rsidRPr="003847C6" w:rsidRDefault="003847C6" w:rsidP="003847C6">
      <w:pPr>
        <w:widowControl w:val="0"/>
        <w:tabs>
          <w:tab w:val="left" w:pos="4824"/>
        </w:tabs>
        <w:rPr>
          <w:rFonts w:eastAsia="Calibri"/>
          <w:b/>
          <w:sz w:val="24"/>
          <w:szCs w:val="24"/>
        </w:rPr>
      </w:pPr>
      <w:r w:rsidRPr="003847C6">
        <w:rPr>
          <w:rFonts w:eastAsia="Calibri"/>
          <w:b/>
          <w:sz w:val="24"/>
          <w:szCs w:val="24"/>
        </w:rPr>
        <w:t>18. Ваш возраст __________(укажите сколько  Вам полных лет)</w:t>
      </w:r>
    </w:p>
    <w:p w14:paraId="38AE9326" w14:textId="77777777" w:rsidR="003847C6" w:rsidRPr="003847C6" w:rsidRDefault="003847C6" w:rsidP="003847C6">
      <w:pPr>
        <w:tabs>
          <w:tab w:val="left" w:pos="0"/>
          <w:tab w:val="left" w:pos="1276"/>
        </w:tabs>
        <w:rPr>
          <w:rFonts w:eastAsia="Calibri"/>
          <w:b/>
          <w:sz w:val="24"/>
          <w:szCs w:val="24"/>
          <w:lang w:eastAsia="en-US"/>
        </w:rPr>
      </w:pPr>
      <w:r w:rsidRPr="003847C6">
        <w:rPr>
          <w:rFonts w:eastAsia="Calibri"/>
          <w:b/>
          <w:sz w:val="24"/>
          <w:szCs w:val="24"/>
        </w:rPr>
        <w:t>19. Укажите к какой группе Вы относитесь?</w:t>
      </w:r>
    </w:p>
    <w:p w14:paraId="1C4FF964" w14:textId="77777777" w:rsidR="003847C6" w:rsidRPr="003847C6" w:rsidRDefault="003847C6" w:rsidP="00AA7039">
      <w:pPr>
        <w:numPr>
          <w:ilvl w:val="0"/>
          <w:numId w:val="11"/>
        </w:numPr>
        <w:tabs>
          <w:tab w:val="left" w:pos="567"/>
        </w:tabs>
        <w:spacing w:after="200" w:line="276" w:lineRule="auto"/>
        <w:ind w:left="0" w:firstLine="0"/>
        <w:jc w:val="both"/>
        <w:rPr>
          <w:rFonts w:eastAsia="Calibri"/>
          <w:sz w:val="24"/>
          <w:szCs w:val="24"/>
        </w:rPr>
      </w:pPr>
      <w:r w:rsidRPr="003847C6">
        <w:rPr>
          <w:rFonts w:eastAsia="Calibri"/>
          <w:sz w:val="24"/>
          <w:szCs w:val="24"/>
        </w:rPr>
        <w:t>Пожилые граждане</w:t>
      </w:r>
    </w:p>
    <w:p w14:paraId="431F29F9" w14:textId="77777777" w:rsidR="003847C6" w:rsidRPr="003847C6" w:rsidRDefault="003847C6" w:rsidP="00AA7039">
      <w:pPr>
        <w:numPr>
          <w:ilvl w:val="0"/>
          <w:numId w:val="11"/>
        </w:numPr>
        <w:tabs>
          <w:tab w:val="left" w:pos="567"/>
        </w:tabs>
        <w:spacing w:after="200" w:line="276" w:lineRule="auto"/>
        <w:ind w:left="0" w:firstLine="0"/>
        <w:jc w:val="both"/>
        <w:rPr>
          <w:rFonts w:eastAsia="Calibri"/>
          <w:sz w:val="24"/>
          <w:szCs w:val="24"/>
        </w:rPr>
      </w:pPr>
      <w:r w:rsidRPr="003847C6">
        <w:rPr>
          <w:rFonts w:eastAsia="Calibri"/>
          <w:sz w:val="24"/>
          <w:szCs w:val="24"/>
        </w:rPr>
        <w:t>Семья, имеющая детей с ограниченными возможностями здоровья;</w:t>
      </w:r>
    </w:p>
    <w:p w14:paraId="1D9A1B96" w14:textId="77777777" w:rsidR="003847C6" w:rsidRPr="003847C6" w:rsidRDefault="003847C6" w:rsidP="00AA7039">
      <w:pPr>
        <w:numPr>
          <w:ilvl w:val="0"/>
          <w:numId w:val="11"/>
        </w:numPr>
        <w:tabs>
          <w:tab w:val="left" w:pos="567"/>
        </w:tabs>
        <w:spacing w:after="200" w:line="276" w:lineRule="auto"/>
        <w:ind w:left="0" w:firstLine="0"/>
        <w:jc w:val="both"/>
        <w:rPr>
          <w:rFonts w:eastAsia="Calibri"/>
          <w:sz w:val="24"/>
          <w:szCs w:val="24"/>
        </w:rPr>
      </w:pPr>
      <w:r w:rsidRPr="003847C6">
        <w:rPr>
          <w:rFonts w:eastAsia="Calibri"/>
          <w:sz w:val="24"/>
          <w:szCs w:val="24"/>
        </w:rPr>
        <w:t>Семья, имеющая ребенка-инвалида</w:t>
      </w:r>
    </w:p>
    <w:p w14:paraId="3C211313" w14:textId="77777777" w:rsidR="003847C6" w:rsidRPr="003847C6" w:rsidRDefault="003847C6" w:rsidP="00AA7039">
      <w:pPr>
        <w:numPr>
          <w:ilvl w:val="0"/>
          <w:numId w:val="11"/>
        </w:numPr>
        <w:tabs>
          <w:tab w:val="left" w:pos="567"/>
        </w:tabs>
        <w:spacing w:after="200" w:line="276" w:lineRule="auto"/>
        <w:ind w:left="0" w:firstLine="0"/>
        <w:jc w:val="both"/>
        <w:rPr>
          <w:rFonts w:eastAsia="Calibri"/>
          <w:sz w:val="24"/>
          <w:szCs w:val="24"/>
        </w:rPr>
      </w:pPr>
      <w:r w:rsidRPr="003847C6">
        <w:rPr>
          <w:rFonts w:eastAsia="Calibri"/>
          <w:sz w:val="24"/>
          <w:szCs w:val="24"/>
        </w:rPr>
        <w:t>Семья, имеющая на попечении детей-сирот и детей, оставшихся без попечения родителей</w:t>
      </w:r>
    </w:p>
    <w:p w14:paraId="5BE5819D" w14:textId="77777777" w:rsidR="003847C6" w:rsidRPr="003847C6" w:rsidRDefault="003847C6" w:rsidP="00AA7039">
      <w:pPr>
        <w:numPr>
          <w:ilvl w:val="0"/>
          <w:numId w:val="11"/>
        </w:numPr>
        <w:tabs>
          <w:tab w:val="left" w:pos="567"/>
        </w:tabs>
        <w:spacing w:after="200" w:line="276" w:lineRule="auto"/>
        <w:ind w:left="0" w:firstLine="0"/>
        <w:jc w:val="both"/>
        <w:rPr>
          <w:rFonts w:eastAsia="Calibri"/>
          <w:sz w:val="24"/>
          <w:szCs w:val="24"/>
        </w:rPr>
      </w:pPr>
      <w:r w:rsidRPr="003847C6">
        <w:rPr>
          <w:rFonts w:eastAsia="Calibri"/>
          <w:sz w:val="24"/>
          <w:szCs w:val="24"/>
        </w:rPr>
        <w:t>Инвалиды</w:t>
      </w:r>
    </w:p>
    <w:p w14:paraId="0EAA4957" w14:textId="77777777" w:rsidR="003847C6" w:rsidRPr="003847C6" w:rsidRDefault="003847C6" w:rsidP="00AA7039">
      <w:pPr>
        <w:numPr>
          <w:ilvl w:val="0"/>
          <w:numId w:val="11"/>
        </w:numPr>
        <w:tabs>
          <w:tab w:val="left" w:pos="567"/>
        </w:tabs>
        <w:spacing w:after="200" w:line="276" w:lineRule="auto"/>
        <w:ind w:left="0" w:firstLine="0"/>
        <w:jc w:val="both"/>
        <w:rPr>
          <w:rFonts w:eastAsia="Calibri"/>
          <w:sz w:val="24"/>
          <w:szCs w:val="24"/>
        </w:rPr>
      </w:pPr>
      <w:r w:rsidRPr="003847C6">
        <w:rPr>
          <w:rFonts w:eastAsia="Calibri"/>
          <w:sz w:val="24"/>
          <w:szCs w:val="24"/>
        </w:rPr>
        <w:t>Молодые инвалиды</w:t>
      </w:r>
    </w:p>
    <w:p w14:paraId="35CC5843" w14:textId="77777777" w:rsidR="003847C6" w:rsidRPr="003847C6" w:rsidRDefault="003847C6" w:rsidP="00AA7039">
      <w:pPr>
        <w:numPr>
          <w:ilvl w:val="0"/>
          <w:numId w:val="11"/>
        </w:numPr>
        <w:tabs>
          <w:tab w:val="left" w:pos="0"/>
          <w:tab w:val="left" w:pos="567"/>
        </w:tabs>
        <w:spacing w:after="200" w:line="276" w:lineRule="auto"/>
        <w:ind w:left="0" w:firstLine="0"/>
        <w:jc w:val="both"/>
        <w:rPr>
          <w:rFonts w:eastAsia="Calibri"/>
          <w:sz w:val="24"/>
          <w:szCs w:val="24"/>
          <w:lang w:bidi="ru-RU"/>
        </w:rPr>
      </w:pPr>
      <w:r w:rsidRPr="003847C6">
        <w:rPr>
          <w:rFonts w:eastAsia="Calibri"/>
          <w:sz w:val="24"/>
          <w:szCs w:val="24"/>
        </w:rPr>
        <w:t xml:space="preserve">Иная категория (укажите какая именно) __________________________ </w:t>
      </w:r>
    </w:p>
    <w:p w14:paraId="7B62CB04" w14:textId="77777777" w:rsidR="003847C6" w:rsidRPr="003847C6" w:rsidRDefault="003847C6" w:rsidP="00AA7039">
      <w:pPr>
        <w:numPr>
          <w:ilvl w:val="0"/>
          <w:numId w:val="14"/>
        </w:numPr>
        <w:tabs>
          <w:tab w:val="left" w:pos="567"/>
          <w:tab w:val="left" w:pos="1134"/>
        </w:tabs>
        <w:spacing w:after="200" w:line="276" w:lineRule="auto"/>
        <w:ind w:left="0" w:firstLine="0"/>
        <w:jc w:val="both"/>
        <w:rPr>
          <w:rFonts w:eastAsia="Calibri"/>
          <w:b/>
          <w:sz w:val="24"/>
          <w:szCs w:val="24"/>
        </w:rPr>
      </w:pPr>
      <w:r w:rsidRPr="003847C6">
        <w:rPr>
          <w:rFonts w:eastAsia="Calibri"/>
          <w:b/>
          <w:sz w:val="24"/>
          <w:szCs w:val="24"/>
        </w:rPr>
        <w:t>Укажите форму социального обслуживания, при которой была получена услуга:</w:t>
      </w:r>
    </w:p>
    <w:p w14:paraId="18136000" w14:textId="77777777" w:rsidR="003847C6" w:rsidRPr="003847C6" w:rsidRDefault="003847C6" w:rsidP="00AA7039">
      <w:pPr>
        <w:numPr>
          <w:ilvl w:val="0"/>
          <w:numId w:val="11"/>
        </w:numPr>
        <w:tabs>
          <w:tab w:val="left" w:pos="0"/>
          <w:tab w:val="left" w:pos="1276"/>
        </w:tabs>
        <w:spacing w:after="200" w:line="276" w:lineRule="auto"/>
        <w:ind w:left="284"/>
        <w:jc w:val="both"/>
        <w:rPr>
          <w:rFonts w:eastAsia="Calibri"/>
          <w:sz w:val="24"/>
          <w:szCs w:val="24"/>
        </w:rPr>
      </w:pPr>
      <w:r w:rsidRPr="003847C6">
        <w:rPr>
          <w:rFonts w:eastAsia="Calibri"/>
          <w:sz w:val="24"/>
          <w:szCs w:val="24"/>
        </w:rPr>
        <w:t>полустационарная форма социального обслуживания</w:t>
      </w:r>
    </w:p>
    <w:p w14:paraId="3A56AA1B" w14:textId="77777777" w:rsidR="003847C6" w:rsidRPr="003847C6" w:rsidRDefault="003847C6" w:rsidP="00AA7039">
      <w:pPr>
        <w:numPr>
          <w:ilvl w:val="0"/>
          <w:numId w:val="11"/>
        </w:numPr>
        <w:tabs>
          <w:tab w:val="left" w:pos="0"/>
          <w:tab w:val="left" w:pos="1276"/>
        </w:tabs>
        <w:spacing w:after="200" w:line="276" w:lineRule="auto"/>
        <w:ind w:left="284"/>
        <w:jc w:val="both"/>
        <w:rPr>
          <w:rFonts w:eastAsia="Calibri"/>
          <w:sz w:val="24"/>
          <w:szCs w:val="24"/>
        </w:rPr>
      </w:pPr>
      <w:r w:rsidRPr="003847C6">
        <w:rPr>
          <w:rFonts w:eastAsia="Calibri"/>
          <w:sz w:val="24"/>
          <w:szCs w:val="24"/>
        </w:rPr>
        <w:t>стационарная форма социального обслуживания</w:t>
      </w:r>
    </w:p>
    <w:p w14:paraId="29C899F0" w14:textId="77777777" w:rsidR="003847C6" w:rsidRPr="003847C6" w:rsidRDefault="003847C6" w:rsidP="00AA7039">
      <w:pPr>
        <w:numPr>
          <w:ilvl w:val="0"/>
          <w:numId w:val="11"/>
        </w:numPr>
        <w:tabs>
          <w:tab w:val="left" w:pos="0"/>
          <w:tab w:val="left" w:pos="1276"/>
        </w:tabs>
        <w:spacing w:after="200" w:line="276" w:lineRule="auto"/>
        <w:ind w:left="284"/>
        <w:jc w:val="both"/>
        <w:rPr>
          <w:rFonts w:eastAsia="Calibri"/>
          <w:sz w:val="24"/>
          <w:szCs w:val="24"/>
          <w:lang w:bidi="ru-RU"/>
        </w:rPr>
      </w:pPr>
      <w:r w:rsidRPr="003847C6">
        <w:rPr>
          <w:rFonts w:eastAsia="Calibri"/>
          <w:sz w:val="24"/>
          <w:szCs w:val="24"/>
        </w:rPr>
        <w:t>социальное обслуживания на дому</w:t>
      </w:r>
    </w:p>
    <w:p w14:paraId="0FC654A5" w14:textId="77777777" w:rsidR="003847C6" w:rsidRPr="003847C6" w:rsidRDefault="003847C6" w:rsidP="003847C6">
      <w:pPr>
        <w:widowControl w:val="0"/>
        <w:tabs>
          <w:tab w:val="left" w:pos="4824"/>
        </w:tabs>
        <w:rPr>
          <w:rFonts w:eastAsia="Calibri"/>
          <w:b/>
          <w:sz w:val="24"/>
          <w:szCs w:val="24"/>
        </w:rPr>
      </w:pPr>
    </w:p>
    <w:p w14:paraId="46AA0A38" w14:textId="77777777" w:rsidR="003847C6" w:rsidRPr="003847C6" w:rsidRDefault="003847C6" w:rsidP="003847C6">
      <w:pPr>
        <w:widowControl w:val="0"/>
        <w:tabs>
          <w:tab w:val="left" w:pos="4824"/>
        </w:tabs>
        <w:jc w:val="both"/>
        <w:rPr>
          <w:rFonts w:eastAsia="Calibri"/>
          <w:b/>
          <w:sz w:val="24"/>
          <w:szCs w:val="24"/>
          <w:lang w:eastAsia="en-US"/>
        </w:rPr>
      </w:pPr>
    </w:p>
    <w:p w14:paraId="73ED8B18" w14:textId="6A899B34" w:rsidR="003847C6" w:rsidRPr="003847C6" w:rsidRDefault="003847C6" w:rsidP="003847C6">
      <w:pPr>
        <w:widowControl w:val="0"/>
        <w:tabs>
          <w:tab w:val="left" w:pos="4824"/>
        </w:tabs>
        <w:jc w:val="center"/>
        <w:rPr>
          <w:rFonts w:eastAsia="Calibri"/>
          <w:b/>
          <w:sz w:val="24"/>
          <w:szCs w:val="24"/>
          <w:lang w:val="x-none" w:eastAsia="en-US"/>
        </w:rPr>
        <w:sectPr w:rsidR="003847C6" w:rsidRPr="003847C6" w:rsidSect="003847C6">
          <w:headerReference w:type="default" r:id="rId76"/>
          <w:pgSz w:w="11906" w:h="16838"/>
          <w:pgMar w:top="1135" w:right="851" w:bottom="1134" w:left="1701" w:header="709" w:footer="709" w:gutter="0"/>
          <w:cols w:space="708"/>
          <w:titlePg/>
          <w:docGrid w:linePitch="360"/>
        </w:sectPr>
      </w:pPr>
      <w:r w:rsidRPr="003847C6">
        <w:rPr>
          <w:rFonts w:eastAsia="Calibri"/>
          <w:b/>
          <w:sz w:val="24"/>
          <w:szCs w:val="24"/>
          <w:lang w:eastAsia="en-US"/>
        </w:rPr>
        <w:t>Благодарим Вас за участие в опросе!</w:t>
      </w:r>
    </w:p>
    <w:p w14:paraId="3E77542F" w14:textId="39558075" w:rsidR="00684B11" w:rsidRDefault="00684B11" w:rsidP="003847C6">
      <w:pPr>
        <w:widowControl w:val="0"/>
        <w:autoSpaceDE w:val="0"/>
        <w:autoSpaceDN w:val="0"/>
        <w:adjustRightInd w:val="0"/>
        <w:jc w:val="right"/>
        <w:rPr>
          <w:rFonts w:eastAsia="Calibri"/>
          <w:lang w:eastAsia="en-US"/>
        </w:rPr>
      </w:pPr>
    </w:p>
    <w:p w14:paraId="378963DE" w14:textId="0D96884A" w:rsidR="0072125C" w:rsidRPr="00A27840" w:rsidRDefault="0072125C" w:rsidP="0072125C">
      <w:pPr>
        <w:pStyle w:val="1"/>
      </w:pPr>
      <w:bookmarkStart w:id="28" w:name="_Toc100743442"/>
      <w:r>
        <w:t xml:space="preserve">Приложение 3. </w:t>
      </w:r>
      <w:r w:rsidRPr="00A27840">
        <w:t>Критерии и показатели оценки качества условий оказания услуг организациями социального обслуживания</w:t>
      </w:r>
      <w:bookmarkEnd w:id="28"/>
    </w:p>
    <w:p w14:paraId="2CC9083A" w14:textId="77777777" w:rsidR="0072125C" w:rsidRPr="00A27840" w:rsidRDefault="0072125C" w:rsidP="0072125C">
      <w:pPr>
        <w:jc w:val="center"/>
        <w:rPr>
          <w:rFonts w:eastAsia="Calibri"/>
          <w:b/>
          <w:sz w:val="24"/>
          <w:szCs w:val="24"/>
          <w:lang w:eastAsia="en-US"/>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5387"/>
        <w:gridCol w:w="4110"/>
      </w:tblGrid>
      <w:tr w:rsidR="0072125C" w:rsidRPr="00A27840" w14:paraId="488E6349" w14:textId="77777777" w:rsidTr="0072125C">
        <w:tc>
          <w:tcPr>
            <w:tcW w:w="709" w:type="dxa"/>
          </w:tcPr>
          <w:p w14:paraId="374D64F9" w14:textId="77777777" w:rsidR="0072125C" w:rsidRPr="00A27840" w:rsidRDefault="0072125C" w:rsidP="0072125C">
            <w:pPr>
              <w:widowControl w:val="0"/>
              <w:spacing w:line="288" w:lineRule="auto"/>
              <w:rPr>
                <w:sz w:val="22"/>
                <w:szCs w:val="24"/>
              </w:rPr>
            </w:pPr>
          </w:p>
        </w:tc>
        <w:tc>
          <w:tcPr>
            <w:tcW w:w="4536" w:type="dxa"/>
          </w:tcPr>
          <w:p w14:paraId="2F277E5F" w14:textId="77777777" w:rsidR="0072125C" w:rsidRPr="00A27840" w:rsidRDefault="0072125C" w:rsidP="0072125C">
            <w:pPr>
              <w:widowControl w:val="0"/>
              <w:spacing w:line="288" w:lineRule="auto"/>
              <w:jc w:val="center"/>
              <w:rPr>
                <w:b/>
                <w:sz w:val="22"/>
                <w:szCs w:val="24"/>
              </w:rPr>
            </w:pPr>
            <w:r w:rsidRPr="00A27840">
              <w:rPr>
                <w:b/>
                <w:sz w:val="22"/>
                <w:szCs w:val="24"/>
              </w:rPr>
              <w:t>Критерии</w:t>
            </w:r>
          </w:p>
        </w:tc>
        <w:tc>
          <w:tcPr>
            <w:tcW w:w="5387" w:type="dxa"/>
          </w:tcPr>
          <w:p w14:paraId="1927DB28" w14:textId="77777777" w:rsidR="0072125C" w:rsidRPr="00A27840" w:rsidRDefault="0072125C" w:rsidP="0072125C">
            <w:pPr>
              <w:widowControl w:val="0"/>
              <w:spacing w:line="288" w:lineRule="auto"/>
              <w:jc w:val="center"/>
              <w:rPr>
                <w:b/>
                <w:sz w:val="22"/>
                <w:szCs w:val="24"/>
              </w:rPr>
            </w:pPr>
            <w:r w:rsidRPr="00A27840">
              <w:rPr>
                <w:b/>
                <w:sz w:val="22"/>
                <w:szCs w:val="24"/>
              </w:rPr>
              <w:t>Показатели</w:t>
            </w:r>
          </w:p>
        </w:tc>
        <w:tc>
          <w:tcPr>
            <w:tcW w:w="4110" w:type="dxa"/>
          </w:tcPr>
          <w:p w14:paraId="290F3C70" w14:textId="77777777" w:rsidR="0072125C" w:rsidRPr="00A27840" w:rsidRDefault="0072125C" w:rsidP="0072125C">
            <w:pPr>
              <w:widowControl w:val="0"/>
              <w:jc w:val="center"/>
              <w:rPr>
                <w:b/>
                <w:sz w:val="22"/>
                <w:szCs w:val="24"/>
              </w:rPr>
            </w:pPr>
            <w:r w:rsidRPr="00A27840">
              <w:rPr>
                <w:b/>
                <w:sz w:val="22"/>
                <w:szCs w:val="24"/>
              </w:rPr>
              <w:t xml:space="preserve">Источники информации и способы ее сбора </w:t>
            </w:r>
          </w:p>
        </w:tc>
      </w:tr>
      <w:tr w:rsidR="0072125C" w:rsidRPr="00A27840" w14:paraId="3A10C00B" w14:textId="77777777" w:rsidTr="0072125C">
        <w:tc>
          <w:tcPr>
            <w:tcW w:w="709" w:type="dxa"/>
            <w:vMerge w:val="restart"/>
          </w:tcPr>
          <w:p w14:paraId="1983D61E" w14:textId="77777777" w:rsidR="0072125C" w:rsidRPr="00A27840" w:rsidRDefault="0072125C" w:rsidP="0072125C">
            <w:pPr>
              <w:widowControl w:val="0"/>
              <w:spacing w:line="288" w:lineRule="auto"/>
              <w:rPr>
                <w:sz w:val="22"/>
                <w:szCs w:val="24"/>
              </w:rPr>
            </w:pPr>
            <w:r w:rsidRPr="00A27840">
              <w:rPr>
                <w:sz w:val="22"/>
                <w:szCs w:val="24"/>
              </w:rPr>
              <w:t>1.</w:t>
            </w:r>
          </w:p>
        </w:tc>
        <w:tc>
          <w:tcPr>
            <w:tcW w:w="4536" w:type="dxa"/>
            <w:vMerge w:val="restart"/>
          </w:tcPr>
          <w:p w14:paraId="71B9F445" w14:textId="77777777" w:rsidR="0072125C" w:rsidRPr="00A27840" w:rsidRDefault="0072125C" w:rsidP="0072125C">
            <w:pPr>
              <w:widowControl w:val="0"/>
              <w:rPr>
                <w:sz w:val="22"/>
                <w:szCs w:val="24"/>
              </w:rPr>
            </w:pPr>
            <w:r w:rsidRPr="00A27840">
              <w:rPr>
                <w:sz w:val="22"/>
                <w:szCs w:val="24"/>
              </w:rPr>
              <w:t>ОТКРЫТОСТЬ И ДОСТУПНОСТЬ ИНФОРМАЦИИ ОБ ОРГАНИЗАЦИИ</w:t>
            </w:r>
          </w:p>
          <w:p w14:paraId="05DCDDD3" w14:textId="77777777" w:rsidR="0072125C" w:rsidRPr="00A27840" w:rsidRDefault="0072125C" w:rsidP="0072125C">
            <w:pPr>
              <w:widowControl w:val="0"/>
              <w:rPr>
                <w:i/>
                <w:sz w:val="22"/>
                <w:szCs w:val="24"/>
              </w:rPr>
            </w:pPr>
            <w:r w:rsidRPr="00A27840">
              <w:rPr>
                <w:i/>
                <w:sz w:val="22"/>
                <w:szCs w:val="24"/>
              </w:rPr>
              <w:t>(установлен для организаций в сфере культуры, охраны здоровья, образования, социального обслуживания и федеральных учреждений медико-социальной экспертизы)</w:t>
            </w:r>
          </w:p>
        </w:tc>
        <w:tc>
          <w:tcPr>
            <w:tcW w:w="5387" w:type="dxa"/>
          </w:tcPr>
          <w:p w14:paraId="0536AAB8" w14:textId="77777777" w:rsidR="0072125C" w:rsidRPr="00A27840" w:rsidRDefault="0072125C" w:rsidP="0072125C">
            <w:pPr>
              <w:widowControl w:val="0"/>
              <w:rPr>
                <w:sz w:val="22"/>
                <w:szCs w:val="24"/>
              </w:rPr>
            </w:pPr>
            <w:r w:rsidRPr="00A27840">
              <w:rPr>
                <w:sz w:val="22"/>
                <w:szCs w:val="24"/>
              </w:rPr>
              <w:t>1.1. 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4110" w:type="dxa"/>
          </w:tcPr>
          <w:p w14:paraId="1D3FF7C3" w14:textId="77777777" w:rsidR="0072125C" w:rsidRPr="00A27840" w:rsidRDefault="0072125C" w:rsidP="0072125C">
            <w:pPr>
              <w:widowControl w:val="0"/>
              <w:rPr>
                <w:sz w:val="22"/>
                <w:szCs w:val="24"/>
              </w:rPr>
            </w:pPr>
            <w:r w:rsidRPr="00A27840">
              <w:rPr>
                <w:sz w:val="22"/>
                <w:szCs w:val="24"/>
              </w:rPr>
              <w:t>Анализ информационных стендов в помещении организации и официальных сайтов организации.</w:t>
            </w:r>
          </w:p>
        </w:tc>
      </w:tr>
      <w:tr w:rsidR="0072125C" w:rsidRPr="00A27840" w14:paraId="77869631" w14:textId="77777777" w:rsidTr="0072125C">
        <w:tc>
          <w:tcPr>
            <w:tcW w:w="709" w:type="dxa"/>
            <w:vMerge/>
          </w:tcPr>
          <w:p w14:paraId="2FA4356C" w14:textId="77777777" w:rsidR="0072125C" w:rsidRPr="00A27840" w:rsidRDefault="0072125C" w:rsidP="0072125C">
            <w:pPr>
              <w:widowControl w:val="0"/>
              <w:spacing w:line="288" w:lineRule="auto"/>
              <w:rPr>
                <w:sz w:val="22"/>
                <w:szCs w:val="24"/>
              </w:rPr>
            </w:pPr>
          </w:p>
        </w:tc>
        <w:tc>
          <w:tcPr>
            <w:tcW w:w="4536" w:type="dxa"/>
            <w:vMerge/>
          </w:tcPr>
          <w:p w14:paraId="49A23864" w14:textId="77777777" w:rsidR="0072125C" w:rsidRPr="00A27840" w:rsidRDefault="0072125C" w:rsidP="0072125C">
            <w:pPr>
              <w:widowControl w:val="0"/>
              <w:rPr>
                <w:sz w:val="22"/>
                <w:szCs w:val="24"/>
              </w:rPr>
            </w:pPr>
          </w:p>
        </w:tc>
        <w:tc>
          <w:tcPr>
            <w:tcW w:w="5387" w:type="dxa"/>
          </w:tcPr>
          <w:p w14:paraId="6F5A2B18" w14:textId="77777777" w:rsidR="0072125C" w:rsidRPr="00A27840" w:rsidRDefault="0072125C" w:rsidP="0072125C">
            <w:pPr>
              <w:widowControl w:val="0"/>
              <w:rPr>
                <w:sz w:val="22"/>
                <w:szCs w:val="24"/>
              </w:rPr>
            </w:pPr>
            <w:r w:rsidRPr="00A27840">
              <w:rPr>
                <w:sz w:val="22"/>
                <w:szCs w:val="24"/>
              </w:rPr>
              <w:t>1.2.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c>
          <w:tcPr>
            <w:tcW w:w="4110" w:type="dxa"/>
          </w:tcPr>
          <w:p w14:paraId="71341E98" w14:textId="77777777" w:rsidR="0072125C" w:rsidRPr="00A27840" w:rsidRDefault="0072125C" w:rsidP="0072125C">
            <w:pPr>
              <w:widowControl w:val="0"/>
              <w:rPr>
                <w:sz w:val="22"/>
                <w:szCs w:val="24"/>
              </w:rPr>
            </w:pPr>
            <w:r w:rsidRPr="00A27840">
              <w:rPr>
                <w:sz w:val="22"/>
                <w:szCs w:val="24"/>
              </w:rPr>
              <w:t>Анализ официальных сайтов организации.</w:t>
            </w:r>
          </w:p>
        </w:tc>
      </w:tr>
      <w:tr w:rsidR="0072125C" w:rsidRPr="00A27840" w14:paraId="511E1056" w14:textId="77777777" w:rsidTr="0072125C">
        <w:tc>
          <w:tcPr>
            <w:tcW w:w="709" w:type="dxa"/>
            <w:vMerge/>
          </w:tcPr>
          <w:p w14:paraId="013CC214" w14:textId="77777777" w:rsidR="0072125C" w:rsidRPr="00A27840" w:rsidRDefault="0072125C" w:rsidP="0072125C">
            <w:pPr>
              <w:widowControl w:val="0"/>
              <w:spacing w:line="288" w:lineRule="auto"/>
              <w:rPr>
                <w:sz w:val="22"/>
                <w:szCs w:val="24"/>
              </w:rPr>
            </w:pPr>
          </w:p>
        </w:tc>
        <w:tc>
          <w:tcPr>
            <w:tcW w:w="4536" w:type="dxa"/>
            <w:vMerge/>
          </w:tcPr>
          <w:p w14:paraId="12EE1884" w14:textId="77777777" w:rsidR="0072125C" w:rsidRPr="00A27840" w:rsidRDefault="0072125C" w:rsidP="0072125C">
            <w:pPr>
              <w:widowControl w:val="0"/>
              <w:rPr>
                <w:sz w:val="22"/>
                <w:szCs w:val="24"/>
              </w:rPr>
            </w:pPr>
          </w:p>
        </w:tc>
        <w:tc>
          <w:tcPr>
            <w:tcW w:w="5387" w:type="dxa"/>
          </w:tcPr>
          <w:p w14:paraId="532F299D" w14:textId="77777777" w:rsidR="0072125C" w:rsidRPr="00A27840" w:rsidRDefault="0072125C" w:rsidP="0072125C">
            <w:pPr>
              <w:widowControl w:val="0"/>
              <w:rPr>
                <w:sz w:val="22"/>
                <w:szCs w:val="24"/>
              </w:rPr>
            </w:pPr>
            <w:r w:rsidRPr="00A27840">
              <w:rPr>
                <w:sz w:val="22"/>
                <w:szCs w:val="24"/>
              </w:rPr>
              <w:t>1.3. Доля получателей услуг, удовлетворенных открытостью, полнотой и доступностью информации о деятельности организации</w:t>
            </w:r>
          </w:p>
        </w:tc>
        <w:tc>
          <w:tcPr>
            <w:tcW w:w="4110" w:type="dxa"/>
          </w:tcPr>
          <w:p w14:paraId="535C5113" w14:textId="77777777" w:rsidR="0072125C" w:rsidRPr="00A27840" w:rsidRDefault="0072125C" w:rsidP="0072125C">
            <w:pPr>
              <w:widowControl w:val="0"/>
              <w:rPr>
                <w:sz w:val="22"/>
                <w:szCs w:val="24"/>
              </w:rPr>
            </w:pPr>
            <w:r w:rsidRPr="00A27840">
              <w:rPr>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179F30C1" w14:textId="77777777" w:rsidR="0072125C" w:rsidRPr="00A27840" w:rsidRDefault="0072125C" w:rsidP="0072125C">
            <w:pPr>
              <w:widowControl w:val="0"/>
              <w:rPr>
                <w:sz w:val="22"/>
                <w:szCs w:val="24"/>
              </w:rPr>
            </w:pPr>
            <w:r w:rsidRPr="00A27840">
              <w:rPr>
                <w:sz w:val="22"/>
                <w:szCs w:val="24"/>
              </w:rPr>
              <w:t>Рекомендуемый образец Анкеты для опроса получателей услуг, вопросы 2 и 4.</w:t>
            </w:r>
          </w:p>
        </w:tc>
      </w:tr>
      <w:tr w:rsidR="0072125C" w:rsidRPr="00A27840" w14:paraId="40B29F68" w14:textId="77777777" w:rsidTr="0072125C">
        <w:trPr>
          <w:trHeight w:val="622"/>
        </w:trPr>
        <w:tc>
          <w:tcPr>
            <w:tcW w:w="709" w:type="dxa"/>
            <w:vMerge w:val="restart"/>
          </w:tcPr>
          <w:p w14:paraId="0965A43D" w14:textId="77777777" w:rsidR="0072125C" w:rsidRPr="00A27840" w:rsidRDefault="0072125C" w:rsidP="0072125C">
            <w:pPr>
              <w:widowControl w:val="0"/>
              <w:spacing w:line="288" w:lineRule="auto"/>
              <w:rPr>
                <w:sz w:val="22"/>
                <w:szCs w:val="24"/>
              </w:rPr>
            </w:pPr>
            <w:r w:rsidRPr="00A27840">
              <w:rPr>
                <w:sz w:val="22"/>
                <w:szCs w:val="24"/>
              </w:rPr>
              <w:t xml:space="preserve">2. </w:t>
            </w:r>
          </w:p>
        </w:tc>
        <w:tc>
          <w:tcPr>
            <w:tcW w:w="4536" w:type="dxa"/>
            <w:vMerge w:val="restart"/>
          </w:tcPr>
          <w:p w14:paraId="1B5A6857" w14:textId="77777777" w:rsidR="0072125C" w:rsidRPr="00A27840" w:rsidRDefault="0072125C" w:rsidP="0072125C">
            <w:pPr>
              <w:widowControl w:val="0"/>
              <w:rPr>
                <w:sz w:val="22"/>
                <w:szCs w:val="24"/>
              </w:rPr>
            </w:pPr>
            <w:r w:rsidRPr="00A27840">
              <w:rPr>
                <w:sz w:val="22"/>
                <w:szCs w:val="24"/>
              </w:rPr>
              <w:t>КОМФОРТНОСТЬ УСЛОВИЙ ПРЕДОСТАВЛЕНИЯ УСЛУГ, В ТОМ ЧИСЛЕ ВРЕМЯ ОЖИДАНИЯ ПРЕДОСТАВЛЕНИЯ УСЛУГ</w:t>
            </w:r>
          </w:p>
          <w:p w14:paraId="7661A393" w14:textId="77777777" w:rsidR="0072125C" w:rsidRPr="00A27840" w:rsidRDefault="0072125C" w:rsidP="0072125C">
            <w:pPr>
              <w:widowControl w:val="0"/>
              <w:rPr>
                <w:i/>
                <w:sz w:val="22"/>
                <w:szCs w:val="24"/>
              </w:rPr>
            </w:pPr>
            <w:r w:rsidRPr="00A27840">
              <w:rPr>
                <w:i/>
                <w:sz w:val="22"/>
                <w:szCs w:val="24"/>
              </w:rPr>
              <w:t>(установлен для организаций в сфере охраны здоровья, социального обслуживания и федеральных учреждений медико-социальной экспертизы)</w:t>
            </w:r>
          </w:p>
        </w:tc>
        <w:tc>
          <w:tcPr>
            <w:tcW w:w="5387" w:type="dxa"/>
          </w:tcPr>
          <w:p w14:paraId="1ACD33AB" w14:textId="77777777" w:rsidR="0072125C" w:rsidRPr="00A27840" w:rsidRDefault="0072125C" w:rsidP="0072125C">
            <w:pPr>
              <w:widowControl w:val="0"/>
              <w:rPr>
                <w:sz w:val="22"/>
                <w:szCs w:val="24"/>
              </w:rPr>
            </w:pPr>
            <w:r w:rsidRPr="00A27840">
              <w:rPr>
                <w:sz w:val="22"/>
                <w:szCs w:val="24"/>
              </w:rPr>
              <w:t xml:space="preserve">2.1. </w:t>
            </w:r>
            <w:r w:rsidRPr="00A27840">
              <w:rPr>
                <w:color w:val="000000"/>
                <w:sz w:val="22"/>
                <w:szCs w:val="24"/>
              </w:rPr>
              <w:t xml:space="preserve">Обеспечение в организации комфортных условий для предоставления услуг </w:t>
            </w:r>
          </w:p>
        </w:tc>
        <w:tc>
          <w:tcPr>
            <w:tcW w:w="4110" w:type="dxa"/>
          </w:tcPr>
          <w:p w14:paraId="4D43E4F0" w14:textId="77777777" w:rsidR="0072125C" w:rsidRPr="00A27840" w:rsidRDefault="0072125C" w:rsidP="0072125C">
            <w:pPr>
              <w:widowControl w:val="0"/>
              <w:rPr>
                <w:sz w:val="22"/>
                <w:szCs w:val="24"/>
              </w:rPr>
            </w:pPr>
            <w:r w:rsidRPr="00A27840">
              <w:rPr>
                <w:sz w:val="22"/>
                <w:szCs w:val="24"/>
              </w:rPr>
              <w:t>Изучение условий в помещении организации.</w:t>
            </w:r>
          </w:p>
        </w:tc>
      </w:tr>
      <w:tr w:rsidR="0072125C" w:rsidRPr="00A27840" w14:paraId="532FF43C" w14:textId="77777777" w:rsidTr="0072125C">
        <w:trPr>
          <w:trHeight w:val="407"/>
        </w:trPr>
        <w:tc>
          <w:tcPr>
            <w:tcW w:w="709" w:type="dxa"/>
            <w:vMerge/>
          </w:tcPr>
          <w:p w14:paraId="1F9A38EB" w14:textId="77777777" w:rsidR="0072125C" w:rsidRPr="00A27840" w:rsidRDefault="0072125C" w:rsidP="0072125C">
            <w:pPr>
              <w:widowControl w:val="0"/>
              <w:spacing w:line="288" w:lineRule="auto"/>
              <w:rPr>
                <w:sz w:val="22"/>
                <w:szCs w:val="24"/>
              </w:rPr>
            </w:pPr>
          </w:p>
        </w:tc>
        <w:tc>
          <w:tcPr>
            <w:tcW w:w="4536" w:type="dxa"/>
            <w:vMerge/>
          </w:tcPr>
          <w:p w14:paraId="7A864491" w14:textId="77777777" w:rsidR="0072125C" w:rsidRPr="00A27840" w:rsidRDefault="0072125C" w:rsidP="0072125C">
            <w:pPr>
              <w:widowControl w:val="0"/>
              <w:rPr>
                <w:sz w:val="22"/>
                <w:szCs w:val="24"/>
              </w:rPr>
            </w:pPr>
          </w:p>
        </w:tc>
        <w:tc>
          <w:tcPr>
            <w:tcW w:w="5387" w:type="dxa"/>
          </w:tcPr>
          <w:p w14:paraId="0C016D88" w14:textId="77777777" w:rsidR="0072125C" w:rsidRPr="00A27840" w:rsidRDefault="0072125C" w:rsidP="0072125C">
            <w:pPr>
              <w:widowControl w:val="0"/>
              <w:rPr>
                <w:sz w:val="22"/>
                <w:szCs w:val="24"/>
              </w:rPr>
            </w:pPr>
            <w:r w:rsidRPr="00A27840">
              <w:rPr>
                <w:sz w:val="22"/>
                <w:szCs w:val="24"/>
              </w:rPr>
              <w:t>2.2. Время ожидания предоставления услуги (среднее время ожидания и своевременность предоставления услуги)</w:t>
            </w:r>
          </w:p>
        </w:tc>
        <w:tc>
          <w:tcPr>
            <w:tcW w:w="4110" w:type="dxa"/>
          </w:tcPr>
          <w:p w14:paraId="2DD3C1D0" w14:textId="77777777" w:rsidR="0072125C" w:rsidRPr="00A27840" w:rsidRDefault="0072125C" w:rsidP="0072125C">
            <w:pPr>
              <w:widowControl w:val="0"/>
              <w:rPr>
                <w:sz w:val="22"/>
                <w:szCs w:val="24"/>
              </w:rPr>
            </w:pPr>
            <w:r w:rsidRPr="00A27840">
              <w:rPr>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2FBF2660" w14:textId="77777777" w:rsidR="0072125C" w:rsidRPr="00A27840" w:rsidRDefault="0072125C" w:rsidP="0072125C">
            <w:pPr>
              <w:widowControl w:val="0"/>
              <w:rPr>
                <w:sz w:val="22"/>
                <w:szCs w:val="24"/>
              </w:rPr>
            </w:pPr>
            <w:r w:rsidRPr="00A27840">
              <w:rPr>
                <w:sz w:val="22"/>
                <w:szCs w:val="24"/>
              </w:rPr>
              <w:t xml:space="preserve">Рекомендуемый образец Анкеты для </w:t>
            </w:r>
            <w:r w:rsidRPr="00A27840">
              <w:rPr>
                <w:sz w:val="22"/>
                <w:szCs w:val="24"/>
              </w:rPr>
              <w:lastRenderedPageBreak/>
              <w:t>опроса получателей услуг, вопрос 5.</w:t>
            </w:r>
          </w:p>
        </w:tc>
      </w:tr>
      <w:tr w:rsidR="0072125C" w:rsidRPr="00A27840" w14:paraId="6E8D4FDF" w14:textId="77777777" w:rsidTr="0072125C">
        <w:trPr>
          <w:trHeight w:val="622"/>
        </w:trPr>
        <w:tc>
          <w:tcPr>
            <w:tcW w:w="709" w:type="dxa"/>
            <w:vMerge/>
          </w:tcPr>
          <w:p w14:paraId="71B986F3" w14:textId="77777777" w:rsidR="0072125C" w:rsidRPr="00A27840" w:rsidRDefault="0072125C" w:rsidP="0072125C">
            <w:pPr>
              <w:widowControl w:val="0"/>
              <w:spacing w:line="288" w:lineRule="auto"/>
              <w:rPr>
                <w:sz w:val="22"/>
                <w:szCs w:val="24"/>
              </w:rPr>
            </w:pPr>
          </w:p>
        </w:tc>
        <w:tc>
          <w:tcPr>
            <w:tcW w:w="4536" w:type="dxa"/>
            <w:vMerge/>
          </w:tcPr>
          <w:p w14:paraId="757AFA5B" w14:textId="77777777" w:rsidR="0072125C" w:rsidRPr="00A27840" w:rsidRDefault="0072125C" w:rsidP="0072125C">
            <w:pPr>
              <w:widowControl w:val="0"/>
              <w:rPr>
                <w:sz w:val="22"/>
                <w:szCs w:val="24"/>
              </w:rPr>
            </w:pPr>
          </w:p>
        </w:tc>
        <w:tc>
          <w:tcPr>
            <w:tcW w:w="5387" w:type="dxa"/>
          </w:tcPr>
          <w:p w14:paraId="09E36C6C" w14:textId="77777777" w:rsidR="0072125C" w:rsidRPr="00A27840" w:rsidRDefault="0072125C" w:rsidP="0072125C">
            <w:pPr>
              <w:widowControl w:val="0"/>
              <w:rPr>
                <w:sz w:val="22"/>
                <w:szCs w:val="24"/>
              </w:rPr>
            </w:pPr>
            <w:r w:rsidRPr="00A27840">
              <w:rPr>
                <w:sz w:val="22"/>
                <w:szCs w:val="24"/>
              </w:rPr>
              <w:t>2.3. Доля получателей услуг, удовлетворенных комфортностью предоставления услуг</w:t>
            </w:r>
          </w:p>
        </w:tc>
        <w:tc>
          <w:tcPr>
            <w:tcW w:w="4110" w:type="dxa"/>
          </w:tcPr>
          <w:p w14:paraId="74C32C58" w14:textId="77777777" w:rsidR="0072125C" w:rsidRPr="00A27840" w:rsidRDefault="0072125C" w:rsidP="0072125C">
            <w:pPr>
              <w:widowControl w:val="0"/>
              <w:rPr>
                <w:sz w:val="22"/>
                <w:szCs w:val="24"/>
              </w:rPr>
            </w:pPr>
            <w:r w:rsidRPr="00A27840">
              <w:rPr>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7E892640" w14:textId="77777777" w:rsidR="0072125C" w:rsidRPr="00A27840" w:rsidRDefault="0072125C" w:rsidP="0072125C">
            <w:pPr>
              <w:widowControl w:val="0"/>
              <w:rPr>
                <w:sz w:val="22"/>
                <w:szCs w:val="24"/>
              </w:rPr>
            </w:pPr>
            <w:r w:rsidRPr="00A27840">
              <w:rPr>
                <w:sz w:val="22"/>
                <w:szCs w:val="24"/>
              </w:rPr>
              <w:t>Рекомендуемый образец Анкеты для опроса получателей услуг, вопрос 6.</w:t>
            </w:r>
          </w:p>
        </w:tc>
      </w:tr>
      <w:tr w:rsidR="0072125C" w:rsidRPr="00A27840" w14:paraId="34496589" w14:textId="77777777" w:rsidTr="0072125C">
        <w:trPr>
          <w:trHeight w:val="561"/>
        </w:trPr>
        <w:tc>
          <w:tcPr>
            <w:tcW w:w="709" w:type="dxa"/>
            <w:vMerge w:val="restart"/>
          </w:tcPr>
          <w:p w14:paraId="3E3E0A22" w14:textId="77777777" w:rsidR="0072125C" w:rsidRPr="00A27840" w:rsidRDefault="0072125C" w:rsidP="0072125C">
            <w:pPr>
              <w:widowControl w:val="0"/>
              <w:rPr>
                <w:sz w:val="22"/>
                <w:szCs w:val="24"/>
              </w:rPr>
            </w:pPr>
            <w:r w:rsidRPr="00A27840">
              <w:rPr>
                <w:sz w:val="22"/>
                <w:szCs w:val="24"/>
              </w:rPr>
              <w:t xml:space="preserve">3. </w:t>
            </w:r>
          </w:p>
        </w:tc>
        <w:tc>
          <w:tcPr>
            <w:tcW w:w="4536" w:type="dxa"/>
            <w:vMerge w:val="restart"/>
          </w:tcPr>
          <w:p w14:paraId="6D179862" w14:textId="77777777" w:rsidR="0072125C" w:rsidRPr="00A27840" w:rsidRDefault="0072125C" w:rsidP="0072125C">
            <w:pPr>
              <w:rPr>
                <w:rFonts w:eastAsia="Calibri"/>
                <w:sz w:val="22"/>
                <w:szCs w:val="24"/>
                <w:lang w:eastAsia="en-US"/>
              </w:rPr>
            </w:pPr>
            <w:r w:rsidRPr="00A27840">
              <w:rPr>
                <w:rFonts w:eastAsia="Calibri"/>
                <w:sz w:val="22"/>
                <w:szCs w:val="24"/>
                <w:lang w:eastAsia="en-US"/>
              </w:rPr>
              <w:t>ДОСТУПНОСТЬ УСЛУГ ДЛЯ ИНВАЛИДОВ</w:t>
            </w:r>
          </w:p>
          <w:p w14:paraId="3D3DE63B" w14:textId="77777777" w:rsidR="0072125C" w:rsidRPr="00A27840" w:rsidRDefault="0072125C" w:rsidP="0072125C">
            <w:pPr>
              <w:widowControl w:val="0"/>
              <w:rPr>
                <w:sz w:val="22"/>
                <w:szCs w:val="24"/>
              </w:rPr>
            </w:pPr>
            <w:r w:rsidRPr="00A27840">
              <w:rPr>
                <w:i/>
                <w:sz w:val="22"/>
                <w:szCs w:val="24"/>
                <w:lang w:val="x-none" w:eastAsia="x-none"/>
              </w:rPr>
              <w:t>(установлен для организаций в сфере культуры, охраны здоровья, образования, социального обслуживания и федеральных учреждений медико-социальной экспертизы)</w:t>
            </w:r>
          </w:p>
          <w:p w14:paraId="0AB63E61" w14:textId="77777777" w:rsidR="0072125C" w:rsidRPr="00A27840" w:rsidRDefault="0072125C" w:rsidP="0072125C">
            <w:pPr>
              <w:widowControl w:val="0"/>
              <w:rPr>
                <w:sz w:val="22"/>
                <w:szCs w:val="24"/>
              </w:rPr>
            </w:pPr>
          </w:p>
        </w:tc>
        <w:tc>
          <w:tcPr>
            <w:tcW w:w="5387" w:type="dxa"/>
          </w:tcPr>
          <w:p w14:paraId="0C83B3A8" w14:textId="77777777" w:rsidR="0072125C" w:rsidRPr="00A27840" w:rsidRDefault="0072125C" w:rsidP="0072125C">
            <w:pPr>
              <w:widowControl w:val="0"/>
              <w:rPr>
                <w:sz w:val="22"/>
                <w:szCs w:val="24"/>
                <w:lang w:val="x-none" w:eastAsia="x-none"/>
              </w:rPr>
            </w:pPr>
            <w:r w:rsidRPr="00A27840">
              <w:rPr>
                <w:sz w:val="22"/>
                <w:szCs w:val="24"/>
              </w:rPr>
              <w:t>3.1. Оборудование помещений организации социального обслуживания и прилегающей к ней территории с учетом доступности для инвалидов</w:t>
            </w:r>
          </w:p>
        </w:tc>
        <w:tc>
          <w:tcPr>
            <w:tcW w:w="4110" w:type="dxa"/>
          </w:tcPr>
          <w:p w14:paraId="338FF226" w14:textId="77777777" w:rsidR="0072125C" w:rsidRPr="00A27840" w:rsidRDefault="0072125C" w:rsidP="0072125C">
            <w:pPr>
              <w:widowControl w:val="0"/>
              <w:rPr>
                <w:sz w:val="22"/>
                <w:szCs w:val="24"/>
              </w:rPr>
            </w:pPr>
            <w:r w:rsidRPr="00A27840">
              <w:rPr>
                <w:sz w:val="22"/>
                <w:szCs w:val="24"/>
              </w:rPr>
              <w:t>Изучение условий доступности организаций для инвалидов.</w:t>
            </w:r>
          </w:p>
        </w:tc>
      </w:tr>
      <w:tr w:rsidR="0072125C" w:rsidRPr="00A27840" w14:paraId="2193B929" w14:textId="77777777" w:rsidTr="0072125C">
        <w:trPr>
          <w:trHeight w:val="561"/>
        </w:trPr>
        <w:tc>
          <w:tcPr>
            <w:tcW w:w="709" w:type="dxa"/>
            <w:vMerge/>
          </w:tcPr>
          <w:p w14:paraId="7EC9086A" w14:textId="77777777" w:rsidR="0072125C" w:rsidRPr="00A27840" w:rsidRDefault="0072125C" w:rsidP="0072125C">
            <w:pPr>
              <w:widowControl w:val="0"/>
              <w:rPr>
                <w:sz w:val="22"/>
                <w:szCs w:val="24"/>
              </w:rPr>
            </w:pPr>
          </w:p>
        </w:tc>
        <w:tc>
          <w:tcPr>
            <w:tcW w:w="4536" w:type="dxa"/>
            <w:vMerge/>
          </w:tcPr>
          <w:p w14:paraId="0154CDF0" w14:textId="77777777" w:rsidR="0072125C" w:rsidRPr="00A27840" w:rsidRDefault="0072125C" w:rsidP="0072125C">
            <w:pPr>
              <w:rPr>
                <w:rFonts w:eastAsia="Calibri"/>
                <w:sz w:val="22"/>
                <w:szCs w:val="24"/>
                <w:lang w:eastAsia="en-US"/>
              </w:rPr>
            </w:pPr>
          </w:p>
        </w:tc>
        <w:tc>
          <w:tcPr>
            <w:tcW w:w="5387" w:type="dxa"/>
          </w:tcPr>
          <w:p w14:paraId="2D6D1461" w14:textId="77777777" w:rsidR="0072125C" w:rsidRPr="00A27840" w:rsidRDefault="0072125C" w:rsidP="0072125C">
            <w:pPr>
              <w:widowControl w:val="0"/>
              <w:rPr>
                <w:sz w:val="22"/>
                <w:szCs w:val="24"/>
              </w:rPr>
            </w:pPr>
            <w:r w:rsidRPr="00A27840">
              <w:rPr>
                <w:sz w:val="22"/>
                <w:szCs w:val="24"/>
              </w:rPr>
              <w:t>3.2. </w:t>
            </w:r>
            <w:r w:rsidRPr="00A27840">
              <w:rPr>
                <w:color w:val="000000"/>
                <w:sz w:val="22"/>
                <w:szCs w:val="24"/>
              </w:rPr>
              <w:t>Обеспечение в организации социального обслуживания условий доступности, позволяющих инвалидам получать услуги наравне с другими</w:t>
            </w:r>
          </w:p>
        </w:tc>
        <w:tc>
          <w:tcPr>
            <w:tcW w:w="4110" w:type="dxa"/>
          </w:tcPr>
          <w:p w14:paraId="4CB39CD0" w14:textId="77777777" w:rsidR="0072125C" w:rsidRPr="00A27840" w:rsidRDefault="0072125C" w:rsidP="0072125C">
            <w:pPr>
              <w:widowControl w:val="0"/>
              <w:rPr>
                <w:sz w:val="22"/>
                <w:szCs w:val="24"/>
              </w:rPr>
            </w:pPr>
            <w:r w:rsidRPr="00A27840">
              <w:rPr>
                <w:sz w:val="22"/>
                <w:szCs w:val="24"/>
              </w:rPr>
              <w:t>Изучение условий доступности услуг для инвалидов.</w:t>
            </w:r>
          </w:p>
        </w:tc>
      </w:tr>
      <w:tr w:rsidR="0072125C" w:rsidRPr="00A27840" w14:paraId="18FCDCBF" w14:textId="77777777" w:rsidTr="0072125C">
        <w:trPr>
          <w:trHeight w:val="561"/>
        </w:trPr>
        <w:tc>
          <w:tcPr>
            <w:tcW w:w="709" w:type="dxa"/>
            <w:vMerge/>
          </w:tcPr>
          <w:p w14:paraId="3B3310BE" w14:textId="77777777" w:rsidR="0072125C" w:rsidRPr="00A27840" w:rsidRDefault="0072125C" w:rsidP="0072125C">
            <w:pPr>
              <w:widowControl w:val="0"/>
              <w:rPr>
                <w:sz w:val="22"/>
                <w:szCs w:val="24"/>
              </w:rPr>
            </w:pPr>
          </w:p>
        </w:tc>
        <w:tc>
          <w:tcPr>
            <w:tcW w:w="4536" w:type="dxa"/>
            <w:vMerge/>
          </w:tcPr>
          <w:p w14:paraId="3116215D" w14:textId="77777777" w:rsidR="0072125C" w:rsidRPr="00A27840" w:rsidRDefault="0072125C" w:rsidP="0072125C">
            <w:pPr>
              <w:rPr>
                <w:rFonts w:eastAsia="Calibri"/>
                <w:sz w:val="22"/>
                <w:szCs w:val="24"/>
                <w:lang w:eastAsia="en-US"/>
              </w:rPr>
            </w:pPr>
          </w:p>
        </w:tc>
        <w:tc>
          <w:tcPr>
            <w:tcW w:w="5387" w:type="dxa"/>
          </w:tcPr>
          <w:p w14:paraId="390ACC8B" w14:textId="77777777" w:rsidR="0072125C" w:rsidRPr="00A27840" w:rsidRDefault="0072125C" w:rsidP="0072125C">
            <w:pPr>
              <w:widowControl w:val="0"/>
              <w:rPr>
                <w:sz w:val="22"/>
                <w:szCs w:val="24"/>
              </w:rPr>
            </w:pPr>
            <w:r w:rsidRPr="00A27840">
              <w:rPr>
                <w:sz w:val="22"/>
                <w:szCs w:val="24"/>
              </w:rPr>
              <w:t>3.3. Доля получателей услуг, удовлетворенных доступностью услуг для инвалидов</w:t>
            </w:r>
          </w:p>
        </w:tc>
        <w:tc>
          <w:tcPr>
            <w:tcW w:w="4110" w:type="dxa"/>
          </w:tcPr>
          <w:p w14:paraId="6E55CF94" w14:textId="77777777" w:rsidR="0072125C" w:rsidRPr="00A27840" w:rsidRDefault="0072125C" w:rsidP="0072125C">
            <w:pPr>
              <w:widowControl w:val="0"/>
              <w:rPr>
                <w:sz w:val="22"/>
                <w:szCs w:val="24"/>
              </w:rPr>
            </w:pPr>
            <w:r w:rsidRPr="00A27840">
              <w:rPr>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6D094DDC" w14:textId="77777777" w:rsidR="0072125C" w:rsidRPr="00A27840" w:rsidRDefault="0072125C" w:rsidP="0072125C">
            <w:pPr>
              <w:widowControl w:val="0"/>
              <w:rPr>
                <w:sz w:val="22"/>
                <w:szCs w:val="24"/>
              </w:rPr>
            </w:pPr>
            <w:r w:rsidRPr="00A27840">
              <w:rPr>
                <w:sz w:val="22"/>
                <w:szCs w:val="24"/>
              </w:rPr>
              <w:t>Рекомендуемый образец Анкеты для опроса получателей услуг, вопрос 8.</w:t>
            </w:r>
          </w:p>
        </w:tc>
      </w:tr>
      <w:tr w:rsidR="0072125C" w:rsidRPr="00A27840" w14:paraId="5F88B9F8" w14:textId="77777777" w:rsidTr="0072125C">
        <w:trPr>
          <w:trHeight w:val="561"/>
        </w:trPr>
        <w:tc>
          <w:tcPr>
            <w:tcW w:w="709" w:type="dxa"/>
            <w:vMerge w:val="restart"/>
          </w:tcPr>
          <w:p w14:paraId="37AD4D8D" w14:textId="77777777" w:rsidR="0072125C" w:rsidRPr="00A27840" w:rsidRDefault="0072125C" w:rsidP="0072125C">
            <w:pPr>
              <w:widowControl w:val="0"/>
              <w:rPr>
                <w:sz w:val="22"/>
                <w:szCs w:val="24"/>
              </w:rPr>
            </w:pPr>
            <w:r w:rsidRPr="00A27840">
              <w:rPr>
                <w:sz w:val="22"/>
                <w:szCs w:val="24"/>
              </w:rPr>
              <w:t xml:space="preserve">4. </w:t>
            </w:r>
          </w:p>
        </w:tc>
        <w:tc>
          <w:tcPr>
            <w:tcW w:w="4536" w:type="dxa"/>
            <w:vMerge w:val="restart"/>
          </w:tcPr>
          <w:p w14:paraId="0E84DC9D" w14:textId="77777777" w:rsidR="0072125C" w:rsidRPr="00A27840" w:rsidRDefault="0072125C" w:rsidP="0072125C">
            <w:pPr>
              <w:widowControl w:val="0"/>
              <w:rPr>
                <w:sz w:val="22"/>
                <w:szCs w:val="24"/>
                <w:lang w:eastAsia="en-US"/>
              </w:rPr>
            </w:pPr>
            <w:r w:rsidRPr="00A27840">
              <w:rPr>
                <w:sz w:val="22"/>
                <w:szCs w:val="24"/>
                <w:lang w:val="x-none" w:eastAsia="en-US"/>
              </w:rPr>
              <w:t>ДОБРОЖЕЛАТЕЛЬНОСТЬ</w:t>
            </w:r>
            <w:r w:rsidRPr="00A27840">
              <w:rPr>
                <w:sz w:val="22"/>
                <w:szCs w:val="24"/>
                <w:lang w:eastAsia="en-US"/>
              </w:rPr>
              <w:t xml:space="preserve">, </w:t>
            </w:r>
            <w:r w:rsidRPr="00A27840">
              <w:rPr>
                <w:sz w:val="22"/>
                <w:szCs w:val="24"/>
                <w:lang w:val="x-none" w:eastAsia="en-US"/>
              </w:rPr>
              <w:t xml:space="preserve">ВЕЖЛИВОСТЬ </w:t>
            </w:r>
            <w:r w:rsidRPr="00A27840">
              <w:rPr>
                <w:sz w:val="22"/>
                <w:szCs w:val="24"/>
                <w:lang w:eastAsia="en-US"/>
              </w:rPr>
              <w:t>Р</w:t>
            </w:r>
            <w:r w:rsidRPr="00A27840">
              <w:rPr>
                <w:sz w:val="22"/>
                <w:szCs w:val="24"/>
                <w:lang w:val="x-none" w:eastAsia="en-US"/>
              </w:rPr>
              <w:t>АБОТНИКОВ ОРГАНИЗАЦИЙ</w:t>
            </w:r>
          </w:p>
          <w:p w14:paraId="1A1023F7" w14:textId="77777777" w:rsidR="0072125C" w:rsidRPr="00A27840" w:rsidRDefault="0072125C" w:rsidP="0072125C">
            <w:pPr>
              <w:widowControl w:val="0"/>
              <w:rPr>
                <w:b/>
                <w:sz w:val="22"/>
                <w:szCs w:val="24"/>
                <w:lang w:val="x-none" w:eastAsia="en-US"/>
              </w:rPr>
            </w:pPr>
            <w:r w:rsidRPr="00A27840">
              <w:rPr>
                <w:i/>
                <w:sz w:val="22"/>
                <w:szCs w:val="24"/>
                <w:lang w:eastAsia="en-US"/>
              </w:rPr>
              <w:t xml:space="preserve">(установлен для организаций в сфере охраны здоровья, образования, социального обслуживания, федеральных учреждений медико-социальной экспертизы, а также для организаций в сфере культуры </w:t>
            </w:r>
            <w:r w:rsidRPr="00A27840">
              <w:rPr>
                <w:i/>
                <w:sz w:val="22"/>
                <w:szCs w:val="24"/>
                <w:lang w:val="x-none" w:eastAsia="x-none"/>
              </w:rPr>
              <w:t>кроме организаций социального обслуживания, осуществляющих создание, исполнение, показ и интерпретацию произведений литературы и искусства</w:t>
            </w:r>
            <w:r w:rsidRPr="00A27840">
              <w:rPr>
                <w:i/>
                <w:sz w:val="22"/>
                <w:szCs w:val="24"/>
                <w:lang w:eastAsia="x-none"/>
              </w:rPr>
              <w:t xml:space="preserve">, для которых в целях определения </w:t>
            </w:r>
            <w:r w:rsidRPr="00A27840">
              <w:rPr>
                <w:i/>
                <w:sz w:val="22"/>
                <w:szCs w:val="24"/>
                <w:lang w:val="x-none" w:eastAsia="x-none"/>
              </w:rPr>
              <w:t>итоговой оценки</w:t>
            </w:r>
            <w:r w:rsidRPr="00A27840">
              <w:rPr>
                <w:i/>
                <w:sz w:val="22"/>
                <w:szCs w:val="24"/>
                <w:lang w:eastAsia="x-none"/>
              </w:rPr>
              <w:t xml:space="preserve"> качества</w:t>
            </w:r>
            <w:r w:rsidRPr="00A27840">
              <w:rPr>
                <w:i/>
                <w:sz w:val="22"/>
                <w:szCs w:val="24"/>
                <w:lang w:val="x-none" w:eastAsia="x-none"/>
              </w:rPr>
              <w:t xml:space="preserve"> </w:t>
            </w:r>
            <w:r w:rsidRPr="00A27840">
              <w:rPr>
                <w:i/>
                <w:sz w:val="22"/>
                <w:szCs w:val="24"/>
                <w:lang w:eastAsia="x-none"/>
              </w:rPr>
              <w:t xml:space="preserve">по </w:t>
            </w:r>
            <w:r w:rsidRPr="00A27840">
              <w:rPr>
                <w:i/>
                <w:sz w:val="22"/>
                <w:szCs w:val="24"/>
                <w:lang w:val="x-none" w:eastAsia="x-none"/>
              </w:rPr>
              <w:t>организации</w:t>
            </w:r>
            <w:r w:rsidRPr="00A27840">
              <w:rPr>
                <w:i/>
                <w:sz w:val="22"/>
                <w:szCs w:val="24"/>
                <w:lang w:eastAsia="x-none"/>
              </w:rPr>
              <w:t xml:space="preserve"> в целом</w:t>
            </w:r>
            <w:r w:rsidRPr="00A27840">
              <w:rPr>
                <w:i/>
                <w:sz w:val="22"/>
                <w:szCs w:val="24"/>
                <w:lang w:val="x-none" w:eastAsia="x-none"/>
              </w:rPr>
              <w:t xml:space="preserve"> используется расчетная величина</w:t>
            </w:r>
            <w:r w:rsidRPr="00A27840">
              <w:rPr>
                <w:i/>
                <w:sz w:val="22"/>
                <w:szCs w:val="24"/>
                <w:lang w:eastAsia="x-none"/>
              </w:rPr>
              <w:t xml:space="preserve"> значения данного </w:t>
            </w:r>
            <w:r w:rsidRPr="00A27840">
              <w:rPr>
                <w:i/>
                <w:sz w:val="22"/>
                <w:szCs w:val="24"/>
                <w:lang w:eastAsia="x-none"/>
              </w:rPr>
              <w:lastRenderedPageBreak/>
              <w:t>критерия</w:t>
            </w:r>
            <w:r w:rsidRPr="00A27840">
              <w:rPr>
                <w:i/>
                <w:sz w:val="22"/>
                <w:szCs w:val="24"/>
                <w:lang w:val="x-none" w:eastAsia="x-none"/>
              </w:rPr>
              <w:t>)</w:t>
            </w:r>
            <w:r w:rsidRPr="00A27840">
              <w:rPr>
                <w:b/>
                <w:sz w:val="22"/>
                <w:szCs w:val="24"/>
                <w:lang w:val="x-none" w:eastAsia="en-US"/>
              </w:rPr>
              <w:t xml:space="preserve"> </w:t>
            </w:r>
          </w:p>
        </w:tc>
        <w:tc>
          <w:tcPr>
            <w:tcW w:w="5387" w:type="dxa"/>
          </w:tcPr>
          <w:p w14:paraId="784085A8" w14:textId="77777777" w:rsidR="0072125C" w:rsidRPr="00A27840" w:rsidRDefault="0072125C" w:rsidP="0072125C">
            <w:pPr>
              <w:widowControl w:val="0"/>
              <w:rPr>
                <w:sz w:val="22"/>
                <w:szCs w:val="24"/>
              </w:rPr>
            </w:pPr>
            <w:r w:rsidRPr="00A27840">
              <w:rPr>
                <w:sz w:val="22"/>
                <w:szCs w:val="24"/>
              </w:rPr>
              <w:lastRenderedPageBreak/>
              <w:t xml:space="preserve">4.1. 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 </w:t>
            </w:r>
          </w:p>
        </w:tc>
        <w:tc>
          <w:tcPr>
            <w:tcW w:w="4110" w:type="dxa"/>
          </w:tcPr>
          <w:p w14:paraId="5E547072" w14:textId="77777777" w:rsidR="0072125C" w:rsidRPr="00A27840" w:rsidRDefault="0072125C" w:rsidP="0072125C">
            <w:pPr>
              <w:widowControl w:val="0"/>
              <w:rPr>
                <w:sz w:val="22"/>
                <w:szCs w:val="24"/>
              </w:rPr>
            </w:pPr>
            <w:r w:rsidRPr="00A27840">
              <w:rPr>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686AAD56" w14:textId="77777777" w:rsidR="0072125C" w:rsidRPr="00A27840" w:rsidRDefault="0072125C" w:rsidP="0072125C">
            <w:pPr>
              <w:widowControl w:val="0"/>
              <w:rPr>
                <w:sz w:val="22"/>
                <w:szCs w:val="24"/>
              </w:rPr>
            </w:pPr>
            <w:r w:rsidRPr="00A27840">
              <w:rPr>
                <w:sz w:val="22"/>
                <w:szCs w:val="24"/>
              </w:rPr>
              <w:t>Рекомендуемый образец Анкеты для опроса получателей услуг, вопрос 9.</w:t>
            </w:r>
          </w:p>
        </w:tc>
      </w:tr>
      <w:tr w:rsidR="0072125C" w:rsidRPr="00A27840" w14:paraId="7AD74A47" w14:textId="77777777" w:rsidTr="0072125C">
        <w:trPr>
          <w:trHeight w:val="561"/>
        </w:trPr>
        <w:tc>
          <w:tcPr>
            <w:tcW w:w="709" w:type="dxa"/>
            <w:vMerge/>
          </w:tcPr>
          <w:p w14:paraId="1B53575B" w14:textId="77777777" w:rsidR="0072125C" w:rsidRPr="00A27840" w:rsidRDefault="0072125C" w:rsidP="0072125C">
            <w:pPr>
              <w:widowControl w:val="0"/>
              <w:rPr>
                <w:sz w:val="22"/>
                <w:szCs w:val="24"/>
              </w:rPr>
            </w:pPr>
          </w:p>
        </w:tc>
        <w:tc>
          <w:tcPr>
            <w:tcW w:w="4536" w:type="dxa"/>
            <w:vMerge/>
          </w:tcPr>
          <w:p w14:paraId="674B05FD" w14:textId="77777777" w:rsidR="0072125C" w:rsidRPr="00A27840" w:rsidRDefault="0072125C" w:rsidP="0072125C">
            <w:pPr>
              <w:widowControl w:val="0"/>
              <w:rPr>
                <w:b/>
                <w:sz w:val="22"/>
                <w:szCs w:val="24"/>
                <w:lang w:val="x-none" w:eastAsia="en-US"/>
              </w:rPr>
            </w:pPr>
          </w:p>
        </w:tc>
        <w:tc>
          <w:tcPr>
            <w:tcW w:w="5387" w:type="dxa"/>
          </w:tcPr>
          <w:p w14:paraId="4431A323" w14:textId="77777777" w:rsidR="0072125C" w:rsidRPr="00A27840" w:rsidRDefault="0072125C" w:rsidP="0072125C">
            <w:pPr>
              <w:widowControl w:val="0"/>
              <w:rPr>
                <w:sz w:val="22"/>
                <w:szCs w:val="24"/>
              </w:rPr>
            </w:pPr>
            <w:r w:rsidRPr="00A27840">
              <w:rPr>
                <w:sz w:val="22"/>
                <w:szCs w:val="24"/>
              </w:rPr>
              <w:t xml:space="preserve">4.2. 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w:t>
            </w:r>
          </w:p>
        </w:tc>
        <w:tc>
          <w:tcPr>
            <w:tcW w:w="4110" w:type="dxa"/>
          </w:tcPr>
          <w:p w14:paraId="3F4C4297" w14:textId="77777777" w:rsidR="0072125C" w:rsidRPr="00A27840" w:rsidRDefault="0072125C" w:rsidP="0072125C">
            <w:pPr>
              <w:widowControl w:val="0"/>
              <w:rPr>
                <w:sz w:val="22"/>
                <w:szCs w:val="24"/>
              </w:rPr>
            </w:pPr>
            <w:r w:rsidRPr="00A27840">
              <w:rPr>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6BA382A1" w14:textId="77777777" w:rsidR="0072125C" w:rsidRPr="00A27840" w:rsidRDefault="0072125C" w:rsidP="0072125C">
            <w:pPr>
              <w:widowControl w:val="0"/>
              <w:rPr>
                <w:sz w:val="22"/>
                <w:szCs w:val="24"/>
              </w:rPr>
            </w:pPr>
            <w:r w:rsidRPr="00A27840">
              <w:rPr>
                <w:sz w:val="22"/>
                <w:szCs w:val="24"/>
              </w:rPr>
              <w:lastRenderedPageBreak/>
              <w:t>Рекомендуемый образец Анкеты для опроса получателей услуг, вопрос 10.</w:t>
            </w:r>
          </w:p>
        </w:tc>
      </w:tr>
      <w:tr w:rsidR="0072125C" w:rsidRPr="00A27840" w14:paraId="0A602914" w14:textId="77777777" w:rsidTr="0072125C">
        <w:trPr>
          <w:trHeight w:val="561"/>
        </w:trPr>
        <w:tc>
          <w:tcPr>
            <w:tcW w:w="709" w:type="dxa"/>
            <w:vMerge/>
          </w:tcPr>
          <w:p w14:paraId="3049864C" w14:textId="77777777" w:rsidR="0072125C" w:rsidRPr="00A27840" w:rsidRDefault="0072125C" w:rsidP="0072125C">
            <w:pPr>
              <w:widowControl w:val="0"/>
              <w:rPr>
                <w:sz w:val="22"/>
                <w:szCs w:val="24"/>
              </w:rPr>
            </w:pPr>
          </w:p>
        </w:tc>
        <w:tc>
          <w:tcPr>
            <w:tcW w:w="4536" w:type="dxa"/>
            <w:vMerge/>
          </w:tcPr>
          <w:p w14:paraId="0FB1D8DF" w14:textId="77777777" w:rsidR="0072125C" w:rsidRPr="00A27840" w:rsidRDefault="0072125C" w:rsidP="0072125C">
            <w:pPr>
              <w:widowControl w:val="0"/>
              <w:rPr>
                <w:b/>
                <w:sz w:val="22"/>
                <w:szCs w:val="24"/>
                <w:lang w:val="x-none" w:eastAsia="en-US"/>
              </w:rPr>
            </w:pPr>
          </w:p>
        </w:tc>
        <w:tc>
          <w:tcPr>
            <w:tcW w:w="5387" w:type="dxa"/>
          </w:tcPr>
          <w:p w14:paraId="34D98C86" w14:textId="77777777" w:rsidR="0072125C" w:rsidRPr="00A27840" w:rsidRDefault="0072125C" w:rsidP="0072125C">
            <w:pPr>
              <w:widowControl w:val="0"/>
              <w:rPr>
                <w:sz w:val="22"/>
                <w:szCs w:val="24"/>
              </w:rPr>
            </w:pPr>
            <w:r w:rsidRPr="00A27840">
              <w:rPr>
                <w:sz w:val="22"/>
                <w:szCs w:val="24"/>
              </w:rPr>
              <w:t>4.3. 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w:t>
            </w:r>
          </w:p>
        </w:tc>
        <w:tc>
          <w:tcPr>
            <w:tcW w:w="4110" w:type="dxa"/>
          </w:tcPr>
          <w:p w14:paraId="18F0BC49" w14:textId="77777777" w:rsidR="0072125C" w:rsidRPr="00A27840" w:rsidRDefault="0072125C" w:rsidP="0072125C">
            <w:pPr>
              <w:widowControl w:val="0"/>
              <w:rPr>
                <w:sz w:val="22"/>
                <w:szCs w:val="24"/>
              </w:rPr>
            </w:pPr>
            <w:r w:rsidRPr="00A27840">
              <w:rPr>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6673FA8F" w14:textId="77777777" w:rsidR="0072125C" w:rsidRPr="00A27840" w:rsidRDefault="0072125C" w:rsidP="0072125C">
            <w:pPr>
              <w:widowControl w:val="0"/>
              <w:rPr>
                <w:sz w:val="22"/>
                <w:szCs w:val="24"/>
              </w:rPr>
            </w:pPr>
            <w:r w:rsidRPr="00A27840">
              <w:rPr>
                <w:sz w:val="22"/>
                <w:szCs w:val="24"/>
              </w:rPr>
              <w:t>Рекомендуемый образец Анкеты для опроса получателей услуг, вопрос 12.</w:t>
            </w:r>
          </w:p>
        </w:tc>
      </w:tr>
      <w:tr w:rsidR="0072125C" w:rsidRPr="00A27840" w14:paraId="5550A4A9" w14:textId="77777777" w:rsidTr="0072125C">
        <w:tc>
          <w:tcPr>
            <w:tcW w:w="709" w:type="dxa"/>
            <w:vMerge w:val="restart"/>
          </w:tcPr>
          <w:p w14:paraId="261491AD" w14:textId="77777777" w:rsidR="0072125C" w:rsidRPr="00A27840" w:rsidRDefault="0072125C" w:rsidP="0072125C">
            <w:pPr>
              <w:widowControl w:val="0"/>
              <w:rPr>
                <w:sz w:val="22"/>
                <w:szCs w:val="24"/>
              </w:rPr>
            </w:pPr>
            <w:r w:rsidRPr="00A27840">
              <w:rPr>
                <w:sz w:val="22"/>
                <w:szCs w:val="24"/>
              </w:rPr>
              <w:t>5.</w:t>
            </w:r>
          </w:p>
        </w:tc>
        <w:tc>
          <w:tcPr>
            <w:tcW w:w="4536" w:type="dxa"/>
            <w:vMerge w:val="restart"/>
          </w:tcPr>
          <w:p w14:paraId="7E25502B" w14:textId="77777777" w:rsidR="0072125C" w:rsidRPr="00A27840" w:rsidRDefault="0072125C" w:rsidP="0072125C">
            <w:pPr>
              <w:widowControl w:val="0"/>
              <w:rPr>
                <w:sz w:val="22"/>
                <w:szCs w:val="24"/>
                <w:lang w:eastAsia="en-US"/>
              </w:rPr>
            </w:pPr>
            <w:r w:rsidRPr="00A27840">
              <w:rPr>
                <w:sz w:val="22"/>
                <w:szCs w:val="24"/>
                <w:lang w:val="x-none" w:eastAsia="en-US"/>
              </w:rPr>
              <w:t>УДОВЛЕТВОРЕННОСТЬ УСЛОВИЯМИ ОКАЗАНИЯ УСЛУГ</w:t>
            </w:r>
          </w:p>
          <w:p w14:paraId="788175E8" w14:textId="77777777" w:rsidR="0072125C" w:rsidRPr="00A27840" w:rsidRDefault="0072125C" w:rsidP="0072125C">
            <w:pPr>
              <w:widowControl w:val="0"/>
              <w:rPr>
                <w:b/>
                <w:sz w:val="22"/>
                <w:szCs w:val="24"/>
                <w:lang w:val="x-none" w:eastAsia="en-US"/>
              </w:rPr>
            </w:pPr>
            <w:r w:rsidRPr="00A27840">
              <w:rPr>
                <w:i/>
                <w:sz w:val="22"/>
                <w:szCs w:val="24"/>
                <w:lang w:eastAsia="en-US"/>
              </w:rPr>
              <w:t>(</w:t>
            </w:r>
            <w:r w:rsidRPr="00A27840">
              <w:rPr>
                <w:i/>
                <w:sz w:val="22"/>
                <w:szCs w:val="24"/>
                <w:lang w:val="x-none" w:eastAsia="x-none"/>
              </w:rPr>
              <w:t>установлен для организаций в сфере охраны здоровья, образования, социального обслуживания</w:t>
            </w:r>
            <w:r w:rsidRPr="00A27840">
              <w:rPr>
                <w:i/>
                <w:sz w:val="22"/>
                <w:szCs w:val="24"/>
                <w:lang w:eastAsia="x-none"/>
              </w:rPr>
              <w:t>,</w:t>
            </w:r>
            <w:r w:rsidRPr="00A27840">
              <w:rPr>
                <w:i/>
                <w:sz w:val="22"/>
                <w:szCs w:val="24"/>
                <w:lang w:val="x-none" w:eastAsia="x-none"/>
              </w:rPr>
              <w:t xml:space="preserve"> федеральных учреждений медико-социальной экспертизы</w:t>
            </w:r>
            <w:r w:rsidRPr="00A27840">
              <w:rPr>
                <w:i/>
                <w:sz w:val="22"/>
                <w:szCs w:val="24"/>
                <w:lang w:eastAsia="x-none"/>
              </w:rPr>
              <w:t xml:space="preserve">, а также для организаций в сфере культуры </w:t>
            </w:r>
            <w:r w:rsidRPr="00A27840">
              <w:rPr>
                <w:i/>
                <w:sz w:val="22"/>
                <w:szCs w:val="24"/>
                <w:lang w:val="x-none" w:eastAsia="x-none"/>
              </w:rPr>
              <w:t>кроме организаций социального обслуживания, осуществляющих создание, исполнение, показ и интерпретацию произведений литературы и искусства</w:t>
            </w:r>
            <w:r w:rsidRPr="00A27840">
              <w:rPr>
                <w:i/>
                <w:sz w:val="22"/>
                <w:szCs w:val="24"/>
                <w:lang w:eastAsia="x-none"/>
              </w:rPr>
              <w:t xml:space="preserve">, для которых в целях определения </w:t>
            </w:r>
            <w:r w:rsidRPr="00A27840">
              <w:rPr>
                <w:i/>
                <w:sz w:val="22"/>
                <w:szCs w:val="24"/>
                <w:lang w:val="x-none" w:eastAsia="x-none"/>
              </w:rPr>
              <w:t>итоговой оценки</w:t>
            </w:r>
            <w:r w:rsidRPr="00A27840">
              <w:rPr>
                <w:i/>
                <w:sz w:val="22"/>
                <w:szCs w:val="24"/>
                <w:lang w:eastAsia="x-none"/>
              </w:rPr>
              <w:t xml:space="preserve"> качества</w:t>
            </w:r>
            <w:r w:rsidRPr="00A27840">
              <w:rPr>
                <w:i/>
                <w:sz w:val="22"/>
                <w:szCs w:val="24"/>
                <w:lang w:val="x-none" w:eastAsia="x-none"/>
              </w:rPr>
              <w:t xml:space="preserve"> </w:t>
            </w:r>
            <w:r w:rsidRPr="00A27840">
              <w:rPr>
                <w:i/>
                <w:sz w:val="22"/>
                <w:szCs w:val="24"/>
                <w:lang w:eastAsia="x-none"/>
              </w:rPr>
              <w:t xml:space="preserve">по </w:t>
            </w:r>
            <w:r w:rsidRPr="00A27840">
              <w:rPr>
                <w:i/>
                <w:sz w:val="22"/>
                <w:szCs w:val="24"/>
                <w:lang w:val="x-none" w:eastAsia="x-none"/>
              </w:rPr>
              <w:t>организации используется расчетная величина</w:t>
            </w:r>
            <w:r w:rsidRPr="00A27840">
              <w:rPr>
                <w:i/>
                <w:sz w:val="22"/>
                <w:szCs w:val="24"/>
                <w:lang w:eastAsia="x-none"/>
              </w:rPr>
              <w:t xml:space="preserve"> значения данного критерия</w:t>
            </w:r>
            <w:r w:rsidRPr="00A27840">
              <w:rPr>
                <w:i/>
                <w:sz w:val="22"/>
                <w:szCs w:val="24"/>
                <w:lang w:val="x-none" w:eastAsia="x-none"/>
              </w:rPr>
              <w:t>)</w:t>
            </w:r>
            <w:r w:rsidRPr="00A27840">
              <w:rPr>
                <w:b/>
                <w:sz w:val="22"/>
                <w:szCs w:val="24"/>
                <w:lang w:val="x-none" w:eastAsia="en-US"/>
              </w:rPr>
              <w:t xml:space="preserve"> </w:t>
            </w:r>
          </w:p>
          <w:p w14:paraId="199541E4" w14:textId="77777777" w:rsidR="0072125C" w:rsidRPr="00A27840" w:rsidRDefault="0072125C" w:rsidP="0072125C">
            <w:pPr>
              <w:widowControl w:val="0"/>
              <w:rPr>
                <w:b/>
                <w:sz w:val="22"/>
                <w:szCs w:val="24"/>
                <w:lang w:eastAsia="en-US"/>
              </w:rPr>
            </w:pPr>
          </w:p>
          <w:p w14:paraId="0E0D7E01" w14:textId="77777777" w:rsidR="0072125C" w:rsidRPr="00A27840" w:rsidRDefault="0072125C" w:rsidP="0072125C">
            <w:pPr>
              <w:widowControl w:val="0"/>
              <w:rPr>
                <w:sz w:val="22"/>
                <w:szCs w:val="24"/>
                <w:lang w:val="x-none" w:eastAsia="x-none"/>
              </w:rPr>
            </w:pPr>
          </w:p>
        </w:tc>
        <w:tc>
          <w:tcPr>
            <w:tcW w:w="5387" w:type="dxa"/>
          </w:tcPr>
          <w:p w14:paraId="36A7AC5A" w14:textId="77777777" w:rsidR="0072125C" w:rsidRPr="00A27840" w:rsidRDefault="0072125C" w:rsidP="0072125C">
            <w:pPr>
              <w:widowControl w:val="0"/>
              <w:rPr>
                <w:sz w:val="22"/>
                <w:szCs w:val="24"/>
              </w:rPr>
            </w:pPr>
            <w:r w:rsidRPr="00A27840">
              <w:rPr>
                <w:sz w:val="22"/>
                <w:szCs w:val="24"/>
              </w:rPr>
              <w:t>5.1. 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 социального обслуживания)</w:t>
            </w:r>
          </w:p>
        </w:tc>
        <w:tc>
          <w:tcPr>
            <w:tcW w:w="4110" w:type="dxa"/>
          </w:tcPr>
          <w:p w14:paraId="598BD72E" w14:textId="77777777" w:rsidR="0072125C" w:rsidRPr="00A27840" w:rsidRDefault="0072125C" w:rsidP="0072125C">
            <w:pPr>
              <w:widowControl w:val="0"/>
              <w:rPr>
                <w:sz w:val="22"/>
                <w:szCs w:val="24"/>
              </w:rPr>
            </w:pPr>
            <w:r w:rsidRPr="00A27840">
              <w:rPr>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64CADB6C" w14:textId="77777777" w:rsidR="0072125C" w:rsidRPr="00A27840" w:rsidRDefault="0072125C" w:rsidP="0072125C">
            <w:pPr>
              <w:widowControl w:val="0"/>
              <w:rPr>
                <w:sz w:val="22"/>
                <w:szCs w:val="24"/>
              </w:rPr>
            </w:pPr>
            <w:r w:rsidRPr="00A27840">
              <w:rPr>
                <w:sz w:val="22"/>
                <w:szCs w:val="24"/>
              </w:rPr>
              <w:t>Рекомендуемый образец Анкеты для опроса получателей услуг, вопрос 13.</w:t>
            </w:r>
          </w:p>
        </w:tc>
      </w:tr>
      <w:tr w:rsidR="0072125C" w:rsidRPr="00A27840" w14:paraId="3E9C3E69" w14:textId="77777777" w:rsidTr="0072125C">
        <w:tc>
          <w:tcPr>
            <w:tcW w:w="709" w:type="dxa"/>
            <w:vMerge/>
          </w:tcPr>
          <w:p w14:paraId="11C9CCDA" w14:textId="77777777" w:rsidR="0072125C" w:rsidRPr="00A27840" w:rsidRDefault="0072125C" w:rsidP="0072125C">
            <w:pPr>
              <w:widowControl w:val="0"/>
              <w:rPr>
                <w:sz w:val="22"/>
                <w:szCs w:val="24"/>
              </w:rPr>
            </w:pPr>
          </w:p>
        </w:tc>
        <w:tc>
          <w:tcPr>
            <w:tcW w:w="4536" w:type="dxa"/>
            <w:vMerge/>
          </w:tcPr>
          <w:p w14:paraId="05C4786D" w14:textId="77777777" w:rsidR="0072125C" w:rsidRPr="00A27840" w:rsidRDefault="0072125C" w:rsidP="0072125C">
            <w:pPr>
              <w:widowControl w:val="0"/>
              <w:rPr>
                <w:sz w:val="22"/>
                <w:szCs w:val="24"/>
              </w:rPr>
            </w:pPr>
          </w:p>
        </w:tc>
        <w:tc>
          <w:tcPr>
            <w:tcW w:w="5387" w:type="dxa"/>
          </w:tcPr>
          <w:p w14:paraId="5D4CAE09" w14:textId="77777777" w:rsidR="0072125C" w:rsidRPr="00A27840" w:rsidRDefault="0072125C" w:rsidP="0072125C">
            <w:pPr>
              <w:widowControl w:val="0"/>
              <w:rPr>
                <w:sz w:val="22"/>
                <w:szCs w:val="24"/>
              </w:rPr>
            </w:pPr>
            <w:r w:rsidRPr="00A27840">
              <w:rPr>
                <w:sz w:val="22"/>
                <w:szCs w:val="24"/>
              </w:rPr>
              <w:t>5.2. Доля получателей услуг, удовлетворенных организационными условиями предоставления услуг</w:t>
            </w:r>
          </w:p>
          <w:p w14:paraId="61BD7133" w14:textId="77777777" w:rsidR="0072125C" w:rsidRPr="00A27840" w:rsidRDefault="0072125C" w:rsidP="0072125C">
            <w:pPr>
              <w:widowControl w:val="0"/>
              <w:rPr>
                <w:i/>
                <w:sz w:val="22"/>
                <w:szCs w:val="24"/>
              </w:rPr>
            </w:pPr>
            <w:r w:rsidRPr="00A27840">
              <w:rPr>
                <w:i/>
                <w:sz w:val="22"/>
                <w:szCs w:val="24"/>
              </w:rPr>
              <w:t>- в сфере охраны здоровья – удовлетворенность наличием и понятностью навигации внутри помещения;</w:t>
            </w:r>
          </w:p>
          <w:p w14:paraId="3BAC9AE1" w14:textId="77777777" w:rsidR="0072125C" w:rsidRPr="00A27840" w:rsidRDefault="0072125C" w:rsidP="0072125C">
            <w:pPr>
              <w:widowControl w:val="0"/>
              <w:rPr>
                <w:i/>
                <w:sz w:val="22"/>
                <w:szCs w:val="24"/>
              </w:rPr>
            </w:pPr>
            <w:r w:rsidRPr="00A27840">
              <w:rPr>
                <w:i/>
                <w:sz w:val="22"/>
                <w:szCs w:val="24"/>
              </w:rPr>
              <w:t>- в сфере культуры, образования, социального обслуживания –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tc>
        <w:tc>
          <w:tcPr>
            <w:tcW w:w="4110" w:type="dxa"/>
          </w:tcPr>
          <w:p w14:paraId="67BE6C0C" w14:textId="77777777" w:rsidR="0072125C" w:rsidRPr="00A27840" w:rsidRDefault="0072125C" w:rsidP="0072125C">
            <w:pPr>
              <w:widowControl w:val="0"/>
              <w:rPr>
                <w:sz w:val="22"/>
                <w:szCs w:val="24"/>
              </w:rPr>
            </w:pPr>
            <w:r w:rsidRPr="00A27840">
              <w:rPr>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0F43FF0D" w14:textId="77777777" w:rsidR="0072125C" w:rsidRPr="00A27840" w:rsidRDefault="0072125C" w:rsidP="0072125C">
            <w:pPr>
              <w:widowControl w:val="0"/>
              <w:rPr>
                <w:sz w:val="22"/>
                <w:szCs w:val="24"/>
              </w:rPr>
            </w:pPr>
            <w:r w:rsidRPr="00A27840">
              <w:rPr>
                <w:sz w:val="22"/>
                <w:szCs w:val="24"/>
              </w:rPr>
              <w:t>Рекомендуемый образец Анкеты для опроса получателей услуг, вопрос 14.</w:t>
            </w:r>
          </w:p>
        </w:tc>
      </w:tr>
      <w:tr w:rsidR="0072125C" w:rsidRPr="00A27840" w14:paraId="34628823" w14:textId="77777777" w:rsidTr="0072125C">
        <w:tc>
          <w:tcPr>
            <w:tcW w:w="709" w:type="dxa"/>
            <w:vMerge/>
          </w:tcPr>
          <w:p w14:paraId="0B130DD3" w14:textId="77777777" w:rsidR="0072125C" w:rsidRPr="00A27840" w:rsidRDefault="0072125C" w:rsidP="0072125C">
            <w:pPr>
              <w:widowControl w:val="0"/>
              <w:rPr>
                <w:sz w:val="22"/>
                <w:szCs w:val="24"/>
              </w:rPr>
            </w:pPr>
          </w:p>
        </w:tc>
        <w:tc>
          <w:tcPr>
            <w:tcW w:w="4536" w:type="dxa"/>
            <w:vMerge/>
          </w:tcPr>
          <w:p w14:paraId="75061CA9" w14:textId="77777777" w:rsidR="0072125C" w:rsidRPr="00A27840" w:rsidRDefault="0072125C" w:rsidP="0072125C">
            <w:pPr>
              <w:widowControl w:val="0"/>
              <w:rPr>
                <w:sz w:val="22"/>
                <w:szCs w:val="24"/>
              </w:rPr>
            </w:pPr>
          </w:p>
        </w:tc>
        <w:tc>
          <w:tcPr>
            <w:tcW w:w="5387" w:type="dxa"/>
          </w:tcPr>
          <w:p w14:paraId="06866467" w14:textId="77777777" w:rsidR="0072125C" w:rsidRPr="00A27840" w:rsidRDefault="0072125C" w:rsidP="0072125C">
            <w:pPr>
              <w:widowControl w:val="0"/>
              <w:rPr>
                <w:sz w:val="22"/>
                <w:szCs w:val="24"/>
              </w:rPr>
            </w:pPr>
            <w:r w:rsidRPr="00A27840">
              <w:rPr>
                <w:sz w:val="22"/>
                <w:szCs w:val="24"/>
              </w:rPr>
              <w:t>5.3. Доля получателей услуг, удовлетворенных в целом условиями оказания услуг в организации социального обслуживания</w:t>
            </w:r>
          </w:p>
        </w:tc>
        <w:tc>
          <w:tcPr>
            <w:tcW w:w="4110" w:type="dxa"/>
          </w:tcPr>
          <w:p w14:paraId="6CC67132" w14:textId="77777777" w:rsidR="0072125C" w:rsidRPr="00A27840" w:rsidRDefault="0072125C" w:rsidP="0072125C">
            <w:pPr>
              <w:widowControl w:val="0"/>
              <w:rPr>
                <w:sz w:val="22"/>
                <w:szCs w:val="24"/>
              </w:rPr>
            </w:pPr>
            <w:r w:rsidRPr="00A27840">
              <w:rPr>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13F18AB2" w14:textId="77777777" w:rsidR="0072125C" w:rsidRPr="00A27840" w:rsidRDefault="0072125C" w:rsidP="0072125C">
            <w:pPr>
              <w:widowControl w:val="0"/>
              <w:rPr>
                <w:sz w:val="22"/>
                <w:szCs w:val="24"/>
              </w:rPr>
            </w:pPr>
            <w:r w:rsidRPr="00A27840">
              <w:rPr>
                <w:sz w:val="22"/>
                <w:szCs w:val="24"/>
              </w:rPr>
              <w:t>Рекомендуемый образец Анкеты для опроса получателей услуг, вопрос 15.</w:t>
            </w:r>
          </w:p>
        </w:tc>
      </w:tr>
    </w:tbl>
    <w:p w14:paraId="741E6664" w14:textId="77777777" w:rsidR="0072125C" w:rsidRDefault="0072125C" w:rsidP="0072125C">
      <w:pPr>
        <w:rPr>
          <w:rFonts w:eastAsia="Calibri"/>
          <w:bCs/>
          <w:sz w:val="24"/>
          <w:szCs w:val="24"/>
        </w:rPr>
      </w:pPr>
      <w:r>
        <w:rPr>
          <w:rFonts w:eastAsia="Calibri"/>
          <w:bCs/>
          <w:sz w:val="24"/>
          <w:szCs w:val="24"/>
        </w:rPr>
        <w:br w:type="page"/>
      </w:r>
    </w:p>
    <w:p w14:paraId="4D4AF686" w14:textId="77777777" w:rsidR="0072125C" w:rsidRPr="00A86E53" w:rsidRDefault="0072125C" w:rsidP="0072125C">
      <w:pPr>
        <w:pageBreakBefore/>
        <w:widowControl w:val="0"/>
        <w:jc w:val="center"/>
        <w:rPr>
          <w:b/>
          <w:bCs/>
          <w:color w:val="000000"/>
          <w:sz w:val="22"/>
          <w:szCs w:val="24"/>
          <w:lang w:val="x-none" w:eastAsia="en-US"/>
        </w:rPr>
      </w:pPr>
      <w:r w:rsidRPr="00A86E53">
        <w:rPr>
          <w:b/>
          <w:bCs/>
          <w:color w:val="000000"/>
          <w:sz w:val="22"/>
          <w:szCs w:val="24"/>
          <w:lang w:val="x-none" w:eastAsia="en-US"/>
        </w:rPr>
        <w:lastRenderedPageBreak/>
        <w:t xml:space="preserve">Показатели, характеризующие </w:t>
      </w:r>
    </w:p>
    <w:p w14:paraId="4FE0579C" w14:textId="77777777" w:rsidR="0072125C" w:rsidRPr="00A86E53" w:rsidRDefault="0072125C" w:rsidP="0072125C">
      <w:pPr>
        <w:widowControl w:val="0"/>
        <w:jc w:val="center"/>
        <w:rPr>
          <w:b/>
          <w:bCs/>
          <w:sz w:val="22"/>
          <w:szCs w:val="24"/>
          <w:lang w:eastAsia="en-US"/>
        </w:rPr>
      </w:pPr>
      <w:r w:rsidRPr="00A86E53">
        <w:rPr>
          <w:b/>
          <w:bCs/>
          <w:sz w:val="22"/>
          <w:szCs w:val="24"/>
          <w:lang w:val="x-none" w:eastAsia="en-US"/>
        </w:rPr>
        <w:t>ОТКРЫТОСТЬ И ДОСТУПНОСТЬ ИНФОРМАЦИИ ОБ ОРГАНИЗАЦИИ СОЦИАЛЬНОГО ОБСЛУЖИВАНИЯ</w:t>
      </w:r>
    </w:p>
    <w:p w14:paraId="6C8DC8D8" w14:textId="77777777" w:rsidR="0072125C" w:rsidRPr="00A86E53" w:rsidRDefault="0072125C" w:rsidP="0072125C">
      <w:pPr>
        <w:widowControl w:val="0"/>
        <w:jc w:val="center"/>
        <w:rPr>
          <w:b/>
          <w:bCs/>
          <w:sz w:val="22"/>
          <w:szCs w:val="24"/>
          <w:lang w:eastAsia="en-US"/>
        </w:rPr>
      </w:pPr>
    </w:p>
    <w:tbl>
      <w:tblPr>
        <w:tblpPr w:leftFromText="180" w:rightFromText="180" w:vertAnchor="text" w:tblpX="6"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119"/>
        <w:gridCol w:w="992"/>
        <w:gridCol w:w="2693"/>
        <w:gridCol w:w="3969"/>
        <w:gridCol w:w="1560"/>
        <w:gridCol w:w="1842"/>
      </w:tblGrid>
      <w:tr w:rsidR="0072125C" w:rsidRPr="00A86E53" w14:paraId="7EFC0E4A" w14:textId="77777777" w:rsidTr="0072125C">
        <w:trPr>
          <w:trHeight w:val="20"/>
          <w:tblHeader/>
        </w:trPr>
        <w:tc>
          <w:tcPr>
            <w:tcW w:w="675" w:type="dxa"/>
            <w:tcBorders>
              <w:top w:val="single" w:sz="4" w:space="0" w:color="auto"/>
              <w:left w:val="single" w:sz="4" w:space="0" w:color="auto"/>
              <w:bottom w:val="single" w:sz="4" w:space="0" w:color="auto"/>
              <w:right w:val="single" w:sz="4" w:space="0" w:color="auto"/>
            </w:tcBorders>
            <w:vAlign w:val="center"/>
          </w:tcPr>
          <w:p w14:paraId="165F0A1F" w14:textId="77777777" w:rsidR="0072125C" w:rsidRPr="00A86E53" w:rsidRDefault="0072125C" w:rsidP="0072125C">
            <w:pPr>
              <w:widowControl w:val="0"/>
              <w:ind w:right="-108"/>
              <w:jc w:val="center"/>
              <w:rPr>
                <w:b/>
                <w:bCs/>
                <w:sz w:val="22"/>
                <w:szCs w:val="24"/>
              </w:rPr>
            </w:pPr>
            <w:r w:rsidRPr="00A86E53">
              <w:rPr>
                <w:b/>
                <w:bCs/>
                <w:sz w:val="22"/>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7140048" w14:textId="77777777" w:rsidR="0072125C" w:rsidRPr="00A86E53" w:rsidRDefault="0072125C" w:rsidP="0072125C">
            <w:pPr>
              <w:widowControl w:val="0"/>
              <w:jc w:val="center"/>
              <w:rPr>
                <w:b/>
                <w:bCs/>
                <w:sz w:val="22"/>
                <w:szCs w:val="24"/>
              </w:rPr>
            </w:pPr>
            <w:r w:rsidRPr="00A86E53">
              <w:rPr>
                <w:b/>
                <w:bCs/>
                <w:sz w:val="22"/>
                <w:szCs w:val="24"/>
              </w:rPr>
              <w:t>Показатели оценки качества</w:t>
            </w:r>
          </w:p>
          <w:p w14:paraId="355BACC3" w14:textId="77777777" w:rsidR="0072125C" w:rsidRPr="00A86E53" w:rsidRDefault="0072125C" w:rsidP="0072125C">
            <w:pPr>
              <w:widowControl w:val="0"/>
              <w:jc w:val="center"/>
              <w:rPr>
                <w:b/>
                <w:bCs/>
                <w:sz w:val="22"/>
                <w:szCs w:val="24"/>
              </w:rPr>
            </w:pPr>
          </w:p>
        </w:tc>
        <w:tc>
          <w:tcPr>
            <w:tcW w:w="992" w:type="dxa"/>
            <w:tcBorders>
              <w:top w:val="single" w:sz="4" w:space="0" w:color="auto"/>
              <w:left w:val="single" w:sz="4" w:space="0" w:color="auto"/>
              <w:bottom w:val="single" w:sz="4" w:space="0" w:color="auto"/>
              <w:right w:val="single" w:sz="4" w:space="0" w:color="auto"/>
            </w:tcBorders>
          </w:tcPr>
          <w:p w14:paraId="18FF902E" w14:textId="77777777" w:rsidR="0072125C" w:rsidRPr="00A86E53" w:rsidRDefault="0072125C" w:rsidP="0072125C">
            <w:pPr>
              <w:widowControl w:val="0"/>
              <w:ind w:left="-117" w:right="-80"/>
              <w:jc w:val="center"/>
              <w:rPr>
                <w:b/>
                <w:bCs/>
                <w:sz w:val="22"/>
                <w:szCs w:val="24"/>
              </w:rPr>
            </w:pPr>
            <w:r w:rsidRPr="00A86E53">
              <w:rPr>
                <w:b/>
                <w:bCs/>
                <w:sz w:val="22"/>
                <w:szCs w:val="24"/>
              </w:rPr>
              <w:t>Значи-мость пока-зателей</w:t>
            </w:r>
          </w:p>
        </w:tc>
        <w:tc>
          <w:tcPr>
            <w:tcW w:w="2693" w:type="dxa"/>
            <w:tcBorders>
              <w:top w:val="single" w:sz="4" w:space="0" w:color="auto"/>
              <w:left w:val="single" w:sz="4" w:space="0" w:color="auto"/>
              <w:bottom w:val="single" w:sz="4" w:space="0" w:color="auto"/>
              <w:right w:val="single" w:sz="4" w:space="0" w:color="auto"/>
            </w:tcBorders>
            <w:vAlign w:val="center"/>
          </w:tcPr>
          <w:p w14:paraId="1F4AF84C" w14:textId="77777777" w:rsidR="0072125C" w:rsidRPr="00A86E53" w:rsidRDefault="0072125C" w:rsidP="0072125C">
            <w:pPr>
              <w:widowControl w:val="0"/>
              <w:jc w:val="center"/>
              <w:rPr>
                <w:b/>
                <w:bCs/>
                <w:sz w:val="22"/>
                <w:szCs w:val="24"/>
              </w:rPr>
            </w:pPr>
            <w:r w:rsidRPr="00A86E53">
              <w:rPr>
                <w:b/>
                <w:bCs/>
                <w:sz w:val="22"/>
                <w:szCs w:val="24"/>
              </w:rPr>
              <w:t>Параметры показателя оценки качества, подлежащие оценке</w:t>
            </w:r>
          </w:p>
        </w:tc>
        <w:tc>
          <w:tcPr>
            <w:tcW w:w="3969" w:type="dxa"/>
            <w:tcBorders>
              <w:top w:val="single" w:sz="4" w:space="0" w:color="auto"/>
              <w:left w:val="single" w:sz="4" w:space="0" w:color="auto"/>
              <w:bottom w:val="single" w:sz="4" w:space="0" w:color="auto"/>
              <w:right w:val="single" w:sz="4" w:space="0" w:color="auto"/>
            </w:tcBorders>
            <w:vAlign w:val="center"/>
          </w:tcPr>
          <w:p w14:paraId="1A244F4F" w14:textId="77777777" w:rsidR="0072125C" w:rsidRPr="00A86E53" w:rsidRDefault="0072125C" w:rsidP="0072125C">
            <w:pPr>
              <w:widowControl w:val="0"/>
              <w:jc w:val="center"/>
              <w:rPr>
                <w:b/>
                <w:bCs/>
                <w:sz w:val="22"/>
                <w:szCs w:val="24"/>
              </w:rPr>
            </w:pPr>
            <w:r w:rsidRPr="00A86E53">
              <w:rPr>
                <w:b/>
                <w:bCs/>
                <w:sz w:val="22"/>
                <w:szCs w:val="24"/>
              </w:rPr>
              <w:t>Индикаторы параметров показателей оценки качества</w:t>
            </w:r>
          </w:p>
        </w:tc>
        <w:tc>
          <w:tcPr>
            <w:tcW w:w="1560" w:type="dxa"/>
            <w:tcBorders>
              <w:top w:val="single" w:sz="4" w:space="0" w:color="auto"/>
              <w:left w:val="single" w:sz="4" w:space="0" w:color="auto"/>
              <w:bottom w:val="single" w:sz="4" w:space="0" w:color="auto"/>
              <w:right w:val="single" w:sz="4" w:space="0" w:color="auto"/>
            </w:tcBorders>
            <w:vAlign w:val="center"/>
          </w:tcPr>
          <w:p w14:paraId="7E03390D" w14:textId="77777777" w:rsidR="0072125C" w:rsidRPr="00A86E53" w:rsidRDefault="0072125C" w:rsidP="0072125C">
            <w:pPr>
              <w:widowControl w:val="0"/>
              <w:jc w:val="center"/>
              <w:rPr>
                <w:b/>
                <w:bCs/>
                <w:sz w:val="22"/>
                <w:szCs w:val="24"/>
              </w:rPr>
            </w:pPr>
            <w:r w:rsidRPr="00A86E53">
              <w:rPr>
                <w:b/>
                <w:bCs/>
                <w:sz w:val="22"/>
                <w:szCs w:val="24"/>
              </w:rPr>
              <w:t>Значение параметров в баллах</w:t>
            </w:r>
          </w:p>
        </w:tc>
        <w:tc>
          <w:tcPr>
            <w:tcW w:w="1842" w:type="dxa"/>
            <w:tcBorders>
              <w:top w:val="single" w:sz="4" w:space="0" w:color="auto"/>
              <w:left w:val="single" w:sz="4" w:space="0" w:color="auto"/>
              <w:bottom w:val="single" w:sz="4" w:space="0" w:color="auto"/>
              <w:right w:val="single" w:sz="4" w:space="0" w:color="auto"/>
            </w:tcBorders>
          </w:tcPr>
          <w:p w14:paraId="5CB0A022" w14:textId="77777777" w:rsidR="0072125C" w:rsidRPr="00A86E53" w:rsidRDefault="0072125C" w:rsidP="0072125C">
            <w:pPr>
              <w:widowControl w:val="0"/>
              <w:ind w:left="-107" w:right="-113"/>
              <w:jc w:val="center"/>
              <w:rPr>
                <w:b/>
                <w:bCs/>
                <w:sz w:val="22"/>
                <w:szCs w:val="24"/>
              </w:rPr>
            </w:pPr>
            <w:r w:rsidRPr="00A86E53">
              <w:rPr>
                <w:b/>
                <w:bCs/>
                <w:sz w:val="22"/>
                <w:szCs w:val="24"/>
              </w:rPr>
              <w:t xml:space="preserve">Макси-мальное значение показателей </w:t>
            </w:r>
          </w:p>
        </w:tc>
      </w:tr>
      <w:tr w:rsidR="0072125C" w:rsidRPr="00A86E53" w14:paraId="44C730AC" w14:textId="77777777" w:rsidTr="0072125C">
        <w:trPr>
          <w:trHeight w:val="20"/>
        </w:trPr>
        <w:tc>
          <w:tcPr>
            <w:tcW w:w="675" w:type="dxa"/>
            <w:vMerge w:val="restart"/>
            <w:tcBorders>
              <w:top w:val="single" w:sz="4" w:space="0" w:color="auto"/>
              <w:left w:val="single" w:sz="4" w:space="0" w:color="auto"/>
              <w:right w:val="single" w:sz="4" w:space="0" w:color="auto"/>
            </w:tcBorders>
          </w:tcPr>
          <w:p w14:paraId="26BD3A33" w14:textId="77777777" w:rsidR="0072125C" w:rsidRPr="00A86E53" w:rsidRDefault="0072125C" w:rsidP="0072125C">
            <w:pPr>
              <w:widowControl w:val="0"/>
              <w:ind w:right="-108"/>
              <w:rPr>
                <w:bCs/>
                <w:color w:val="000000"/>
                <w:sz w:val="22"/>
                <w:szCs w:val="24"/>
              </w:rPr>
            </w:pPr>
            <w:r w:rsidRPr="00A86E53">
              <w:rPr>
                <w:bCs/>
                <w:color w:val="000000"/>
                <w:sz w:val="22"/>
                <w:szCs w:val="24"/>
              </w:rPr>
              <w:t>1.1.</w:t>
            </w:r>
          </w:p>
        </w:tc>
        <w:tc>
          <w:tcPr>
            <w:tcW w:w="3119" w:type="dxa"/>
            <w:vMerge w:val="restart"/>
            <w:tcBorders>
              <w:top w:val="single" w:sz="4" w:space="0" w:color="auto"/>
              <w:left w:val="single" w:sz="4" w:space="0" w:color="auto"/>
              <w:right w:val="single" w:sz="4" w:space="0" w:color="auto"/>
            </w:tcBorders>
          </w:tcPr>
          <w:p w14:paraId="446E802F" w14:textId="77777777" w:rsidR="0072125C" w:rsidRPr="00A86E53" w:rsidRDefault="0072125C" w:rsidP="0072125C">
            <w:pPr>
              <w:widowControl w:val="0"/>
              <w:rPr>
                <w:bCs/>
                <w:color w:val="000000"/>
                <w:sz w:val="22"/>
                <w:szCs w:val="24"/>
              </w:rPr>
            </w:pPr>
            <w:r w:rsidRPr="00A86E53">
              <w:rPr>
                <w:bCs/>
                <w:color w:val="000000"/>
                <w:sz w:val="22"/>
                <w:szCs w:val="24"/>
              </w:rPr>
              <w:t>Соответствие информации о деятельности организации социального обслуживания, размещенной на общедоступных информационных ресурсах, ее содержанию и порядку (форме), установленным нормативными правовыми актами:</w:t>
            </w:r>
          </w:p>
          <w:p w14:paraId="5E3853C1" w14:textId="77777777" w:rsidR="0072125C" w:rsidRPr="00A86E53" w:rsidRDefault="0072125C" w:rsidP="0072125C">
            <w:pPr>
              <w:widowControl w:val="0"/>
              <w:rPr>
                <w:bCs/>
                <w:color w:val="000000"/>
                <w:sz w:val="22"/>
                <w:szCs w:val="24"/>
              </w:rPr>
            </w:pPr>
            <w:r w:rsidRPr="00A86E53">
              <w:rPr>
                <w:bCs/>
                <w:color w:val="000000"/>
                <w:sz w:val="22"/>
                <w:szCs w:val="24"/>
              </w:rPr>
              <w:t xml:space="preserve"> - на информационных стендах в помещении организации социального обслуживания;</w:t>
            </w:r>
          </w:p>
          <w:p w14:paraId="31F1F44C" w14:textId="77777777" w:rsidR="0072125C" w:rsidRPr="00A86E53" w:rsidRDefault="0072125C" w:rsidP="0072125C">
            <w:pPr>
              <w:widowControl w:val="0"/>
              <w:rPr>
                <w:bCs/>
                <w:color w:val="000000"/>
                <w:sz w:val="22"/>
                <w:szCs w:val="24"/>
              </w:rPr>
            </w:pPr>
            <w:r w:rsidRPr="00A86E53">
              <w:rPr>
                <w:bCs/>
                <w:color w:val="000000"/>
                <w:sz w:val="22"/>
                <w:szCs w:val="24"/>
              </w:rPr>
              <w:t xml:space="preserve"> - на официальном сайте организации социального обслуживания в сети «Интернет» (далее - </w:t>
            </w:r>
            <w:r w:rsidRPr="00A86E53">
              <w:rPr>
                <w:bCs/>
                <w:color w:val="000000"/>
                <w:sz w:val="22"/>
                <w:szCs w:val="24"/>
                <w:lang w:eastAsia="en-US"/>
              </w:rPr>
              <w:t xml:space="preserve">официальных сайтов организаций социального обслуживания) </w:t>
            </w:r>
            <w:r w:rsidRPr="00A86E53">
              <w:rPr>
                <w:bCs/>
                <w:sz w:val="24"/>
                <w:szCs w:val="28"/>
              </w:rPr>
              <w:t>(</w:t>
            </w:r>
            <w:r w:rsidRPr="00A86E53">
              <w:rPr>
                <w:b/>
                <w:bCs/>
                <w:sz w:val="24"/>
                <w:szCs w:val="28"/>
              </w:rPr>
              <w:t>П</w:t>
            </w:r>
            <w:r w:rsidRPr="00A86E53">
              <w:rPr>
                <w:b/>
                <w:bCs/>
                <w:sz w:val="24"/>
                <w:szCs w:val="28"/>
                <w:vertAlign w:val="subscript"/>
              </w:rPr>
              <w:t>инф</w:t>
            </w:r>
            <w:r w:rsidRPr="00A86E53">
              <w:rPr>
                <w:b/>
                <w:bCs/>
                <w:sz w:val="24"/>
                <w:szCs w:val="28"/>
              </w:rPr>
              <w:t>)</w:t>
            </w:r>
          </w:p>
        </w:tc>
        <w:tc>
          <w:tcPr>
            <w:tcW w:w="992" w:type="dxa"/>
            <w:vMerge w:val="restart"/>
            <w:tcBorders>
              <w:top w:val="single" w:sz="4" w:space="0" w:color="auto"/>
              <w:left w:val="single" w:sz="4" w:space="0" w:color="auto"/>
              <w:right w:val="single" w:sz="4" w:space="0" w:color="auto"/>
            </w:tcBorders>
          </w:tcPr>
          <w:p w14:paraId="2A35D1A4" w14:textId="77777777" w:rsidR="0072125C" w:rsidRPr="00A86E53" w:rsidRDefault="0072125C" w:rsidP="0072125C">
            <w:pPr>
              <w:widowControl w:val="0"/>
              <w:ind w:right="-108"/>
              <w:jc w:val="center"/>
              <w:rPr>
                <w:bCs/>
                <w:color w:val="000000"/>
                <w:sz w:val="22"/>
                <w:szCs w:val="24"/>
              </w:rPr>
            </w:pPr>
            <w:r w:rsidRPr="00A86E53">
              <w:rPr>
                <w:bCs/>
                <w:color w:val="000000"/>
                <w:sz w:val="22"/>
                <w:szCs w:val="24"/>
              </w:rPr>
              <w:t>0,3</w:t>
            </w:r>
          </w:p>
        </w:tc>
        <w:tc>
          <w:tcPr>
            <w:tcW w:w="2693" w:type="dxa"/>
            <w:vMerge w:val="restart"/>
            <w:tcBorders>
              <w:top w:val="single" w:sz="4" w:space="0" w:color="auto"/>
              <w:left w:val="single" w:sz="4" w:space="0" w:color="auto"/>
              <w:right w:val="single" w:sz="4" w:space="0" w:color="auto"/>
            </w:tcBorders>
          </w:tcPr>
          <w:p w14:paraId="6DB845BC" w14:textId="77777777" w:rsidR="0072125C" w:rsidRPr="00A86E53" w:rsidRDefault="0072125C" w:rsidP="0072125C">
            <w:pPr>
              <w:widowControl w:val="0"/>
              <w:rPr>
                <w:bCs/>
                <w:color w:val="000000"/>
                <w:sz w:val="22"/>
                <w:szCs w:val="24"/>
              </w:rPr>
            </w:pPr>
            <w:r w:rsidRPr="00A86E53">
              <w:rPr>
                <w:bCs/>
                <w:color w:val="000000"/>
                <w:sz w:val="22"/>
                <w:szCs w:val="24"/>
              </w:rPr>
              <w:t>1.1.1. Соответствие информации о деятельности организации социального обслуживания, размещенной на информационных стендах в помещении организации социального обслуживания, ее содержанию и порядку (форме), установленным нормативными правовыми актами</w:t>
            </w:r>
          </w:p>
        </w:tc>
        <w:tc>
          <w:tcPr>
            <w:tcW w:w="3969" w:type="dxa"/>
            <w:tcBorders>
              <w:top w:val="single" w:sz="4" w:space="0" w:color="auto"/>
              <w:left w:val="single" w:sz="4" w:space="0" w:color="auto"/>
              <w:bottom w:val="single" w:sz="4" w:space="0" w:color="auto"/>
              <w:right w:val="single" w:sz="4" w:space="0" w:color="auto"/>
            </w:tcBorders>
          </w:tcPr>
          <w:p w14:paraId="5158303C" w14:textId="77777777" w:rsidR="0072125C" w:rsidRPr="00A86E53" w:rsidRDefault="0072125C" w:rsidP="0072125C">
            <w:pPr>
              <w:widowControl w:val="0"/>
              <w:rPr>
                <w:bCs/>
                <w:color w:val="000000"/>
                <w:sz w:val="22"/>
                <w:szCs w:val="24"/>
              </w:rPr>
            </w:pPr>
            <w:r w:rsidRPr="00A86E53">
              <w:rPr>
                <w:bCs/>
                <w:color w:val="000000"/>
                <w:sz w:val="22"/>
                <w:szCs w:val="24"/>
              </w:rPr>
              <w:t xml:space="preserve">- отсутствует информация о деятельности организации социального обслуживания </w:t>
            </w:r>
          </w:p>
        </w:tc>
        <w:tc>
          <w:tcPr>
            <w:tcW w:w="1560" w:type="dxa"/>
            <w:tcBorders>
              <w:top w:val="single" w:sz="4" w:space="0" w:color="auto"/>
              <w:left w:val="single" w:sz="4" w:space="0" w:color="auto"/>
              <w:bottom w:val="single" w:sz="4" w:space="0" w:color="auto"/>
              <w:right w:val="single" w:sz="4" w:space="0" w:color="auto"/>
            </w:tcBorders>
          </w:tcPr>
          <w:p w14:paraId="3F3F6036" w14:textId="77777777" w:rsidR="0072125C" w:rsidRPr="00A86E53" w:rsidRDefault="0072125C" w:rsidP="0072125C">
            <w:pPr>
              <w:widowControl w:val="0"/>
              <w:jc w:val="center"/>
              <w:rPr>
                <w:bCs/>
                <w:color w:val="000000"/>
                <w:sz w:val="22"/>
                <w:szCs w:val="24"/>
              </w:rPr>
            </w:pPr>
            <w:r w:rsidRPr="00A86E53">
              <w:rPr>
                <w:bCs/>
                <w:color w:val="000000"/>
                <w:sz w:val="22"/>
                <w:szCs w:val="24"/>
              </w:rPr>
              <w:t>0 баллов</w:t>
            </w:r>
          </w:p>
        </w:tc>
        <w:tc>
          <w:tcPr>
            <w:tcW w:w="1842" w:type="dxa"/>
            <w:vMerge w:val="restart"/>
            <w:tcBorders>
              <w:top w:val="single" w:sz="4" w:space="0" w:color="auto"/>
              <w:left w:val="single" w:sz="4" w:space="0" w:color="auto"/>
              <w:right w:val="single" w:sz="4" w:space="0" w:color="auto"/>
            </w:tcBorders>
          </w:tcPr>
          <w:p w14:paraId="7D5ADF77" w14:textId="77777777" w:rsidR="0072125C" w:rsidRPr="00A86E53" w:rsidRDefault="0072125C" w:rsidP="0072125C">
            <w:pPr>
              <w:widowControl w:val="0"/>
              <w:jc w:val="center"/>
              <w:rPr>
                <w:bCs/>
                <w:color w:val="000000"/>
                <w:sz w:val="22"/>
                <w:szCs w:val="24"/>
              </w:rPr>
            </w:pPr>
            <w:r w:rsidRPr="00A86E53">
              <w:rPr>
                <w:bCs/>
                <w:color w:val="000000"/>
                <w:sz w:val="22"/>
                <w:szCs w:val="24"/>
              </w:rPr>
              <w:t>100 баллов</w:t>
            </w:r>
          </w:p>
          <w:p w14:paraId="223BCEFE" w14:textId="77777777" w:rsidR="0072125C" w:rsidRPr="00A86E53" w:rsidRDefault="0072125C" w:rsidP="0072125C">
            <w:pPr>
              <w:widowControl w:val="0"/>
              <w:jc w:val="center"/>
              <w:rPr>
                <w:bCs/>
                <w:color w:val="000000"/>
                <w:sz w:val="22"/>
                <w:szCs w:val="24"/>
              </w:rPr>
            </w:pPr>
          </w:p>
          <w:p w14:paraId="6B80BC5D" w14:textId="77777777" w:rsidR="0072125C" w:rsidRPr="00A86E53" w:rsidRDefault="0072125C" w:rsidP="0072125C">
            <w:pPr>
              <w:widowControl w:val="0"/>
              <w:jc w:val="center"/>
              <w:rPr>
                <w:bCs/>
                <w:color w:val="000000"/>
                <w:sz w:val="22"/>
                <w:szCs w:val="24"/>
              </w:rPr>
            </w:pPr>
            <w:r w:rsidRPr="00A86E53">
              <w:rPr>
                <w:bCs/>
                <w:color w:val="000000"/>
                <w:sz w:val="22"/>
                <w:szCs w:val="24"/>
              </w:rPr>
              <w:t>Для расчета формула (1.1)</w:t>
            </w:r>
          </w:p>
        </w:tc>
      </w:tr>
      <w:tr w:rsidR="0072125C" w:rsidRPr="00A86E53" w14:paraId="691E6B23" w14:textId="77777777" w:rsidTr="0072125C">
        <w:trPr>
          <w:trHeight w:val="657"/>
        </w:trPr>
        <w:tc>
          <w:tcPr>
            <w:tcW w:w="675" w:type="dxa"/>
            <w:vMerge/>
            <w:tcBorders>
              <w:left w:val="single" w:sz="4" w:space="0" w:color="auto"/>
              <w:right w:val="single" w:sz="4" w:space="0" w:color="auto"/>
            </w:tcBorders>
          </w:tcPr>
          <w:p w14:paraId="28A31E1D" w14:textId="77777777" w:rsidR="0072125C" w:rsidRPr="00A86E53" w:rsidRDefault="0072125C" w:rsidP="0072125C">
            <w:pPr>
              <w:widowControl w:val="0"/>
              <w:ind w:right="-108"/>
              <w:rPr>
                <w:bCs/>
                <w:color w:val="000000"/>
                <w:sz w:val="22"/>
                <w:szCs w:val="24"/>
              </w:rPr>
            </w:pPr>
          </w:p>
        </w:tc>
        <w:tc>
          <w:tcPr>
            <w:tcW w:w="3119" w:type="dxa"/>
            <w:vMerge/>
            <w:tcBorders>
              <w:left w:val="single" w:sz="4" w:space="0" w:color="auto"/>
              <w:right w:val="single" w:sz="4" w:space="0" w:color="auto"/>
            </w:tcBorders>
          </w:tcPr>
          <w:p w14:paraId="14C6FA08" w14:textId="77777777" w:rsidR="0072125C" w:rsidRPr="00A86E53" w:rsidRDefault="0072125C" w:rsidP="0072125C">
            <w:pPr>
              <w:widowControl w:val="0"/>
              <w:rPr>
                <w:bCs/>
                <w:color w:val="000000"/>
                <w:sz w:val="22"/>
                <w:szCs w:val="24"/>
              </w:rPr>
            </w:pPr>
          </w:p>
        </w:tc>
        <w:tc>
          <w:tcPr>
            <w:tcW w:w="992" w:type="dxa"/>
            <w:vMerge/>
            <w:tcBorders>
              <w:left w:val="single" w:sz="4" w:space="0" w:color="auto"/>
              <w:right w:val="single" w:sz="4" w:space="0" w:color="auto"/>
            </w:tcBorders>
          </w:tcPr>
          <w:p w14:paraId="3072C0ED" w14:textId="77777777" w:rsidR="0072125C" w:rsidRPr="00A86E53" w:rsidRDefault="0072125C" w:rsidP="0072125C">
            <w:pPr>
              <w:widowControl w:val="0"/>
              <w:jc w:val="center"/>
              <w:rPr>
                <w:bCs/>
                <w:color w:val="000000"/>
                <w:sz w:val="22"/>
                <w:szCs w:val="24"/>
              </w:rPr>
            </w:pPr>
          </w:p>
        </w:tc>
        <w:tc>
          <w:tcPr>
            <w:tcW w:w="2693" w:type="dxa"/>
            <w:vMerge/>
            <w:tcBorders>
              <w:left w:val="single" w:sz="4" w:space="0" w:color="auto"/>
              <w:right w:val="single" w:sz="4" w:space="0" w:color="auto"/>
            </w:tcBorders>
          </w:tcPr>
          <w:p w14:paraId="3D600A88" w14:textId="77777777" w:rsidR="0072125C" w:rsidRPr="00A86E53" w:rsidRDefault="0072125C" w:rsidP="0072125C">
            <w:pPr>
              <w:widowControl w:val="0"/>
              <w:rPr>
                <w:bCs/>
                <w:color w:val="000000"/>
                <w:sz w:val="22"/>
                <w:szCs w:val="24"/>
              </w:rPr>
            </w:pPr>
          </w:p>
        </w:tc>
        <w:tc>
          <w:tcPr>
            <w:tcW w:w="3969" w:type="dxa"/>
            <w:tcBorders>
              <w:top w:val="single" w:sz="4" w:space="0" w:color="auto"/>
              <w:left w:val="single" w:sz="4" w:space="0" w:color="auto"/>
              <w:bottom w:val="nil"/>
              <w:right w:val="single" w:sz="4" w:space="0" w:color="auto"/>
            </w:tcBorders>
          </w:tcPr>
          <w:p w14:paraId="2880D35B" w14:textId="77777777" w:rsidR="0072125C" w:rsidRPr="00A86E53" w:rsidRDefault="0072125C" w:rsidP="0072125C">
            <w:pPr>
              <w:widowControl w:val="0"/>
              <w:rPr>
                <w:bCs/>
                <w:color w:val="000000"/>
                <w:sz w:val="22"/>
                <w:szCs w:val="24"/>
              </w:rPr>
            </w:pPr>
            <w:r w:rsidRPr="00A86E53">
              <w:rPr>
                <w:bCs/>
                <w:color w:val="000000"/>
                <w:sz w:val="22"/>
                <w:szCs w:val="24"/>
              </w:rPr>
              <w:t xml:space="preserve">- объем информации </w:t>
            </w:r>
            <w:r w:rsidRPr="00A86E53">
              <w:rPr>
                <w:bCs/>
                <w:i/>
                <w:color w:val="000000"/>
                <w:sz w:val="22"/>
                <w:szCs w:val="24"/>
              </w:rPr>
              <w:t>(количество материалов/единиц информации)</w:t>
            </w:r>
            <w:r w:rsidRPr="00A86E53">
              <w:rPr>
                <w:bCs/>
                <w:color w:val="000000"/>
                <w:sz w:val="22"/>
                <w:szCs w:val="24"/>
              </w:rPr>
              <w:t xml:space="preserve">,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r w:rsidRPr="00A86E53">
              <w:rPr>
                <w:b/>
                <w:bCs/>
                <w:color w:val="000000"/>
                <w:sz w:val="22"/>
                <w:szCs w:val="24"/>
              </w:rPr>
              <w:t>(</w:t>
            </w:r>
            <w:r w:rsidRPr="00A86E53">
              <w:rPr>
                <w:b/>
                <w:bCs/>
                <w:sz w:val="24"/>
                <w:szCs w:val="28"/>
              </w:rPr>
              <w:t>И</w:t>
            </w:r>
            <w:r w:rsidRPr="00A86E53">
              <w:rPr>
                <w:b/>
                <w:bCs/>
                <w:sz w:val="24"/>
                <w:szCs w:val="28"/>
                <w:vertAlign w:val="subscript"/>
              </w:rPr>
              <w:t>стенд</w:t>
            </w:r>
            <w:r w:rsidRPr="00A86E53">
              <w:rPr>
                <w:b/>
                <w:bCs/>
                <w:sz w:val="24"/>
                <w:szCs w:val="28"/>
              </w:rPr>
              <w:t>)</w:t>
            </w:r>
          </w:p>
        </w:tc>
        <w:tc>
          <w:tcPr>
            <w:tcW w:w="1560" w:type="dxa"/>
            <w:tcBorders>
              <w:top w:val="single" w:sz="4" w:space="0" w:color="auto"/>
              <w:left w:val="single" w:sz="4" w:space="0" w:color="auto"/>
              <w:bottom w:val="nil"/>
              <w:right w:val="single" w:sz="4" w:space="0" w:color="auto"/>
            </w:tcBorders>
          </w:tcPr>
          <w:p w14:paraId="71391CA0" w14:textId="77777777" w:rsidR="0072125C" w:rsidRPr="00A86E53" w:rsidRDefault="0072125C" w:rsidP="0072125C">
            <w:pPr>
              <w:widowControl w:val="0"/>
              <w:jc w:val="center"/>
              <w:rPr>
                <w:bCs/>
                <w:color w:val="000000"/>
                <w:sz w:val="22"/>
                <w:szCs w:val="24"/>
              </w:rPr>
            </w:pPr>
            <w:r w:rsidRPr="00A86E53">
              <w:rPr>
                <w:bCs/>
                <w:color w:val="000000"/>
                <w:sz w:val="22"/>
                <w:szCs w:val="24"/>
              </w:rPr>
              <w:t>1-100 баллов</w:t>
            </w:r>
          </w:p>
        </w:tc>
        <w:tc>
          <w:tcPr>
            <w:tcW w:w="1842" w:type="dxa"/>
            <w:vMerge/>
            <w:tcBorders>
              <w:left w:val="single" w:sz="4" w:space="0" w:color="auto"/>
              <w:right w:val="single" w:sz="4" w:space="0" w:color="auto"/>
            </w:tcBorders>
          </w:tcPr>
          <w:p w14:paraId="370C2CC6" w14:textId="77777777" w:rsidR="0072125C" w:rsidRPr="00A86E53" w:rsidRDefault="0072125C" w:rsidP="0072125C">
            <w:pPr>
              <w:widowControl w:val="0"/>
              <w:jc w:val="center"/>
              <w:rPr>
                <w:bCs/>
                <w:color w:val="000000"/>
                <w:sz w:val="22"/>
                <w:szCs w:val="24"/>
              </w:rPr>
            </w:pPr>
          </w:p>
        </w:tc>
      </w:tr>
      <w:tr w:rsidR="0072125C" w:rsidRPr="00A86E53" w14:paraId="6C6D04E4" w14:textId="77777777" w:rsidTr="0072125C">
        <w:trPr>
          <w:trHeight w:val="20"/>
        </w:trPr>
        <w:tc>
          <w:tcPr>
            <w:tcW w:w="675" w:type="dxa"/>
            <w:vMerge/>
            <w:tcBorders>
              <w:left w:val="single" w:sz="4" w:space="0" w:color="auto"/>
              <w:right w:val="single" w:sz="4" w:space="0" w:color="auto"/>
            </w:tcBorders>
          </w:tcPr>
          <w:p w14:paraId="4F011B4B" w14:textId="77777777" w:rsidR="0072125C" w:rsidRPr="00A86E53" w:rsidRDefault="0072125C" w:rsidP="0072125C">
            <w:pPr>
              <w:widowControl w:val="0"/>
              <w:ind w:right="-108"/>
              <w:rPr>
                <w:bCs/>
                <w:color w:val="000000"/>
                <w:sz w:val="22"/>
                <w:szCs w:val="24"/>
              </w:rPr>
            </w:pPr>
          </w:p>
        </w:tc>
        <w:tc>
          <w:tcPr>
            <w:tcW w:w="3119" w:type="dxa"/>
            <w:vMerge/>
            <w:tcBorders>
              <w:left w:val="single" w:sz="4" w:space="0" w:color="auto"/>
              <w:right w:val="single" w:sz="4" w:space="0" w:color="auto"/>
            </w:tcBorders>
          </w:tcPr>
          <w:p w14:paraId="7880F691" w14:textId="77777777" w:rsidR="0072125C" w:rsidRPr="00A86E53" w:rsidRDefault="0072125C" w:rsidP="0072125C">
            <w:pPr>
              <w:widowControl w:val="0"/>
              <w:rPr>
                <w:bCs/>
                <w:color w:val="000000"/>
                <w:sz w:val="22"/>
                <w:szCs w:val="24"/>
              </w:rPr>
            </w:pPr>
          </w:p>
        </w:tc>
        <w:tc>
          <w:tcPr>
            <w:tcW w:w="992" w:type="dxa"/>
            <w:vMerge/>
            <w:tcBorders>
              <w:left w:val="single" w:sz="4" w:space="0" w:color="auto"/>
              <w:right w:val="single" w:sz="4" w:space="0" w:color="auto"/>
            </w:tcBorders>
          </w:tcPr>
          <w:p w14:paraId="06800F37" w14:textId="77777777" w:rsidR="0072125C" w:rsidRPr="00A86E53" w:rsidRDefault="0072125C" w:rsidP="0072125C">
            <w:pPr>
              <w:widowControl w:val="0"/>
              <w:jc w:val="center"/>
              <w:rPr>
                <w:bCs/>
                <w:color w:val="000000"/>
                <w:sz w:val="22"/>
                <w:szCs w:val="24"/>
              </w:rPr>
            </w:pPr>
          </w:p>
        </w:tc>
        <w:tc>
          <w:tcPr>
            <w:tcW w:w="2693" w:type="dxa"/>
            <w:vMerge w:val="restart"/>
            <w:tcBorders>
              <w:top w:val="single" w:sz="4" w:space="0" w:color="auto"/>
              <w:left w:val="single" w:sz="4" w:space="0" w:color="auto"/>
              <w:right w:val="single" w:sz="4" w:space="0" w:color="auto"/>
            </w:tcBorders>
          </w:tcPr>
          <w:p w14:paraId="79D4723D" w14:textId="77777777" w:rsidR="0072125C" w:rsidRPr="00A86E53" w:rsidRDefault="0072125C" w:rsidP="0072125C">
            <w:pPr>
              <w:widowControl w:val="0"/>
              <w:rPr>
                <w:bCs/>
                <w:color w:val="000000"/>
                <w:sz w:val="22"/>
                <w:szCs w:val="24"/>
              </w:rPr>
            </w:pPr>
            <w:r w:rsidRPr="00A86E53">
              <w:rPr>
                <w:bCs/>
                <w:color w:val="000000"/>
                <w:sz w:val="22"/>
                <w:szCs w:val="24"/>
              </w:rPr>
              <w:t>1.1.2. Соответствие информации о деятельности организации социального обслуживания, размещенной на официальном сайте организации социального обслуживания, ее содержанию и порядку (форме), установленным нормативными правовыми актами</w:t>
            </w:r>
          </w:p>
        </w:tc>
        <w:tc>
          <w:tcPr>
            <w:tcW w:w="3969" w:type="dxa"/>
            <w:tcBorders>
              <w:top w:val="single" w:sz="4" w:space="0" w:color="auto"/>
              <w:left w:val="single" w:sz="4" w:space="0" w:color="auto"/>
              <w:bottom w:val="single" w:sz="4" w:space="0" w:color="auto"/>
              <w:right w:val="single" w:sz="4" w:space="0" w:color="auto"/>
            </w:tcBorders>
          </w:tcPr>
          <w:p w14:paraId="662F9661" w14:textId="77777777" w:rsidR="0072125C" w:rsidRPr="00A86E53" w:rsidRDefault="0072125C" w:rsidP="0072125C">
            <w:pPr>
              <w:widowControl w:val="0"/>
              <w:rPr>
                <w:bCs/>
                <w:color w:val="000000"/>
                <w:sz w:val="22"/>
                <w:szCs w:val="24"/>
              </w:rPr>
            </w:pPr>
            <w:r w:rsidRPr="00A86E53">
              <w:rPr>
                <w:bCs/>
                <w:color w:val="000000"/>
                <w:sz w:val="22"/>
                <w:szCs w:val="24"/>
              </w:rPr>
              <w:t>- отсутствует информация о деятельности организации социального обслуживания на ее официальном сайте</w:t>
            </w:r>
          </w:p>
        </w:tc>
        <w:tc>
          <w:tcPr>
            <w:tcW w:w="1560" w:type="dxa"/>
            <w:tcBorders>
              <w:left w:val="single" w:sz="4" w:space="0" w:color="auto"/>
              <w:bottom w:val="single" w:sz="4" w:space="0" w:color="auto"/>
              <w:right w:val="single" w:sz="4" w:space="0" w:color="auto"/>
            </w:tcBorders>
          </w:tcPr>
          <w:p w14:paraId="4AA8E9C5" w14:textId="77777777" w:rsidR="0072125C" w:rsidRPr="00A86E53" w:rsidRDefault="0072125C" w:rsidP="0072125C">
            <w:pPr>
              <w:widowControl w:val="0"/>
              <w:jc w:val="center"/>
              <w:rPr>
                <w:bCs/>
                <w:color w:val="000000"/>
                <w:sz w:val="22"/>
                <w:szCs w:val="24"/>
              </w:rPr>
            </w:pPr>
            <w:r w:rsidRPr="00A86E53">
              <w:rPr>
                <w:bCs/>
                <w:color w:val="000000"/>
                <w:sz w:val="22"/>
                <w:szCs w:val="24"/>
              </w:rPr>
              <w:t>0 баллов</w:t>
            </w:r>
          </w:p>
        </w:tc>
        <w:tc>
          <w:tcPr>
            <w:tcW w:w="1842" w:type="dxa"/>
            <w:vMerge/>
            <w:tcBorders>
              <w:left w:val="single" w:sz="4" w:space="0" w:color="auto"/>
              <w:right w:val="single" w:sz="4" w:space="0" w:color="auto"/>
            </w:tcBorders>
          </w:tcPr>
          <w:p w14:paraId="4D1CFEEF" w14:textId="77777777" w:rsidR="0072125C" w:rsidRPr="00A86E53" w:rsidRDefault="0072125C" w:rsidP="0072125C">
            <w:pPr>
              <w:widowControl w:val="0"/>
              <w:jc w:val="center"/>
              <w:rPr>
                <w:bCs/>
                <w:color w:val="000000"/>
                <w:sz w:val="22"/>
                <w:szCs w:val="24"/>
              </w:rPr>
            </w:pPr>
          </w:p>
        </w:tc>
      </w:tr>
      <w:tr w:rsidR="0072125C" w:rsidRPr="00A86E53" w14:paraId="7CB1ECC0" w14:textId="77777777" w:rsidTr="0072125C">
        <w:trPr>
          <w:trHeight w:val="20"/>
        </w:trPr>
        <w:tc>
          <w:tcPr>
            <w:tcW w:w="675" w:type="dxa"/>
            <w:vMerge/>
            <w:tcBorders>
              <w:left w:val="single" w:sz="4" w:space="0" w:color="auto"/>
              <w:right w:val="single" w:sz="4" w:space="0" w:color="auto"/>
            </w:tcBorders>
          </w:tcPr>
          <w:p w14:paraId="2D619883" w14:textId="77777777" w:rsidR="0072125C" w:rsidRPr="00A86E53" w:rsidRDefault="0072125C" w:rsidP="0072125C">
            <w:pPr>
              <w:widowControl w:val="0"/>
              <w:ind w:right="-108"/>
              <w:rPr>
                <w:bCs/>
                <w:color w:val="000000"/>
                <w:sz w:val="22"/>
                <w:szCs w:val="24"/>
              </w:rPr>
            </w:pPr>
          </w:p>
        </w:tc>
        <w:tc>
          <w:tcPr>
            <w:tcW w:w="3119" w:type="dxa"/>
            <w:vMerge/>
            <w:tcBorders>
              <w:left w:val="single" w:sz="4" w:space="0" w:color="auto"/>
              <w:right w:val="single" w:sz="4" w:space="0" w:color="auto"/>
            </w:tcBorders>
          </w:tcPr>
          <w:p w14:paraId="1424B2D5" w14:textId="77777777" w:rsidR="0072125C" w:rsidRPr="00A86E53" w:rsidRDefault="0072125C" w:rsidP="0072125C">
            <w:pPr>
              <w:widowControl w:val="0"/>
              <w:rPr>
                <w:bCs/>
                <w:color w:val="000000"/>
                <w:sz w:val="22"/>
                <w:szCs w:val="24"/>
              </w:rPr>
            </w:pPr>
          </w:p>
        </w:tc>
        <w:tc>
          <w:tcPr>
            <w:tcW w:w="992" w:type="dxa"/>
            <w:vMerge/>
            <w:tcBorders>
              <w:left w:val="single" w:sz="4" w:space="0" w:color="auto"/>
              <w:right w:val="single" w:sz="4" w:space="0" w:color="auto"/>
            </w:tcBorders>
          </w:tcPr>
          <w:p w14:paraId="5EED55AA" w14:textId="77777777" w:rsidR="0072125C" w:rsidRPr="00A86E53" w:rsidRDefault="0072125C" w:rsidP="0072125C">
            <w:pPr>
              <w:widowControl w:val="0"/>
              <w:jc w:val="center"/>
              <w:rPr>
                <w:bCs/>
                <w:color w:val="000000"/>
                <w:sz w:val="22"/>
                <w:szCs w:val="24"/>
              </w:rPr>
            </w:pPr>
          </w:p>
        </w:tc>
        <w:tc>
          <w:tcPr>
            <w:tcW w:w="2693" w:type="dxa"/>
            <w:vMerge/>
            <w:tcBorders>
              <w:left w:val="single" w:sz="4" w:space="0" w:color="auto"/>
              <w:right w:val="single" w:sz="4" w:space="0" w:color="auto"/>
            </w:tcBorders>
          </w:tcPr>
          <w:p w14:paraId="51FC551D" w14:textId="77777777" w:rsidR="0072125C" w:rsidRPr="00A86E53" w:rsidRDefault="0072125C" w:rsidP="0072125C">
            <w:pPr>
              <w:widowControl w:val="0"/>
              <w:rPr>
                <w:bCs/>
                <w:color w:val="000000"/>
                <w:sz w:val="22"/>
                <w:szCs w:val="24"/>
              </w:rPr>
            </w:pPr>
          </w:p>
        </w:tc>
        <w:tc>
          <w:tcPr>
            <w:tcW w:w="3969" w:type="dxa"/>
            <w:tcBorders>
              <w:top w:val="single" w:sz="4" w:space="0" w:color="auto"/>
              <w:left w:val="single" w:sz="4" w:space="0" w:color="auto"/>
              <w:bottom w:val="single" w:sz="4" w:space="0" w:color="auto"/>
              <w:right w:val="single" w:sz="4" w:space="0" w:color="auto"/>
            </w:tcBorders>
          </w:tcPr>
          <w:p w14:paraId="585A2B20" w14:textId="77777777" w:rsidR="0072125C" w:rsidRPr="00A86E53" w:rsidRDefault="0072125C" w:rsidP="0072125C">
            <w:pPr>
              <w:widowControl w:val="0"/>
              <w:rPr>
                <w:bCs/>
                <w:color w:val="000000"/>
                <w:sz w:val="22"/>
                <w:szCs w:val="24"/>
              </w:rPr>
            </w:pPr>
            <w:r w:rsidRPr="00A86E53">
              <w:rPr>
                <w:bCs/>
                <w:color w:val="000000"/>
                <w:sz w:val="22"/>
                <w:szCs w:val="24"/>
              </w:rPr>
              <w:t xml:space="preserve">- объем информации </w:t>
            </w:r>
            <w:r w:rsidRPr="00A86E53">
              <w:rPr>
                <w:bCs/>
                <w:i/>
                <w:color w:val="000000"/>
                <w:sz w:val="22"/>
                <w:szCs w:val="24"/>
              </w:rPr>
              <w:t>(количество материалов/единиц информации)</w:t>
            </w:r>
            <w:r w:rsidRPr="00A86E53">
              <w:rPr>
                <w:bCs/>
                <w:color w:val="000000"/>
                <w:sz w:val="22"/>
                <w:szCs w:val="24"/>
              </w:rPr>
              <w:t xml:space="preserve">, размещенной на официальном сайте организации по отношению к количеству материалов, размещение которых установлено нормативными правовыми актами </w:t>
            </w:r>
            <w:r w:rsidRPr="00A86E53">
              <w:rPr>
                <w:b/>
                <w:bCs/>
                <w:sz w:val="24"/>
                <w:szCs w:val="28"/>
              </w:rPr>
              <w:t>(И</w:t>
            </w:r>
            <w:r w:rsidRPr="00A86E53">
              <w:rPr>
                <w:b/>
                <w:bCs/>
                <w:sz w:val="24"/>
                <w:szCs w:val="28"/>
                <w:vertAlign w:val="subscript"/>
              </w:rPr>
              <w:t>сайт</w:t>
            </w:r>
            <w:r w:rsidRPr="00A86E53">
              <w:rPr>
                <w:b/>
                <w:bCs/>
                <w:sz w:val="24"/>
                <w:szCs w:val="28"/>
              </w:rPr>
              <w:t>)</w:t>
            </w:r>
          </w:p>
        </w:tc>
        <w:tc>
          <w:tcPr>
            <w:tcW w:w="1560" w:type="dxa"/>
            <w:tcBorders>
              <w:top w:val="single" w:sz="4" w:space="0" w:color="auto"/>
              <w:left w:val="single" w:sz="4" w:space="0" w:color="auto"/>
              <w:bottom w:val="single" w:sz="4" w:space="0" w:color="auto"/>
              <w:right w:val="single" w:sz="4" w:space="0" w:color="auto"/>
            </w:tcBorders>
          </w:tcPr>
          <w:p w14:paraId="1635528E" w14:textId="77777777" w:rsidR="0072125C" w:rsidRPr="00A86E53" w:rsidRDefault="0072125C" w:rsidP="0072125C">
            <w:pPr>
              <w:widowControl w:val="0"/>
              <w:jc w:val="center"/>
              <w:rPr>
                <w:bCs/>
                <w:color w:val="000000"/>
                <w:sz w:val="22"/>
                <w:szCs w:val="24"/>
              </w:rPr>
            </w:pPr>
            <w:r w:rsidRPr="00A86E53">
              <w:rPr>
                <w:bCs/>
                <w:color w:val="000000"/>
                <w:sz w:val="22"/>
                <w:szCs w:val="24"/>
              </w:rPr>
              <w:t>1-100 баллов</w:t>
            </w:r>
          </w:p>
        </w:tc>
        <w:tc>
          <w:tcPr>
            <w:tcW w:w="1842" w:type="dxa"/>
            <w:vMerge/>
            <w:tcBorders>
              <w:left w:val="single" w:sz="4" w:space="0" w:color="auto"/>
              <w:right w:val="single" w:sz="4" w:space="0" w:color="auto"/>
            </w:tcBorders>
          </w:tcPr>
          <w:p w14:paraId="16ACC298" w14:textId="77777777" w:rsidR="0072125C" w:rsidRPr="00A86E53" w:rsidRDefault="0072125C" w:rsidP="0072125C">
            <w:pPr>
              <w:widowControl w:val="0"/>
              <w:jc w:val="center"/>
              <w:rPr>
                <w:bCs/>
                <w:color w:val="000000"/>
                <w:sz w:val="22"/>
                <w:szCs w:val="24"/>
              </w:rPr>
            </w:pPr>
          </w:p>
        </w:tc>
      </w:tr>
      <w:tr w:rsidR="0072125C" w:rsidRPr="00A86E53" w14:paraId="542AB1DE" w14:textId="77777777" w:rsidTr="0072125C">
        <w:trPr>
          <w:trHeight w:val="20"/>
        </w:trPr>
        <w:tc>
          <w:tcPr>
            <w:tcW w:w="14850" w:type="dxa"/>
            <w:gridSpan w:val="7"/>
            <w:tcBorders>
              <w:left w:val="single" w:sz="4" w:space="0" w:color="auto"/>
              <w:right w:val="single" w:sz="4" w:space="0" w:color="auto"/>
            </w:tcBorders>
          </w:tcPr>
          <w:p w14:paraId="50D4700B" w14:textId="77777777" w:rsidR="0072125C" w:rsidRPr="00A86E53" w:rsidRDefault="0072125C" w:rsidP="0072125C">
            <w:pPr>
              <w:rPr>
                <w:sz w:val="22"/>
                <w:szCs w:val="24"/>
              </w:rPr>
            </w:pPr>
            <w:r w:rsidRPr="00A86E53">
              <w:rPr>
                <w:sz w:val="22"/>
                <w:szCs w:val="24"/>
              </w:rPr>
              <w:t>Для сферы культуры, образования, социального обслуживания и медико-социальной экспертизы:</w:t>
            </w:r>
          </w:p>
          <w:tbl>
            <w:tblPr>
              <w:tblW w:w="7060" w:type="dxa"/>
              <w:jc w:val="center"/>
              <w:tblLayout w:type="fixed"/>
              <w:tblLook w:val="04A0" w:firstRow="1" w:lastRow="0" w:firstColumn="1" w:lastColumn="0" w:noHBand="0" w:noVBand="1"/>
            </w:tblPr>
            <w:tblGrid>
              <w:gridCol w:w="1418"/>
              <w:gridCol w:w="1734"/>
              <w:gridCol w:w="1199"/>
              <w:gridCol w:w="2709"/>
            </w:tblGrid>
            <w:tr w:rsidR="0072125C" w:rsidRPr="00A86E53" w14:paraId="73A48935" w14:textId="77777777" w:rsidTr="0072125C">
              <w:trPr>
                <w:jc w:val="center"/>
              </w:trPr>
              <w:tc>
                <w:tcPr>
                  <w:tcW w:w="1418" w:type="dxa"/>
                  <w:vMerge w:val="restart"/>
                  <w:vAlign w:val="center"/>
                </w:tcPr>
                <w:p w14:paraId="00DB3E3A" w14:textId="77777777" w:rsidR="0072125C" w:rsidRPr="00A86E53" w:rsidRDefault="0072125C" w:rsidP="00061F5F">
                  <w:pPr>
                    <w:framePr w:hSpace="180" w:wrap="around" w:vAnchor="text" w:hAnchor="text" w:x="6" w:y="1"/>
                    <w:ind w:right="-46"/>
                    <w:suppressOverlap/>
                    <w:jc w:val="right"/>
                    <w:rPr>
                      <w:b/>
                      <w:sz w:val="24"/>
                      <w:szCs w:val="24"/>
                    </w:rPr>
                  </w:pPr>
                  <w:r w:rsidRPr="00A86E53">
                    <w:rPr>
                      <w:b/>
                      <w:sz w:val="24"/>
                      <w:szCs w:val="24"/>
                    </w:rPr>
                    <w:t>П</w:t>
                  </w:r>
                  <w:r w:rsidRPr="00A86E53">
                    <w:rPr>
                      <w:b/>
                      <w:sz w:val="24"/>
                      <w:szCs w:val="24"/>
                      <w:vertAlign w:val="subscript"/>
                    </w:rPr>
                    <w:t>инф</w:t>
                  </w:r>
                  <w:r w:rsidRPr="00A86E53">
                    <w:rPr>
                      <w:b/>
                      <w:sz w:val="24"/>
                      <w:szCs w:val="24"/>
                    </w:rPr>
                    <w:t>= (</w:t>
                  </w:r>
                </w:p>
              </w:tc>
              <w:tc>
                <w:tcPr>
                  <w:tcW w:w="1734" w:type="dxa"/>
                  <w:tcBorders>
                    <w:bottom w:val="single" w:sz="4" w:space="0" w:color="auto"/>
                  </w:tcBorders>
                </w:tcPr>
                <w:p w14:paraId="75EEDD95" w14:textId="77777777" w:rsidR="0072125C" w:rsidRPr="00A86E53" w:rsidRDefault="0072125C" w:rsidP="00061F5F">
                  <w:pPr>
                    <w:framePr w:hSpace="180" w:wrap="around" w:vAnchor="text" w:hAnchor="text" w:x="6" w:y="1"/>
                    <w:ind w:left="-108" w:right="-108"/>
                    <w:suppressOverlap/>
                    <w:jc w:val="center"/>
                    <w:rPr>
                      <w:b/>
                      <w:sz w:val="24"/>
                      <w:szCs w:val="24"/>
                    </w:rPr>
                  </w:pPr>
                  <w:r w:rsidRPr="00A86E53">
                    <w:rPr>
                      <w:b/>
                      <w:sz w:val="24"/>
                      <w:szCs w:val="24"/>
                    </w:rPr>
                    <w:t>И</w:t>
                  </w:r>
                  <w:r w:rsidRPr="00A86E53">
                    <w:rPr>
                      <w:b/>
                      <w:sz w:val="24"/>
                      <w:szCs w:val="24"/>
                      <w:vertAlign w:val="subscript"/>
                    </w:rPr>
                    <w:t xml:space="preserve">стенд </w:t>
                  </w:r>
                  <w:r w:rsidRPr="00A86E53">
                    <w:rPr>
                      <w:b/>
                      <w:sz w:val="24"/>
                      <w:szCs w:val="24"/>
                    </w:rPr>
                    <w:t>+</w:t>
                  </w:r>
                  <w:r w:rsidRPr="00A86E53">
                    <w:rPr>
                      <w:b/>
                      <w:sz w:val="24"/>
                      <w:szCs w:val="24"/>
                      <w:vertAlign w:val="subscript"/>
                    </w:rPr>
                    <w:t xml:space="preserve"> </w:t>
                  </w:r>
                  <w:r w:rsidRPr="00A86E53">
                    <w:rPr>
                      <w:b/>
                      <w:sz w:val="24"/>
                      <w:szCs w:val="24"/>
                    </w:rPr>
                    <w:t>И</w:t>
                  </w:r>
                  <w:r w:rsidRPr="00A86E53">
                    <w:rPr>
                      <w:b/>
                      <w:sz w:val="24"/>
                      <w:szCs w:val="24"/>
                      <w:vertAlign w:val="subscript"/>
                    </w:rPr>
                    <w:t>сайт</w:t>
                  </w:r>
                </w:p>
              </w:tc>
              <w:tc>
                <w:tcPr>
                  <w:tcW w:w="1199" w:type="dxa"/>
                  <w:vMerge w:val="restart"/>
                  <w:vAlign w:val="center"/>
                </w:tcPr>
                <w:p w14:paraId="67B784E7" w14:textId="77777777" w:rsidR="0072125C" w:rsidRPr="00A86E53" w:rsidRDefault="0072125C" w:rsidP="00061F5F">
                  <w:pPr>
                    <w:framePr w:hSpace="180" w:wrap="around" w:vAnchor="text" w:hAnchor="text" w:x="6" w:y="1"/>
                    <w:ind w:left="-108"/>
                    <w:suppressOverlap/>
                    <w:rPr>
                      <w:b/>
                      <w:sz w:val="24"/>
                      <w:szCs w:val="24"/>
                    </w:rPr>
                  </w:pPr>
                  <w:r w:rsidRPr="00A86E53">
                    <w:rPr>
                      <w:b/>
                      <w:sz w:val="24"/>
                      <w:szCs w:val="24"/>
                    </w:rPr>
                    <w:t>)×100,</w:t>
                  </w:r>
                </w:p>
              </w:tc>
              <w:tc>
                <w:tcPr>
                  <w:tcW w:w="2709" w:type="dxa"/>
                  <w:vMerge w:val="restart"/>
                  <w:vAlign w:val="center"/>
                </w:tcPr>
                <w:p w14:paraId="06728D54" w14:textId="77777777" w:rsidR="0072125C" w:rsidRPr="00A86E53" w:rsidRDefault="0072125C" w:rsidP="00061F5F">
                  <w:pPr>
                    <w:framePr w:hSpace="180" w:wrap="around" w:vAnchor="text" w:hAnchor="text" w:x="6" w:y="1"/>
                    <w:ind w:left="-108"/>
                    <w:suppressOverlap/>
                    <w:jc w:val="right"/>
                    <w:rPr>
                      <w:b/>
                      <w:sz w:val="24"/>
                      <w:szCs w:val="24"/>
                    </w:rPr>
                  </w:pPr>
                  <w:r w:rsidRPr="00A86E53">
                    <w:rPr>
                      <w:b/>
                      <w:sz w:val="24"/>
                      <w:szCs w:val="24"/>
                    </w:rPr>
                    <w:t>(1.1)</w:t>
                  </w:r>
                </w:p>
              </w:tc>
            </w:tr>
            <w:tr w:rsidR="0072125C" w:rsidRPr="00A86E53" w14:paraId="3FF3C397" w14:textId="77777777" w:rsidTr="0072125C">
              <w:trPr>
                <w:jc w:val="center"/>
              </w:trPr>
              <w:tc>
                <w:tcPr>
                  <w:tcW w:w="1418" w:type="dxa"/>
                  <w:vMerge/>
                </w:tcPr>
                <w:p w14:paraId="0A30B137" w14:textId="77777777" w:rsidR="0072125C" w:rsidRPr="00A86E53" w:rsidRDefault="0072125C" w:rsidP="00061F5F">
                  <w:pPr>
                    <w:framePr w:hSpace="180" w:wrap="around" w:vAnchor="text" w:hAnchor="text" w:x="6" w:y="1"/>
                    <w:suppressOverlap/>
                    <w:jc w:val="center"/>
                    <w:rPr>
                      <w:sz w:val="24"/>
                      <w:szCs w:val="24"/>
                    </w:rPr>
                  </w:pPr>
                </w:p>
              </w:tc>
              <w:tc>
                <w:tcPr>
                  <w:tcW w:w="1734" w:type="dxa"/>
                  <w:tcBorders>
                    <w:top w:val="single" w:sz="4" w:space="0" w:color="auto"/>
                  </w:tcBorders>
                </w:tcPr>
                <w:p w14:paraId="090B414F" w14:textId="77777777" w:rsidR="0072125C" w:rsidRPr="00A86E53" w:rsidRDefault="0072125C" w:rsidP="00061F5F">
                  <w:pPr>
                    <w:framePr w:hSpace="180" w:wrap="around" w:vAnchor="text" w:hAnchor="text" w:x="6" w:y="1"/>
                    <w:ind w:left="186"/>
                    <w:suppressOverlap/>
                    <w:jc w:val="center"/>
                    <w:rPr>
                      <w:sz w:val="24"/>
                      <w:szCs w:val="24"/>
                    </w:rPr>
                  </w:pPr>
                  <w:r w:rsidRPr="00A86E53">
                    <w:rPr>
                      <w:sz w:val="24"/>
                      <w:szCs w:val="24"/>
                    </w:rPr>
                    <w:t>2×</w:t>
                  </w:r>
                  <w:r w:rsidRPr="00A86E53">
                    <w:rPr>
                      <w:b/>
                      <w:sz w:val="24"/>
                      <w:szCs w:val="24"/>
                    </w:rPr>
                    <w:t xml:space="preserve"> И</w:t>
                  </w:r>
                  <w:r w:rsidRPr="00A86E53">
                    <w:rPr>
                      <w:b/>
                      <w:sz w:val="24"/>
                      <w:szCs w:val="24"/>
                      <w:vertAlign w:val="subscript"/>
                    </w:rPr>
                    <w:t>норм</w:t>
                  </w:r>
                </w:p>
              </w:tc>
              <w:tc>
                <w:tcPr>
                  <w:tcW w:w="1199" w:type="dxa"/>
                  <w:vMerge/>
                </w:tcPr>
                <w:p w14:paraId="0FD51B44" w14:textId="77777777" w:rsidR="0072125C" w:rsidRPr="00A86E53" w:rsidRDefault="0072125C" w:rsidP="00061F5F">
                  <w:pPr>
                    <w:framePr w:hSpace="180" w:wrap="around" w:vAnchor="text" w:hAnchor="text" w:x="6" w:y="1"/>
                    <w:suppressOverlap/>
                    <w:jc w:val="center"/>
                    <w:rPr>
                      <w:sz w:val="24"/>
                      <w:szCs w:val="24"/>
                    </w:rPr>
                  </w:pPr>
                </w:p>
              </w:tc>
              <w:tc>
                <w:tcPr>
                  <w:tcW w:w="2709" w:type="dxa"/>
                  <w:vMerge/>
                </w:tcPr>
                <w:p w14:paraId="7D83AF94" w14:textId="77777777" w:rsidR="0072125C" w:rsidRPr="00A86E53" w:rsidRDefault="0072125C" w:rsidP="00061F5F">
                  <w:pPr>
                    <w:framePr w:hSpace="180" w:wrap="around" w:vAnchor="text" w:hAnchor="text" w:x="6" w:y="1"/>
                    <w:suppressOverlap/>
                    <w:jc w:val="center"/>
                    <w:rPr>
                      <w:sz w:val="24"/>
                      <w:szCs w:val="24"/>
                    </w:rPr>
                  </w:pPr>
                </w:p>
              </w:tc>
            </w:tr>
          </w:tbl>
          <w:p w14:paraId="05A35765" w14:textId="77777777" w:rsidR="0072125C" w:rsidRPr="00A86E53" w:rsidRDefault="0072125C" w:rsidP="0072125C">
            <w:pPr>
              <w:rPr>
                <w:sz w:val="22"/>
                <w:szCs w:val="24"/>
              </w:rPr>
            </w:pPr>
          </w:p>
          <w:p w14:paraId="665C6181" w14:textId="77777777" w:rsidR="0072125C" w:rsidRPr="00A86E53" w:rsidRDefault="0072125C" w:rsidP="0072125C">
            <w:pPr>
              <w:rPr>
                <w:sz w:val="22"/>
                <w:szCs w:val="24"/>
              </w:rPr>
            </w:pPr>
            <w:r w:rsidRPr="00A86E53">
              <w:rPr>
                <w:sz w:val="22"/>
                <w:szCs w:val="24"/>
              </w:rPr>
              <w:t xml:space="preserve">В случае, если </w:t>
            </w:r>
            <w:r w:rsidRPr="00A86E53">
              <w:rPr>
                <w:color w:val="000000"/>
                <w:sz w:val="22"/>
                <w:szCs w:val="24"/>
              </w:rPr>
              <w:t xml:space="preserve">количество материалов/единиц информации, размещение которых установлено нормативными правовыми актами </w:t>
            </w:r>
            <w:r w:rsidRPr="00A86E53">
              <w:rPr>
                <w:sz w:val="22"/>
                <w:szCs w:val="24"/>
              </w:rPr>
              <w:t>(</w:t>
            </w:r>
            <w:r w:rsidRPr="00A86E53">
              <w:rPr>
                <w:b/>
                <w:sz w:val="24"/>
                <w:szCs w:val="24"/>
              </w:rPr>
              <w:t xml:space="preserve"> И</w:t>
            </w:r>
            <w:r w:rsidRPr="00A86E53">
              <w:rPr>
                <w:b/>
                <w:sz w:val="24"/>
                <w:szCs w:val="24"/>
                <w:vertAlign w:val="subscript"/>
              </w:rPr>
              <w:t>норм</w:t>
            </w:r>
            <w:r w:rsidRPr="00A86E53">
              <w:rPr>
                <w:sz w:val="22"/>
                <w:szCs w:val="24"/>
              </w:rPr>
              <w:t>), на стенде и на сайте различается, расчет производится по формуле:</w:t>
            </w:r>
          </w:p>
          <w:p w14:paraId="01158B54" w14:textId="77777777" w:rsidR="0072125C" w:rsidRPr="00A86E53" w:rsidRDefault="0072125C" w:rsidP="0072125C">
            <w:pPr>
              <w:rPr>
                <w:sz w:val="22"/>
                <w:szCs w:val="24"/>
              </w:rPr>
            </w:pPr>
          </w:p>
          <w:tbl>
            <w:tblPr>
              <w:tblW w:w="8261" w:type="dxa"/>
              <w:jc w:val="center"/>
              <w:tblLayout w:type="fixed"/>
              <w:tblLook w:val="04A0" w:firstRow="1" w:lastRow="0" w:firstColumn="1" w:lastColumn="0" w:noHBand="0" w:noVBand="1"/>
            </w:tblPr>
            <w:tblGrid>
              <w:gridCol w:w="1900"/>
              <w:gridCol w:w="468"/>
              <w:gridCol w:w="411"/>
              <w:gridCol w:w="1403"/>
              <w:gridCol w:w="451"/>
              <w:gridCol w:w="1391"/>
              <w:gridCol w:w="939"/>
              <w:gridCol w:w="1298"/>
            </w:tblGrid>
            <w:tr w:rsidR="0072125C" w:rsidRPr="00A86E53" w14:paraId="441DE979" w14:textId="77777777" w:rsidTr="0072125C">
              <w:trPr>
                <w:jc w:val="center"/>
              </w:trPr>
              <w:tc>
                <w:tcPr>
                  <w:tcW w:w="1900" w:type="dxa"/>
                  <w:vMerge w:val="restart"/>
                  <w:vAlign w:val="center"/>
                </w:tcPr>
                <w:p w14:paraId="328EB37D" w14:textId="77777777" w:rsidR="0072125C" w:rsidRPr="00A86E53" w:rsidRDefault="0072125C" w:rsidP="00061F5F">
                  <w:pPr>
                    <w:framePr w:hSpace="180" w:wrap="around" w:vAnchor="text" w:hAnchor="text" w:x="6" w:y="1"/>
                    <w:ind w:right="-46"/>
                    <w:suppressOverlap/>
                    <w:jc w:val="right"/>
                    <w:rPr>
                      <w:b/>
                      <w:sz w:val="24"/>
                      <w:szCs w:val="24"/>
                    </w:rPr>
                  </w:pPr>
                  <w:r w:rsidRPr="00A86E53">
                    <w:rPr>
                      <w:b/>
                      <w:sz w:val="24"/>
                      <w:szCs w:val="24"/>
                    </w:rPr>
                    <w:t>П</w:t>
                  </w:r>
                  <w:r w:rsidRPr="00A86E53">
                    <w:rPr>
                      <w:b/>
                      <w:sz w:val="24"/>
                      <w:szCs w:val="24"/>
                      <w:vertAlign w:val="subscript"/>
                    </w:rPr>
                    <w:t>инф</w:t>
                  </w:r>
                  <w:r w:rsidRPr="00A86E53">
                    <w:rPr>
                      <w:b/>
                      <w:sz w:val="24"/>
                      <w:szCs w:val="24"/>
                    </w:rPr>
                    <w:t xml:space="preserve">= </w:t>
                  </w:r>
                </w:p>
              </w:tc>
              <w:tc>
                <w:tcPr>
                  <w:tcW w:w="468" w:type="dxa"/>
                  <w:tcBorders>
                    <w:bottom w:val="single" w:sz="4" w:space="0" w:color="auto"/>
                  </w:tcBorders>
                </w:tcPr>
                <w:p w14:paraId="27888F11" w14:textId="77777777" w:rsidR="0072125C" w:rsidRPr="00A86E53" w:rsidRDefault="0072125C" w:rsidP="00061F5F">
                  <w:pPr>
                    <w:framePr w:hSpace="180" w:wrap="around" w:vAnchor="text" w:hAnchor="text" w:x="6" w:y="1"/>
                    <w:ind w:left="-108" w:right="-108"/>
                    <w:suppressOverlap/>
                    <w:jc w:val="center"/>
                    <w:rPr>
                      <w:b/>
                      <w:sz w:val="24"/>
                      <w:szCs w:val="24"/>
                    </w:rPr>
                  </w:pPr>
                  <w:r w:rsidRPr="00A86E53">
                    <w:rPr>
                      <w:b/>
                      <w:sz w:val="24"/>
                      <w:szCs w:val="24"/>
                    </w:rPr>
                    <w:t>1</w:t>
                  </w:r>
                </w:p>
              </w:tc>
              <w:tc>
                <w:tcPr>
                  <w:tcW w:w="411" w:type="dxa"/>
                  <w:vMerge w:val="restart"/>
                  <w:vAlign w:val="center"/>
                </w:tcPr>
                <w:p w14:paraId="3CE5372F" w14:textId="77777777" w:rsidR="0072125C" w:rsidRPr="00A86E53" w:rsidRDefault="0072125C" w:rsidP="00061F5F">
                  <w:pPr>
                    <w:framePr w:hSpace="180" w:wrap="around" w:vAnchor="text" w:hAnchor="text" w:x="6" w:y="1"/>
                    <w:ind w:left="-108" w:right="-108"/>
                    <w:suppressOverlap/>
                    <w:jc w:val="center"/>
                    <w:rPr>
                      <w:b/>
                      <w:sz w:val="24"/>
                      <w:szCs w:val="24"/>
                    </w:rPr>
                  </w:pPr>
                  <w:r w:rsidRPr="00A86E53">
                    <w:rPr>
                      <w:b/>
                      <w:sz w:val="24"/>
                      <w:szCs w:val="24"/>
                    </w:rPr>
                    <w:t>× (</w:t>
                  </w:r>
                </w:p>
              </w:tc>
              <w:tc>
                <w:tcPr>
                  <w:tcW w:w="1403" w:type="dxa"/>
                  <w:tcBorders>
                    <w:bottom w:val="single" w:sz="4" w:space="0" w:color="auto"/>
                  </w:tcBorders>
                </w:tcPr>
                <w:p w14:paraId="4082EA84" w14:textId="77777777" w:rsidR="0072125C" w:rsidRPr="00A86E53" w:rsidRDefault="0072125C" w:rsidP="00061F5F">
                  <w:pPr>
                    <w:framePr w:hSpace="180" w:wrap="around" w:vAnchor="text" w:hAnchor="text" w:x="6" w:y="1"/>
                    <w:ind w:left="-108" w:right="-108"/>
                    <w:suppressOverlap/>
                    <w:jc w:val="center"/>
                    <w:rPr>
                      <w:b/>
                      <w:sz w:val="24"/>
                      <w:szCs w:val="24"/>
                    </w:rPr>
                  </w:pPr>
                  <w:r w:rsidRPr="00A86E53">
                    <w:rPr>
                      <w:b/>
                      <w:sz w:val="24"/>
                      <w:szCs w:val="24"/>
                    </w:rPr>
                    <w:t>И</w:t>
                  </w:r>
                  <w:r w:rsidRPr="00A86E53">
                    <w:rPr>
                      <w:b/>
                      <w:sz w:val="24"/>
                      <w:szCs w:val="24"/>
                      <w:vertAlign w:val="subscript"/>
                    </w:rPr>
                    <w:t xml:space="preserve">стенд </w:t>
                  </w:r>
                </w:p>
              </w:tc>
              <w:tc>
                <w:tcPr>
                  <w:tcW w:w="451" w:type="dxa"/>
                  <w:vMerge w:val="restart"/>
                  <w:vAlign w:val="center"/>
                </w:tcPr>
                <w:p w14:paraId="796BA36A" w14:textId="77777777" w:rsidR="0072125C" w:rsidRPr="00A86E53" w:rsidRDefault="0072125C" w:rsidP="00061F5F">
                  <w:pPr>
                    <w:framePr w:hSpace="180" w:wrap="around" w:vAnchor="text" w:hAnchor="text" w:x="6" w:y="1"/>
                    <w:ind w:left="-108" w:right="-108"/>
                    <w:suppressOverlap/>
                    <w:jc w:val="center"/>
                    <w:rPr>
                      <w:b/>
                      <w:sz w:val="24"/>
                      <w:szCs w:val="24"/>
                    </w:rPr>
                  </w:pPr>
                  <w:r w:rsidRPr="00A86E53">
                    <w:rPr>
                      <w:b/>
                      <w:sz w:val="24"/>
                      <w:szCs w:val="24"/>
                    </w:rPr>
                    <w:t>+</w:t>
                  </w:r>
                </w:p>
              </w:tc>
              <w:tc>
                <w:tcPr>
                  <w:tcW w:w="1391" w:type="dxa"/>
                  <w:tcBorders>
                    <w:bottom w:val="single" w:sz="4" w:space="0" w:color="auto"/>
                  </w:tcBorders>
                </w:tcPr>
                <w:p w14:paraId="31691511" w14:textId="77777777" w:rsidR="0072125C" w:rsidRPr="00A86E53" w:rsidRDefault="0072125C" w:rsidP="00061F5F">
                  <w:pPr>
                    <w:framePr w:hSpace="180" w:wrap="around" w:vAnchor="text" w:hAnchor="text" w:x="6" w:y="1"/>
                    <w:ind w:left="-108" w:right="-108"/>
                    <w:suppressOverlap/>
                    <w:jc w:val="center"/>
                    <w:rPr>
                      <w:b/>
                      <w:sz w:val="24"/>
                      <w:szCs w:val="24"/>
                    </w:rPr>
                  </w:pPr>
                  <w:r w:rsidRPr="00A86E53">
                    <w:rPr>
                      <w:b/>
                      <w:sz w:val="24"/>
                      <w:szCs w:val="24"/>
                      <w:vertAlign w:val="subscript"/>
                    </w:rPr>
                    <w:t xml:space="preserve"> </w:t>
                  </w:r>
                  <w:r w:rsidRPr="00A86E53">
                    <w:rPr>
                      <w:b/>
                      <w:sz w:val="24"/>
                      <w:szCs w:val="24"/>
                    </w:rPr>
                    <w:t>И</w:t>
                  </w:r>
                  <w:r w:rsidRPr="00A86E53">
                    <w:rPr>
                      <w:b/>
                      <w:sz w:val="24"/>
                      <w:szCs w:val="24"/>
                      <w:vertAlign w:val="subscript"/>
                    </w:rPr>
                    <w:t>сайт</w:t>
                  </w:r>
                </w:p>
              </w:tc>
              <w:tc>
                <w:tcPr>
                  <w:tcW w:w="939" w:type="dxa"/>
                  <w:vMerge w:val="restart"/>
                  <w:vAlign w:val="center"/>
                </w:tcPr>
                <w:p w14:paraId="2759F4E2" w14:textId="77777777" w:rsidR="0072125C" w:rsidRPr="00A86E53" w:rsidRDefault="0072125C" w:rsidP="00061F5F">
                  <w:pPr>
                    <w:framePr w:hSpace="180" w:wrap="around" w:vAnchor="text" w:hAnchor="text" w:x="6" w:y="1"/>
                    <w:ind w:left="-108"/>
                    <w:suppressOverlap/>
                    <w:rPr>
                      <w:b/>
                      <w:sz w:val="24"/>
                      <w:szCs w:val="24"/>
                    </w:rPr>
                  </w:pPr>
                  <w:r w:rsidRPr="00A86E53">
                    <w:rPr>
                      <w:b/>
                      <w:sz w:val="24"/>
                      <w:szCs w:val="24"/>
                    </w:rPr>
                    <w:t>)×100,</w:t>
                  </w:r>
                </w:p>
              </w:tc>
              <w:tc>
                <w:tcPr>
                  <w:tcW w:w="1298" w:type="dxa"/>
                  <w:vMerge w:val="restart"/>
                  <w:vAlign w:val="center"/>
                </w:tcPr>
                <w:p w14:paraId="4114556C" w14:textId="77777777" w:rsidR="0072125C" w:rsidRPr="00A86E53" w:rsidRDefault="0072125C" w:rsidP="00061F5F">
                  <w:pPr>
                    <w:framePr w:hSpace="180" w:wrap="around" w:vAnchor="text" w:hAnchor="text" w:x="6" w:y="1"/>
                    <w:ind w:left="-108"/>
                    <w:suppressOverlap/>
                    <w:jc w:val="right"/>
                    <w:rPr>
                      <w:b/>
                      <w:sz w:val="24"/>
                      <w:szCs w:val="24"/>
                    </w:rPr>
                  </w:pPr>
                  <w:r w:rsidRPr="00A86E53">
                    <w:rPr>
                      <w:b/>
                      <w:sz w:val="24"/>
                      <w:szCs w:val="24"/>
                    </w:rPr>
                    <w:t>(1.1)</w:t>
                  </w:r>
                </w:p>
              </w:tc>
            </w:tr>
            <w:tr w:rsidR="0072125C" w:rsidRPr="00A86E53" w14:paraId="6CE78426" w14:textId="77777777" w:rsidTr="0072125C">
              <w:trPr>
                <w:jc w:val="center"/>
              </w:trPr>
              <w:tc>
                <w:tcPr>
                  <w:tcW w:w="1900" w:type="dxa"/>
                  <w:vMerge/>
                </w:tcPr>
                <w:p w14:paraId="4A92AD9C" w14:textId="77777777" w:rsidR="0072125C" w:rsidRPr="00A86E53" w:rsidRDefault="0072125C" w:rsidP="00061F5F">
                  <w:pPr>
                    <w:framePr w:hSpace="180" w:wrap="around" w:vAnchor="text" w:hAnchor="text" w:x="6" w:y="1"/>
                    <w:suppressOverlap/>
                    <w:jc w:val="center"/>
                    <w:rPr>
                      <w:b/>
                      <w:sz w:val="24"/>
                      <w:szCs w:val="24"/>
                    </w:rPr>
                  </w:pPr>
                </w:p>
              </w:tc>
              <w:tc>
                <w:tcPr>
                  <w:tcW w:w="468" w:type="dxa"/>
                  <w:tcBorders>
                    <w:top w:val="single" w:sz="4" w:space="0" w:color="auto"/>
                  </w:tcBorders>
                </w:tcPr>
                <w:p w14:paraId="781B0DAA" w14:textId="77777777" w:rsidR="0072125C" w:rsidRPr="00A86E53" w:rsidRDefault="0072125C" w:rsidP="00061F5F">
                  <w:pPr>
                    <w:framePr w:hSpace="180" w:wrap="around" w:vAnchor="text" w:hAnchor="text" w:x="6" w:y="1"/>
                    <w:ind w:left="186"/>
                    <w:suppressOverlap/>
                    <w:jc w:val="center"/>
                    <w:rPr>
                      <w:b/>
                      <w:sz w:val="24"/>
                      <w:szCs w:val="24"/>
                    </w:rPr>
                  </w:pPr>
                  <w:r w:rsidRPr="00A86E53">
                    <w:rPr>
                      <w:b/>
                      <w:sz w:val="24"/>
                      <w:szCs w:val="24"/>
                    </w:rPr>
                    <w:t>2</w:t>
                  </w:r>
                </w:p>
              </w:tc>
              <w:tc>
                <w:tcPr>
                  <w:tcW w:w="411" w:type="dxa"/>
                  <w:vMerge/>
                </w:tcPr>
                <w:p w14:paraId="40E82459" w14:textId="77777777" w:rsidR="0072125C" w:rsidRPr="00A86E53" w:rsidRDefault="0072125C" w:rsidP="00061F5F">
                  <w:pPr>
                    <w:framePr w:hSpace="180" w:wrap="around" w:vAnchor="text" w:hAnchor="text" w:x="6" w:y="1"/>
                    <w:ind w:left="-108" w:right="-108"/>
                    <w:suppressOverlap/>
                    <w:jc w:val="center"/>
                    <w:rPr>
                      <w:b/>
                      <w:sz w:val="24"/>
                      <w:szCs w:val="24"/>
                    </w:rPr>
                  </w:pPr>
                </w:p>
              </w:tc>
              <w:tc>
                <w:tcPr>
                  <w:tcW w:w="1403" w:type="dxa"/>
                  <w:tcBorders>
                    <w:top w:val="single" w:sz="4" w:space="0" w:color="auto"/>
                  </w:tcBorders>
                </w:tcPr>
                <w:p w14:paraId="24C75242" w14:textId="77777777" w:rsidR="0072125C" w:rsidRPr="00A86E53" w:rsidRDefault="0072125C" w:rsidP="00061F5F">
                  <w:pPr>
                    <w:framePr w:hSpace="180" w:wrap="around" w:vAnchor="text" w:hAnchor="text" w:x="6" w:y="1"/>
                    <w:ind w:left="186"/>
                    <w:suppressOverlap/>
                    <w:jc w:val="center"/>
                    <w:rPr>
                      <w:b/>
                      <w:sz w:val="24"/>
                      <w:szCs w:val="24"/>
                    </w:rPr>
                  </w:pPr>
                  <w:r w:rsidRPr="00A86E53">
                    <w:rPr>
                      <w:b/>
                      <w:sz w:val="24"/>
                      <w:szCs w:val="24"/>
                    </w:rPr>
                    <w:t>И</w:t>
                  </w:r>
                  <w:r w:rsidRPr="00A86E53">
                    <w:rPr>
                      <w:b/>
                      <w:sz w:val="24"/>
                      <w:szCs w:val="24"/>
                      <w:vertAlign w:val="subscript"/>
                    </w:rPr>
                    <w:t>норм-стенд</w:t>
                  </w:r>
                </w:p>
              </w:tc>
              <w:tc>
                <w:tcPr>
                  <w:tcW w:w="451" w:type="dxa"/>
                  <w:vMerge/>
                </w:tcPr>
                <w:p w14:paraId="0DAB8559" w14:textId="77777777" w:rsidR="0072125C" w:rsidRPr="00A86E53" w:rsidRDefault="0072125C" w:rsidP="00061F5F">
                  <w:pPr>
                    <w:framePr w:hSpace="180" w:wrap="around" w:vAnchor="text" w:hAnchor="text" w:x="6" w:y="1"/>
                    <w:ind w:left="186"/>
                    <w:suppressOverlap/>
                    <w:jc w:val="center"/>
                    <w:rPr>
                      <w:b/>
                      <w:sz w:val="24"/>
                      <w:szCs w:val="24"/>
                    </w:rPr>
                  </w:pPr>
                </w:p>
              </w:tc>
              <w:tc>
                <w:tcPr>
                  <w:tcW w:w="1391" w:type="dxa"/>
                  <w:tcBorders>
                    <w:top w:val="single" w:sz="4" w:space="0" w:color="auto"/>
                  </w:tcBorders>
                </w:tcPr>
                <w:p w14:paraId="082752DE" w14:textId="77777777" w:rsidR="0072125C" w:rsidRPr="00A86E53" w:rsidRDefault="0072125C" w:rsidP="00061F5F">
                  <w:pPr>
                    <w:framePr w:hSpace="180" w:wrap="around" w:vAnchor="text" w:hAnchor="text" w:x="6" w:y="1"/>
                    <w:ind w:left="28"/>
                    <w:suppressOverlap/>
                    <w:jc w:val="center"/>
                    <w:rPr>
                      <w:b/>
                      <w:sz w:val="24"/>
                      <w:szCs w:val="24"/>
                    </w:rPr>
                  </w:pPr>
                  <w:r w:rsidRPr="00A86E53">
                    <w:rPr>
                      <w:b/>
                      <w:sz w:val="24"/>
                      <w:szCs w:val="24"/>
                    </w:rPr>
                    <w:t>И</w:t>
                  </w:r>
                  <w:r w:rsidRPr="00A86E53">
                    <w:rPr>
                      <w:b/>
                      <w:sz w:val="24"/>
                      <w:szCs w:val="24"/>
                      <w:vertAlign w:val="subscript"/>
                    </w:rPr>
                    <w:t>норм-сайт</w:t>
                  </w:r>
                </w:p>
              </w:tc>
              <w:tc>
                <w:tcPr>
                  <w:tcW w:w="939" w:type="dxa"/>
                  <w:vMerge/>
                </w:tcPr>
                <w:p w14:paraId="67A2D694" w14:textId="77777777" w:rsidR="0072125C" w:rsidRPr="00A86E53" w:rsidRDefault="0072125C" w:rsidP="00061F5F">
                  <w:pPr>
                    <w:framePr w:hSpace="180" w:wrap="around" w:vAnchor="text" w:hAnchor="text" w:x="6" w:y="1"/>
                    <w:suppressOverlap/>
                    <w:jc w:val="center"/>
                    <w:rPr>
                      <w:b/>
                      <w:sz w:val="24"/>
                      <w:szCs w:val="24"/>
                    </w:rPr>
                  </w:pPr>
                </w:p>
              </w:tc>
              <w:tc>
                <w:tcPr>
                  <w:tcW w:w="1298" w:type="dxa"/>
                  <w:vMerge/>
                </w:tcPr>
                <w:p w14:paraId="6D0ED3FD" w14:textId="77777777" w:rsidR="0072125C" w:rsidRPr="00A86E53" w:rsidRDefault="0072125C" w:rsidP="00061F5F">
                  <w:pPr>
                    <w:framePr w:hSpace="180" w:wrap="around" w:vAnchor="text" w:hAnchor="text" w:x="6" w:y="1"/>
                    <w:suppressOverlap/>
                    <w:jc w:val="center"/>
                    <w:rPr>
                      <w:b/>
                      <w:sz w:val="24"/>
                      <w:szCs w:val="24"/>
                    </w:rPr>
                  </w:pPr>
                </w:p>
              </w:tc>
            </w:tr>
          </w:tbl>
          <w:p w14:paraId="08C58DBC" w14:textId="77777777" w:rsidR="0072125C" w:rsidRPr="00A86E53" w:rsidRDefault="0072125C" w:rsidP="0072125C">
            <w:pPr>
              <w:rPr>
                <w:sz w:val="22"/>
                <w:szCs w:val="24"/>
              </w:rPr>
            </w:pPr>
          </w:p>
          <w:p w14:paraId="1DDB1661" w14:textId="77777777" w:rsidR="0072125C" w:rsidRPr="00A86E53" w:rsidRDefault="0072125C" w:rsidP="0072125C">
            <w:pPr>
              <w:rPr>
                <w:sz w:val="22"/>
                <w:szCs w:val="24"/>
              </w:rPr>
            </w:pPr>
            <w:r w:rsidRPr="00A86E53">
              <w:rPr>
                <w:sz w:val="22"/>
                <w:szCs w:val="24"/>
              </w:rPr>
              <w:t>где</w:t>
            </w:r>
          </w:p>
          <w:p w14:paraId="78F639BD" w14:textId="77777777" w:rsidR="0072125C" w:rsidRPr="00A86E53" w:rsidRDefault="0072125C" w:rsidP="0072125C">
            <w:pPr>
              <w:rPr>
                <w:sz w:val="22"/>
                <w:szCs w:val="24"/>
              </w:rPr>
            </w:pPr>
            <w:r w:rsidRPr="00A86E53">
              <w:rPr>
                <w:b/>
                <w:sz w:val="22"/>
                <w:szCs w:val="24"/>
              </w:rPr>
              <w:t>И</w:t>
            </w:r>
            <w:r w:rsidRPr="00A86E53">
              <w:rPr>
                <w:b/>
                <w:sz w:val="22"/>
                <w:szCs w:val="24"/>
                <w:vertAlign w:val="subscript"/>
              </w:rPr>
              <w:t>стенд</w:t>
            </w:r>
            <w:r w:rsidRPr="00A86E53">
              <w:rPr>
                <w:sz w:val="22"/>
                <w:szCs w:val="24"/>
              </w:rPr>
              <w:t xml:space="preserve"> –</w:t>
            </w:r>
            <w:r w:rsidRPr="00A86E53">
              <w:rPr>
                <w:color w:val="000000"/>
                <w:sz w:val="22"/>
                <w:szCs w:val="24"/>
              </w:rPr>
              <w:t xml:space="preserve"> объем информации </w:t>
            </w:r>
            <w:r w:rsidRPr="00A86E53">
              <w:rPr>
                <w:i/>
                <w:color w:val="000000"/>
                <w:sz w:val="22"/>
                <w:szCs w:val="24"/>
              </w:rPr>
              <w:t>(количество материалов/единиц информации)</w:t>
            </w:r>
            <w:r w:rsidRPr="00A86E53">
              <w:rPr>
                <w:color w:val="000000"/>
                <w:sz w:val="22"/>
                <w:szCs w:val="24"/>
              </w:rPr>
              <w:t xml:space="preserve">, </w:t>
            </w:r>
            <w:r w:rsidRPr="00A86E53">
              <w:rPr>
                <w:sz w:val="22"/>
                <w:szCs w:val="24"/>
              </w:rPr>
              <w:t>размещенной на информационных стендах в помещении организации;</w:t>
            </w:r>
          </w:p>
          <w:p w14:paraId="1911F1D6" w14:textId="77777777" w:rsidR="0072125C" w:rsidRPr="00A86E53" w:rsidRDefault="0072125C" w:rsidP="0072125C">
            <w:pPr>
              <w:ind w:left="709"/>
              <w:rPr>
                <w:sz w:val="22"/>
                <w:szCs w:val="24"/>
              </w:rPr>
            </w:pPr>
            <w:r w:rsidRPr="00A86E53">
              <w:rPr>
                <w:b/>
                <w:sz w:val="22"/>
                <w:szCs w:val="24"/>
              </w:rPr>
              <w:t>И</w:t>
            </w:r>
            <w:r w:rsidRPr="00A86E53">
              <w:rPr>
                <w:b/>
                <w:sz w:val="22"/>
                <w:szCs w:val="24"/>
                <w:vertAlign w:val="subscript"/>
              </w:rPr>
              <w:t>сайт</w:t>
            </w:r>
            <w:r w:rsidRPr="00A86E53">
              <w:rPr>
                <w:b/>
                <w:sz w:val="22"/>
                <w:szCs w:val="24"/>
              </w:rPr>
              <w:t xml:space="preserve"> –</w:t>
            </w:r>
            <w:r w:rsidRPr="00A86E53">
              <w:rPr>
                <w:sz w:val="22"/>
                <w:szCs w:val="24"/>
              </w:rPr>
              <w:t xml:space="preserve"> </w:t>
            </w:r>
            <w:r w:rsidRPr="00A86E53">
              <w:rPr>
                <w:color w:val="000000"/>
                <w:sz w:val="22"/>
                <w:szCs w:val="24"/>
              </w:rPr>
              <w:t xml:space="preserve">объем информации </w:t>
            </w:r>
            <w:r w:rsidRPr="00A86E53">
              <w:rPr>
                <w:i/>
                <w:color w:val="000000"/>
                <w:sz w:val="22"/>
                <w:szCs w:val="24"/>
              </w:rPr>
              <w:t>(количество материалов/единиц информации)</w:t>
            </w:r>
            <w:r w:rsidRPr="00A86E53">
              <w:rPr>
                <w:color w:val="000000"/>
                <w:sz w:val="22"/>
                <w:szCs w:val="24"/>
              </w:rPr>
              <w:t xml:space="preserve">, </w:t>
            </w:r>
            <w:r w:rsidRPr="00A86E53">
              <w:rPr>
                <w:sz w:val="22"/>
                <w:szCs w:val="24"/>
              </w:rPr>
              <w:t>размещенной на официальном сайте организации социального обслуживания в сети «Интернет» (далее – официальный сайт организации);</w:t>
            </w:r>
          </w:p>
          <w:p w14:paraId="6077610D" w14:textId="77777777" w:rsidR="0072125C" w:rsidRPr="00A86E53" w:rsidRDefault="0072125C" w:rsidP="0072125C">
            <w:pPr>
              <w:rPr>
                <w:color w:val="000000"/>
                <w:sz w:val="22"/>
                <w:szCs w:val="24"/>
              </w:rPr>
            </w:pPr>
            <w:r w:rsidRPr="00A86E53">
              <w:rPr>
                <w:b/>
                <w:sz w:val="22"/>
                <w:szCs w:val="24"/>
              </w:rPr>
              <w:t>И</w:t>
            </w:r>
            <w:r w:rsidRPr="00A86E53">
              <w:rPr>
                <w:b/>
                <w:sz w:val="22"/>
                <w:szCs w:val="24"/>
                <w:vertAlign w:val="subscript"/>
              </w:rPr>
              <w:t>норм</w:t>
            </w:r>
            <w:r w:rsidRPr="00A86E53">
              <w:rPr>
                <w:sz w:val="22"/>
                <w:szCs w:val="24"/>
              </w:rPr>
              <w:t xml:space="preserve"> – </w:t>
            </w:r>
            <w:r w:rsidRPr="00A86E53">
              <w:rPr>
                <w:color w:val="000000"/>
                <w:sz w:val="22"/>
                <w:szCs w:val="24"/>
              </w:rPr>
              <w:t xml:space="preserve">объем информации </w:t>
            </w:r>
            <w:r w:rsidRPr="00A86E53">
              <w:rPr>
                <w:i/>
                <w:color w:val="000000"/>
                <w:sz w:val="22"/>
                <w:szCs w:val="24"/>
              </w:rPr>
              <w:t>(количество материалов/единиц информации)</w:t>
            </w:r>
            <w:r w:rsidRPr="00A86E53">
              <w:rPr>
                <w:color w:val="000000"/>
                <w:sz w:val="22"/>
                <w:szCs w:val="24"/>
              </w:rPr>
              <w:t>, размещение которой установлено нормативными правовыми актами, в случае, если требования к объему информации на стенде и сайте организации социального обслуживания совпадают (в сфере культуры);</w:t>
            </w:r>
          </w:p>
          <w:p w14:paraId="5ED32668" w14:textId="77777777" w:rsidR="0072125C" w:rsidRPr="00A86E53" w:rsidRDefault="0072125C" w:rsidP="0072125C">
            <w:pPr>
              <w:rPr>
                <w:color w:val="000000"/>
                <w:sz w:val="22"/>
                <w:szCs w:val="24"/>
              </w:rPr>
            </w:pPr>
            <w:r w:rsidRPr="00A86E53">
              <w:rPr>
                <w:b/>
                <w:color w:val="000000"/>
                <w:sz w:val="22"/>
                <w:szCs w:val="24"/>
              </w:rPr>
              <w:t>И</w:t>
            </w:r>
            <w:r w:rsidRPr="00A86E53">
              <w:rPr>
                <w:b/>
                <w:color w:val="000000"/>
                <w:sz w:val="22"/>
                <w:szCs w:val="24"/>
                <w:vertAlign w:val="subscript"/>
              </w:rPr>
              <w:t>норм-стенд</w:t>
            </w:r>
            <w:r w:rsidRPr="00A86E53">
              <w:rPr>
                <w:b/>
                <w:color w:val="000000"/>
                <w:sz w:val="22"/>
                <w:szCs w:val="24"/>
              </w:rPr>
              <w:t xml:space="preserve"> – </w:t>
            </w:r>
            <w:r w:rsidRPr="00A86E53">
              <w:rPr>
                <w:color w:val="000000"/>
                <w:sz w:val="22"/>
                <w:szCs w:val="24"/>
              </w:rPr>
              <w:t xml:space="preserve">объем информации </w:t>
            </w:r>
            <w:r w:rsidRPr="00A86E53">
              <w:rPr>
                <w:i/>
                <w:color w:val="000000"/>
                <w:sz w:val="22"/>
                <w:szCs w:val="24"/>
              </w:rPr>
              <w:t>(количество материалов/единиц информации)</w:t>
            </w:r>
            <w:r w:rsidRPr="00A86E53">
              <w:rPr>
                <w:color w:val="000000"/>
                <w:sz w:val="22"/>
                <w:szCs w:val="24"/>
              </w:rPr>
              <w:t>, размещение которой на стенде в помещении организации социального обслуживания установлено нормативными правовыми актами;</w:t>
            </w:r>
          </w:p>
          <w:p w14:paraId="65755931" w14:textId="77777777" w:rsidR="0072125C" w:rsidRPr="00A86E53" w:rsidRDefault="0072125C" w:rsidP="0072125C">
            <w:pPr>
              <w:rPr>
                <w:color w:val="000000"/>
                <w:sz w:val="22"/>
                <w:szCs w:val="24"/>
              </w:rPr>
            </w:pPr>
            <w:r w:rsidRPr="00A86E53">
              <w:rPr>
                <w:b/>
                <w:color w:val="000000"/>
                <w:sz w:val="22"/>
                <w:szCs w:val="24"/>
              </w:rPr>
              <w:t>И</w:t>
            </w:r>
            <w:r w:rsidRPr="00A86E53">
              <w:rPr>
                <w:b/>
                <w:color w:val="000000"/>
                <w:sz w:val="22"/>
                <w:szCs w:val="24"/>
                <w:vertAlign w:val="subscript"/>
              </w:rPr>
              <w:t>норм-сайт</w:t>
            </w:r>
            <w:r w:rsidRPr="00A86E53">
              <w:rPr>
                <w:b/>
                <w:color w:val="000000"/>
                <w:sz w:val="22"/>
                <w:szCs w:val="24"/>
              </w:rPr>
              <w:t xml:space="preserve"> – </w:t>
            </w:r>
            <w:r w:rsidRPr="00A86E53">
              <w:rPr>
                <w:color w:val="000000"/>
                <w:sz w:val="22"/>
                <w:szCs w:val="24"/>
              </w:rPr>
              <w:t xml:space="preserve">объем информации </w:t>
            </w:r>
            <w:r w:rsidRPr="00A86E53">
              <w:rPr>
                <w:i/>
                <w:color w:val="000000"/>
                <w:sz w:val="22"/>
                <w:szCs w:val="24"/>
              </w:rPr>
              <w:t>(количество материалов/единиц информации)</w:t>
            </w:r>
            <w:r w:rsidRPr="00A86E53">
              <w:rPr>
                <w:color w:val="000000"/>
                <w:sz w:val="22"/>
                <w:szCs w:val="24"/>
              </w:rPr>
              <w:t>, размещение которой на официальном сайте организации социального обслуживания в сети «Интернет» установлено нормативными правовыми актами;</w:t>
            </w:r>
          </w:p>
          <w:p w14:paraId="61EB9ED7" w14:textId="77777777" w:rsidR="0072125C" w:rsidRPr="00A86E53" w:rsidRDefault="0072125C" w:rsidP="0072125C">
            <w:pPr>
              <w:rPr>
                <w:sz w:val="22"/>
                <w:szCs w:val="24"/>
              </w:rPr>
            </w:pPr>
          </w:p>
          <w:tbl>
            <w:tblPr>
              <w:tblW w:w="16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10237"/>
              <w:gridCol w:w="1199"/>
              <w:gridCol w:w="1330"/>
            </w:tblGrid>
            <w:tr w:rsidR="0072125C" w:rsidRPr="00A86E53" w14:paraId="3838F2C6" w14:textId="77777777" w:rsidTr="0072125C">
              <w:trPr>
                <w:jc w:val="center"/>
              </w:trPr>
              <w:tc>
                <w:tcPr>
                  <w:tcW w:w="3306" w:type="dxa"/>
                  <w:vMerge w:val="restart"/>
                </w:tcPr>
                <w:p w14:paraId="2739897B" w14:textId="77777777" w:rsidR="0072125C" w:rsidRPr="00A86E53" w:rsidRDefault="0072125C" w:rsidP="00061F5F">
                  <w:pPr>
                    <w:framePr w:hSpace="180" w:wrap="around" w:vAnchor="text" w:hAnchor="text" w:x="6" w:y="1"/>
                    <w:tabs>
                      <w:tab w:val="left" w:pos="1526"/>
                      <w:tab w:val="left" w:pos="3260"/>
                      <w:tab w:val="left" w:pos="4459"/>
                    </w:tabs>
                    <w:suppressOverlap/>
                    <w:jc w:val="center"/>
                    <w:rPr>
                      <w:sz w:val="22"/>
                      <w:szCs w:val="24"/>
                    </w:rPr>
                  </w:pPr>
                  <w:r w:rsidRPr="00A86E53">
                    <w:rPr>
                      <w:sz w:val="22"/>
                      <w:szCs w:val="24"/>
                    </w:rPr>
                    <w:t>Сфера</w:t>
                  </w:r>
                </w:p>
              </w:tc>
              <w:tc>
                <w:tcPr>
                  <w:tcW w:w="10237" w:type="dxa"/>
                  <w:vMerge w:val="restart"/>
                </w:tcPr>
                <w:p w14:paraId="655BF252" w14:textId="77777777" w:rsidR="0072125C" w:rsidRPr="00A86E53" w:rsidRDefault="0072125C" w:rsidP="00061F5F">
                  <w:pPr>
                    <w:framePr w:hSpace="180" w:wrap="around" w:vAnchor="text" w:hAnchor="text" w:x="6" w:y="1"/>
                    <w:tabs>
                      <w:tab w:val="left" w:pos="1526"/>
                      <w:tab w:val="left" w:pos="3260"/>
                      <w:tab w:val="left" w:pos="4459"/>
                    </w:tabs>
                    <w:suppressOverlap/>
                    <w:jc w:val="center"/>
                    <w:rPr>
                      <w:color w:val="000000"/>
                      <w:sz w:val="22"/>
                      <w:szCs w:val="24"/>
                    </w:rPr>
                  </w:pPr>
                  <w:r w:rsidRPr="00A86E53">
                    <w:rPr>
                      <w:color w:val="000000"/>
                      <w:sz w:val="22"/>
                      <w:szCs w:val="24"/>
                    </w:rPr>
                    <w:t>Основание – наименования нормативных правовых актов</w:t>
                  </w:r>
                </w:p>
              </w:tc>
              <w:tc>
                <w:tcPr>
                  <w:tcW w:w="2529" w:type="dxa"/>
                  <w:gridSpan w:val="2"/>
                </w:tcPr>
                <w:p w14:paraId="136C2E4D" w14:textId="77777777" w:rsidR="0072125C" w:rsidRPr="00A86E53" w:rsidRDefault="0072125C" w:rsidP="00061F5F">
                  <w:pPr>
                    <w:framePr w:hSpace="180" w:wrap="around" w:vAnchor="text" w:hAnchor="text" w:x="6" w:y="1"/>
                    <w:tabs>
                      <w:tab w:val="left" w:pos="1526"/>
                      <w:tab w:val="left" w:pos="3260"/>
                      <w:tab w:val="left" w:pos="4459"/>
                    </w:tabs>
                    <w:ind w:right="-108"/>
                    <w:suppressOverlap/>
                    <w:jc w:val="center"/>
                    <w:rPr>
                      <w:sz w:val="22"/>
                      <w:szCs w:val="24"/>
                    </w:rPr>
                  </w:pPr>
                  <w:r w:rsidRPr="00A86E53">
                    <w:rPr>
                      <w:sz w:val="22"/>
                      <w:szCs w:val="24"/>
                    </w:rPr>
                    <w:t xml:space="preserve">Объем информации </w:t>
                  </w:r>
                  <w:r w:rsidRPr="00A86E53">
                    <w:rPr>
                      <w:i/>
                      <w:sz w:val="22"/>
                      <w:szCs w:val="24"/>
                    </w:rPr>
                    <w:t>(количество единиц информации)</w:t>
                  </w:r>
                </w:p>
              </w:tc>
            </w:tr>
            <w:tr w:rsidR="0072125C" w:rsidRPr="00A86E53" w14:paraId="3A347D16" w14:textId="77777777" w:rsidTr="0072125C">
              <w:trPr>
                <w:jc w:val="center"/>
              </w:trPr>
              <w:tc>
                <w:tcPr>
                  <w:tcW w:w="3306" w:type="dxa"/>
                  <w:vMerge/>
                </w:tcPr>
                <w:p w14:paraId="7BC6759C" w14:textId="77777777" w:rsidR="0072125C" w:rsidRPr="00A86E53" w:rsidRDefault="0072125C" w:rsidP="00061F5F">
                  <w:pPr>
                    <w:framePr w:hSpace="180" w:wrap="around" w:vAnchor="text" w:hAnchor="text" w:x="6" w:y="1"/>
                    <w:tabs>
                      <w:tab w:val="left" w:pos="1526"/>
                      <w:tab w:val="left" w:pos="3260"/>
                      <w:tab w:val="left" w:pos="4459"/>
                    </w:tabs>
                    <w:suppressOverlap/>
                    <w:jc w:val="center"/>
                    <w:rPr>
                      <w:sz w:val="22"/>
                      <w:szCs w:val="24"/>
                    </w:rPr>
                  </w:pPr>
                </w:p>
              </w:tc>
              <w:tc>
                <w:tcPr>
                  <w:tcW w:w="10237" w:type="dxa"/>
                  <w:vMerge/>
                </w:tcPr>
                <w:p w14:paraId="079AE028" w14:textId="77777777" w:rsidR="0072125C" w:rsidRPr="00A86E53" w:rsidRDefault="0072125C" w:rsidP="00061F5F">
                  <w:pPr>
                    <w:framePr w:hSpace="180" w:wrap="around" w:vAnchor="text" w:hAnchor="text" w:x="6" w:y="1"/>
                    <w:tabs>
                      <w:tab w:val="left" w:pos="1526"/>
                      <w:tab w:val="left" w:pos="3260"/>
                      <w:tab w:val="left" w:pos="4459"/>
                    </w:tabs>
                    <w:suppressOverlap/>
                    <w:jc w:val="center"/>
                    <w:rPr>
                      <w:color w:val="000000"/>
                      <w:sz w:val="22"/>
                      <w:szCs w:val="24"/>
                    </w:rPr>
                  </w:pPr>
                </w:p>
              </w:tc>
              <w:tc>
                <w:tcPr>
                  <w:tcW w:w="1199" w:type="dxa"/>
                </w:tcPr>
                <w:p w14:paraId="5B960305" w14:textId="77777777" w:rsidR="0072125C" w:rsidRPr="00A86E53" w:rsidRDefault="0072125C" w:rsidP="00061F5F">
                  <w:pPr>
                    <w:framePr w:hSpace="180" w:wrap="around" w:vAnchor="text" w:hAnchor="text" w:x="6" w:y="1"/>
                    <w:tabs>
                      <w:tab w:val="left" w:pos="1526"/>
                      <w:tab w:val="left" w:pos="3260"/>
                      <w:tab w:val="left" w:pos="4459"/>
                    </w:tabs>
                    <w:ind w:right="-108"/>
                    <w:suppressOverlap/>
                    <w:rPr>
                      <w:sz w:val="22"/>
                      <w:szCs w:val="24"/>
                    </w:rPr>
                  </w:pPr>
                  <w:r w:rsidRPr="00A86E53">
                    <w:rPr>
                      <w:sz w:val="22"/>
                      <w:szCs w:val="24"/>
                    </w:rPr>
                    <w:t>На стенде</w:t>
                  </w:r>
                </w:p>
                <w:p w14:paraId="24FEC244" w14:textId="77777777" w:rsidR="0072125C" w:rsidRPr="00A86E53" w:rsidRDefault="0072125C" w:rsidP="00061F5F">
                  <w:pPr>
                    <w:framePr w:hSpace="180" w:wrap="around" w:vAnchor="text" w:hAnchor="text" w:x="6" w:y="1"/>
                    <w:tabs>
                      <w:tab w:val="left" w:pos="1526"/>
                      <w:tab w:val="left" w:pos="3260"/>
                      <w:tab w:val="left" w:pos="4459"/>
                    </w:tabs>
                    <w:ind w:right="-108"/>
                    <w:suppressOverlap/>
                    <w:jc w:val="center"/>
                    <w:rPr>
                      <w:sz w:val="22"/>
                      <w:szCs w:val="24"/>
                    </w:rPr>
                  </w:pPr>
                  <w:r w:rsidRPr="00A86E53">
                    <w:rPr>
                      <w:sz w:val="22"/>
                      <w:szCs w:val="24"/>
                    </w:rPr>
                    <w:t>*</w:t>
                  </w:r>
                </w:p>
              </w:tc>
              <w:tc>
                <w:tcPr>
                  <w:tcW w:w="1330" w:type="dxa"/>
                </w:tcPr>
                <w:p w14:paraId="5C6F704F" w14:textId="77777777" w:rsidR="0072125C" w:rsidRPr="00A86E53" w:rsidRDefault="0072125C" w:rsidP="00061F5F">
                  <w:pPr>
                    <w:framePr w:hSpace="180" w:wrap="around" w:vAnchor="text" w:hAnchor="text" w:x="6" w:y="1"/>
                    <w:tabs>
                      <w:tab w:val="left" w:pos="1526"/>
                      <w:tab w:val="left" w:pos="3260"/>
                      <w:tab w:val="left" w:pos="4459"/>
                    </w:tabs>
                    <w:ind w:right="-108"/>
                    <w:suppressOverlap/>
                    <w:rPr>
                      <w:sz w:val="22"/>
                      <w:szCs w:val="24"/>
                    </w:rPr>
                  </w:pPr>
                  <w:r w:rsidRPr="00A86E53">
                    <w:rPr>
                      <w:sz w:val="22"/>
                      <w:szCs w:val="24"/>
                    </w:rPr>
                    <w:t>На сайте</w:t>
                  </w:r>
                </w:p>
              </w:tc>
            </w:tr>
            <w:tr w:rsidR="0072125C" w:rsidRPr="00A86E53" w14:paraId="42ABEC30" w14:textId="77777777" w:rsidTr="0072125C">
              <w:trPr>
                <w:jc w:val="center"/>
              </w:trPr>
              <w:tc>
                <w:tcPr>
                  <w:tcW w:w="3306" w:type="dxa"/>
                </w:tcPr>
                <w:p w14:paraId="0AAF8E89" w14:textId="77777777" w:rsidR="0072125C" w:rsidRPr="00A86E53" w:rsidRDefault="0072125C" w:rsidP="00061F5F">
                  <w:pPr>
                    <w:framePr w:hSpace="180" w:wrap="around" w:vAnchor="text" w:hAnchor="text" w:x="6" w:y="1"/>
                    <w:tabs>
                      <w:tab w:val="left" w:pos="1526"/>
                      <w:tab w:val="left" w:pos="3260"/>
                      <w:tab w:val="left" w:pos="4459"/>
                    </w:tabs>
                    <w:ind w:left="708"/>
                    <w:suppressOverlap/>
                    <w:rPr>
                      <w:sz w:val="22"/>
                      <w:szCs w:val="24"/>
                    </w:rPr>
                  </w:pPr>
                  <w:r w:rsidRPr="00A86E53">
                    <w:rPr>
                      <w:sz w:val="22"/>
                      <w:szCs w:val="24"/>
                    </w:rPr>
                    <w:t xml:space="preserve">Сфера социального обслуживания </w:t>
                  </w:r>
                </w:p>
              </w:tc>
              <w:tc>
                <w:tcPr>
                  <w:tcW w:w="10237" w:type="dxa"/>
                </w:tcPr>
                <w:p w14:paraId="0BFBD392" w14:textId="77777777" w:rsidR="0072125C" w:rsidRPr="00A86E53" w:rsidRDefault="0072125C" w:rsidP="00061F5F">
                  <w:pPr>
                    <w:framePr w:hSpace="180" w:wrap="around" w:vAnchor="text" w:hAnchor="text" w:x="6" w:y="1"/>
                    <w:tabs>
                      <w:tab w:val="left" w:pos="1526"/>
                      <w:tab w:val="left" w:pos="3260"/>
                      <w:tab w:val="left" w:pos="4459"/>
                    </w:tabs>
                    <w:suppressOverlap/>
                    <w:rPr>
                      <w:color w:val="000000"/>
                      <w:sz w:val="22"/>
                      <w:szCs w:val="24"/>
                    </w:rPr>
                  </w:pPr>
                  <w:r w:rsidRPr="00A86E53">
                    <w:rPr>
                      <w:color w:val="000000"/>
                      <w:sz w:val="22"/>
                      <w:szCs w:val="24"/>
                    </w:rPr>
                    <w:t>статья 13 Федерального закона «Об основах социального обслуживания граждан в Российской Федерации»</w:t>
                  </w:r>
                </w:p>
                <w:p w14:paraId="56F04B8C" w14:textId="77777777" w:rsidR="0072125C" w:rsidRPr="00A86E53" w:rsidRDefault="0072125C" w:rsidP="00061F5F">
                  <w:pPr>
                    <w:framePr w:hSpace="180" w:wrap="around" w:vAnchor="text" w:hAnchor="text" w:x="6" w:y="1"/>
                    <w:tabs>
                      <w:tab w:val="left" w:pos="1526"/>
                      <w:tab w:val="left" w:pos="3260"/>
                      <w:tab w:val="left" w:pos="4459"/>
                    </w:tabs>
                    <w:suppressOverlap/>
                    <w:rPr>
                      <w:color w:val="000000"/>
                      <w:sz w:val="22"/>
                      <w:szCs w:val="24"/>
                    </w:rPr>
                  </w:pPr>
                  <w:r w:rsidRPr="00A86E53">
                    <w:rPr>
                      <w:color w:val="000000"/>
                      <w:sz w:val="22"/>
                      <w:szCs w:val="24"/>
                    </w:rPr>
                    <w:t>постановление Правительства Российской Федерации от 24 ноября 2014 г. № 1239</w:t>
                  </w:r>
                </w:p>
                <w:p w14:paraId="5B8F2CF3" w14:textId="77777777" w:rsidR="0072125C" w:rsidRPr="00A86E53" w:rsidRDefault="0072125C" w:rsidP="00061F5F">
                  <w:pPr>
                    <w:framePr w:hSpace="180" w:wrap="around" w:vAnchor="text" w:hAnchor="text" w:x="6" w:y="1"/>
                    <w:tabs>
                      <w:tab w:val="left" w:pos="1526"/>
                      <w:tab w:val="left" w:pos="3260"/>
                      <w:tab w:val="left" w:pos="4459"/>
                    </w:tabs>
                    <w:suppressOverlap/>
                    <w:rPr>
                      <w:color w:val="000000"/>
                      <w:sz w:val="22"/>
                      <w:szCs w:val="24"/>
                    </w:rPr>
                  </w:pPr>
                  <w:r w:rsidRPr="00A86E53">
                    <w:rPr>
                      <w:color w:val="000000"/>
                      <w:sz w:val="22"/>
                      <w:szCs w:val="24"/>
                    </w:rPr>
                    <w:t xml:space="preserve">приказ Минтруда России 17 ноября 2014 г. № 886н (зарегистрирован в Минюсте России от 2 декабря 2014 г. № 35056) </w:t>
                  </w:r>
                </w:p>
                <w:p w14:paraId="1EBC401E" w14:textId="77777777" w:rsidR="0072125C" w:rsidRPr="00A86E53" w:rsidRDefault="0072125C" w:rsidP="00061F5F">
                  <w:pPr>
                    <w:framePr w:hSpace="180" w:wrap="around" w:vAnchor="text" w:hAnchor="text" w:x="6" w:y="1"/>
                    <w:tabs>
                      <w:tab w:val="left" w:pos="1526"/>
                      <w:tab w:val="left" w:pos="3260"/>
                      <w:tab w:val="left" w:pos="4459"/>
                    </w:tabs>
                    <w:suppressOverlap/>
                    <w:rPr>
                      <w:sz w:val="22"/>
                      <w:szCs w:val="24"/>
                    </w:rPr>
                  </w:pPr>
                  <w:r w:rsidRPr="00A86E53">
                    <w:rPr>
                      <w:i/>
                      <w:color w:val="000000"/>
                      <w:sz w:val="22"/>
                      <w:szCs w:val="24"/>
                    </w:rPr>
                    <w:t>(приложение 4 к расчету показателя 1.1)</w:t>
                  </w:r>
                </w:p>
              </w:tc>
              <w:tc>
                <w:tcPr>
                  <w:tcW w:w="1199" w:type="dxa"/>
                </w:tcPr>
                <w:p w14:paraId="36F49092" w14:textId="77777777" w:rsidR="0072125C" w:rsidRPr="00A86E53" w:rsidRDefault="0072125C" w:rsidP="00061F5F">
                  <w:pPr>
                    <w:framePr w:hSpace="180" w:wrap="around" w:vAnchor="text" w:hAnchor="text" w:x="6" w:y="1"/>
                    <w:tabs>
                      <w:tab w:val="left" w:pos="1526"/>
                      <w:tab w:val="left" w:pos="3260"/>
                      <w:tab w:val="left" w:pos="4459"/>
                    </w:tabs>
                    <w:suppressOverlap/>
                    <w:jc w:val="center"/>
                    <w:rPr>
                      <w:sz w:val="22"/>
                      <w:szCs w:val="24"/>
                    </w:rPr>
                  </w:pPr>
                  <w:r w:rsidRPr="00A86E53">
                    <w:rPr>
                      <w:sz w:val="22"/>
                      <w:szCs w:val="24"/>
                    </w:rPr>
                    <w:t>17(15**)</w:t>
                  </w:r>
                </w:p>
              </w:tc>
              <w:tc>
                <w:tcPr>
                  <w:tcW w:w="1330" w:type="dxa"/>
                </w:tcPr>
                <w:p w14:paraId="5F5B0A6D" w14:textId="77777777" w:rsidR="0072125C" w:rsidRPr="00A86E53" w:rsidRDefault="0072125C" w:rsidP="00061F5F">
                  <w:pPr>
                    <w:framePr w:hSpace="180" w:wrap="around" w:vAnchor="text" w:hAnchor="text" w:x="6" w:y="1"/>
                    <w:tabs>
                      <w:tab w:val="left" w:pos="1526"/>
                      <w:tab w:val="left" w:pos="3260"/>
                      <w:tab w:val="left" w:pos="4459"/>
                    </w:tabs>
                    <w:suppressOverlap/>
                    <w:jc w:val="center"/>
                    <w:rPr>
                      <w:sz w:val="22"/>
                      <w:szCs w:val="24"/>
                    </w:rPr>
                  </w:pPr>
                  <w:r w:rsidRPr="00A86E53">
                    <w:rPr>
                      <w:sz w:val="22"/>
                      <w:szCs w:val="24"/>
                    </w:rPr>
                    <w:t>19(17**)</w:t>
                  </w:r>
                </w:p>
              </w:tc>
            </w:tr>
          </w:tbl>
          <w:p w14:paraId="5890B930" w14:textId="77777777" w:rsidR="0072125C" w:rsidRPr="00A86E53" w:rsidRDefault="0072125C" w:rsidP="0072125C">
            <w:pPr>
              <w:ind w:right="-46"/>
              <w:rPr>
                <w:sz w:val="22"/>
                <w:szCs w:val="24"/>
              </w:rPr>
            </w:pPr>
            <w:r w:rsidRPr="00A86E53">
              <w:rPr>
                <w:sz w:val="24"/>
                <w:szCs w:val="24"/>
              </w:rPr>
              <w:tab/>
            </w:r>
          </w:p>
          <w:p w14:paraId="431D58C7" w14:textId="77777777" w:rsidR="0072125C" w:rsidRPr="00A86E53" w:rsidRDefault="0072125C" w:rsidP="0072125C">
            <w:pPr>
              <w:rPr>
                <w:sz w:val="22"/>
                <w:szCs w:val="24"/>
              </w:rPr>
            </w:pPr>
            <w:r w:rsidRPr="00A86E53">
              <w:rPr>
                <w:sz w:val="22"/>
                <w:szCs w:val="24"/>
              </w:rPr>
              <w:t>* Значение</w:t>
            </w:r>
            <w:r w:rsidRPr="00A86E53">
              <w:rPr>
                <w:sz w:val="24"/>
                <w:szCs w:val="24"/>
              </w:rPr>
              <w:t xml:space="preserve"> </w:t>
            </w:r>
            <w:r w:rsidRPr="00A86E53">
              <w:rPr>
                <w:sz w:val="22"/>
                <w:szCs w:val="24"/>
              </w:rPr>
              <w:t>количества материалов/единиц информации, размещаемых на информационных стендах в помещениях организации согласовано с федеральным органом исполнительной власти в соответствующей сфере деятельности.</w:t>
            </w:r>
          </w:p>
          <w:p w14:paraId="57E3AB2D" w14:textId="77777777" w:rsidR="0072125C" w:rsidRPr="00A86E53" w:rsidRDefault="0072125C" w:rsidP="0072125C">
            <w:pPr>
              <w:rPr>
                <w:bCs/>
                <w:sz w:val="22"/>
                <w:szCs w:val="23"/>
              </w:rPr>
            </w:pPr>
            <w:r w:rsidRPr="00A86E53">
              <w:rPr>
                <w:sz w:val="22"/>
                <w:szCs w:val="24"/>
              </w:rPr>
              <w:t>*</w:t>
            </w:r>
            <w:r w:rsidRPr="00A86E53">
              <w:rPr>
                <w:b/>
                <w:sz w:val="24"/>
                <w:szCs w:val="24"/>
              </w:rPr>
              <w:br w:type="page"/>
            </w:r>
            <w:r w:rsidRPr="00A86E53">
              <w:rPr>
                <w:sz w:val="22"/>
                <w:szCs w:val="23"/>
              </w:rPr>
              <w:t>* При отсутствии в организации отдельных элементов (лицензируемых видов деятельности, структурных подразделений, общежитий, интернатов, платных услуг и пр.) размещение соответствующей информации для данной организации не требуется, и нормативное количество материалов/единиц информации (</w:t>
            </w:r>
            <w:r w:rsidRPr="00A86E53">
              <w:rPr>
                <w:b/>
                <w:sz w:val="24"/>
                <w:szCs w:val="24"/>
              </w:rPr>
              <w:t>И</w:t>
            </w:r>
            <w:r w:rsidRPr="00A86E53">
              <w:rPr>
                <w:b/>
                <w:sz w:val="24"/>
                <w:szCs w:val="24"/>
                <w:vertAlign w:val="subscript"/>
              </w:rPr>
              <w:t>норм</w:t>
            </w:r>
            <w:r w:rsidRPr="00A86E53">
              <w:rPr>
                <w:sz w:val="22"/>
                <w:szCs w:val="23"/>
              </w:rPr>
              <w:t>) уменьшается на соответствующее количество единиц</w:t>
            </w:r>
          </w:p>
        </w:tc>
      </w:tr>
    </w:tbl>
    <w:p w14:paraId="04F6674C" w14:textId="77777777" w:rsidR="0072125C" w:rsidRPr="00A86E53" w:rsidRDefault="0072125C" w:rsidP="0072125C">
      <w:pPr>
        <w:rPr>
          <w:b/>
          <w:sz w:val="24"/>
          <w:szCs w:val="24"/>
        </w:rPr>
      </w:pPr>
    </w:p>
    <w:p w14:paraId="7BE57352" w14:textId="77777777" w:rsidR="0072125C" w:rsidRPr="00A86E53" w:rsidRDefault="0072125C" w:rsidP="0072125C">
      <w:pPr>
        <w:rPr>
          <w:b/>
          <w:sz w:val="24"/>
          <w:szCs w:val="24"/>
        </w:rPr>
      </w:pPr>
      <w:r w:rsidRPr="00A86E53">
        <w:rPr>
          <w:b/>
          <w:sz w:val="24"/>
          <w:szCs w:val="24"/>
        </w:rPr>
        <w:lastRenderedPageBreak/>
        <w:t xml:space="preserve">Пример расчета значения показателя 1.1. </w:t>
      </w:r>
    </w:p>
    <w:p w14:paraId="2C861125" w14:textId="77777777" w:rsidR="0072125C" w:rsidRPr="00A86E53" w:rsidRDefault="0072125C" w:rsidP="0072125C">
      <w:pPr>
        <w:rPr>
          <w:b/>
          <w:sz w:val="24"/>
          <w:szCs w:val="24"/>
          <w:u w:val="single"/>
        </w:rPr>
      </w:pPr>
      <w:r w:rsidRPr="00A86E53">
        <w:rPr>
          <w:b/>
          <w:sz w:val="24"/>
          <w:szCs w:val="24"/>
          <w:u w:val="single"/>
        </w:rPr>
        <w:t xml:space="preserve">Расчет по варианту 4: </w:t>
      </w:r>
    </w:p>
    <w:p w14:paraId="2E4C71C3" w14:textId="77777777" w:rsidR="0072125C" w:rsidRPr="00A86E53" w:rsidRDefault="0072125C" w:rsidP="0072125C">
      <w:pPr>
        <w:rPr>
          <w:b/>
          <w:sz w:val="24"/>
          <w:szCs w:val="24"/>
        </w:rPr>
      </w:pPr>
    </w:p>
    <w:p w14:paraId="45B51DF5" w14:textId="77777777" w:rsidR="0072125C" w:rsidRPr="00A86E53" w:rsidRDefault="0072125C" w:rsidP="0072125C">
      <w:pPr>
        <w:rPr>
          <w:sz w:val="24"/>
          <w:szCs w:val="24"/>
        </w:rPr>
      </w:pPr>
      <w:r w:rsidRPr="00A86E53">
        <w:rPr>
          <w:sz w:val="24"/>
          <w:szCs w:val="24"/>
          <w:u w:val="single"/>
        </w:rPr>
        <w:t xml:space="preserve">Вариант 4 </w:t>
      </w:r>
      <w:r w:rsidRPr="00A86E53">
        <w:rPr>
          <w:sz w:val="24"/>
          <w:szCs w:val="24"/>
        </w:rPr>
        <w:t>Для организации социального обслуживания</w:t>
      </w:r>
    </w:p>
    <w:p w14:paraId="504B0ADB" w14:textId="77777777" w:rsidR="0072125C" w:rsidRPr="00A86E53" w:rsidRDefault="0072125C" w:rsidP="0072125C">
      <w:pPr>
        <w:numPr>
          <w:ilvl w:val="0"/>
          <w:numId w:val="35"/>
        </w:numPr>
        <w:spacing w:line="276" w:lineRule="auto"/>
        <w:ind w:firstLine="0"/>
        <w:rPr>
          <w:sz w:val="24"/>
          <w:szCs w:val="24"/>
        </w:rPr>
      </w:pPr>
      <w:r w:rsidRPr="00A86E53">
        <w:rPr>
          <w:sz w:val="24"/>
          <w:szCs w:val="24"/>
        </w:rPr>
        <w:t>Объем информации в соответствии с нормативными правовыми актами:</w:t>
      </w:r>
    </w:p>
    <w:p w14:paraId="69EC5F01" w14:textId="77777777" w:rsidR="0072125C" w:rsidRPr="00A86E53" w:rsidRDefault="0072125C" w:rsidP="0072125C">
      <w:pPr>
        <w:ind w:left="1080"/>
        <w:rPr>
          <w:sz w:val="24"/>
          <w:szCs w:val="24"/>
        </w:rPr>
      </w:pPr>
      <w:r w:rsidRPr="00A86E53">
        <w:rPr>
          <w:sz w:val="24"/>
          <w:szCs w:val="24"/>
        </w:rPr>
        <w:t xml:space="preserve">нормативное количество информации на стенде - 17 единиц информации </w:t>
      </w:r>
    </w:p>
    <w:p w14:paraId="2C059556" w14:textId="77777777" w:rsidR="0072125C" w:rsidRPr="00A86E53" w:rsidRDefault="0072125C" w:rsidP="0072125C">
      <w:pPr>
        <w:ind w:left="1080"/>
        <w:rPr>
          <w:sz w:val="24"/>
          <w:szCs w:val="24"/>
        </w:rPr>
      </w:pPr>
      <w:r w:rsidRPr="00A86E53">
        <w:rPr>
          <w:sz w:val="24"/>
          <w:szCs w:val="24"/>
        </w:rPr>
        <w:t>нормативное количество информации на сайте - 19 единиц информации</w:t>
      </w:r>
    </w:p>
    <w:p w14:paraId="6D3ED443" w14:textId="77777777" w:rsidR="0072125C" w:rsidRPr="00A86E53" w:rsidRDefault="0072125C" w:rsidP="0072125C">
      <w:pPr>
        <w:numPr>
          <w:ilvl w:val="0"/>
          <w:numId w:val="35"/>
        </w:numPr>
        <w:spacing w:line="276" w:lineRule="auto"/>
        <w:ind w:firstLine="0"/>
        <w:rPr>
          <w:sz w:val="24"/>
          <w:szCs w:val="24"/>
        </w:rPr>
      </w:pPr>
      <w:r w:rsidRPr="00A86E53">
        <w:rPr>
          <w:sz w:val="24"/>
          <w:szCs w:val="24"/>
        </w:rPr>
        <w:t xml:space="preserve">Размещено: </w:t>
      </w:r>
    </w:p>
    <w:p w14:paraId="1E620E3F" w14:textId="77777777" w:rsidR="0072125C" w:rsidRPr="00A86E53" w:rsidRDefault="0072125C" w:rsidP="0072125C">
      <w:pPr>
        <w:ind w:left="1080"/>
        <w:rPr>
          <w:sz w:val="24"/>
          <w:szCs w:val="24"/>
        </w:rPr>
      </w:pPr>
      <w:r w:rsidRPr="00A86E53">
        <w:rPr>
          <w:sz w:val="24"/>
          <w:szCs w:val="24"/>
        </w:rPr>
        <w:t>на информационном стенде в помещении организации – 10 единиц информации</w:t>
      </w:r>
    </w:p>
    <w:p w14:paraId="32C93CC3" w14:textId="77777777" w:rsidR="0072125C" w:rsidRPr="00A86E53" w:rsidRDefault="0072125C" w:rsidP="0072125C">
      <w:pPr>
        <w:ind w:left="1080"/>
        <w:rPr>
          <w:sz w:val="24"/>
          <w:szCs w:val="24"/>
        </w:rPr>
      </w:pPr>
      <w:r w:rsidRPr="00A86E53">
        <w:rPr>
          <w:sz w:val="24"/>
          <w:szCs w:val="24"/>
        </w:rPr>
        <w:t>на официальном сайте организации – 19 единиц информации.</w:t>
      </w:r>
    </w:p>
    <w:p w14:paraId="6D2CCF51" w14:textId="77777777" w:rsidR="0072125C" w:rsidRPr="00A86E53" w:rsidRDefault="0072125C" w:rsidP="0072125C">
      <w:pPr>
        <w:rPr>
          <w:sz w:val="24"/>
          <w:szCs w:val="24"/>
        </w:rPr>
      </w:pPr>
    </w:p>
    <w:p w14:paraId="6B1A4564" w14:textId="77777777" w:rsidR="0072125C" w:rsidRPr="00A86E53" w:rsidRDefault="0072125C" w:rsidP="0072125C">
      <w:pPr>
        <w:rPr>
          <w:b/>
          <w:sz w:val="24"/>
          <w:szCs w:val="24"/>
          <w:u w:val="single"/>
        </w:rPr>
      </w:pPr>
      <w:r w:rsidRPr="00A86E53">
        <w:rPr>
          <w:b/>
          <w:sz w:val="24"/>
          <w:szCs w:val="24"/>
          <w:u w:val="single"/>
        </w:rPr>
        <w:t xml:space="preserve">Расчет по варианту 4: </w:t>
      </w:r>
    </w:p>
    <w:tbl>
      <w:tblPr>
        <w:tblW w:w="6619" w:type="dxa"/>
        <w:jc w:val="center"/>
        <w:tblLayout w:type="fixed"/>
        <w:tblLook w:val="04A0" w:firstRow="1" w:lastRow="0" w:firstColumn="1" w:lastColumn="0" w:noHBand="0" w:noVBand="1"/>
      </w:tblPr>
      <w:tblGrid>
        <w:gridCol w:w="1480"/>
        <w:gridCol w:w="468"/>
        <w:gridCol w:w="411"/>
        <w:gridCol w:w="871"/>
        <w:gridCol w:w="451"/>
        <w:gridCol w:w="701"/>
        <w:gridCol w:w="939"/>
        <w:gridCol w:w="1298"/>
      </w:tblGrid>
      <w:tr w:rsidR="0072125C" w:rsidRPr="00A86E53" w14:paraId="5AA8EE09" w14:textId="77777777" w:rsidTr="0072125C">
        <w:trPr>
          <w:jc w:val="center"/>
        </w:trPr>
        <w:tc>
          <w:tcPr>
            <w:tcW w:w="1480" w:type="dxa"/>
            <w:vMerge w:val="restart"/>
            <w:vAlign w:val="center"/>
          </w:tcPr>
          <w:p w14:paraId="69E50DFA" w14:textId="77777777" w:rsidR="0072125C" w:rsidRPr="00A86E53" w:rsidRDefault="0072125C" w:rsidP="0072125C">
            <w:pPr>
              <w:ind w:right="-46"/>
              <w:jc w:val="center"/>
              <w:rPr>
                <w:b/>
                <w:sz w:val="24"/>
                <w:szCs w:val="24"/>
              </w:rPr>
            </w:pPr>
            <w:r w:rsidRPr="00A86E53">
              <w:rPr>
                <w:b/>
                <w:sz w:val="24"/>
                <w:szCs w:val="24"/>
              </w:rPr>
              <w:t>П</w:t>
            </w:r>
            <w:r w:rsidRPr="00A86E53">
              <w:rPr>
                <w:b/>
                <w:sz w:val="24"/>
                <w:szCs w:val="24"/>
                <w:vertAlign w:val="subscript"/>
              </w:rPr>
              <w:t>инф</w:t>
            </w:r>
            <w:r w:rsidRPr="00A86E53">
              <w:rPr>
                <w:b/>
                <w:sz w:val="24"/>
                <w:szCs w:val="24"/>
              </w:rPr>
              <w:t>=</w:t>
            </w:r>
          </w:p>
        </w:tc>
        <w:tc>
          <w:tcPr>
            <w:tcW w:w="468" w:type="dxa"/>
            <w:tcBorders>
              <w:bottom w:val="single" w:sz="4" w:space="0" w:color="auto"/>
            </w:tcBorders>
          </w:tcPr>
          <w:p w14:paraId="13562B61" w14:textId="77777777" w:rsidR="0072125C" w:rsidRPr="00A86E53" w:rsidRDefault="0072125C" w:rsidP="0072125C">
            <w:pPr>
              <w:ind w:left="-108" w:right="-108"/>
              <w:jc w:val="center"/>
              <w:rPr>
                <w:b/>
                <w:sz w:val="24"/>
                <w:szCs w:val="24"/>
              </w:rPr>
            </w:pPr>
            <w:r w:rsidRPr="00A86E53">
              <w:rPr>
                <w:b/>
                <w:sz w:val="24"/>
                <w:szCs w:val="24"/>
              </w:rPr>
              <w:t>1</w:t>
            </w:r>
          </w:p>
        </w:tc>
        <w:tc>
          <w:tcPr>
            <w:tcW w:w="411" w:type="dxa"/>
            <w:vMerge w:val="restart"/>
            <w:vAlign w:val="center"/>
          </w:tcPr>
          <w:p w14:paraId="6BCAEFDE" w14:textId="77777777" w:rsidR="0072125C" w:rsidRPr="00A86E53" w:rsidRDefault="0072125C" w:rsidP="0072125C">
            <w:pPr>
              <w:ind w:left="-108" w:right="-108"/>
              <w:jc w:val="center"/>
              <w:rPr>
                <w:b/>
                <w:sz w:val="24"/>
                <w:szCs w:val="24"/>
              </w:rPr>
            </w:pPr>
            <w:r w:rsidRPr="00A86E53">
              <w:rPr>
                <w:b/>
                <w:sz w:val="24"/>
                <w:szCs w:val="24"/>
              </w:rPr>
              <w:t>× (</w:t>
            </w:r>
          </w:p>
        </w:tc>
        <w:tc>
          <w:tcPr>
            <w:tcW w:w="871" w:type="dxa"/>
            <w:tcBorders>
              <w:bottom w:val="single" w:sz="4" w:space="0" w:color="auto"/>
            </w:tcBorders>
          </w:tcPr>
          <w:p w14:paraId="63610A5D" w14:textId="77777777" w:rsidR="0072125C" w:rsidRPr="00A86E53" w:rsidRDefault="0072125C" w:rsidP="0072125C">
            <w:pPr>
              <w:ind w:left="-108" w:right="-108"/>
              <w:jc w:val="center"/>
              <w:rPr>
                <w:b/>
                <w:sz w:val="24"/>
                <w:szCs w:val="24"/>
              </w:rPr>
            </w:pPr>
            <w:r w:rsidRPr="00A86E53">
              <w:rPr>
                <w:b/>
                <w:sz w:val="24"/>
                <w:szCs w:val="24"/>
              </w:rPr>
              <w:t>10</w:t>
            </w:r>
          </w:p>
        </w:tc>
        <w:tc>
          <w:tcPr>
            <w:tcW w:w="451" w:type="dxa"/>
            <w:vMerge w:val="restart"/>
            <w:vAlign w:val="center"/>
          </w:tcPr>
          <w:p w14:paraId="1CD76F39" w14:textId="77777777" w:rsidR="0072125C" w:rsidRPr="00A86E53" w:rsidRDefault="0072125C" w:rsidP="0072125C">
            <w:pPr>
              <w:ind w:left="-108" w:right="-108"/>
              <w:jc w:val="center"/>
              <w:rPr>
                <w:b/>
                <w:sz w:val="24"/>
                <w:szCs w:val="24"/>
              </w:rPr>
            </w:pPr>
            <w:r w:rsidRPr="00A86E53">
              <w:rPr>
                <w:b/>
                <w:sz w:val="24"/>
                <w:szCs w:val="24"/>
              </w:rPr>
              <w:t>+</w:t>
            </w:r>
          </w:p>
        </w:tc>
        <w:tc>
          <w:tcPr>
            <w:tcW w:w="701" w:type="dxa"/>
            <w:tcBorders>
              <w:bottom w:val="single" w:sz="4" w:space="0" w:color="auto"/>
            </w:tcBorders>
          </w:tcPr>
          <w:p w14:paraId="0FD2A498" w14:textId="77777777" w:rsidR="0072125C" w:rsidRPr="00A86E53" w:rsidRDefault="0072125C" w:rsidP="0072125C">
            <w:pPr>
              <w:ind w:left="-108" w:right="-108"/>
              <w:jc w:val="center"/>
              <w:rPr>
                <w:b/>
                <w:sz w:val="24"/>
                <w:szCs w:val="24"/>
              </w:rPr>
            </w:pPr>
            <w:r w:rsidRPr="00A86E53">
              <w:rPr>
                <w:b/>
                <w:sz w:val="24"/>
                <w:szCs w:val="24"/>
              </w:rPr>
              <w:t xml:space="preserve"> 19</w:t>
            </w:r>
          </w:p>
        </w:tc>
        <w:tc>
          <w:tcPr>
            <w:tcW w:w="939" w:type="dxa"/>
            <w:vMerge w:val="restart"/>
            <w:vAlign w:val="center"/>
          </w:tcPr>
          <w:p w14:paraId="1F010841" w14:textId="77777777" w:rsidR="0072125C" w:rsidRPr="00A86E53" w:rsidRDefault="0072125C" w:rsidP="0072125C">
            <w:pPr>
              <w:ind w:left="-108"/>
              <w:rPr>
                <w:b/>
                <w:sz w:val="24"/>
                <w:szCs w:val="24"/>
              </w:rPr>
            </w:pPr>
            <w:r w:rsidRPr="00A86E53">
              <w:rPr>
                <w:b/>
                <w:sz w:val="24"/>
                <w:szCs w:val="24"/>
              </w:rPr>
              <w:t>) ×100</w:t>
            </w:r>
          </w:p>
        </w:tc>
        <w:tc>
          <w:tcPr>
            <w:tcW w:w="1298" w:type="dxa"/>
            <w:vMerge w:val="restart"/>
            <w:vAlign w:val="center"/>
          </w:tcPr>
          <w:p w14:paraId="05A65F76" w14:textId="77777777" w:rsidR="0072125C" w:rsidRPr="00A86E53" w:rsidRDefault="0072125C" w:rsidP="0072125C">
            <w:pPr>
              <w:ind w:left="-108"/>
              <w:jc w:val="right"/>
              <w:rPr>
                <w:b/>
                <w:sz w:val="24"/>
                <w:szCs w:val="24"/>
              </w:rPr>
            </w:pPr>
          </w:p>
        </w:tc>
      </w:tr>
      <w:tr w:rsidR="0072125C" w:rsidRPr="00A86E53" w14:paraId="62057E39" w14:textId="77777777" w:rsidTr="0072125C">
        <w:trPr>
          <w:jc w:val="center"/>
        </w:trPr>
        <w:tc>
          <w:tcPr>
            <w:tcW w:w="1480" w:type="dxa"/>
            <w:vMerge/>
          </w:tcPr>
          <w:p w14:paraId="1DC0A3A4" w14:textId="77777777" w:rsidR="0072125C" w:rsidRPr="00A86E53" w:rsidRDefault="0072125C" w:rsidP="0072125C">
            <w:pPr>
              <w:jc w:val="center"/>
              <w:rPr>
                <w:b/>
                <w:sz w:val="24"/>
                <w:szCs w:val="24"/>
              </w:rPr>
            </w:pPr>
          </w:p>
        </w:tc>
        <w:tc>
          <w:tcPr>
            <w:tcW w:w="468" w:type="dxa"/>
            <w:tcBorders>
              <w:top w:val="single" w:sz="4" w:space="0" w:color="auto"/>
            </w:tcBorders>
          </w:tcPr>
          <w:p w14:paraId="0252924A" w14:textId="77777777" w:rsidR="0072125C" w:rsidRPr="00A86E53" w:rsidRDefault="0072125C" w:rsidP="0072125C">
            <w:pPr>
              <w:ind w:left="186"/>
              <w:jc w:val="center"/>
              <w:rPr>
                <w:b/>
                <w:sz w:val="24"/>
                <w:szCs w:val="24"/>
              </w:rPr>
            </w:pPr>
            <w:r w:rsidRPr="00A86E53">
              <w:rPr>
                <w:b/>
                <w:sz w:val="24"/>
                <w:szCs w:val="24"/>
              </w:rPr>
              <w:t>2</w:t>
            </w:r>
          </w:p>
        </w:tc>
        <w:tc>
          <w:tcPr>
            <w:tcW w:w="411" w:type="dxa"/>
            <w:vMerge/>
          </w:tcPr>
          <w:p w14:paraId="34C2CDD7" w14:textId="77777777" w:rsidR="0072125C" w:rsidRPr="00A86E53" w:rsidRDefault="0072125C" w:rsidP="0072125C">
            <w:pPr>
              <w:ind w:left="-108" w:right="-108"/>
              <w:jc w:val="center"/>
              <w:rPr>
                <w:b/>
                <w:sz w:val="24"/>
                <w:szCs w:val="24"/>
              </w:rPr>
            </w:pPr>
          </w:p>
        </w:tc>
        <w:tc>
          <w:tcPr>
            <w:tcW w:w="871" w:type="dxa"/>
            <w:tcBorders>
              <w:top w:val="single" w:sz="4" w:space="0" w:color="auto"/>
            </w:tcBorders>
          </w:tcPr>
          <w:p w14:paraId="305F8A59" w14:textId="77777777" w:rsidR="0072125C" w:rsidRPr="00A86E53" w:rsidRDefault="0072125C" w:rsidP="0072125C">
            <w:pPr>
              <w:ind w:left="186"/>
              <w:jc w:val="center"/>
              <w:rPr>
                <w:b/>
                <w:sz w:val="24"/>
                <w:szCs w:val="24"/>
              </w:rPr>
            </w:pPr>
            <w:r w:rsidRPr="00A86E53">
              <w:rPr>
                <w:b/>
                <w:sz w:val="24"/>
                <w:szCs w:val="24"/>
              </w:rPr>
              <w:t>17</w:t>
            </w:r>
          </w:p>
        </w:tc>
        <w:tc>
          <w:tcPr>
            <w:tcW w:w="451" w:type="dxa"/>
            <w:vMerge/>
          </w:tcPr>
          <w:p w14:paraId="5C4B4F9F" w14:textId="77777777" w:rsidR="0072125C" w:rsidRPr="00A86E53" w:rsidRDefault="0072125C" w:rsidP="0072125C">
            <w:pPr>
              <w:ind w:left="186"/>
              <w:jc w:val="center"/>
              <w:rPr>
                <w:b/>
                <w:sz w:val="24"/>
                <w:szCs w:val="24"/>
              </w:rPr>
            </w:pPr>
          </w:p>
        </w:tc>
        <w:tc>
          <w:tcPr>
            <w:tcW w:w="701" w:type="dxa"/>
            <w:tcBorders>
              <w:top w:val="single" w:sz="4" w:space="0" w:color="auto"/>
            </w:tcBorders>
          </w:tcPr>
          <w:p w14:paraId="503A780D" w14:textId="77777777" w:rsidR="0072125C" w:rsidRPr="00A86E53" w:rsidRDefault="0072125C" w:rsidP="0072125C">
            <w:pPr>
              <w:ind w:left="28"/>
              <w:jc w:val="center"/>
              <w:rPr>
                <w:b/>
                <w:sz w:val="24"/>
                <w:szCs w:val="24"/>
              </w:rPr>
            </w:pPr>
            <w:r w:rsidRPr="00A86E53">
              <w:rPr>
                <w:b/>
                <w:sz w:val="24"/>
                <w:szCs w:val="24"/>
              </w:rPr>
              <w:t>19</w:t>
            </w:r>
          </w:p>
        </w:tc>
        <w:tc>
          <w:tcPr>
            <w:tcW w:w="939" w:type="dxa"/>
            <w:vMerge/>
          </w:tcPr>
          <w:p w14:paraId="6E1C7D23" w14:textId="77777777" w:rsidR="0072125C" w:rsidRPr="00A86E53" w:rsidRDefault="0072125C" w:rsidP="0072125C">
            <w:pPr>
              <w:jc w:val="center"/>
              <w:rPr>
                <w:b/>
                <w:sz w:val="24"/>
                <w:szCs w:val="24"/>
              </w:rPr>
            </w:pPr>
          </w:p>
        </w:tc>
        <w:tc>
          <w:tcPr>
            <w:tcW w:w="1298" w:type="dxa"/>
            <w:vMerge/>
          </w:tcPr>
          <w:p w14:paraId="55F98F91" w14:textId="77777777" w:rsidR="0072125C" w:rsidRPr="00A86E53" w:rsidRDefault="0072125C" w:rsidP="0072125C">
            <w:pPr>
              <w:jc w:val="center"/>
              <w:rPr>
                <w:b/>
                <w:sz w:val="24"/>
                <w:szCs w:val="24"/>
              </w:rPr>
            </w:pPr>
          </w:p>
        </w:tc>
      </w:tr>
    </w:tbl>
    <w:p w14:paraId="07C834AA" w14:textId="77777777" w:rsidR="0072125C" w:rsidRPr="00A86E53" w:rsidRDefault="0072125C" w:rsidP="0072125C">
      <w:pPr>
        <w:rPr>
          <w:b/>
          <w:sz w:val="24"/>
          <w:szCs w:val="24"/>
        </w:rPr>
      </w:pPr>
    </w:p>
    <w:p w14:paraId="26991D13" w14:textId="77777777" w:rsidR="0072125C" w:rsidRPr="00A86E53" w:rsidRDefault="0072125C" w:rsidP="0072125C">
      <w:pPr>
        <w:jc w:val="center"/>
        <w:rPr>
          <w:b/>
          <w:sz w:val="24"/>
          <w:szCs w:val="24"/>
        </w:rPr>
      </w:pPr>
      <w:r w:rsidRPr="00A86E53">
        <w:rPr>
          <w:b/>
          <w:sz w:val="24"/>
          <w:szCs w:val="24"/>
        </w:rPr>
        <w:t>0,5 × (0,59 + 1) ×100 = 0,5 × 159 = 79,50 = 79 баллов</w:t>
      </w:r>
    </w:p>
    <w:p w14:paraId="5AFD2809" w14:textId="77777777" w:rsidR="0072125C" w:rsidRPr="00A86E53" w:rsidRDefault="0072125C" w:rsidP="0072125C">
      <w:pPr>
        <w:rPr>
          <w:sz w:val="24"/>
          <w:szCs w:val="24"/>
        </w:rPr>
      </w:pPr>
    </w:p>
    <w:p w14:paraId="3CF5BBB5" w14:textId="77777777" w:rsidR="0072125C" w:rsidRPr="00A86E53" w:rsidRDefault="0072125C" w:rsidP="0072125C">
      <w:pPr>
        <w:rPr>
          <w:sz w:val="24"/>
          <w:szCs w:val="24"/>
        </w:rPr>
      </w:pPr>
    </w:p>
    <w:tbl>
      <w:tblPr>
        <w:tblpPr w:leftFromText="180" w:rightFromText="180" w:vertAnchor="text" w:tblpX="40"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727"/>
        <w:gridCol w:w="932"/>
        <w:gridCol w:w="3685"/>
        <w:gridCol w:w="4138"/>
        <w:gridCol w:w="1418"/>
        <w:gridCol w:w="1275"/>
      </w:tblGrid>
      <w:tr w:rsidR="0072125C" w:rsidRPr="00A86E53" w14:paraId="1345B527" w14:textId="77777777" w:rsidTr="0072125C">
        <w:trPr>
          <w:trHeight w:val="20"/>
        </w:trPr>
        <w:tc>
          <w:tcPr>
            <w:tcW w:w="675" w:type="dxa"/>
            <w:tcBorders>
              <w:top w:val="single" w:sz="4" w:space="0" w:color="auto"/>
              <w:left w:val="single" w:sz="4" w:space="0" w:color="auto"/>
              <w:right w:val="single" w:sz="4" w:space="0" w:color="auto"/>
            </w:tcBorders>
            <w:vAlign w:val="center"/>
          </w:tcPr>
          <w:p w14:paraId="3A2EF1CF" w14:textId="77777777" w:rsidR="0072125C" w:rsidRPr="00A86E53" w:rsidRDefault="0072125C" w:rsidP="0072125C">
            <w:pPr>
              <w:widowControl w:val="0"/>
              <w:ind w:right="-108"/>
              <w:jc w:val="center"/>
              <w:rPr>
                <w:b/>
                <w:bCs/>
                <w:sz w:val="22"/>
                <w:szCs w:val="24"/>
              </w:rPr>
            </w:pPr>
            <w:r w:rsidRPr="00A86E53">
              <w:rPr>
                <w:b/>
                <w:bCs/>
                <w:sz w:val="22"/>
                <w:szCs w:val="24"/>
              </w:rPr>
              <w:t>№</w:t>
            </w:r>
          </w:p>
        </w:tc>
        <w:tc>
          <w:tcPr>
            <w:tcW w:w="2727" w:type="dxa"/>
            <w:tcBorders>
              <w:top w:val="single" w:sz="4" w:space="0" w:color="auto"/>
              <w:left w:val="single" w:sz="4" w:space="0" w:color="auto"/>
              <w:right w:val="single" w:sz="4" w:space="0" w:color="auto"/>
            </w:tcBorders>
            <w:vAlign w:val="center"/>
          </w:tcPr>
          <w:p w14:paraId="35FF70FC" w14:textId="77777777" w:rsidR="0072125C" w:rsidRPr="00A86E53" w:rsidRDefault="0072125C" w:rsidP="0072125C">
            <w:pPr>
              <w:widowControl w:val="0"/>
              <w:jc w:val="center"/>
              <w:rPr>
                <w:b/>
                <w:bCs/>
                <w:sz w:val="22"/>
                <w:szCs w:val="24"/>
              </w:rPr>
            </w:pPr>
            <w:r w:rsidRPr="00A86E53">
              <w:rPr>
                <w:b/>
                <w:bCs/>
                <w:sz w:val="22"/>
                <w:szCs w:val="24"/>
              </w:rPr>
              <w:t>Показатели оценки качества</w:t>
            </w:r>
          </w:p>
          <w:p w14:paraId="239E44C5" w14:textId="77777777" w:rsidR="0072125C" w:rsidRPr="00A86E53" w:rsidRDefault="0072125C" w:rsidP="0072125C">
            <w:pPr>
              <w:widowControl w:val="0"/>
              <w:jc w:val="center"/>
              <w:rPr>
                <w:b/>
                <w:bCs/>
                <w:sz w:val="22"/>
                <w:szCs w:val="24"/>
              </w:rPr>
            </w:pPr>
          </w:p>
        </w:tc>
        <w:tc>
          <w:tcPr>
            <w:tcW w:w="932" w:type="dxa"/>
            <w:tcBorders>
              <w:top w:val="single" w:sz="4" w:space="0" w:color="auto"/>
              <w:left w:val="single" w:sz="4" w:space="0" w:color="auto"/>
              <w:right w:val="single" w:sz="4" w:space="0" w:color="auto"/>
            </w:tcBorders>
          </w:tcPr>
          <w:p w14:paraId="09C10F83" w14:textId="77777777" w:rsidR="0072125C" w:rsidRPr="00A86E53" w:rsidRDefault="0072125C" w:rsidP="0072125C">
            <w:pPr>
              <w:widowControl w:val="0"/>
              <w:ind w:left="-108" w:right="-13"/>
              <w:jc w:val="center"/>
              <w:rPr>
                <w:b/>
                <w:bCs/>
                <w:sz w:val="22"/>
                <w:szCs w:val="24"/>
              </w:rPr>
            </w:pPr>
            <w:r w:rsidRPr="00A86E53">
              <w:rPr>
                <w:b/>
                <w:bCs/>
                <w:sz w:val="22"/>
                <w:szCs w:val="24"/>
              </w:rPr>
              <w:t>Значи-мость пока-зателей</w:t>
            </w:r>
          </w:p>
        </w:tc>
        <w:tc>
          <w:tcPr>
            <w:tcW w:w="3685" w:type="dxa"/>
            <w:tcBorders>
              <w:top w:val="single" w:sz="4" w:space="0" w:color="auto"/>
              <w:left w:val="single" w:sz="4" w:space="0" w:color="auto"/>
              <w:right w:val="single" w:sz="4" w:space="0" w:color="auto"/>
            </w:tcBorders>
            <w:vAlign w:val="center"/>
          </w:tcPr>
          <w:p w14:paraId="4E7CD52D" w14:textId="77777777" w:rsidR="0072125C" w:rsidRPr="00A86E53" w:rsidRDefault="0072125C" w:rsidP="0072125C">
            <w:pPr>
              <w:widowControl w:val="0"/>
              <w:jc w:val="center"/>
              <w:rPr>
                <w:b/>
                <w:bCs/>
                <w:sz w:val="22"/>
                <w:szCs w:val="24"/>
              </w:rPr>
            </w:pPr>
            <w:r w:rsidRPr="00A86E53">
              <w:rPr>
                <w:b/>
                <w:bCs/>
                <w:sz w:val="22"/>
                <w:szCs w:val="24"/>
              </w:rPr>
              <w:t>Параметры показателя оценки качества, подлежащие оценке</w:t>
            </w:r>
          </w:p>
        </w:tc>
        <w:tc>
          <w:tcPr>
            <w:tcW w:w="4138" w:type="dxa"/>
            <w:tcBorders>
              <w:top w:val="single" w:sz="4" w:space="0" w:color="auto"/>
              <w:left w:val="single" w:sz="4" w:space="0" w:color="auto"/>
              <w:right w:val="single" w:sz="4" w:space="0" w:color="auto"/>
            </w:tcBorders>
            <w:vAlign w:val="center"/>
          </w:tcPr>
          <w:p w14:paraId="260B0F38" w14:textId="77777777" w:rsidR="0072125C" w:rsidRPr="00A86E53" w:rsidRDefault="0072125C" w:rsidP="0072125C">
            <w:pPr>
              <w:widowControl w:val="0"/>
              <w:jc w:val="center"/>
              <w:rPr>
                <w:b/>
                <w:bCs/>
                <w:sz w:val="22"/>
                <w:szCs w:val="24"/>
              </w:rPr>
            </w:pPr>
            <w:r w:rsidRPr="00A86E53">
              <w:rPr>
                <w:b/>
                <w:bCs/>
                <w:sz w:val="22"/>
                <w:szCs w:val="24"/>
              </w:rPr>
              <w:t>Индикаторы параметров показателей оценки качества</w:t>
            </w:r>
          </w:p>
        </w:tc>
        <w:tc>
          <w:tcPr>
            <w:tcW w:w="1418" w:type="dxa"/>
            <w:tcBorders>
              <w:top w:val="single" w:sz="4" w:space="0" w:color="auto"/>
              <w:left w:val="single" w:sz="4" w:space="0" w:color="auto"/>
              <w:right w:val="single" w:sz="4" w:space="0" w:color="auto"/>
            </w:tcBorders>
            <w:vAlign w:val="center"/>
          </w:tcPr>
          <w:p w14:paraId="11539217" w14:textId="77777777" w:rsidR="0072125C" w:rsidRPr="00A86E53" w:rsidRDefault="0072125C" w:rsidP="0072125C">
            <w:pPr>
              <w:widowControl w:val="0"/>
              <w:ind w:right="-168"/>
              <w:jc w:val="center"/>
              <w:rPr>
                <w:b/>
                <w:bCs/>
                <w:sz w:val="22"/>
                <w:szCs w:val="24"/>
              </w:rPr>
            </w:pPr>
            <w:r w:rsidRPr="00A86E53">
              <w:rPr>
                <w:b/>
                <w:bCs/>
                <w:sz w:val="22"/>
                <w:szCs w:val="24"/>
              </w:rPr>
              <w:t>Значение параметров в баллах</w:t>
            </w:r>
          </w:p>
        </w:tc>
        <w:tc>
          <w:tcPr>
            <w:tcW w:w="1275" w:type="dxa"/>
            <w:tcBorders>
              <w:top w:val="single" w:sz="4" w:space="0" w:color="auto"/>
              <w:left w:val="single" w:sz="4" w:space="0" w:color="auto"/>
              <w:right w:val="single" w:sz="4" w:space="0" w:color="auto"/>
            </w:tcBorders>
          </w:tcPr>
          <w:p w14:paraId="4E183F6A" w14:textId="77777777" w:rsidR="0072125C" w:rsidRPr="00A86E53" w:rsidRDefault="0072125C" w:rsidP="0072125C">
            <w:pPr>
              <w:widowControl w:val="0"/>
              <w:ind w:left="-107" w:right="-113"/>
              <w:jc w:val="center"/>
              <w:rPr>
                <w:b/>
                <w:bCs/>
                <w:sz w:val="22"/>
                <w:szCs w:val="24"/>
              </w:rPr>
            </w:pPr>
            <w:r w:rsidRPr="00A86E53">
              <w:rPr>
                <w:b/>
                <w:bCs/>
                <w:sz w:val="22"/>
                <w:szCs w:val="24"/>
              </w:rPr>
              <w:t xml:space="preserve">Макси-мальное значение показателей </w:t>
            </w:r>
          </w:p>
        </w:tc>
      </w:tr>
      <w:tr w:rsidR="0072125C" w:rsidRPr="00A86E53" w14:paraId="38B6B3E9" w14:textId="77777777" w:rsidTr="0072125C">
        <w:trPr>
          <w:trHeight w:val="20"/>
        </w:trPr>
        <w:tc>
          <w:tcPr>
            <w:tcW w:w="675" w:type="dxa"/>
            <w:vMerge w:val="restart"/>
            <w:tcBorders>
              <w:top w:val="single" w:sz="4" w:space="0" w:color="auto"/>
              <w:left w:val="single" w:sz="4" w:space="0" w:color="auto"/>
              <w:right w:val="single" w:sz="4" w:space="0" w:color="auto"/>
            </w:tcBorders>
          </w:tcPr>
          <w:p w14:paraId="7443655E" w14:textId="77777777" w:rsidR="0072125C" w:rsidRPr="00A86E53" w:rsidRDefault="0072125C" w:rsidP="0072125C">
            <w:pPr>
              <w:widowControl w:val="0"/>
              <w:ind w:right="-108"/>
              <w:rPr>
                <w:bCs/>
                <w:sz w:val="22"/>
                <w:szCs w:val="24"/>
              </w:rPr>
            </w:pPr>
            <w:r w:rsidRPr="00A86E53">
              <w:rPr>
                <w:bCs/>
                <w:sz w:val="22"/>
                <w:szCs w:val="24"/>
              </w:rPr>
              <w:t>1.2.</w:t>
            </w:r>
          </w:p>
        </w:tc>
        <w:tc>
          <w:tcPr>
            <w:tcW w:w="2727" w:type="dxa"/>
            <w:vMerge w:val="restart"/>
            <w:tcBorders>
              <w:top w:val="single" w:sz="4" w:space="0" w:color="auto"/>
              <w:left w:val="single" w:sz="4" w:space="0" w:color="auto"/>
              <w:right w:val="single" w:sz="4" w:space="0" w:color="auto"/>
            </w:tcBorders>
          </w:tcPr>
          <w:p w14:paraId="5894BCEF" w14:textId="77777777" w:rsidR="0072125C" w:rsidRPr="00A86E53" w:rsidRDefault="0072125C" w:rsidP="0072125C">
            <w:pPr>
              <w:widowControl w:val="0"/>
              <w:rPr>
                <w:bCs/>
                <w:color w:val="000000"/>
                <w:sz w:val="22"/>
                <w:szCs w:val="24"/>
              </w:rPr>
            </w:pPr>
            <w:r w:rsidRPr="00A86E53">
              <w:rPr>
                <w:bCs/>
                <w:color w:val="000000"/>
                <w:sz w:val="22"/>
                <w:szCs w:val="24"/>
              </w:rPr>
              <w:t>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p w14:paraId="5D210B58" w14:textId="77777777" w:rsidR="0072125C" w:rsidRPr="00A86E53" w:rsidRDefault="0072125C" w:rsidP="0072125C">
            <w:pPr>
              <w:widowControl w:val="0"/>
              <w:rPr>
                <w:bCs/>
                <w:color w:val="000000"/>
                <w:sz w:val="22"/>
                <w:szCs w:val="24"/>
              </w:rPr>
            </w:pPr>
            <w:r w:rsidRPr="00A86E53">
              <w:rPr>
                <w:bCs/>
                <w:color w:val="000000"/>
                <w:sz w:val="22"/>
                <w:szCs w:val="24"/>
              </w:rPr>
              <w:t>- абонентского номера телефона;</w:t>
            </w:r>
          </w:p>
          <w:p w14:paraId="57BD05BC" w14:textId="77777777" w:rsidR="0072125C" w:rsidRPr="00A86E53" w:rsidRDefault="0072125C" w:rsidP="0072125C">
            <w:pPr>
              <w:widowControl w:val="0"/>
              <w:rPr>
                <w:bCs/>
                <w:color w:val="000000"/>
                <w:sz w:val="22"/>
                <w:szCs w:val="24"/>
              </w:rPr>
            </w:pPr>
            <w:r w:rsidRPr="00A86E53">
              <w:rPr>
                <w:bCs/>
                <w:color w:val="000000"/>
                <w:sz w:val="22"/>
                <w:szCs w:val="24"/>
              </w:rPr>
              <w:t>- адреса электронной почты;</w:t>
            </w:r>
          </w:p>
          <w:p w14:paraId="0991E42D" w14:textId="77777777" w:rsidR="0072125C" w:rsidRPr="00A86E53" w:rsidRDefault="0072125C" w:rsidP="0072125C">
            <w:pPr>
              <w:widowControl w:val="0"/>
              <w:rPr>
                <w:bCs/>
                <w:color w:val="000000"/>
                <w:sz w:val="22"/>
                <w:szCs w:val="24"/>
              </w:rPr>
            </w:pPr>
            <w:r w:rsidRPr="00A86E53">
              <w:rPr>
                <w:bCs/>
                <w:color w:val="000000"/>
                <w:sz w:val="22"/>
                <w:szCs w:val="24"/>
              </w:rPr>
              <w:lastRenderedPageBreak/>
              <w:t>- электронных сервисов (для подачи электронного обращения (жалобы, предложения), получения консультации по оказываемым услугам и иных.);</w:t>
            </w:r>
          </w:p>
          <w:p w14:paraId="3CEB54E2" w14:textId="77777777" w:rsidR="0072125C" w:rsidRPr="00A86E53" w:rsidRDefault="0072125C" w:rsidP="0072125C">
            <w:pPr>
              <w:widowControl w:val="0"/>
              <w:rPr>
                <w:bCs/>
                <w:color w:val="000000"/>
                <w:sz w:val="22"/>
                <w:szCs w:val="24"/>
              </w:rPr>
            </w:pPr>
            <w:r w:rsidRPr="00A86E53">
              <w:rPr>
                <w:bCs/>
                <w:color w:val="000000"/>
                <w:sz w:val="22"/>
                <w:szCs w:val="24"/>
              </w:rPr>
              <w:t>- раздела официального сайта «Часто задаваемые вопросы»;</w:t>
            </w:r>
          </w:p>
          <w:p w14:paraId="2B244755" w14:textId="77777777" w:rsidR="0072125C" w:rsidRPr="00A86E53" w:rsidRDefault="0072125C" w:rsidP="0072125C">
            <w:pPr>
              <w:widowControl w:val="0"/>
              <w:ind w:right="-108"/>
              <w:rPr>
                <w:bCs/>
                <w:color w:val="000000"/>
                <w:sz w:val="22"/>
                <w:szCs w:val="24"/>
              </w:rPr>
            </w:pPr>
            <w:r w:rsidRPr="00A86E53">
              <w:rPr>
                <w:bCs/>
                <w:color w:val="000000"/>
                <w:sz w:val="22"/>
                <w:szCs w:val="24"/>
              </w:rPr>
              <w:t xml:space="preserve">- технической возможности выражения получателем услуг мнения о качестве условий оказания услуг организацией социального обслуживания (наличие анкеты для опроса граждан или гиперссылки на нее) </w:t>
            </w:r>
            <w:r w:rsidRPr="00A86E53">
              <w:rPr>
                <w:b/>
                <w:bCs/>
                <w:sz w:val="24"/>
                <w:szCs w:val="28"/>
              </w:rPr>
              <w:t>(П</w:t>
            </w:r>
            <w:r w:rsidRPr="00A86E53">
              <w:rPr>
                <w:b/>
                <w:bCs/>
                <w:sz w:val="24"/>
                <w:szCs w:val="28"/>
                <w:vertAlign w:val="subscript"/>
              </w:rPr>
              <w:t>дист</w:t>
            </w:r>
            <w:r w:rsidRPr="00A86E53">
              <w:rPr>
                <w:b/>
                <w:bCs/>
                <w:sz w:val="24"/>
                <w:szCs w:val="28"/>
              </w:rPr>
              <w:t>)</w:t>
            </w:r>
          </w:p>
        </w:tc>
        <w:tc>
          <w:tcPr>
            <w:tcW w:w="932" w:type="dxa"/>
            <w:vMerge w:val="restart"/>
            <w:tcBorders>
              <w:top w:val="single" w:sz="4" w:space="0" w:color="auto"/>
              <w:left w:val="single" w:sz="4" w:space="0" w:color="auto"/>
              <w:right w:val="single" w:sz="4" w:space="0" w:color="auto"/>
            </w:tcBorders>
          </w:tcPr>
          <w:p w14:paraId="29D14A91" w14:textId="77777777" w:rsidR="0072125C" w:rsidRPr="00A86E53" w:rsidRDefault="0072125C" w:rsidP="0072125C">
            <w:pPr>
              <w:widowControl w:val="0"/>
              <w:jc w:val="center"/>
              <w:rPr>
                <w:bCs/>
                <w:color w:val="000000"/>
                <w:sz w:val="22"/>
                <w:szCs w:val="24"/>
              </w:rPr>
            </w:pPr>
            <w:r w:rsidRPr="00A86E53">
              <w:rPr>
                <w:bCs/>
                <w:color w:val="000000"/>
                <w:sz w:val="22"/>
                <w:szCs w:val="24"/>
              </w:rPr>
              <w:lastRenderedPageBreak/>
              <w:t>0,3</w:t>
            </w:r>
          </w:p>
        </w:tc>
        <w:tc>
          <w:tcPr>
            <w:tcW w:w="3685" w:type="dxa"/>
            <w:vMerge w:val="restart"/>
            <w:tcBorders>
              <w:top w:val="single" w:sz="4" w:space="0" w:color="auto"/>
              <w:left w:val="single" w:sz="4" w:space="0" w:color="auto"/>
              <w:right w:val="single" w:sz="4" w:space="0" w:color="auto"/>
            </w:tcBorders>
          </w:tcPr>
          <w:p w14:paraId="5D26697A" w14:textId="77777777" w:rsidR="0072125C" w:rsidRPr="00A86E53" w:rsidRDefault="0072125C" w:rsidP="0072125C">
            <w:pPr>
              <w:widowControl w:val="0"/>
              <w:rPr>
                <w:bCs/>
                <w:color w:val="000000"/>
                <w:sz w:val="22"/>
                <w:szCs w:val="24"/>
              </w:rPr>
            </w:pPr>
            <w:r w:rsidRPr="00A86E53">
              <w:rPr>
                <w:bCs/>
                <w:color w:val="000000"/>
                <w:sz w:val="22"/>
                <w:szCs w:val="24"/>
              </w:rPr>
              <w:t>1.2.1. Наличие на официальном сайте организации информации о дистанционных способах взаимодействия с получателями услуг и их функционирование:</w:t>
            </w:r>
          </w:p>
          <w:p w14:paraId="25A94E21" w14:textId="77777777" w:rsidR="0072125C" w:rsidRPr="00A86E53" w:rsidRDefault="0072125C" w:rsidP="0072125C">
            <w:pPr>
              <w:widowControl w:val="0"/>
              <w:rPr>
                <w:bCs/>
                <w:color w:val="000000"/>
                <w:sz w:val="22"/>
                <w:szCs w:val="24"/>
              </w:rPr>
            </w:pPr>
            <w:r w:rsidRPr="00A86E53">
              <w:rPr>
                <w:bCs/>
                <w:color w:val="000000"/>
                <w:sz w:val="22"/>
                <w:szCs w:val="24"/>
              </w:rPr>
              <w:t>1) абонентского номера телефона;</w:t>
            </w:r>
          </w:p>
          <w:p w14:paraId="6B271589" w14:textId="77777777" w:rsidR="0072125C" w:rsidRPr="00A86E53" w:rsidRDefault="0072125C" w:rsidP="0072125C">
            <w:pPr>
              <w:widowControl w:val="0"/>
              <w:rPr>
                <w:bCs/>
                <w:color w:val="000000"/>
                <w:sz w:val="22"/>
                <w:szCs w:val="24"/>
              </w:rPr>
            </w:pPr>
            <w:r w:rsidRPr="00A86E53">
              <w:rPr>
                <w:bCs/>
                <w:color w:val="000000"/>
                <w:sz w:val="22"/>
                <w:szCs w:val="24"/>
              </w:rPr>
              <w:t>2) адрес электронной почты;</w:t>
            </w:r>
          </w:p>
          <w:p w14:paraId="557228E5" w14:textId="77777777" w:rsidR="0072125C" w:rsidRPr="00A86E53" w:rsidRDefault="0072125C" w:rsidP="0072125C">
            <w:pPr>
              <w:widowControl w:val="0"/>
              <w:rPr>
                <w:bCs/>
                <w:color w:val="000000"/>
                <w:sz w:val="22"/>
                <w:szCs w:val="24"/>
              </w:rPr>
            </w:pPr>
            <w:r w:rsidRPr="00A86E53">
              <w:rPr>
                <w:bCs/>
                <w:color w:val="000000"/>
                <w:sz w:val="22"/>
                <w:szCs w:val="24"/>
              </w:rPr>
              <w:t>3) электронных сервисов (для подачи электронного обращения (жалобы, предложения), получения консультации по оказываемым услугам и иных);</w:t>
            </w:r>
          </w:p>
          <w:p w14:paraId="1797CA69" w14:textId="77777777" w:rsidR="0072125C" w:rsidRPr="00A86E53" w:rsidRDefault="0072125C" w:rsidP="0072125C">
            <w:pPr>
              <w:widowControl w:val="0"/>
              <w:rPr>
                <w:bCs/>
                <w:color w:val="000000"/>
                <w:sz w:val="22"/>
                <w:szCs w:val="24"/>
              </w:rPr>
            </w:pPr>
            <w:r w:rsidRPr="00A86E53">
              <w:rPr>
                <w:bCs/>
                <w:color w:val="000000"/>
                <w:sz w:val="22"/>
                <w:szCs w:val="24"/>
              </w:rPr>
              <w:t>-4) раздела официального сайта «Часто задаваемые вопросы»;</w:t>
            </w:r>
          </w:p>
          <w:p w14:paraId="353CE33B" w14:textId="77777777" w:rsidR="0072125C" w:rsidRPr="00A86E53" w:rsidRDefault="0072125C" w:rsidP="0072125C">
            <w:pPr>
              <w:widowControl w:val="0"/>
              <w:rPr>
                <w:bCs/>
                <w:color w:val="000000"/>
                <w:sz w:val="22"/>
                <w:szCs w:val="24"/>
              </w:rPr>
            </w:pPr>
            <w:r w:rsidRPr="00A86E53">
              <w:rPr>
                <w:bCs/>
                <w:color w:val="000000"/>
                <w:sz w:val="22"/>
                <w:szCs w:val="24"/>
              </w:rPr>
              <w:lastRenderedPageBreak/>
              <w:t>-5) технической возможности выражения получателем услуг мнения о качестве условий оказания услуг организацией социального обслуживания (наличие анкеты для опроса граждан или гиперссылки на нее);</w:t>
            </w:r>
          </w:p>
          <w:p w14:paraId="7BE6140A" w14:textId="77777777" w:rsidR="0072125C" w:rsidRPr="00A86E53" w:rsidRDefault="0072125C" w:rsidP="0072125C">
            <w:pPr>
              <w:widowControl w:val="0"/>
              <w:rPr>
                <w:bCs/>
                <w:color w:val="000000"/>
                <w:sz w:val="22"/>
                <w:szCs w:val="24"/>
              </w:rPr>
            </w:pPr>
            <w:r w:rsidRPr="00A86E53">
              <w:rPr>
                <w:bCs/>
                <w:color w:val="000000"/>
                <w:sz w:val="22"/>
                <w:szCs w:val="24"/>
              </w:rPr>
              <w:t>6) иного дистанционного способа взаимодействия.</w:t>
            </w:r>
          </w:p>
          <w:p w14:paraId="449BBA05" w14:textId="77777777" w:rsidR="0072125C" w:rsidRPr="00A86E53" w:rsidRDefault="0072125C" w:rsidP="0072125C">
            <w:pPr>
              <w:widowControl w:val="0"/>
              <w:rPr>
                <w:bCs/>
                <w:color w:val="000000"/>
                <w:sz w:val="22"/>
                <w:szCs w:val="24"/>
              </w:rPr>
            </w:pPr>
          </w:p>
        </w:tc>
        <w:tc>
          <w:tcPr>
            <w:tcW w:w="4138" w:type="dxa"/>
            <w:tcBorders>
              <w:top w:val="single" w:sz="4" w:space="0" w:color="auto"/>
              <w:left w:val="single" w:sz="4" w:space="0" w:color="auto"/>
              <w:right w:val="single" w:sz="4" w:space="0" w:color="auto"/>
            </w:tcBorders>
          </w:tcPr>
          <w:p w14:paraId="253C2B5C" w14:textId="77777777" w:rsidR="0072125C" w:rsidRPr="00A86E53" w:rsidRDefault="0072125C" w:rsidP="0072125C">
            <w:pPr>
              <w:widowControl w:val="0"/>
              <w:rPr>
                <w:bCs/>
                <w:color w:val="000000"/>
                <w:sz w:val="22"/>
                <w:szCs w:val="24"/>
              </w:rPr>
            </w:pPr>
            <w:r w:rsidRPr="00A86E53">
              <w:rPr>
                <w:bCs/>
                <w:color w:val="000000"/>
                <w:sz w:val="22"/>
                <w:szCs w:val="24"/>
              </w:rPr>
              <w:lastRenderedPageBreak/>
              <w:t>- отсутствуют или не функционируют дистанционные способы взаимодействия</w:t>
            </w:r>
          </w:p>
        </w:tc>
        <w:tc>
          <w:tcPr>
            <w:tcW w:w="1418" w:type="dxa"/>
            <w:tcBorders>
              <w:top w:val="single" w:sz="4" w:space="0" w:color="auto"/>
              <w:left w:val="single" w:sz="4" w:space="0" w:color="auto"/>
              <w:right w:val="single" w:sz="4" w:space="0" w:color="auto"/>
            </w:tcBorders>
          </w:tcPr>
          <w:p w14:paraId="10581E39" w14:textId="77777777" w:rsidR="0072125C" w:rsidRPr="00A86E53" w:rsidRDefault="0072125C" w:rsidP="0072125C">
            <w:pPr>
              <w:widowControl w:val="0"/>
              <w:jc w:val="center"/>
              <w:rPr>
                <w:bCs/>
                <w:color w:val="000000"/>
                <w:sz w:val="22"/>
                <w:szCs w:val="24"/>
              </w:rPr>
            </w:pPr>
            <w:r w:rsidRPr="00A86E53">
              <w:rPr>
                <w:bCs/>
                <w:color w:val="000000"/>
                <w:sz w:val="22"/>
                <w:szCs w:val="24"/>
              </w:rPr>
              <w:t>0 баллов</w:t>
            </w:r>
          </w:p>
        </w:tc>
        <w:tc>
          <w:tcPr>
            <w:tcW w:w="1275" w:type="dxa"/>
            <w:vMerge w:val="restart"/>
            <w:tcBorders>
              <w:top w:val="single" w:sz="4" w:space="0" w:color="auto"/>
              <w:left w:val="single" w:sz="4" w:space="0" w:color="auto"/>
              <w:right w:val="single" w:sz="4" w:space="0" w:color="auto"/>
            </w:tcBorders>
          </w:tcPr>
          <w:p w14:paraId="1F8C3438" w14:textId="77777777" w:rsidR="0072125C" w:rsidRPr="00A86E53" w:rsidRDefault="0072125C" w:rsidP="0072125C">
            <w:pPr>
              <w:widowControl w:val="0"/>
              <w:jc w:val="center"/>
              <w:rPr>
                <w:bCs/>
                <w:sz w:val="22"/>
                <w:szCs w:val="24"/>
              </w:rPr>
            </w:pPr>
            <w:r w:rsidRPr="00A86E53">
              <w:rPr>
                <w:bCs/>
                <w:sz w:val="22"/>
                <w:szCs w:val="24"/>
              </w:rPr>
              <w:t>100 баллов</w:t>
            </w:r>
          </w:p>
          <w:p w14:paraId="60BC1512" w14:textId="77777777" w:rsidR="0072125C" w:rsidRPr="00A86E53" w:rsidRDefault="0072125C" w:rsidP="0072125C">
            <w:pPr>
              <w:widowControl w:val="0"/>
              <w:jc w:val="center"/>
              <w:rPr>
                <w:bCs/>
                <w:sz w:val="22"/>
                <w:szCs w:val="24"/>
              </w:rPr>
            </w:pPr>
          </w:p>
          <w:p w14:paraId="2A812D61" w14:textId="77777777" w:rsidR="0072125C" w:rsidRPr="00A86E53" w:rsidRDefault="0072125C" w:rsidP="0072125C">
            <w:pPr>
              <w:widowControl w:val="0"/>
              <w:jc w:val="center"/>
              <w:rPr>
                <w:bCs/>
                <w:sz w:val="22"/>
                <w:szCs w:val="24"/>
              </w:rPr>
            </w:pPr>
            <w:r w:rsidRPr="00A86E53">
              <w:rPr>
                <w:bCs/>
                <w:color w:val="000000"/>
                <w:sz w:val="22"/>
                <w:szCs w:val="24"/>
              </w:rPr>
              <w:t>Для расчета формула (1.2)</w:t>
            </w:r>
          </w:p>
        </w:tc>
      </w:tr>
      <w:tr w:rsidR="0072125C" w:rsidRPr="00A86E53" w14:paraId="370E151D" w14:textId="77777777" w:rsidTr="0072125C">
        <w:trPr>
          <w:trHeight w:val="20"/>
        </w:trPr>
        <w:tc>
          <w:tcPr>
            <w:tcW w:w="675" w:type="dxa"/>
            <w:vMerge/>
            <w:tcBorders>
              <w:left w:val="single" w:sz="4" w:space="0" w:color="auto"/>
              <w:right w:val="single" w:sz="4" w:space="0" w:color="auto"/>
            </w:tcBorders>
          </w:tcPr>
          <w:p w14:paraId="5420CB08" w14:textId="77777777" w:rsidR="0072125C" w:rsidRPr="00A86E53" w:rsidRDefault="0072125C" w:rsidP="0072125C">
            <w:pPr>
              <w:widowControl w:val="0"/>
              <w:ind w:right="-108"/>
              <w:rPr>
                <w:bCs/>
                <w:sz w:val="22"/>
                <w:szCs w:val="24"/>
              </w:rPr>
            </w:pPr>
          </w:p>
        </w:tc>
        <w:tc>
          <w:tcPr>
            <w:tcW w:w="2727" w:type="dxa"/>
            <w:vMerge/>
            <w:tcBorders>
              <w:left w:val="single" w:sz="4" w:space="0" w:color="auto"/>
              <w:right w:val="single" w:sz="4" w:space="0" w:color="auto"/>
            </w:tcBorders>
          </w:tcPr>
          <w:p w14:paraId="0919E680" w14:textId="77777777" w:rsidR="0072125C" w:rsidRPr="00A86E53" w:rsidRDefault="0072125C" w:rsidP="0072125C">
            <w:pPr>
              <w:widowControl w:val="0"/>
              <w:rPr>
                <w:bCs/>
                <w:color w:val="000000"/>
                <w:sz w:val="22"/>
                <w:szCs w:val="24"/>
              </w:rPr>
            </w:pPr>
          </w:p>
        </w:tc>
        <w:tc>
          <w:tcPr>
            <w:tcW w:w="932" w:type="dxa"/>
            <w:vMerge/>
            <w:tcBorders>
              <w:left w:val="single" w:sz="4" w:space="0" w:color="auto"/>
              <w:right w:val="single" w:sz="4" w:space="0" w:color="auto"/>
            </w:tcBorders>
          </w:tcPr>
          <w:p w14:paraId="41AC61E4" w14:textId="77777777" w:rsidR="0072125C" w:rsidRPr="00A86E53" w:rsidRDefault="0072125C" w:rsidP="0072125C">
            <w:pPr>
              <w:widowControl w:val="0"/>
              <w:jc w:val="center"/>
              <w:rPr>
                <w:bCs/>
                <w:color w:val="000000"/>
                <w:sz w:val="22"/>
                <w:szCs w:val="24"/>
              </w:rPr>
            </w:pPr>
          </w:p>
        </w:tc>
        <w:tc>
          <w:tcPr>
            <w:tcW w:w="3685" w:type="dxa"/>
            <w:vMerge/>
            <w:tcBorders>
              <w:left w:val="single" w:sz="4" w:space="0" w:color="auto"/>
              <w:right w:val="single" w:sz="4" w:space="0" w:color="auto"/>
            </w:tcBorders>
          </w:tcPr>
          <w:p w14:paraId="0D3433CF" w14:textId="77777777" w:rsidR="0072125C" w:rsidRPr="00A86E53" w:rsidRDefault="0072125C" w:rsidP="0072125C">
            <w:pPr>
              <w:widowControl w:val="0"/>
              <w:rPr>
                <w:bCs/>
                <w:color w:val="000000"/>
                <w:sz w:val="22"/>
                <w:szCs w:val="24"/>
              </w:rPr>
            </w:pPr>
          </w:p>
        </w:tc>
        <w:tc>
          <w:tcPr>
            <w:tcW w:w="4138" w:type="dxa"/>
            <w:tcBorders>
              <w:left w:val="single" w:sz="4" w:space="0" w:color="auto"/>
              <w:right w:val="single" w:sz="4" w:space="0" w:color="auto"/>
            </w:tcBorders>
          </w:tcPr>
          <w:p w14:paraId="26B446B8" w14:textId="77777777" w:rsidR="0072125C" w:rsidRPr="00A86E53" w:rsidRDefault="0072125C" w:rsidP="0072125C">
            <w:pPr>
              <w:widowControl w:val="0"/>
              <w:rPr>
                <w:bCs/>
                <w:color w:val="000000"/>
                <w:sz w:val="22"/>
                <w:szCs w:val="24"/>
              </w:rPr>
            </w:pPr>
            <w:r w:rsidRPr="00A86E53">
              <w:rPr>
                <w:bCs/>
                <w:color w:val="000000"/>
                <w:sz w:val="22"/>
                <w:szCs w:val="24"/>
              </w:rPr>
              <w:t xml:space="preserve">- </w:t>
            </w:r>
            <w:r w:rsidRPr="00A86E53">
              <w:rPr>
                <w:b/>
                <w:bCs/>
                <w:color w:val="000000"/>
                <w:sz w:val="22"/>
                <w:szCs w:val="24"/>
              </w:rPr>
              <w:t xml:space="preserve">количество </w:t>
            </w:r>
            <w:r w:rsidRPr="00A86E53">
              <w:rPr>
                <w:b/>
                <w:bCs/>
                <w:sz w:val="22"/>
                <w:szCs w:val="24"/>
              </w:rPr>
              <w:t>функционирующих дистанционных способов</w:t>
            </w:r>
            <w:r w:rsidRPr="00A86E53">
              <w:rPr>
                <w:b/>
                <w:bCs/>
                <w:color w:val="000000"/>
                <w:sz w:val="22"/>
                <w:szCs w:val="24"/>
              </w:rPr>
              <w:t xml:space="preserve"> </w:t>
            </w:r>
            <w:r w:rsidRPr="00A86E53">
              <w:rPr>
                <w:bCs/>
                <w:color w:val="000000"/>
                <w:sz w:val="22"/>
                <w:szCs w:val="24"/>
              </w:rPr>
              <w:t xml:space="preserve">взаимодействия </w:t>
            </w:r>
            <w:r w:rsidRPr="00A86E53">
              <w:rPr>
                <w:bCs/>
                <w:i/>
                <w:color w:val="000000"/>
                <w:sz w:val="22"/>
                <w:szCs w:val="24"/>
              </w:rPr>
              <w:t xml:space="preserve">(от одного до трех способов включительно) </w:t>
            </w:r>
            <w:r w:rsidRPr="00A86E53">
              <w:rPr>
                <w:b/>
                <w:bCs/>
                <w:sz w:val="24"/>
                <w:szCs w:val="28"/>
              </w:rPr>
              <w:t>(С</w:t>
            </w:r>
            <w:r w:rsidRPr="00A86E53">
              <w:rPr>
                <w:b/>
                <w:bCs/>
                <w:sz w:val="24"/>
                <w:szCs w:val="28"/>
                <w:vertAlign w:val="subscript"/>
              </w:rPr>
              <w:t>дист</w:t>
            </w:r>
            <w:r w:rsidRPr="00A86E53">
              <w:rPr>
                <w:b/>
                <w:bCs/>
                <w:sz w:val="24"/>
                <w:szCs w:val="28"/>
              </w:rPr>
              <w:t>)</w:t>
            </w:r>
          </w:p>
        </w:tc>
        <w:tc>
          <w:tcPr>
            <w:tcW w:w="1418" w:type="dxa"/>
            <w:tcBorders>
              <w:left w:val="single" w:sz="4" w:space="0" w:color="auto"/>
              <w:right w:val="single" w:sz="4" w:space="0" w:color="auto"/>
            </w:tcBorders>
          </w:tcPr>
          <w:p w14:paraId="6D09D55C" w14:textId="77777777" w:rsidR="0072125C" w:rsidRPr="00A86E53" w:rsidRDefault="0072125C" w:rsidP="0072125C">
            <w:pPr>
              <w:widowControl w:val="0"/>
              <w:jc w:val="center"/>
              <w:rPr>
                <w:bCs/>
                <w:color w:val="000000"/>
                <w:sz w:val="22"/>
                <w:szCs w:val="24"/>
              </w:rPr>
            </w:pPr>
            <w:r w:rsidRPr="00A86E53">
              <w:rPr>
                <w:bCs/>
                <w:color w:val="000000"/>
                <w:sz w:val="22"/>
                <w:szCs w:val="24"/>
              </w:rPr>
              <w:t xml:space="preserve">по </w:t>
            </w:r>
            <w:r w:rsidRPr="00A86E53">
              <w:rPr>
                <w:b/>
                <w:bCs/>
                <w:color w:val="000000"/>
                <w:sz w:val="22"/>
                <w:szCs w:val="24"/>
              </w:rPr>
              <w:t>30 баллов</w:t>
            </w:r>
            <w:r w:rsidRPr="00A86E53">
              <w:rPr>
                <w:bCs/>
                <w:color w:val="000000"/>
                <w:sz w:val="22"/>
                <w:szCs w:val="24"/>
              </w:rPr>
              <w:t xml:space="preserve"> за каждый способ</w:t>
            </w:r>
            <w:r w:rsidRPr="00A86E53">
              <w:rPr>
                <w:b/>
                <w:bCs/>
                <w:sz w:val="24"/>
                <w:szCs w:val="28"/>
              </w:rPr>
              <w:t>(Т</w:t>
            </w:r>
            <w:r w:rsidRPr="00A86E53">
              <w:rPr>
                <w:b/>
                <w:bCs/>
                <w:sz w:val="24"/>
                <w:szCs w:val="28"/>
                <w:vertAlign w:val="subscript"/>
              </w:rPr>
              <w:t>дист</w:t>
            </w:r>
            <w:r w:rsidRPr="00A86E53">
              <w:rPr>
                <w:b/>
                <w:bCs/>
                <w:color w:val="000000"/>
                <w:sz w:val="22"/>
                <w:szCs w:val="24"/>
              </w:rPr>
              <w:t>)</w:t>
            </w:r>
          </w:p>
        </w:tc>
        <w:tc>
          <w:tcPr>
            <w:tcW w:w="1275" w:type="dxa"/>
            <w:vMerge/>
            <w:tcBorders>
              <w:left w:val="single" w:sz="4" w:space="0" w:color="auto"/>
              <w:right w:val="single" w:sz="4" w:space="0" w:color="auto"/>
            </w:tcBorders>
          </w:tcPr>
          <w:p w14:paraId="2D4B266E" w14:textId="77777777" w:rsidR="0072125C" w:rsidRPr="00A86E53" w:rsidRDefault="0072125C" w:rsidP="0072125C">
            <w:pPr>
              <w:widowControl w:val="0"/>
              <w:jc w:val="center"/>
              <w:rPr>
                <w:bCs/>
                <w:sz w:val="22"/>
                <w:szCs w:val="24"/>
              </w:rPr>
            </w:pPr>
          </w:p>
        </w:tc>
      </w:tr>
      <w:tr w:rsidR="0072125C" w:rsidRPr="00A86E53" w14:paraId="1A494FFA" w14:textId="77777777" w:rsidTr="0072125C">
        <w:trPr>
          <w:trHeight w:val="20"/>
        </w:trPr>
        <w:tc>
          <w:tcPr>
            <w:tcW w:w="675" w:type="dxa"/>
            <w:vMerge/>
            <w:tcBorders>
              <w:left w:val="single" w:sz="4" w:space="0" w:color="auto"/>
              <w:right w:val="single" w:sz="4" w:space="0" w:color="auto"/>
            </w:tcBorders>
            <w:vAlign w:val="center"/>
          </w:tcPr>
          <w:p w14:paraId="324CDA7E" w14:textId="77777777" w:rsidR="0072125C" w:rsidRPr="00A86E53" w:rsidRDefault="0072125C" w:rsidP="0072125C">
            <w:pPr>
              <w:widowControl w:val="0"/>
              <w:ind w:right="-108"/>
              <w:jc w:val="center"/>
              <w:rPr>
                <w:bCs/>
                <w:sz w:val="22"/>
                <w:szCs w:val="24"/>
              </w:rPr>
            </w:pPr>
          </w:p>
        </w:tc>
        <w:tc>
          <w:tcPr>
            <w:tcW w:w="2727" w:type="dxa"/>
            <w:vMerge/>
            <w:tcBorders>
              <w:left w:val="single" w:sz="4" w:space="0" w:color="auto"/>
              <w:right w:val="single" w:sz="4" w:space="0" w:color="auto"/>
            </w:tcBorders>
            <w:vAlign w:val="center"/>
          </w:tcPr>
          <w:p w14:paraId="4966EF43" w14:textId="77777777" w:rsidR="0072125C" w:rsidRPr="00A86E53" w:rsidRDefault="0072125C" w:rsidP="0072125C">
            <w:pPr>
              <w:widowControl w:val="0"/>
              <w:rPr>
                <w:bCs/>
                <w:color w:val="000000"/>
                <w:sz w:val="22"/>
                <w:szCs w:val="24"/>
              </w:rPr>
            </w:pPr>
          </w:p>
        </w:tc>
        <w:tc>
          <w:tcPr>
            <w:tcW w:w="932" w:type="dxa"/>
            <w:vMerge/>
            <w:tcBorders>
              <w:left w:val="single" w:sz="4" w:space="0" w:color="auto"/>
              <w:right w:val="single" w:sz="4" w:space="0" w:color="auto"/>
            </w:tcBorders>
          </w:tcPr>
          <w:p w14:paraId="0CF5AEDE" w14:textId="77777777" w:rsidR="0072125C" w:rsidRPr="00A86E53" w:rsidRDefault="0072125C" w:rsidP="0072125C">
            <w:pPr>
              <w:widowControl w:val="0"/>
              <w:jc w:val="center"/>
              <w:rPr>
                <w:bCs/>
                <w:color w:val="000000"/>
                <w:sz w:val="22"/>
                <w:szCs w:val="24"/>
              </w:rPr>
            </w:pPr>
          </w:p>
        </w:tc>
        <w:tc>
          <w:tcPr>
            <w:tcW w:w="3685" w:type="dxa"/>
            <w:vMerge/>
            <w:tcBorders>
              <w:left w:val="single" w:sz="4" w:space="0" w:color="auto"/>
              <w:bottom w:val="single" w:sz="4" w:space="0" w:color="auto"/>
              <w:right w:val="single" w:sz="4" w:space="0" w:color="auto"/>
            </w:tcBorders>
            <w:vAlign w:val="center"/>
          </w:tcPr>
          <w:p w14:paraId="48421FBD" w14:textId="77777777" w:rsidR="0072125C" w:rsidRPr="00A86E53" w:rsidRDefault="0072125C" w:rsidP="0072125C">
            <w:pPr>
              <w:widowControl w:val="0"/>
              <w:rPr>
                <w:bCs/>
                <w:color w:val="000000"/>
                <w:sz w:val="22"/>
                <w:szCs w:val="24"/>
              </w:rPr>
            </w:pPr>
          </w:p>
        </w:tc>
        <w:tc>
          <w:tcPr>
            <w:tcW w:w="4138" w:type="dxa"/>
            <w:tcBorders>
              <w:left w:val="single" w:sz="4" w:space="0" w:color="auto"/>
              <w:right w:val="single" w:sz="4" w:space="0" w:color="auto"/>
            </w:tcBorders>
          </w:tcPr>
          <w:p w14:paraId="2BC86C21" w14:textId="77777777" w:rsidR="0072125C" w:rsidRPr="00A86E53" w:rsidRDefault="0072125C" w:rsidP="0072125C">
            <w:pPr>
              <w:widowControl w:val="0"/>
              <w:rPr>
                <w:bCs/>
                <w:color w:val="000000"/>
                <w:sz w:val="22"/>
                <w:szCs w:val="24"/>
              </w:rPr>
            </w:pPr>
            <w:r w:rsidRPr="00A86E53">
              <w:rPr>
                <w:bCs/>
                <w:color w:val="000000"/>
                <w:sz w:val="22"/>
                <w:szCs w:val="24"/>
              </w:rPr>
              <w:t xml:space="preserve">- в наличии и функционируют </w:t>
            </w:r>
            <w:r w:rsidRPr="00A86E53">
              <w:rPr>
                <w:bCs/>
                <w:sz w:val="22"/>
                <w:szCs w:val="24"/>
              </w:rPr>
              <w:t xml:space="preserve">более трех </w:t>
            </w:r>
            <w:r w:rsidRPr="00A86E53">
              <w:rPr>
                <w:bCs/>
                <w:color w:val="000000"/>
                <w:sz w:val="22"/>
                <w:szCs w:val="24"/>
              </w:rPr>
              <w:t>дистанционных способов взаимодействия</w:t>
            </w:r>
          </w:p>
        </w:tc>
        <w:tc>
          <w:tcPr>
            <w:tcW w:w="1418" w:type="dxa"/>
            <w:tcBorders>
              <w:left w:val="single" w:sz="4" w:space="0" w:color="auto"/>
              <w:right w:val="single" w:sz="4" w:space="0" w:color="auto"/>
            </w:tcBorders>
          </w:tcPr>
          <w:p w14:paraId="42E8F8FE" w14:textId="77777777" w:rsidR="0072125C" w:rsidRPr="00A86E53" w:rsidRDefault="0072125C" w:rsidP="0072125C">
            <w:pPr>
              <w:widowControl w:val="0"/>
              <w:jc w:val="center"/>
              <w:rPr>
                <w:b/>
                <w:bCs/>
                <w:color w:val="000000"/>
                <w:sz w:val="22"/>
                <w:szCs w:val="24"/>
              </w:rPr>
            </w:pPr>
            <w:r w:rsidRPr="00A86E53">
              <w:rPr>
                <w:b/>
                <w:bCs/>
                <w:color w:val="000000"/>
                <w:sz w:val="22"/>
                <w:szCs w:val="24"/>
              </w:rPr>
              <w:t>100 баллов</w:t>
            </w:r>
          </w:p>
        </w:tc>
        <w:tc>
          <w:tcPr>
            <w:tcW w:w="1275" w:type="dxa"/>
            <w:vMerge/>
            <w:tcBorders>
              <w:left w:val="single" w:sz="4" w:space="0" w:color="auto"/>
              <w:right w:val="single" w:sz="4" w:space="0" w:color="auto"/>
            </w:tcBorders>
          </w:tcPr>
          <w:p w14:paraId="7EA4FB4A" w14:textId="77777777" w:rsidR="0072125C" w:rsidRPr="00A86E53" w:rsidRDefault="0072125C" w:rsidP="0072125C">
            <w:pPr>
              <w:widowControl w:val="0"/>
              <w:jc w:val="center"/>
              <w:rPr>
                <w:bCs/>
                <w:sz w:val="22"/>
                <w:szCs w:val="24"/>
              </w:rPr>
            </w:pPr>
          </w:p>
        </w:tc>
      </w:tr>
      <w:tr w:rsidR="0072125C" w:rsidRPr="00A86E53" w14:paraId="5CAB4DE9" w14:textId="77777777" w:rsidTr="0072125C">
        <w:trPr>
          <w:trHeight w:val="20"/>
        </w:trPr>
        <w:tc>
          <w:tcPr>
            <w:tcW w:w="14850" w:type="dxa"/>
            <w:gridSpan w:val="7"/>
            <w:tcBorders>
              <w:left w:val="single" w:sz="4" w:space="0" w:color="auto"/>
              <w:right w:val="single" w:sz="4" w:space="0" w:color="auto"/>
            </w:tcBorders>
            <w:vAlign w:val="center"/>
          </w:tcPr>
          <w:p w14:paraId="098DFAAC" w14:textId="77777777" w:rsidR="0072125C" w:rsidRPr="00A86E53" w:rsidRDefault="0072125C" w:rsidP="0072125C">
            <w:pPr>
              <w:jc w:val="center"/>
              <w:rPr>
                <w:b/>
                <w:sz w:val="24"/>
                <w:szCs w:val="24"/>
              </w:rPr>
            </w:pPr>
            <w:r w:rsidRPr="00A86E53">
              <w:rPr>
                <w:b/>
                <w:sz w:val="24"/>
                <w:szCs w:val="24"/>
              </w:rPr>
              <w:lastRenderedPageBreak/>
              <w:t>П</w:t>
            </w:r>
            <w:r w:rsidRPr="00A86E53">
              <w:rPr>
                <w:b/>
                <w:sz w:val="24"/>
                <w:szCs w:val="24"/>
                <w:vertAlign w:val="subscript"/>
              </w:rPr>
              <w:t>дист</w:t>
            </w:r>
            <w:r w:rsidRPr="00A86E53">
              <w:rPr>
                <w:b/>
                <w:sz w:val="24"/>
                <w:szCs w:val="24"/>
              </w:rPr>
              <w:t xml:space="preserve"> = Т</w:t>
            </w:r>
            <w:r w:rsidRPr="00A86E53">
              <w:rPr>
                <w:b/>
                <w:sz w:val="24"/>
                <w:szCs w:val="24"/>
                <w:vertAlign w:val="subscript"/>
              </w:rPr>
              <w:t>дист</w:t>
            </w:r>
            <w:r w:rsidRPr="00A86E53">
              <w:rPr>
                <w:b/>
                <w:sz w:val="24"/>
                <w:szCs w:val="24"/>
              </w:rPr>
              <w:t xml:space="preserve"> × С</w:t>
            </w:r>
            <w:r w:rsidRPr="00A86E53">
              <w:rPr>
                <w:b/>
                <w:sz w:val="24"/>
                <w:szCs w:val="24"/>
                <w:vertAlign w:val="subscript"/>
              </w:rPr>
              <w:t>дист</w:t>
            </w:r>
            <w:r w:rsidRPr="00A86E53">
              <w:rPr>
                <w:b/>
                <w:sz w:val="24"/>
                <w:szCs w:val="24"/>
              </w:rPr>
              <w:t>,</w:t>
            </w:r>
            <w:r w:rsidRPr="00A86E53">
              <w:rPr>
                <w:b/>
                <w:sz w:val="24"/>
                <w:szCs w:val="24"/>
              </w:rPr>
              <w:tab/>
            </w:r>
            <w:r w:rsidRPr="00A86E53">
              <w:rPr>
                <w:b/>
                <w:sz w:val="24"/>
                <w:szCs w:val="24"/>
              </w:rPr>
              <w:tab/>
            </w:r>
            <w:r w:rsidRPr="00A86E53">
              <w:rPr>
                <w:b/>
                <w:sz w:val="24"/>
                <w:szCs w:val="24"/>
              </w:rPr>
              <w:tab/>
              <w:t>(1.2)</w:t>
            </w:r>
          </w:p>
          <w:p w14:paraId="26D64B96" w14:textId="77777777" w:rsidR="0072125C" w:rsidRPr="00A86E53" w:rsidRDefault="0072125C" w:rsidP="0072125C">
            <w:pPr>
              <w:rPr>
                <w:sz w:val="22"/>
                <w:szCs w:val="24"/>
              </w:rPr>
            </w:pPr>
            <w:r w:rsidRPr="00A86E53">
              <w:rPr>
                <w:sz w:val="22"/>
                <w:szCs w:val="24"/>
              </w:rPr>
              <w:t>где</w:t>
            </w:r>
          </w:p>
          <w:p w14:paraId="061E8EB1" w14:textId="77777777" w:rsidR="0072125C" w:rsidRPr="00A86E53" w:rsidRDefault="0072125C" w:rsidP="0072125C">
            <w:pPr>
              <w:rPr>
                <w:sz w:val="22"/>
                <w:szCs w:val="24"/>
              </w:rPr>
            </w:pPr>
            <w:r w:rsidRPr="00A86E53">
              <w:rPr>
                <w:b/>
                <w:sz w:val="22"/>
                <w:szCs w:val="24"/>
              </w:rPr>
              <w:t>Т</w:t>
            </w:r>
            <w:r w:rsidRPr="00A86E53">
              <w:rPr>
                <w:b/>
                <w:sz w:val="22"/>
                <w:szCs w:val="24"/>
                <w:vertAlign w:val="subscript"/>
              </w:rPr>
              <w:t>дист</w:t>
            </w:r>
            <w:r w:rsidRPr="00A86E53">
              <w:rPr>
                <w:sz w:val="22"/>
                <w:szCs w:val="24"/>
                <w:vertAlign w:val="subscript"/>
              </w:rPr>
              <w:t xml:space="preserve"> </w:t>
            </w:r>
            <w:r w:rsidRPr="00A86E53">
              <w:rPr>
                <w:sz w:val="22"/>
                <w:szCs w:val="24"/>
              </w:rPr>
              <w:t>– количество баллов за каждый дистанционный способ взаимодействия с получателями услуг (</w:t>
            </w:r>
            <w:r w:rsidRPr="00A86E53">
              <w:rPr>
                <w:color w:val="000000"/>
                <w:sz w:val="22"/>
                <w:szCs w:val="24"/>
              </w:rPr>
              <w:t>по 30 баллов за каждый способ);</w:t>
            </w:r>
            <w:r w:rsidRPr="00A86E53">
              <w:rPr>
                <w:sz w:val="22"/>
                <w:szCs w:val="24"/>
              </w:rPr>
              <w:t xml:space="preserve"> </w:t>
            </w:r>
          </w:p>
          <w:p w14:paraId="5D54BD91" w14:textId="77777777" w:rsidR="0072125C" w:rsidRPr="00A86E53" w:rsidRDefault="0072125C" w:rsidP="0072125C">
            <w:pPr>
              <w:ind w:left="426"/>
              <w:rPr>
                <w:sz w:val="22"/>
                <w:szCs w:val="24"/>
              </w:rPr>
            </w:pPr>
            <w:r w:rsidRPr="00A86E53">
              <w:rPr>
                <w:b/>
                <w:sz w:val="22"/>
                <w:szCs w:val="24"/>
              </w:rPr>
              <w:t>С</w:t>
            </w:r>
            <w:r w:rsidRPr="00A86E53">
              <w:rPr>
                <w:b/>
                <w:sz w:val="22"/>
                <w:szCs w:val="24"/>
                <w:vertAlign w:val="subscript"/>
              </w:rPr>
              <w:t>дист</w:t>
            </w:r>
            <w:r w:rsidRPr="00A86E53">
              <w:rPr>
                <w:sz w:val="22"/>
                <w:szCs w:val="24"/>
                <w:vertAlign w:val="subscript"/>
              </w:rPr>
              <w:t xml:space="preserve"> </w:t>
            </w:r>
            <w:r w:rsidRPr="00A86E53">
              <w:rPr>
                <w:sz w:val="22"/>
                <w:szCs w:val="24"/>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социального обслуживания.</w:t>
            </w:r>
          </w:p>
          <w:p w14:paraId="16F95665" w14:textId="77777777" w:rsidR="0072125C" w:rsidRPr="00A86E53" w:rsidRDefault="0072125C" w:rsidP="0072125C">
            <w:pPr>
              <w:ind w:left="426"/>
              <w:rPr>
                <w:sz w:val="22"/>
                <w:szCs w:val="24"/>
              </w:rPr>
            </w:pPr>
            <w:r w:rsidRPr="00A86E53">
              <w:rPr>
                <w:sz w:val="22"/>
                <w:szCs w:val="24"/>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p w14:paraId="767417B0" w14:textId="77777777" w:rsidR="0072125C" w:rsidRPr="00A86E53" w:rsidRDefault="0072125C" w:rsidP="0072125C">
            <w:pPr>
              <w:ind w:left="426"/>
              <w:rPr>
                <w:sz w:val="22"/>
                <w:szCs w:val="24"/>
              </w:rPr>
            </w:pPr>
          </w:p>
          <w:p w14:paraId="5EBDA137" w14:textId="77777777" w:rsidR="0072125C" w:rsidRPr="00A86E53" w:rsidRDefault="0072125C" w:rsidP="0072125C">
            <w:pPr>
              <w:rPr>
                <w:b/>
                <w:sz w:val="24"/>
                <w:szCs w:val="24"/>
              </w:rPr>
            </w:pPr>
            <w:r w:rsidRPr="00A86E53">
              <w:rPr>
                <w:b/>
                <w:sz w:val="24"/>
                <w:szCs w:val="24"/>
              </w:rPr>
              <w:t>Пример расчета значения показателя 1.2.</w:t>
            </w:r>
          </w:p>
          <w:p w14:paraId="2BDE9293" w14:textId="77777777" w:rsidR="0072125C" w:rsidRPr="00A86E53" w:rsidRDefault="0072125C" w:rsidP="0072125C">
            <w:pPr>
              <w:rPr>
                <w:sz w:val="24"/>
                <w:szCs w:val="24"/>
                <w:u w:val="single"/>
              </w:rPr>
            </w:pPr>
            <w:r w:rsidRPr="00A86E53">
              <w:rPr>
                <w:sz w:val="24"/>
                <w:szCs w:val="24"/>
                <w:u w:val="single"/>
              </w:rPr>
              <w:t>Вариант 1</w:t>
            </w:r>
          </w:p>
          <w:p w14:paraId="14A9D1D8" w14:textId="77777777" w:rsidR="0072125C" w:rsidRPr="00A86E53" w:rsidRDefault="0072125C" w:rsidP="0072125C">
            <w:pPr>
              <w:rPr>
                <w:sz w:val="24"/>
                <w:szCs w:val="24"/>
              </w:rPr>
            </w:pPr>
            <w:r w:rsidRPr="00A86E53">
              <w:rPr>
                <w:sz w:val="24"/>
                <w:szCs w:val="24"/>
              </w:rPr>
              <w:t xml:space="preserve">На сайте организации имеется информация о следующих </w:t>
            </w:r>
            <w:r w:rsidRPr="00A86E53">
              <w:rPr>
                <w:b/>
                <w:sz w:val="24"/>
                <w:szCs w:val="24"/>
              </w:rPr>
              <w:t>двух</w:t>
            </w:r>
            <w:r w:rsidRPr="00A86E53">
              <w:rPr>
                <w:sz w:val="24"/>
                <w:szCs w:val="24"/>
              </w:rPr>
              <w:t xml:space="preserve"> дистанционных способах взаимодействия и все они </w:t>
            </w:r>
          </w:p>
          <w:p w14:paraId="51E40709" w14:textId="77777777" w:rsidR="0072125C" w:rsidRPr="00A86E53" w:rsidRDefault="0072125C" w:rsidP="0072125C">
            <w:pPr>
              <w:rPr>
                <w:sz w:val="24"/>
                <w:szCs w:val="24"/>
              </w:rPr>
            </w:pPr>
            <w:r w:rsidRPr="00A86E53">
              <w:rPr>
                <w:sz w:val="24"/>
                <w:szCs w:val="24"/>
              </w:rPr>
              <w:t>функционируют:</w:t>
            </w:r>
          </w:p>
          <w:p w14:paraId="33EECD9F" w14:textId="77777777" w:rsidR="0072125C" w:rsidRPr="00A86E53" w:rsidRDefault="0072125C" w:rsidP="0072125C">
            <w:pPr>
              <w:rPr>
                <w:sz w:val="24"/>
                <w:szCs w:val="24"/>
              </w:rPr>
            </w:pPr>
            <w:r w:rsidRPr="00A86E53">
              <w:rPr>
                <w:sz w:val="24"/>
                <w:szCs w:val="24"/>
              </w:rPr>
              <w:t>1) номере телефона (по указанному номеру отвечает сотрудник организации и предоставляет ответы на вопросы получателя услуг);</w:t>
            </w:r>
          </w:p>
          <w:p w14:paraId="6B530F12" w14:textId="77777777" w:rsidR="0072125C" w:rsidRPr="00A86E53" w:rsidRDefault="0072125C" w:rsidP="0072125C">
            <w:pPr>
              <w:rPr>
                <w:sz w:val="24"/>
                <w:szCs w:val="24"/>
              </w:rPr>
            </w:pPr>
            <w:r w:rsidRPr="00A86E53">
              <w:rPr>
                <w:sz w:val="24"/>
                <w:szCs w:val="24"/>
              </w:rPr>
              <w:t>2) техническая возможность выражения мнения гражданина (на сайте организации размещена анкета, ее можно заполнить)</w:t>
            </w:r>
          </w:p>
          <w:p w14:paraId="6C761C39" w14:textId="77777777" w:rsidR="0072125C" w:rsidRPr="00A86E53" w:rsidRDefault="0072125C" w:rsidP="0072125C">
            <w:pPr>
              <w:rPr>
                <w:b/>
                <w:sz w:val="24"/>
                <w:szCs w:val="24"/>
                <w:u w:val="single"/>
              </w:rPr>
            </w:pPr>
          </w:p>
          <w:p w14:paraId="0A25AC20" w14:textId="77777777" w:rsidR="0072125C" w:rsidRPr="00A86E53" w:rsidRDefault="0072125C" w:rsidP="0072125C">
            <w:pPr>
              <w:rPr>
                <w:b/>
                <w:sz w:val="24"/>
                <w:szCs w:val="24"/>
              </w:rPr>
            </w:pPr>
            <w:r w:rsidRPr="00A86E53">
              <w:rPr>
                <w:b/>
                <w:sz w:val="24"/>
                <w:szCs w:val="24"/>
                <w:u w:val="single"/>
              </w:rPr>
              <w:t>Расчет по варианту 1</w:t>
            </w:r>
            <w:r w:rsidRPr="00A86E53">
              <w:rPr>
                <w:b/>
                <w:sz w:val="24"/>
                <w:szCs w:val="24"/>
              </w:rPr>
              <w:t xml:space="preserve"> </w:t>
            </w:r>
          </w:p>
          <w:p w14:paraId="6248ED03" w14:textId="77777777" w:rsidR="0072125C" w:rsidRPr="00A86E53" w:rsidRDefault="0072125C" w:rsidP="0072125C">
            <w:pPr>
              <w:jc w:val="center"/>
              <w:rPr>
                <w:b/>
                <w:sz w:val="24"/>
                <w:szCs w:val="24"/>
              </w:rPr>
            </w:pPr>
            <w:r w:rsidRPr="00A86E53">
              <w:rPr>
                <w:b/>
                <w:sz w:val="24"/>
                <w:szCs w:val="24"/>
              </w:rPr>
              <w:t>(30 баллов × 2 способа) = 60 баллов</w:t>
            </w:r>
          </w:p>
          <w:p w14:paraId="22B97E6F" w14:textId="77777777" w:rsidR="0072125C" w:rsidRPr="00A86E53" w:rsidRDefault="0072125C" w:rsidP="0072125C">
            <w:pPr>
              <w:rPr>
                <w:sz w:val="24"/>
                <w:szCs w:val="24"/>
              </w:rPr>
            </w:pPr>
          </w:p>
          <w:p w14:paraId="413422D8" w14:textId="77777777" w:rsidR="0072125C" w:rsidRPr="00A86E53" w:rsidRDefault="0072125C" w:rsidP="0072125C">
            <w:pPr>
              <w:rPr>
                <w:sz w:val="24"/>
                <w:szCs w:val="24"/>
                <w:u w:val="single"/>
              </w:rPr>
            </w:pPr>
            <w:r w:rsidRPr="00A86E53">
              <w:rPr>
                <w:sz w:val="24"/>
                <w:szCs w:val="24"/>
                <w:u w:val="single"/>
              </w:rPr>
              <w:lastRenderedPageBreak/>
              <w:t>Вариант 2</w:t>
            </w:r>
          </w:p>
          <w:p w14:paraId="08298CFE" w14:textId="77777777" w:rsidR="0072125C" w:rsidRPr="00A86E53" w:rsidRDefault="0072125C" w:rsidP="0072125C">
            <w:pPr>
              <w:rPr>
                <w:sz w:val="24"/>
                <w:szCs w:val="24"/>
              </w:rPr>
            </w:pPr>
            <w:r w:rsidRPr="00A86E53">
              <w:rPr>
                <w:sz w:val="24"/>
                <w:szCs w:val="24"/>
              </w:rPr>
              <w:t xml:space="preserve">На сайте организации имеется информация о следующих </w:t>
            </w:r>
            <w:r w:rsidRPr="00A86E53">
              <w:rPr>
                <w:b/>
                <w:sz w:val="24"/>
                <w:szCs w:val="24"/>
              </w:rPr>
              <w:t>трех</w:t>
            </w:r>
            <w:r w:rsidRPr="00A86E53">
              <w:rPr>
                <w:sz w:val="24"/>
                <w:szCs w:val="24"/>
              </w:rPr>
              <w:t xml:space="preserve"> дистанционных способах взаимодействия и все они </w:t>
            </w:r>
          </w:p>
          <w:p w14:paraId="3D129B8E" w14:textId="77777777" w:rsidR="0072125C" w:rsidRPr="00A86E53" w:rsidRDefault="0072125C" w:rsidP="0072125C">
            <w:pPr>
              <w:rPr>
                <w:sz w:val="24"/>
                <w:szCs w:val="24"/>
              </w:rPr>
            </w:pPr>
            <w:r w:rsidRPr="00A86E53">
              <w:rPr>
                <w:sz w:val="24"/>
                <w:szCs w:val="24"/>
              </w:rPr>
              <w:t>функционируют:</w:t>
            </w:r>
          </w:p>
          <w:p w14:paraId="0DE661AB" w14:textId="77777777" w:rsidR="0072125C" w:rsidRPr="00A86E53" w:rsidRDefault="0072125C" w:rsidP="0072125C">
            <w:pPr>
              <w:rPr>
                <w:sz w:val="24"/>
                <w:szCs w:val="24"/>
              </w:rPr>
            </w:pPr>
            <w:r w:rsidRPr="00A86E53">
              <w:rPr>
                <w:sz w:val="24"/>
                <w:szCs w:val="24"/>
              </w:rPr>
              <w:t>1) номере телефона (по указанному номеру отвечает сотрудник организации и предоставляет ответы на вопросы получателя услуг);</w:t>
            </w:r>
          </w:p>
          <w:p w14:paraId="5A3D90BF" w14:textId="77777777" w:rsidR="0072125C" w:rsidRPr="00A86E53" w:rsidRDefault="0072125C" w:rsidP="0072125C">
            <w:pPr>
              <w:rPr>
                <w:sz w:val="24"/>
                <w:szCs w:val="24"/>
              </w:rPr>
            </w:pPr>
            <w:r w:rsidRPr="00A86E53">
              <w:rPr>
                <w:sz w:val="24"/>
                <w:szCs w:val="24"/>
              </w:rPr>
              <w:t>2) адресе электронной почты (можно отправить сообщение и получить информацию о его прочтении и ответе);</w:t>
            </w:r>
          </w:p>
          <w:p w14:paraId="06E6CF00" w14:textId="77777777" w:rsidR="0072125C" w:rsidRPr="00A86E53" w:rsidRDefault="0072125C" w:rsidP="0072125C">
            <w:pPr>
              <w:rPr>
                <w:sz w:val="24"/>
                <w:szCs w:val="24"/>
              </w:rPr>
            </w:pPr>
            <w:r w:rsidRPr="00A86E53">
              <w:rPr>
                <w:sz w:val="24"/>
                <w:szCs w:val="24"/>
              </w:rPr>
              <w:t>3) техническая возможность выражения мнения гражданина (на сайте организации размещена анкета, ее можно заполнить)</w:t>
            </w:r>
          </w:p>
          <w:p w14:paraId="5F9FDDC8" w14:textId="77777777" w:rsidR="0072125C" w:rsidRPr="00A86E53" w:rsidRDefault="0072125C" w:rsidP="0072125C">
            <w:pPr>
              <w:rPr>
                <w:b/>
                <w:sz w:val="24"/>
                <w:szCs w:val="24"/>
                <w:u w:val="single"/>
              </w:rPr>
            </w:pPr>
          </w:p>
          <w:p w14:paraId="130C36FF" w14:textId="77777777" w:rsidR="0072125C" w:rsidRPr="00A86E53" w:rsidRDefault="0072125C" w:rsidP="0072125C">
            <w:pPr>
              <w:rPr>
                <w:b/>
                <w:sz w:val="24"/>
                <w:szCs w:val="24"/>
              </w:rPr>
            </w:pPr>
            <w:r w:rsidRPr="00A86E53">
              <w:rPr>
                <w:b/>
                <w:sz w:val="24"/>
                <w:szCs w:val="24"/>
                <w:u w:val="single"/>
              </w:rPr>
              <w:t>Расчет по варианту 2</w:t>
            </w:r>
            <w:r w:rsidRPr="00A86E53">
              <w:rPr>
                <w:b/>
                <w:sz w:val="24"/>
                <w:szCs w:val="24"/>
              </w:rPr>
              <w:t xml:space="preserve"> </w:t>
            </w:r>
          </w:p>
          <w:p w14:paraId="56A69958" w14:textId="77777777" w:rsidR="0072125C" w:rsidRPr="00A86E53" w:rsidRDefault="0072125C" w:rsidP="0072125C">
            <w:pPr>
              <w:jc w:val="center"/>
              <w:rPr>
                <w:b/>
                <w:sz w:val="24"/>
                <w:szCs w:val="24"/>
              </w:rPr>
            </w:pPr>
            <w:r w:rsidRPr="00A86E53">
              <w:rPr>
                <w:b/>
                <w:sz w:val="24"/>
                <w:szCs w:val="24"/>
              </w:rPr>
              <w:t>(30 баллов × 3 способа) = 90 баллов</w:t>
            </w:r>
          </w:p>
          <w:p w14:paraId="5055B476" w14:textId="77777777" w:rsidR="0072125C" w:rsidRPr="00A86E53" w:rsidRDefault="0072125C" w:rsidP="0072125C">
            <w:pPr>
              <w:rPr>
                <w:b/>
                <w:sz w:val="24"/>
                <w:szCs w:val="24"/>
              </w:rPr>
            </w:pPr>
          </w:p>
          <w:p w14:paraId="02F8F780" w14:textId="77777777" w:rsidR="0072125C" w:rsidRPr="00A86E53" w:rsidRDefault="0072125C" w:rsidP="0072125C">
            <w:pPr>
              <w:rPr>
                <w:sz w:val="24"/>
                <w:szCs w:val="24"/>
                <w:u w:val="single"/>
              </w:rPr>
            </w:pPr>
            <w:r w:rsidRPr="00A86E53">
              <w:rPr>
                <w:sz w:val="24"/>
                <w:szCs w:val="24"/>
                <w:u w:val="single"/>
              </w:rPr>
              <w:t>Вариант 3</w:t>
            </w:r>
          </w:p>
          <w:p w14:paraId="243B9ACE" w14:textId="77777777" w:rsidR="0072125C" w:rsidRPr="00A86E53" w:rsidRDefault="0072125C" w:rsidP="0072125C">
            <w:pPr>
              <w:rPr>
                <w:sz w:val="24"/>
                <w:szCs w:val="24"/>
              </w:rPr>
            </w:pPr>
            <w:r w:rsidRPr="00A86E53">
              <w:rPr>
                <w:sz w:val="24"/>
                <w:szCs w:val="24"/>
              </w:rPr>
              <w:t xml:space="preserve">На сайте организации имеется информация о следующих </w:t>
            </w:r>
            <w:r w:rsidRPr="00A86E53">
              <w:rPr>
                <w:b/>
                <w:sz w:val="24"/>
                <w:szCs w:val="24"/>
              </w:rPr>
              <w:t>пять</w:t>
            </w:r>
            <w:r w:rsidRPr="00A86E53">
              <w:rPr>
                <w:sz w:val="24"/>
                <w:szCs w:val="24"/>
              </w:rPr>
              <w:t xml:space="preserve"> дистанционных способах взаимодействия и все они </w:t>
            </w:r>
          </w:p>
          <w:p w14:paraId="1DAE983F" w14:textId="77777777" w:rsidR="0072125C" w:rsidRPr="00A86E53" w:rsidRDefault="0072125C" w:rsidP="0072125C">
            <w:pPr>
              <w:rPr>
                <w:sz w:val="24"/>
                <w:szCs w:val="24"/>
              </w:rPr>
            </w:pPr>
            <w:r w:rsidRPr="00A86E53">
              <w:rPr>
                <w:sz w:val="24"/>
                <w:szCs w:val="24"/>
              </w:rPr>
              <w:t>функционируют:</w:t>
            </w:r>
          </w:p>
          <w:p w14:paraId="4E137756" w14:textId="77777777" w:rsidR="0072125C" w:rsidRPr="00A86E53" w:rsidRDefault="0072125C" w:rsidP="0072125C">
            <w:pPr>
              <w:rPr>
                <w:sz w:val="24"/>
                <w:szCs w:val="24"/>
              </w:rPr>
            </w:pPr>
            <w:r w:rsidRPr="00A86E53">
              <w:rPr>
                <w:sz w:val="24"/>
                <w:szCs w:val="24"/>
              </w:rPr>
              <w:t>1) номере телефона (по указанному номеру отвечает сотрудник организации и предоставляет ответы на вопросы получателя услуг);</w:t>
            </w:r>
          </w:p>
          <w:p w14:paraId="5BD5FEE6" w14:textId="77777777" w:rsidR="0072125C" w:rsidRPr="00A86E53" w:rsidRDefault="0072125C" w:rsidP="0072125C">
            <w:pPr>
              <w:rPr>
                <w:sz w:val="24"/>
                <w:szCs w:val="24"/>
              </w:rPr>
            </w:pPr>
            <w:r w:rsidRPr="00A86E53">
              <w:rPr>
                <w:sz w:val="24"/>
                <w:szCs w:val="24"/>
              </w:rPr>
              <w:t>2) адресе электронной почты (можно отправить сообщение и получить информацию о его прочтении и ответе);</w:t>
            </w:r>
          </w:p>
          <w:p w14:paraId="3BA0A388" w14:textId="77777777" w:rsidR="0072125C" w:rsidRPr="00A86E53" w:rsidRDefault="0072125C" w:rsidP="0072125C">
            <w:pPr>
              <w:widowControl w:val="0"/>
              <w:rPr>
                <w:bCs/>
                <w:color w:val="000000"/>
                <w:sz w:val="24"/>
                <w:szCs w:val="28"/>
              </w:rPr>
            </w:pPr>
            <w:r w:rsidRPr="00A86E53">
              <w:rPr>
                <w:bCs/>
                <w:color w:val="000000"/>
                <w:sz w:val="24"/>
                <w:szCs w:val="28"/>
              </w:rPr>
              <w:t>3) электронных сервисов (для подачи электронного обращения (жалобы, предложения), получения консультации по оказываемым услугам и иных);</w:t>
            </w:r>
          </w:p>
          <w:p w14:paraId="1CAE7A6A" w14:textId="77777777" w:rsidR="0072125C" w:rsidRPr="00A86E53" w:rsidRDefault="0072125C" w:rsidP="0072125C">
            <w:pPr>
              <w:widowControl w:val="0"/>
              <w:rPr>
                <w:bCs/>
                <w:color w:val="000000"/>
                <w:sz w:val="24"/>
                <w:szCs w:val="28"/>
              </w:rPr>
            </w:pPr>
            <w:r w:rsidRPr="00A86E53">
              <w:rPr>
                <w:bCs/>
                <w:color w:val="000000"/>
                <w:sz w:val="24"/>
                <w:szCs w:val="28"/>
              </w:rPr>
              <w:t>4) раздела официального сайта «Часто задаваемые вопросы»;</w:t>
            </w:r>
          </w:p>
          <w:p w14:paraId="6C9AFE76" w14:textId="77777777" w:rsidR="0072125C" w:rsidRPr="00A86E53" w:rsidRDefault="0072125C" w:rsidP="0072125C">
            <w:pPr>
              <w:rPr>
                <w:sz w:val="24"/>
                <w:szCs w:val="24"/>
              </w:rPr>
            </w:pPr>
            <w:r w:rsidRPr="00A86E53">
              <w:rPr>
                <w:sz w:val="24"/>
                <w:szCs w:val="24"/>
              </w:rPr>
              <w:t>5) техническая возможность выражения мнения гражданина (на сайте организации размещена анкета, ее можно заполнить);</w:t>
            </w:r>
          </w:p>
          <w:p w14:paraId="1120D96D" w14:textId="77777777" w:rsidR="0072125C" w:rsidRPr="00A86E53" w:rsidRDefault="0072125C" w:rsidP="0072125C">
            <w:pPr>
              <w:rPr>
                <w:b/>
                <w:sz w:val="24"/>
                <w:szCs w:val="24"/>
              </w:rPr>
            </w:pPr>
            <w:r w:rsidRPr="00A86E53">
              <w:rPr>
                <w:b/>
                <w:sz w:val="24"/>
                <w:szCs w:val="24"/>
                <w:u w:val="single"/>
              </w:rPr>
              <w:t>Расчет по варианту 3</w:t>
            </w:r>
            <w:r w:rsidRPr="00A86E53">
              <w:rPr>
                <w:b/>
                <w:sz w:val="24"/>
                <w:szCs w:val="24"/>
              </w:rPr>
              <w:t xml:space="preserve"> </w:t>
            </w:r>
          </w:p>
          <w:p w14:paraId="3441D515" w14:textId="77777777" w:rsidR="0072125C" w:rsidRPr="00A86E53" w:rsidRDefault="0072125C" w:rsidP="0072125C">
            <w:pPr>
              <w:jc w:val="center"/>
              <w:rPr>
                <w:sz w:val="24"/>
                <w:szCs w:val="24"/>
              </w:rPr>
            </w:pPr>
            <w:r w:rsidRPr="00A86E53">
              <w:rPr>
                <w:b/>
                <w:sz w:val="24"/>
                <w:szCs w:val="24"/>
              </w:rPr>
              <w:t xml:space="preserve">100 баллов </w:t>
            </w:r>
            <w:r w:rsidRPr="00A86E53">
              <w:rPr>
                <w:sz w:val="24"/>
                <w:szCs w:val="24"/>
              </w:rPr>
              <w:t>(так как в наличии более трех способов дистанционного взаимодействия)</w:t>
            </w:r>
          </w:p>
          <w:p w14:paraId="5C986018" w14:textId="77777777" w:rsidR="0072125C" w:rsidRPr="00A86E53" w:rsidRDefault="0072125C" w:rsidP="0072125C">
            <w:pPr>
              <w:ind w:left="426"/>
              <w:rPr>
                <w:sz w:val="22"/>
                <w:szCs w:val="24"/>
              </w:rPr>
            </w:pPr>
          </w:p>
        </w:tc>
      </w:tr>
    </w:tbl>
    <w:p w14:paraId="32D8D1A4" w14:textId="77777777" w:rsidR="0072125C" w:rsidRPr="00A86E53" w:rsidRDefault="0072125C" w:rsidP="0072125C">
      <w:pPr>
        <w:rPr>
          <w:b/>
          <w:sz w:val="24"/>
          <w:szCs w:val="24"/>
        </w:rPr>
      </w:pPr>
    </w:p>
    <w:p w14:paraId="42EF4CEE" w14:textId="77777777" w:rsidR="0072125C" w:rsidRPr="00A86E53" w:rsidRDefault="0072125C" w:rsidP="0072125C">
      <w:pPr>
        <w:rPr>
          <w:b/>
          <w:sz w:val="24"/>
          <w:szCs w:val="24"/>
        </w:rPr>
      </w:pPr>
    </w:p>
    <w:tbl>
      <w:tblPr>
        <w:tblpPr w:leftFromText="180" w:rightFromText="180" w:vertAnchor="text" w:tblpX="40"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77"/>
        <w:gridCol w:w="992"/>
        <w:gridCol w:w="2977"/>
        <w:gridCol w:w="3969"/>
        <w:gridCol w:w="1701"/>
        <w:gridCol w:w="1559"/>
      </w:tblGrid>
      <w:tr w:rsidR="0072125C" w:rsidRPr="00A86E53" w14:paraId="71C0E0E8" w14:textId="77777777" w:rsidTr="0072125C">
        <w:trPr>
          <w:trHeight w:val="20"/>
        </w:trPr>
        <w:tc>
          <w:tcPr>
            <w:tcW w:w="675" w:type="dxa"/>
            <w:tcBorders>
              <w:left w:val="single" w:sz="4" w:space="0" w:color="auto"/>
              <w:right w:val="single" w:sz="4" w:space="0" w:color="auto"/>
            </w:tcBorders>
            <w:vAlign w:val="center"/>
          </w:tcPr>
          <w:p w14:paraId="716723D2" w14:textId="77777777" w:rsidR="0072125C" w:rsidRPr="00A86E53" w:rsidRDefault="0072125C" w:rsidP="0072125C">
            <w:pPr>
              <w:widowControl w:val="0"/>
              <w:ind w:right="-108"/>
              <w:jc w:val="center"/>
              <w:rPr>
                <w:b/>
                <w:bCs/>
                <w:sz w:val="22"/>
                <w:szCs w:val="24"/>
              </w:rPr>
            </w:pPr>
            <w:r w:rsidRPr="00A86E53">
              <w:rPr>
                <w:b/>
                <w:bCs/>
                <w:sz w:val="22"/>
                <w:szCs w:val="24"/>
              </w:rPr>
              <w:t>№</w:t>
            </w:r>
          </w:p>
        </w:tc>
        <w:tc>
          <w:tcPr>
            <w:tcW w:w="2977" w:type="dxa"/>
            <w:tcBorders>
              <w:left w:val="single" w:sz="4" w:space="0" w:color="auto"/>
              <w:right w:val="single" w:sz="4" w:space="0" w:color="auto"/>
            </w:tcBorders>
            <w:vAlign w:val="center"/>
          </w:tcPr>
          <w:p w14:paraId="1CD61592" w14:textId="77777777" w:rsidR="0072125C" w:rsidRPr="00A86E53" w:rsidRDefault="0072125C" w:rsidP="0072125C">
            <w:pPr>
              <w:widowControl w:val="0"/>
              <w:jc w:val="center"/>
              <w:rPr>
                <w:b/>
                <w:bCs/>
                <w:sz w:val="22"/>
                <w:szCs w:val="24"/>
              </w:rPr>
            </w:pPr>
            <w:r w:rsidRPr="00A86E53">
              <w:rPr>
                <w:b/>
                <w:bCs/>
                <w:sz w:val="22"/>
                <w:szCs w:val="24"/>
              </w:rPr>
              <w:t>Показатели оценки качества</w:t>
            </w:r>
          </w:p>
          <w:p w14:paraId="5C063344" w14:textId="77777777" w:rsidR="0072125C" w:rsidRPr="00A86E53" w:rsidRDefault="0072125C" w:rsidP="0072125C">
            <w:pPr>
              <w:widowControl w:val="0"/>
              <w:jc w:val="center"/>
              <w:rPr>
                <w:b/>
                <w:bCs/>
                <w:sz w:val="22"/>
                <w:szCs w:val="24"/>
              </w:rPr>
            </w:pPr>
          </w:p>
        </w:tc>
        <w:tc>
          <w:tcPr>
            <w:tcW w:w="992" w:type="dxa"/>
            <w:tcBorders>
              <w:left w:val="single" w:sz="4" w:space="0" w:color="auto"/>
              <w:right w:val="single" w:sz="4" w:space="0" w:color="auto"/>
            </w:tcBorders>
          </w:tcPr>
          <w:p w14:paraId="74E99E80" w14:textId="77777777" w:rsidR="0072125C" w:rsidRPr="00A86E53" w:rsidRDefault="0072125C" w:rsidP="0072125C">
            <w:pPr>
              <w:widowControl w:val="0"/>
              <w:ind w:left="-108" w:right="-13"/>
              <w:jc w:val="center"/>
              <w:rPr>
                <w:b/>
                <w:bCs/>
                <w:sz w:val="22"/>
                <w:szCs w:val="24"/>
              </w:rPr>
            </w:pPr>
            <w:r w:rsidRPr="00A86E53">
              <w:rPr>
                <w:b/>
                <w:bCs/>
                <w:sz w:val="22"/>
                <w:szCs w:val="24"/>
              </w:rPr>
              <w:t>Значи-мость пока-зателей</w:t>
            </w:r>
          </w:p>
        </w:tc>
        <w:tc>
          <w:tcPr>
            <w:tcW w:w="2977" w:type="dxa"/>
            <w:tcBorders>
              <w:left w:val="single" w:sz="4" w:space="0" w:color="auto"/>
              <w:bottom w:val="single" w:sz="4" w:space="0" w:color="auto"/>
              <w:right w:val="single" w:sz="4" w:space="0" w:color="auto"/>
            </w:tcBorders>
            <w:vAlign w:val="center"/>
          </w:tcPr>
          <w:p w14:paraId="41729CCB" w14:textId="77777777" w:rsidR="0072125C" w:rsidRPr="00A86E53" w:rsidRDefault="0072125C" w:rsidP="0072125C">
            <w:pPr>
              <w:widowControl w:val="0"/>
              <w:jc w:val="center"/>
              <w:rPr>
                <w:b/>
                <w:bCs/>
                <w:sz w:val="22"/>
                <w:szCs w:val="24"/>
              </w:rPr>
            </w:pPr>
            <w:r w:rsidRPr="00A86E53">
              <w:rPr>
                <w:b/>
                <w:bCs/>
                <w:sz w:val="22"/>
                <w:szCs w:val="24"/>
              </w:rPr>
              <w:t>Параметры показателя оценки качества, подлежащие оценке</w:t>
            </w:r>
          </w:p>
        </w:tc>
        <w:tc>
          <w:tcPr>
            <w:tcW w:w="3969" w:type="dxa"/>
            <w:tcBorders>
              <w:left w:val="single" w:sz="4" w:space="0" w:color="auto"/>
              <w:right w:val="single" w:sz="4" w:space="0" w:color="auto"/>
            </w:tcBorders>
            <w:vAlign w:val="center"/>
          </w:tcPr>
          <w:p w14:paraId="64F6012B" w14:textId="77777777" w:rsidR="0072125C" w:rsidRPr="00A86E53" w:rsidRDefault="0072125C" w:rsidP="0072125C">
            <w:pPr>
              <w:widowControl w:val="0"/>
              <w:jc w:val="center"/>
              <w:rPr>
                <w:b/>
                <w:bCs/>
                <w:sz w:val="22"/>
                <w:szCs w:val="24"/>
              </w:rPr>
            </w:pPr>
            <w:r w:rsidRPr="00A86E53">
              <w:rPr>
                <w:b/>
                <w:bCs/>
                <w:sz w:val="22"/>
                <w:szCs w:val="24"/>
              </w:rPr>
              <w:t>Индикаторы параметров показателей оценки качества</w:t>
            </w:r>
          </w:p>
        </w:tc>
        <w:tc>
          <w:tcPr>
            <w:tcW w:w="1701" w:type="dxa"/>
            <w:tcBorders>
              <w:left w:val="single" w:sz="4" w:space="0" w:color="auto"/>
              <w:right w:val="single" w:sz="4" w:space="0" w:color="auto"/>
            </w:tcBorders>
            <w:vAlign w:val="center"/>
          </w:tcPr>
          <w:p w14:paraId="4C97BE44" w14:textId="77777777" w:rsidR="0072125C" w:rsidRPr="00A86E53" w:rsidRDefault="0072125C" w:rsidP="0072125C">
            <w:pPr>
              <w:widowControl w:val="0"/>
              <w:jc w:val="center"/>
              <w:rPr>
                <w:b/>
                <w:bCs/>
                <w:sz w:val="22"/>
                <w:szCs w:val="24"/>
              </w:rPr>
            </w:pPr>
            <w:r w:rsidRPr="00A86E53">
              <w:rPr>
                <w:b/>
                <w:bCs/>
                <w:sz w:val="22"/>
                <w:szCs w:val="24"/>
              </w:rPr>
              <w:t>Значение параметров в баллах</w:t>
            </w:r>
          </w:p>
        </w:tc>
        <w:tc>
          <w:tcPr>
            <w:tcW w:w="1559" w:type="dxa"/>
            <w:tcBorders>
              <w:left w:val="single" w:sz="4" w:space="0" w:color="auto"/>
              <w:right w:val="single" w:sz="4" w:space="0" w:color="auto"/>
            </w:tcBorders>
          </w:tcPr>
          <w:p w14:paraId="746B02E7" w14:textId="77777777" w:rsidR="0072125C" w:rsidRPr="00A86E53" w:rsidRDefault="0072125C" w:rsidP="0072125C">
            <w:pPr>
              <w:widowControl w:val="0"/>
              <w:ind w:left="-107" w:right="-113"/>
              <w:jc w:val="center"/>
              <w:rPr>
                <w:b/>
                <w:bCs/>
                <w:sz w:val="22"/>
                <w:szCs w:val="24"/>
              </w:rPr>
            </w:pPr>
            <w:r w:rsidRPr="00A86E53">
              <w:rPr>
                <w:b/>
                <w:bCs/>
                <w:sz w:val="22"/>
                <w:szCs w:val="24"/>
              </w:rPr>
              <w:t xml:space="preserve">Макси-мальное значение показателей </w:t>
            </w:r>
          </w:p>
          <w:p w14:paraId="485B4DB4" w14:textId="77777777" w:rsidR="0072125C" w:rsidRPr="00A86E53" w:rsidRDefault="0072125C" w:rsidP="0072125C">
            <w:pPr>
              <w:widowControl w:val="0"/>
              <w:ind w:left="-107" w:right="-113"/>
              <w:jc w:val="center"/>
              <w:rPr>
                <w:b/>
                <w:bCs/>
                <w:sz w:val="22"/>
                <w:szCs w:val="24"/>
              </w:rPr>
            </w:pPr>
            <w:r w:rsidRPr="00A86E53">
              <w:rPr>
                <w:b/>
                <w:bCs/>
                <w:sz w:val="22"/>
                <w:szCs w:val="24"/>
              </w:rPr>
              <w:t>в баллах</w:t>
            </w:r>
          </w:p>
        </w:tc>
      </w:tr>
      <w:tr w:rsidR="0072125C" w:rsidRPr="00A86E53" w14:paraId="6AB0D153" w14:textId="77777777" w:rsidTr="0072125C">
        <w:trPr>
          <w:trHeight w:val="20"/>
        </w:trPr>
        <w:tc>
          <w:tcPr>
            <w:tcW w:w="675" w:type="dxa"/>
            <w:vMerge w:val="restart"/>
            <w:tcBorders>
              <w:top w:val="single" w:sz="4" w:space="0" w:color="auto"/>
              <w:left w:val="single" w:sz="4" w:space="0" w:color="auto"/>
              <w:right w:val="single" w:sz="4" w:space="0" w:color="auto"/>
            </w:tcBorders>
          </w:tcPr>
          <w:p w14:paraId="0F81216A" w14:textId="77777777" w:rsidR="0072125C" w:rsidRPr="00A86E53" w:rsidRDefault="0072125C" w:rsidP="0072125C">
            <w:pPr>
              <w:widowControl w:val="0"/>
              <w:ind w:right="-108"/>
              <w:rPr>
                <w:bCs/>
                <w:sz w:val="22"/>
                <w:szCs w:val="24"/>
              </w:rPr>
            </w:pPr>
            <w:r w:rsidRPr="00A86E53">
              <w:rPr>
                <w:bCs/>
                <w:sz w:val="22"/>
                <w:szCs w:val="24"/>
              </w:rPr>
              <w:t>1.3.</w:t>
            </w:r>
          </w:p>
        </w:tc>
        <w:tc>
          <w:tcPr>
            <w:tcW w:w="2977" w:type="dxa"/>
            <w:vMerge w:val="restart"/>
            <w:tcBorders>
              <w:top w:val="single" w:sz="4" w:space="0" w:color="auto"/>
              <w:left w:val="single" w:sz="4" w:space="0" w:color="auto"/>
              <w:right w:val="single" w:sz="4" w:space="0" w:color="auto"/>
            </w:tcBorders>
          </w:tcPr>
          <w:p w14:paraId="67EBA02B" w14:textId="77777777" w:rsidR="0072125C" w:rsidRPr="00A86E53" w:rsidRDefault="0072125C" w:rsidP="0072125C">
            <w:pPr>
              <w:widowControl w:val="0"/>
              <w:rPr>
                <w:bCs/>
                <w:sz w:val="22"/>
                <w:szCs w:val="24"/>
                <w:highlight w:val="green"/>
              </w:rPr>
            </w:pPr>
            <w:r w:rsidRPr="00A86E53">
              <w:rPr>
                <w:bCs/>
                <w:sz w:val="22"/>
                <w:szCs w:val="24"/>
              </w:rPr>
              <w:t xml:space="preserve">Доля получателей услуг, удовлетворенных открытостью, полнотой и доступностью информации о деятельности организации социального обслуживания, размещенной на </w:t>
            </w:r>
            <w:r w:rsidRPr="00A86E53">
              <w:rPr>
                <w:bCs/>
                <w:sz w:val="22"/>
                <w:szCs w:val="24"/>
              </w:rPr>
              <w:lastRenderedPageBreak/>
              <w:t xml:space="preserve">информационных стендах в помещении организации социального обслуживания, на официальном сайте организации социального обслуживания в сети «Интернет» </w:t>
            </w:r>
            <w:r w:rsidRPr="00A86E53">
              <w:rPr>
                <w:b/>
                <w:bCs/>
                <w:sz w:val="24"/>
                <w:szCs w:val="28"/>
              </w:rPr>
              <w:t>(П</w:t>
            </w:r>
            <w:r w:rsidRPr="00A86E53">
              <w:rPr>
                <w:b/>
                <w:bCs/>
                <w:sz w:val="24"/>
                <w:szCs w:val="28"/>
                <w:vertAlign w:val="superscript"/>
              </w:rPr>
              <w:t>откр</w:t>
            </w:r>
            <w:r w:rsidRPr="00A86E53">
              <w:rPr>
                <w:b/>
                <w:bCs/>
                <w:sz w:val="24"/>
                <w:szCs w:val="28"/>
                <w:vertAlign w:val="subscript"/>
              </w:rPr>
              <w:t>уд</w:t>
            </w:r>
            <w:r w:rsidRPr="00A86E53">
              <w:rPr>
                <w:b/>
                <w:bCs/>
                <w:sz w:val="22"/>
                <w:szCs w:val="24"/>
              </w:rPr>
              <w:t>)</w:t>
            </w:r>
            <w:r w:rsidRPr="00A86E53">
              <w:rPr>
                <w:bCs/>
                <w:sz w:val="22"/>
                <w:szCs w:val="24"/>
              </w:rPr>
              <w:t xml:space="preserve"> (в % от общего числа опрошенных получателей услуг </w:t>
            </w:r>
            <w:r w:rsidRPr="00A86E53">
              <w:rPr>
                <w:b/>
                <w:bCs/>
                <w:sz w:val="22"/>
                <w:szCs w:val="24"/>
              </w:rPr>
              <w:t>(</w:t>
            </w:r>
            <w:r w:rsidRPr="00A86E53">
              <w:rPr>
                <w:b/>
                <w:bCs/>
                <w:sz w:val="24"/>
                <w:szCs w:val="28"/>
              </w:rPr>
              <w:t>Ч</w:t>
            </w:r>
            <w:r w:rsidRPr="00A86E53">
              <w:rPr>
                <w:b/>
                <w:bCs/>
                <w:sz w:val="24"/>
                <w:szCs w:val="28"/>
                <w:vertAlign w:val="subscript"/>
              </w:rPr>
              <w:t>общ</w:t>
            </w:r>
            <w:r w:rsidRPr="00A86E53">
              <w:rPr>
                <w:b/>
                <w:bCs/>
                <w:sz w:val="22"/>
                <w:szCs w:val="24"/>
              </w:rPr>
              <w:t>)</w:t>
            </w:r>
            <w:r w:rsidRPr="00A86E53">
              <w:rPr>
                <w:bCs/>
                <w:sz w:val="22"/>
                <w:szCs w:val="24"/>
              </w:rPr>
              <w:t>).</w:t>
            </w:r>
            <w:r w:rsidRPr="00A86E53">
              <w:rPr>
                <w:bCs/>
                <w:sz w:val="22"/>
                <w:szCs w:val="24"/>
                <w:vertAlign w:val="superscript"/>
                <w:lang w:eastAsia="x-none"/>
              </w:rPr>
              <w:t xml:space="preserve"> </w:t>
            </w:r>
          </w:p>
        </w:tc>
        <w:tc>
          <w:tcPr>
            <w:tcW w:w="992" w:type="dxa"/>
            <w:vMerge w:val="restart"/>
            <w:tcBorders>
              <w:top w:val="single" w:sz="4" w:space="0" w:color="auto"/>
              <w:left w:val="single" w:sz="4" w:space="0" w:color="auto"/>
              <w:right w:val="single" w:sz="4" w:space="0" w:color="auto"/>
            </w:tcBorders>
          </w:tcPr>
          <w:p w14:paraId="556C8875" w14:textId="77777777" w:rsidR="0072125C" w:rsidRPr="00A86E53" w:rsidRDefault="0072125C" w:rsidP="0072125C">
            <w:pPr>
              <w:widowControl w:val="0"/>
              <w:jc w:val="center"/>
              <w:rPr>
                <w:bCs/>
                <w:sz w:val="22"/>
                <w:szCs w:val="24"/>
              </w:rPr>
            </w:pPr>
            <w:r w:rsidRPr="00A86E53">
              <w:rPr>
                <w:bCs/>
                <w:sz w:val="22"/>
                <w:szCs w:val="24"/>
              </w:rPr>
              <w:lastRenderedPageBreak/>
              <w:t>0,4</w:t>
            </w:r>
          </w:p>
        </w:tc>
        <w:tc>
          <w:tcPr>
            <w:tcW w:w="2977" w:type="dxa"/>
            <w:tcBorders>
              <w:top w:val="single" w:sz="4" w:space="0" w:color="auto"/>
              <w:left w:val="single" w:sz="4" w:space="0" w:color="auto"/>
              <w:right w:val="single" w:sz="4" w:space="0" w:color="auto"/>
            </w:tcBorders>
          </w:tcPr>
          <w:p w14:paraId="3FBBCD7E" w14:textId="77777777" w:rsidR="0072125C" w:rsidRPr="00A86E53" w:rsidRDefault="0072125C" w:rsidP="0072125C">
            <w:pPr>
              <w:widowControl w:val="0"/>
              <w:rPr>
                <w:bCs/>
                <w:sz w:val="22"/>
                <w:szCs w:val="24"/>
              </w:rPr>
            </w:pPr>
            <w:r w:rsidRPr="00A86E53">
              <w:rPr>
                <w:bCs/>
                <w:sz w:val="22"/>
                <w:szCs w:val="24"/>
              </w:rPr>
              <w:t xml:space="preserve">1.3.1.Удовлетворенность качеством, полнотой и доступностью информации о деятельности организации социального обслуживания, размещенной на информационных стендах в </w:t>
            </w:r>
            <w:r w:rsidRPr="00A86E53">
              <w:rPr>
                <w:bCs/>
                <w:sz w:val="22"/>
                <w:szCs w:val="24"/>
              </w:rPr>
              <w:lastRenderedPageBreak/>
              <w:t>помещении организации социального обслуживания</w:t>
            </w:r>
          </w:p>
        </w:tc>
        <w:tc>
          <w:tcPr>
            <w:tcW w:w="3969" w:type="dxa"/>
            <w:tcBorders>
              <w:top w:val="single" w:sz="4" w:space="0" w:color="auto"/>
              <w:left w:val="single" w:sz="4" w:space="0" w:color="auto"/>
              <w:right w:val="single" w:sz="4" w:space="0" w:color="auto"/>
            </w:tcBorders>
          </w:tcPr>
          <w:p w14:paraId="22C71E36" w14:textId="77777777" w:rsidR="0072125C" w:rsidRPr="00A86E53" w:rsidRDefault="0072125C" w:rsidP="0072125C">
            <w:pPr>
              <w:widowControl w:val="0"/>
              <w:rPr>
                <w:bCs/>
                <w:sz w:val="22"/>
                <w:szCs w:val="24"/>
              </w:rPr>
            </w:pPr>
            <w:r w:rsidRPr="00A86E53">
              <w:rPr>
                <w:bCs/>
                <w:sz w:val="22"/>
                <w:szCs w:val="24"/>
              </w:rPr>
              <w:lastRenderedPageBreak/>
              <w:t xml:space="preserve">число получателей услуг, удовлетворенных качеством, полнотой и доступностью информации о деятельности организации социального обслуживания, размещенной на информационных стендах в помещении организации социального </w:t>
            </w:r>
            <w:r w:rsidRPr="00A86E53">
              <w:rPr>
                <w:bCs/>
                <w:sz w:val="22"/>
                <w:szCs w:val="24"/>
              </w:rPr>
              <w:lastRenderedPageBreak/>
              <w:t xml:space="preserve">обслуживания по отношению к числу опрошенных получателей услуг, ответивших на соответствующий вопрос анкеты </w:t>
            </w:r>
            <w:r w:rsidRPr="00A86E53">
              <w:rPr>
                <w:b/>
                <w:bCs/>
                <w:sz w:val="22"/>
                <w:szCs w:val="24"/>
              </w:rPr>
              <w:t>(</w:t>
            </w:r>
            <w:r w:rsidRPr="00A86E53">
              <w:rPr>
                <w:b/>
                <w:bCs/>
                <w:sz w:val="24"/>
                <w:szCs w:val="28"/>
              </w:rPr>
              <w:t>У</w:t>
            </w:r>
            <w:r w:rsidRPr="00A86E53">
              <w:rPr>
                <w:b/>
                <w:bCs/>
                <w:sz w:val="24"/>
                <w:szCs w:val="28"/>
                <w:vertAlign w:val="subscript"/>
              </w:rPr>
              <w:t>стенд</w:t>
            </w:r>
            <w:r w:rsidRPr="00A86E53">
              <w:rPr>
                <w:b/>
                <w:bCs/>
                <w:sz w:val="24"/>
                <w:szCs w:val="28"/>
              </w:rPr>
              <w:t>)</w:t>
            </w:r>
          </w:p>
        </w:tc>
        <w:tc>
          <w:tcPr>
            <w:tcW w:w="1701" w:type="dxa"/>
            <w:tcBorders>
              <w:top w:val="single" w:sz="4" w:space="0" w:color="auto"/>
              <w:left w:val="single" w:sz="4" w:space="0" w:color="auto"/>
              <w:right w:val="single" w:sz="4" w:space="0" w:color="auto"/>
            </w:tcBorders>
          </w:tcPr>
          <w:p w14:paraId="4BDEC360" w14:textId="77777777" w:rsidR="0072125C" w:rsidRPr="00A86E53" w:rsidRDefault="0072125C" w:rsidP="0072125C">
            <w:pPr>
              <w:widowControl w:val="0"/>
              <w:jc w:val="center"/>
              <w:rPr>
                <w:bCs/>
                <w:sz w:val="22"/>
                <w:szCs w:val="24"/>
              </w:rPr>
            </w:pPr>
            <w:r w:rsidRPr="00A86E53">
              <w:rPr>
                <w:bCs/>
                <w:sz w:val="22"/>
                <w:szCs w:val="24"/>
              </w:rPr>
              <w:lastRenderedPageBreak/>
              <w:t>0-100 баллов</w:t>
            </w:r>
          </w:p>
        </w:tc>
        <w:tc>
          <w:tcPr>
            <w:tcW w:w="1559" w:type="dxa"/>
            <w:vMerge w:val="restart"/>
            <w:tcBorders>
              <w:top w:val="single" w:sz="4" w:space="0" w:color="auto"/>
              <w:left w:val="single" w:sz="4" w:space="0" w:color="auto"/>
              <w:right w:val="single" w:sz="4" w:space="0" w:color="auto"/>
            </w:tcBorders>
          </w:tcPr>
          <w:p w14:paraId="3BFA17D6" w14:textId="77777777" w:rsidR="0072125C" w:rsidRPr="00A86E53" w:rsidRDefault="0072125C" w:rsidP="0072125C">
            <w:pPr>
              <w:widowControl w:val="0"/>
              <w:jc w:val="center"/>
              <w:rPr>
                <w:bCs/>
                <w:sz w:val="22"/>
                <w:szCs w:val="24"/>
              </w:rPr>
            </w:pPr>
            <w:r w:rsidRPr="00A86E53">
              <w:rPr>
                <w:bCs/>
                <w:sz w:val="22"/>
                <w:szCs w:val="24"/>
              </w:rPr>
              <w:t>100 баллов</w:t>
            </w:r>
          </w:p>
          <w:p w14:paraId="04713E0B" w14:textId="77777777" w:rsidR="0072125C" w:rsidRPr="00A86E53" w:rsidRDefault="0072125C" w:rsidP="0072125C">
            <w:pPr>
              <w:widowControl w:val="0"/>
              <w:jc w:val="center"/>
              <w:rPr>
                <w:bCs/>
                <w:sz w:val="22"/>
                <w:szCs w:val="24"/>
              </w:rPr>
            </w:pPr>
          </w:p>
          <w:p w14:paraId="0765E28C" w14:textId="77777777" w:rsidR="0072125C" w:rsidRPr="00A86E53" w:rsidRDefault="0072125C" w:rsidP="0072125C">
            <w:pPr>
              <w:widowControl w:val="0"/>
              <w:jc w:val="center"/>
              <w:rPr>
                <w:bCs/>
                <w:sz w:val="22"/>
                <w:szCs w:val="24"/>
              </w:rPr>
            </w:pPr>
            <w:r w:rsidRPr="00A86E53">
              <w:rPr>
                <w:bCs/>
                <w:color w:val="000000"/>
                <w:sz w:val="22"/>
                <w:szCs w:val="24"/>
              </w:rPr>
              <w:t>Для расчета формула (1.3)</w:t>
            </w:r>
          </w:p>
        </w:tc>
      </w:tr>
      <w:tr w:rsidR="0072125C" w:rsidRPr="00A86E53" w14:paraId="2BB30A40" w14:textId="77777777" w:rsidTr="0072125C">
        <w:trPr>
          <w:trHeight w:val="20"/>
        </w:trPr>
        <w:tc>
          <w:tcPr>
            <w:tcW w:w="675" w:type="dxa"/>
            <w:vMerge/>
            <w:tcBorders>
              <w:left w:val="single" w:sz="4" w:space="0" w:color="auto"/>
              <w:right w:val="single" w:sz="4" w:space="0" w:color="auto"/>
            </w:tcBorders>
          </w:tcPr>
          <w:p w14:paraId="1C5B4D66" w14:textId="77777777" w:rsidR="0072125C" w:rsidRPr="00A86E53" w:rsidRDefault="0072125C" w:rsidP="0072125C">
            <w:pPr>
              <w:widowControl w:val="0"/>
              <w:ind w:right="-108"/>
              <w:rPr>
                <w:bCs/>
                <w:sz w:val="22"/>
                <w:szCs w:val="24"/>
              </w:rPr>
            </w:pPr>
          </w:p>
        </w:tc>
        <w:tc>
          <w:tcPr>
            <w:tcW w:w="2977" w:type="dxa"/>
            <w:vMerge/>
            <w:tcBorders>
              <w:left w:val="single" w:sz="4" w:space="0" w:color="auto"/>
              <w:right w:val="single" w:sz="4" w:space="0" w:color="auto"/>
            </w:tcBorders>
          </w:tcPr>
          <w:p w14:paraId="75B4F946" w14:textId="77777777" w:rsidR="0072125C" w:rsidRPr="00A86E53" w:rsidRDefault="0072125C" w:rsidP="0072125C">
            <w:pPr>
              <w:widowControl w:val="0"/>
              <w:rPr>
                <w:bCs/>
                <w:sz w:val="22"/>
                <w:szCs w:val="24"/>
              </w:rPr>
            </w:pPr>
          </w:p>
        </w:tc>
        <w:tc>
          <w:tcPr>
            <w:tcW w:w="992" w:type="dxa"/>
            <w:vMerge/>
            <w:tcBorders>
              <w:left w:val="single" w:sz="4" w:space="0" w:color="auto"/>
              <w:right w:val="single" w:sz="4" w:space="0" w:color="auto"/>
            </w:tcBorders>
          </w:tcPr>
          <w:p w14:paraId="3ACBED9D" w14:textId="77777777" w:rsidR="0072125C" w:rsidRPr="00A86E53" w:rsidRDefault="0072125C" w:rsidP="0072125C">
            <w:pPr>
              <w:widowControl w:val="0"/>
              <w:jc w:val="center"/>
              <w:rPr>
                <w:bCs/>
                <w:sz w:val="22"/>
                <w:szCs w:val="24"/>
              </w:rPr>
            </w:pPr>
          </w:p>
        </w:tc>
        <w:tc>
          <w:tcPr>
            <w:tcW w:w="2977" w:type="dxa"/>
            <w:tcBorders>
              <w:top w:val="single" w:sz="4" w:space="0" w:color="auto"/>
              <w:left w:val="single" w:sz="4" w:space="0" w:color="auto"/>
              <w:bottom w:val="single" w:sz="4" w:space="0" w:color="auto"/>
              <w:right w:val="single" w:sz="4" w:space="0" w:color="auto"/>
            </w:tcBorders>
          </w:tcPr>
          <w:p w14:paraId="3C676B30" w14:textId="77777777" w:rsidR="0072125C" w:rsidRPr="00A86E53" w:rsidRDefault="0072125C" w:rsidP="0072125C">
            <w:pPr>
              <w:widowControl w:val="0"/>
              <w:rPr>
                <w:bCs/>
                <w:sz w:val="22"/>
                <w:szCs w:val="24"/>
              </w:rPr>
            </w:pPr>
            <w:r w:rsidRPr="00A86E53">
              <w:rPr>
                <w:bCs/>
                <w:sz w:val="22"/>
                <w:szCs w:val="24"/>
              </w:rPr>
              <w:t>1.3.2. Удовлетворенность качеством, полнотой и доступностью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w:t>
            </w:r>
          </w:p>
        </w:tc>
        <w:tc>
          <w:tcPr>
            <w:tcW w:w="3969" w:type="dxa"/>
            <w:tcBorders>
              <w:left w:val="single" w:sz="4" w:space="0" w:color="auto"/>
              <w:right w:val="single" w:sz="4" w:space="0" w:color="auto"/>
            </w:tcBorders>
          </w:tcPr>
          <w:p w14:paraId="6687F165" w14:textId="77777777" w:rsidR="0072125C" w:rsidRPr="00A86E53" w:rsidRDefault="0072125C" w:rsidP="0072125C">
            <w:pPr>
              <w:widowControl w:val="0"/>
              <w:rPr>
                <w:bCs/>
                <w:sz w:val="22"/>
                <w:szCs w:val="24"/>
              </w:rPr>
            </w:pPr>
            <w:r w:rsidRPr="00A86E53">
              <w:rPr>
                <w:bCs/>
                <w:sz w:val="22"/>
                <w:szCs w:val="24"/>
              </w:rPr>
              <w:t xml:space="preserve">число получателей услуг, удовлетворенных качеством, полнотой и доступностью информации о деятельности организации социального обслуживания, размещенной на официальном сайте организации социального обслуживания по отношению к числу опрошенных получателей услуг, ответивших на соответствующий вопрос анкеты </w:t>
            </w:r>
            <w:r w:rsidRPr="00A86E53">
              <w:rPr>
                <w:b/>
                <w:bCs/>
                <w:sz w:val="22"/>
                <w:szCs w:val="24"/>
              </w:rPr>
              <w:t>(</w:t>
            </w:r>
            <w:r w:rsidRPr="00A86E53">
              <w:rPr>
                <w:b/>
                <w:bCs/>
                <w:sz w:val="24"/>
                <w:szCs w:val="28"/>
              </w:rPr>
              <w:t>У</w:t>
            </w:r>
            <w:r w:rsidRPr="00A86E53">
              <w:rPr>
                <w:b/>
                <w:bCs/>
                <w:sz w:val="24"/>
                <w:szCs w:val="28"/>
                <w:vertAlign w:val="subscript"/>
              </w:rPr>
              <w:t>сайт</w:t>
            </w:r>
            <w:r w:rsidRPr="00A86E53">
              <w:rPr>
                <w:b/>
                <w:bCs/>
                <w:sz w:val="24"/>
                <w:szCs w:val="28"/>
              </w:rPr>
              <w:t>)</w:t>
            </w:r>
          </w:p>
        </w:tc>
        <w:tc>
          <w:tcPr>
            <w:tcW w:w="1701" w:type="dxa"/>
            <w:tcBorders>
              <w:left w:val="single" w:sz="4" w:space="0" w:color="auto"/>
              <w:right w:val="single" w:sz="4" w:space="0" w:color="auto"/>
            </w:tcBorders>
          </w:tcPr>
          <w:p w14:paraId="08448B2F" w14:textId="77777777" w:rsidR="0072125C" w:rsidRPr="00A86E53" w:rsidRDefault="0072125C" w:rsidP="0072125C">
            <w:pPr>
              <w:widowControl w:val="0"/>
              <w:jc w:val="center"/>
              <w:rPr>
                <w:bCs/>
                <w:sz w:val="22"/>
                <w:szCs w:val="24"/>
              </w:rPr>
            </w:pPr>
            <w:r w:rsidRPr="00A86E53">
              <w:rPr>
                <w:bCs/>
                <w:sz w:val="22"/>
                <w:szCs w:val="24"/>
              </w:rPr>
              <w:t>0-100 баллов</w:t>
            </w:r>
          </w:p>
        </w:tc>
        <w:tc>
          <w:tcPr>
            <w:tcW w:w="1559" w:type="dxa"/>
            <w:vMerge/>
            <w:tcBorders>
              <w:left w:val="single" w:sz="4" w:space="0" w:color="auto"/>
              <w:right w:val="single" w:sz="4" w:space="0" w:color="auto"/>
            </w:tcBorders>
          </w:tcPr>
          <w:p w14:paraId="489C353C" w14:textId="77777777" w:rsidR="0072125C" w:rsidRPr="00A86E53" w:rsidRDefault="0072125C" w:rsidP="0072125C">
            <w:pPr>
              <w:widowControl w:val="0"/>
              <w:jc w:val="center"/>
              <w:rPr>
                <w:bCs/>
                <w:sz w:val="22"/>
                <w:szCs w:val="24"/>
              </w:rPr>
            </w:pPr>
          </w:p>
        </w:tc>
      </w:tr>
      <w:tr w:rsidR="0072125C" w:rsidRPr="00A86E53" w14:paraId="4556F197" w14:textId="77777777" w:rsidTr="0072125C">
        <w:trPr>
          <w:trHeight w:val="20"/>
        </w:trPr>
        <w:tc>
          <w:tcPr>
            <w:tcW w:w="14850" w:type="dxa"/>
            <w:gridSpan w:val="7"/>
            <w:tcBorders>
              <w:left w:val="single" w:sz="4" w:space="0" w:color="auto"/>
              <w:right w:val="single" w:sz="4" w:space="0" w:color="auto"/>
            </w:tcBorders>
          </w:tcPr>
          <w:tbl>
            <w:tblPr>
              <w:tblW w:w="7060" w:type="dxa"/>
              <w:jc w:val="center"/>
              <w:tblLayout w:type="fixed"/>
              <w:tblLook w:val="04A0" w:firstRow="1" w:lastRow="0" w:firstColumn="1" w:lastColumn="0" w:noHBand="0" w:noVBand="1"/>
            </w:tblPr>
            <w:tblGrid>
              <w:gridCol w:w="1418"/>
              <w:gridCol w:w="1734"/>
              <w:gridCol w:w="1199"/>
              <w:gridCol w:w="2709"/>
            </w:tblGrid>
            <w:tr w:rsidR="0072125C" w:rsidRPr="00A86E53" w14:paraId="2D5949DF" w14:textId="77777777" w:rsidTr="0072125C">
              <w:trPr>
                <w:jc w:val="center"/>
              </w:trPr>
              <w:tc>
                <w:tcPr>
                  <w:tcW w:w="1418" w:type="dxa"/>
                  <w:vMerge w:val="restart"/>
                  <w:vAlign w:val="center"/>
                </w:tcPr>
                <w:p w14:paraId="0E9D0FB8" w14:textId="77777777" w:rsidR="0072125C" w:rsidRPr="00A86E53" w:rsidRDefault="0072125C" w:rsidP="0072125C">
                  <w:pPr>
                    <w:framePr w:hSpace="180" w:wrap="around" w:vAnchor="text" w:hAnchor="text" w:x="40" w:y="1"/>
                    <w:ind w:right="-46"/>
                    <w:suppressOverlap/>
                    <w:jc w:val="right"/>
                    <w:rPr>
                      <w:b/>
                      <w:sz w:val="24"/>
                      <w:szCs w:val="24"/>
                    </w:rPr>
                  </w:pPr>
                  <w:r w:rsidRPr="00A86E53">
                    <w:rPr>
                      <w:b/>
                      <w:sz w:val="24"/>
                      <w:szCs w:val="24"/>
                    </w:rPr>
                    <w:t>П</w:t>
                  </w:r>
                  <w:r w:rsidRPr="00A86E53">
                    <w:rPr>
                      <w:b/>
                      <w:sz w:val="24"/>
                      <w:szCs w:val="24"/>
                      <w:vertAlign w:val="superscript"/>
                    </w:rPr>
                    <w:t>откр</w:t>
                  </w:r>
                  <w:r w:rsidRPr="00A86E53">
                    <w:rPr>
                      <w:b/>
                      <w:sz w:val="24"/>
                      <w:szCs w:val="24"/>
                      <w:vertAlign w:val="subscript"/>
                    </w:rPr>
                    <w:t>уд</w:t>
                  </w:r>
                  <w:r w:rsidRPr="00A86E53">
                    <w:rPr>
                      <w:b/>
                      <w:sz w:val="24"/>
                      <w:szCs w:val="24"/>
                    </w:rPr>
                    <w:t>= (</w:t>
                  </w:r>
                </w:p>
              </w:tc>
              <w:tc>
                <w:tcPr>
                  <w:tcW w:w="1734" w:type="dxa"/>
                  <w:tcBorders>
                    <w:bottom w:val="single" w:sz="4" w:space="0" w:color="auto"/>
                  </w:tcBorders>
                </w:tcPr>
                <w:p w14:paraId="3A70D0D9" w14:textId="77777777" w:rsidR="0072125C" w:rsidRPr="00A86E53" w:rsidRDefault="0072125C" w:rsidP="0072125C">
                  <w:pPr>
                    <w:framePr w:hSpace="180" w:wrap="around" w:vAnchor="text" w:hAnchor="text" w:x="40" w:y="1"/>
                    <w:ind w:left="-108" w:right="-108"/>
                    <w:suppressOverlap/>
                    <w:jc w:val="center"/>
                    <w:rPr>
                      <w:b/>
                      <w:sz w:val="24"/>
                      <w:szCs w:val="24"/>
                    </w:rPr>
                  </w:pPr>
                  <w:r w:rsidRPr="00A86E53">
                    <w:rPr>
                      <w:b/>
                      <w:sz w:val="24"/>
                      <w:szCs w:val="24"/>
                    </w:rPr>
                    <w:t>У</w:t>
                  </w:r>
                  <w:r w:rsidRPr="00A86E53">
                    <w:rPr>
                      <w:b/>
                      <w:sz w:val="24"/>
                      <w:szCs w:val="24"/>
                      <w:vertAlign w:val="subscript"/>
                    </w:rPr>
                    <w:t xml:space="preserve">стенд </w:t>
                  </w:r>
                  <w:r w:rsidRPr="00A86E53">
                    <w:rPr>
                      <w:b/>
                      <w:sz w:val="24"/>
                      <w:szCs w:val="24"/>
                    </w:rPr>
                    <w:t>+</w:t>
                  </w:r>
                  <w:r w:rsidRPr="00A86E53">
                    <w:rPr>
                      <w:b/>
                      <w:sz w:val="24"/>
                      <w:szCs w:val="24"/>
                      <w:vertAlign w:val="subscript"/>
                    </w:rPr>
                    <w:t xml:space="preserve"> </w:t>
                  </w:r>
                  <w:r w:rsidRPr="00A86E53">
                    <w:rPr>
                      <w:b/>
                      <w:sz w:val="24"/>
                      <w:szCs w:val="24"/>
                    </w:rPr>
                    <w:t>У</w:t>
                  </w:r>
                  <w:r w:rsidRPr="00A86E53">
                    <w:rPr>
                      <w:b/>
                      <w:sz w:val="24"/>
                      <w:szCs w:val="24"/>
                      <w:vertAlign w:val="subscript"/>
                    </w:rPr>
                    <w:t>сайт</w:t>
                  </w:r>
                </w:p>
              </w:tc>
              <w:tc>
                <w:tcPr>
                  <w:tcW w:w="1199" w:type="dxa"/>
                  <w:vMerge w:val="restart"/>
                  <w:vAlign w:val="center"/>
                </w:tcPr>
                <w:p w14:paraId="1508E7DB" w14:textId="77777777" w:rsidR="0072125C" w:rsidRPr="00A86E53" w:rsidRDefault="0072125C" w:rsidP="0072125C">
                  <w:pPr>
                    <w:framePr w:hSpace="180" w:wrap="around" w:vAnchor="text" w:hAnchor="text" w:x="40" w:y="1"/>
                    <w:ind w:left="-108"/>
                    <w:suppressOverlap/>
                    <w:rPr>
                      <w:b/>
                      <w:sz w:val="24"/>
                      <w:szCs w:val="24"/>
                    </w:rPr>
                  </w:pPr>
                  <w:r w:rsidRPr="00A86E53">
                    <w:rPr>
                      <w:b/>
                      <w:sz w:val="24"/>
                      <w:szCs w:val="24"/>
                    </w:rPr>
                    <w:t>)×100,</w:t>
                  </w:r>
                </w:p>
              </w:tc>
              <w:tc>
                <w:tcPr>
                  <w:tcW w:w="2709" w:type="dxa"/>
                  <w:vMerge w:val="restart"/>
                  <w:vAlign w:val="center"/>
                </w:tcPr>
                <w:p w14:paraId="11B379EE" w14:textId="77777777" w:rsidR="0072125C" w:rsidRPr="00A86E53" w:rsidRDefault="0072125C" w:rsidP="0072125C">
                  <w:pPr>
                    <w:framePr w:hSpace="180" w:wrap="around" w:vAnchor="text" w:hAnchor="text" w:x="40" w:y="1"/>
                    <w:ind w:left="-108"/>
                    <w:suppressOverlap/>
                    <w:jc w:val="right"/>
                    <w:rPr>
                      <w:b/>
                      <w:sz w:val="24"/>
                      <w:szCs w:val="24"/>
                    </w:rPr>
                  </w:pPr>
                  <w:r w:rsidRPr="00A86E53">
                    <w:rPr>
                      <w:b/>
                      <w:sz w:val="24"/>
                      <w:szCs w:val="24"/>
                    </w:rPr>
                    <w:t>(1.3)</w:t>
                  </w:r>
                </w:p>
              </w:tc>
            </w:tr>
            <w:tr w:rsidR="0072125C" w:rsidRPr="00A86E53" w14:paraId="08C05D84" w14:textId="77777777" w:rsidTr="0072125C">
              <w:trPr>
                <w:jc w:val="center"/>
              </w:trPr>
              <w:tc>
                <w:tcPr>
                  <w:tcW w:w="1418" w:type="dxa"/>
                  <w:vMerge/>
                </w:tcPr>
                <w:p w14:paraId="5573C282" w14:textId="77777777" w:rsidR="0072125C" w:rsidRPr="00A86E53" w:rsidRDefault="0072125C" w:rsidP="0072125C">
                  <w:pPr>
                    <w:framePr w:hSpace="180" w:wrap="around" w:vAnchor="text" w:hAnchor="text" w:x="40" w:y="1"/>
                    <w:suppressOverlap/>
                    <w:jc w:val="center"/>
                    <w:rPr>
                      <w:sz w:val="24"/>
                      <w:szCs w:val="24"/>
                    </w:rPr>
                  </w:pPr>
                </w:p>
              </w:tc>
              <w:tc>
                <w:tcPr>
                  <w:tcW w:w="1734" w:type="dxa"/>
                  <w:tcBorders>
                    <w:top w:val="single" w:sz="4" w:space="0" w:color="auto"/>
                  </w:tcBorders>
                </w:tcPr>
                <w:p w14:paraId="54F9CE8A" w14:textId="77777777" w:rsidR="0072125C" w:rsidRPr="00A86E53" w:rsidRDefault="0072125C" w:rsidP="0072125C">
                  <w:pPr>
                    <w:framePr w:hSpace="180" w:wrap="around" w:vAnchor="text" w:hAnchor="text" w:x="40" w:y="1"/>
                    <w:ind w:left="186"/>
                    <w:suppressOverlap/>
                    <w:jc w:val="center"/>
                    <w:rPr>
                      <w:sz w:val="24"/>
                      <w:szCs w:val="24"/>
                    </w:rPr>
                  </w:pPr>
                  <w:r w:rsidRPr="00A86E53">
                    <w:rPr>
                      <w:sz w:val="24"/>
                      <w:szCs w:val="24"/>
                    </w:rPr>
                    <w:t>2×</w:t>
                  </w:r>
                  <w:r w:rsidRPr="00A86E53">
                    <w:rPr>
                      <w:b/>
                      <w:sz w:val="24"/>
                      <w:szCs w:val="24"/>
                    </w:rPr>
                    <w:t>Ч</w:t>
                  </w:r>
                  <w:r w:rsidRPr="00A86E53">
                    <w:rPr>
                      <w:b/>
                      <w:sz w:val="24"/>
                      <w:szCs w:val="24"/>
                      <w:vertAlign w:val="subscript"/>
                    </w:rPr>
                    <w:t>общ</w:t>
                  </w:r>
                </w:p>
              </w:tc>
              <w:tc>
                <w:tcPr>
                  <w:tcW w:w="1199" w:type="dxa"/>
                  <w:vMerge/>
                </w:tcPr>
                <w:p w14:paraId="0E7571C2" w14:textId="77777777" w:rsidR="0072125C" w:rsidRPr="00A86E53" w:rsidRDefault="0072125C" w:rsidP="0072125C">
                  <w:pPr>
                    <w:framePr w:hSpace="180" w:wrap="around" w:vAnchor="text" w:hAnchor="text" w:x="40" w:y="1"/>
                    <w:suppressOverlap/>
                    <w:jc w:val="center"/>
                    <w:rPr>
                      <w:sz w:val="24"/>
                      <w:szCs w:val="24"/>
                    </w:rPr>
                  </w:pPr>
                </w:p>
              </w:tc>
              <w:tc>
                <w:tcPr>
                  <w:tcW w:w="2709" w:type="dxa"/>
                  <w:vMerge/>
                </w:tcPr>
                <w:p w14:paraId="4A99C8FD" w14:textId="77777777" w:rsidR="0072125C" w:rsidRPr="00A86E53" w:rsidRDefault="0072125C" w:rsidP="0072125C">
                  <w:pPr>
                    <w:framePr w:hSpace="180" w:wrap="around" w:vAnchor="text" w:hAnchor="text" w:x="40" w:y="1"/>
                    <w:suppressOverlap/>
                    <w:jc w:val="center"/>
                    <w:rPr>
                      <w:sz w:val="24"/>
                      <w:szCs w:val="24"/>
                    </w:rPr>
                  </w:pPr>
                </w:p>
              </w:tc>
            </w:tr>
          </w:tbl>
          <w:p w14:paraId="56D04EFE" w14:textId="77777777" w:rsidR="0072125C" w:rsidRPr="00A86E53" w:rsidRDefault="0072125C" w:rsidP="0072125C">
            <w:pPr>
              <w:rPr>
                <w:sz w:val="22"/>
                <w:szCs w:val="24"/>
              </w:rPr>
            </w:pPr>
          </w:p>
          <w:p w14:paraId="10734F67" w14:textId="77777777" w:rsidR="0072125C" w:rsidRPr="00A86E53" w:rsidRDefault="0072125C" w:rsidP="0072125C">
            <w:pPr>
              <w:rPr>
                <w:sz w:val="22"/>
                <w:szCs w:val="24"/>
              </w:rPr>
            </w:pPr>
            <w:r w:rsidRPr="00A86E53">
              <w:rPr>
                <w:sz w:val="22"/>
                <w:szCs w:val="24"/>
              </w:rPr>
              <w:t>В случае, если количество опрошенных граждан, ответивших на вопрос об удовлетворенности открытостью, полнотой и доступностью информации, размещенной на стендах и на сайте различается, расчет производится по формуле:</w:t>
            </w:r>
          </w:p>
          <w:p w14:paraId="32B9CFD3" w14:textId="77777777" w:rsidR="0072125C" w:rsidRPr="00A86E53" w:rsidRDefault="0072125C" w:rsidP="0072125C">
            <w:pPr>
              <w:rPr>
                <w:sz w:val="22"/>
                <w:szCs w:val="24"/>
              </w:rPr>
            </w:pPr>
          </w:p>
          <w:tbl>
            <w:tblPr>
              <w:tblW w:w="8261" w:type="dxa"/>
              <w:jc w:val="center"/>
              <w:tblLayout w:type="fixed"/>
              <w:tblLook w:val="04A0" w:firstRow="1" w:lastRow="0" w:firstColumn="1" w:lastColumn="0" w:noHBand="0" w:noVBand="1"/>
            </w:tblPr>
            <w:tblGrid>
              <w:gridCol w:w="1900"/>
              <w:gridCol w:w="468"/>
              <w:gridCol w:w="411"/>
              <w:gridCol w:w="1403"/>
              <w:gridCol w:w="451"/>
              <w:gridCol w:w="1391"/>
              <w:gridCol w:w="939"/>
              <w:gridCol w:w="1298"/>
            </w:tblGrid>
            <w:tr w:rsidR="0072125C" w:rsidRPr="00A86E53" w14:paraId="74B58D80" w14:textId="77777777" w:rsidTr="0072125C">
              <w:trPr>
                <w:jc w:val="center"/>
              </w:trPr>
              <w:tc>
                <w:tcPr>
                  <w:tcW w:w="1900" w:type="dxa"/>
                  <w:vMerge w:val="restart"/>
                  <w:vAlign w:val="center"/>
                </w:tcPr>
                <w:p w14:paraId="1D66AE57" w14:textId="77777777" w:rsidR="0072125C" w:rsidRPr="00A86E53" w:rsidRDefault="0072125C" w:rsidP="0072125C">
                  <w:pPr>
                    <w:framePr w:hSpace="180" w:wrap="around" w:vAnchor="text" w:hAnchor="text" w:x="40" w:y="1"/>
                    <w:ind w:right="-46"/>
                    <w:suppressOverlap/>
                    <w:jc w:val="right"/>
                    <w:rPr>
                      <w:b/>
                      <w:sz w:val="24"/>
                      <w:szCs w:val="24"/>
                    </w:rPr>
                  </w:pPr>
                  <w:r w:rsidRPr="00A86E53">
                    <w:rPr>
                      <w:b/>
                      <w:sz w:val="24"/>
                      <w:szCs w:val="24"/>
                    </w:rPr>
                    <w:t>П</w:t>
                  </w:r>
                  <w:r w:rsidRPr="00A86E53">
                    <w:rPr>
                      <w:b/>
                      <w:sz w:val="24"/>
                      <w:szCs w:val="24"/>
                      <w:vertAlign w:val="superscript"/>
                    </w:rPr>
                    <w:t>откр</w:t>
                  </w:r>
                  <w:r w:rsidRPr="00A86E53">
                    <w:rPr>
                      <w:b/>
                      <w:sz w:val="24"/>
                      <w:szCs w:val="24"/>
                      <w:vertAlign w:val="subscript"/>
                    </w:rPr>
                    <w:t>уд</w:t>
                  </w:r>
                  <w:r w:rsidRPr="00A86E53">
                    <w:rPr>
                      <w:b/>
                      <w:sz w:val="24"/>
                      <w:szCs w:val="24"/>
                    </w:rPr>
                    <w:t xml:space="preserve"> = </w:t>
                  </w:r>
                </w:p>
              </w:tc>
              <w:tc>
                <w:tcPr>
                  <w:tcW w:w="468" w:type="dxa"/>
                  <w:tcBorders>
                    <w:bottom w:val="single" w:sz="4" w:space="0" w:color="auto"/>
                  </w:tcBorders>
                </w:tcPr>
                <w:p w14:paraId="073B0D89" w14:textId="77777777" w:rsidR="0072125C" w:rsidRPr="00A86E53" w:rsidRDefault="0072125C" w:rsidP="0072125C">
                  <w:pPr>
                    <w:framePr w:hSpace="180" w:wrap="around" w:vAnchor="text" w:hAnchor="text" w:x="40" w:y="1"/>
                    <w:ind w:left="-108" w:right="-108"/>
                    <w:suppressOverlap/>
                    <w:jc w:val="center"/>
                    <w:rPr>
                      <w:b/>
                      <w:sz w:val="24"/>
                      <w:szCs w:val="24"/>
                    </w:rPr>
                  </w:pPr>
                  <w:r w:rsidRPr="00A86E53">
                    <w:rPr>
                      <w:b/>
                      <w:sz w:val="24"/>
                      <w:szCs w:val="24"/>
                    </w:rPr>
                    <w:t>1</w:t>
                  </w:r>
                </w:p>
              </w:tc>
              <w:tc>
                <w:tcPr>
                  <w:tcW w:w="411" w:type="dxa"/>
                  <w:vMerge w:val="restart"/>
                  <w:vAlign w:val="center"/>
                </w:tcPr>
                <w:p w14:paraId="7F82F0A5" w14:textId="77777777" w:rsidR="0072125C" w:rsidRPr="00A86E53" w:rsidRDefault="0072125C" w:rsidP="0072125C">
                  <w:pPr>
                    <w:framePr w:hSpace="180" w:wrap="around" w:vAnchor="text" w:hAnchor="text" w:x="40" w:y="1"/>
                    <w:ind w:left="-108" w:right="-108"/>
                    <w:suppressOverlap/>
                    <w:jc w:val="center"/>
                    <w:rPr>
                      <w:b/>
                      <w:sz w:val="24"/>
                      <w:szCs w:val="24"/>
                    </w:rPr>
                  </w:pPr>
                  <w:r w:rsidRPr="00A86E53">
                    <w:rPr>
                      <w:b/>
                      <w:sz w:val="24"/>
                      <w:szCs w:val="24"/>
                    </w:rPr>
                    <w:t>× (</w:t>
                  </w:r>
                </w:p>
              </w:tc>
              <w:tc>
                <w:tcPr>
                  <w:tcW w:w="1403" w:type="dxa"/>
                  <w:tcBorders>
                    <w:bottom w:val="single" w:sz="4" w:space="0" w:color="auto"/>
                  </w:tcBorders>
                </w:tcPr>
                <w:p w14:paraId="5D56ECC4" w14:textId="77777777" w:rsidR="0072125C" w:rsidRPr="00A86E53" w:rsidRDefault="0072125C" w:rsidP="0072125C">
                  <w:pPr>
                    <w:framePr w:hSpace="180" w:wrap="around" w:vAnchor="text" w:hAnchor="text" w:x="40" w:y="1"/>
                    <w:ind w:left="-108" w:right="-108"/>
                    <w:suppressOverlap/>
                    <w:jc w:val="center"/>
                    <w:rPr>
                      <w:b/>
                      <w:sz w:val="24"/>
                      <w:szCs w:val="24"/>
                    </w:rPr>
                  </w:pPr>
                  <w:r w:rsidRPr="00A86E53">
                    <w:rPr>
                      <w:b/>
                      <w:sz w:val="24"/>
                      <w:szCs w:val="24"/>
                    </w:rPr>
                    <w:t>У</w:t>
                  </w:r>
                  <w:r w:rsidRPr="00A86E53">
                    <w:rPr>
                      <w:b/>
                      <w:sz w:val="24"/>
                      <w:szCs w:val="24"/>
                      <w:vertAlign w:val="subscript"/>
                    </w:rPr>
                    <w:t xml:space="preserve">стенд </w:t>
                  </w:r>
                </w:p>
              </w:tc>
              <w:tc>
                <w:tcPr>
                  <w:tcW w:w="451" w:type="dxa"/>
                  <w:vMerge w:val="restart"/>
                  <w:vAlign w:val="center"/>
                </w:tcPr>
                <w:p w14:paraId="6AC5FABC" w14:textId="77777777" w:rsidR="0072125C" w:rsidRPr="00A86E53" w:rsidRDefault="0072125C" w:rsidP="0072125C">
                  <w:pPr>
                    <w:framePr w:hSpace="180" w:wrap="around" w:vAnchor="text" w:hAnchor="text" w:x="40" w:y="1"/>
                    <w:ind w:left="-108" w:right="-108"/>
                    <w:suppressOverlap/>
                    <w:jc w:val="center"/>
                    <w:rPr>
                      <w:b/>
                      <w:sz w:val="24"/>
                      <w:szCs w:val="24"/>
                    </w:rPr>
                  </w:pPr>
                  <w:r w:rsidRPr="00A86E53">
                    <w:rPr>
                      <w:b/>
                      <w:sz w:val="24"/>
                      <w:szCs w:val="24"/>
                    </w:rPr>
                    <w:t>+</w:t>
                  </w:r>
                </w:p>
              </w:tc>
              <w:tc>
                <w:tcPr>
                  <w:tcW w:w="1391" w:type="dxa"/>
                  <w:tcBorders>
                    <w:bottom w:val="single" w:sz="4" w:space="0" w:color="auto"/>
                  </w:tcBorders>
                </w:tcPr>
                <w:p w14:paraId="4830EED7" w14:textId="77777777" w:rsidR="0072125C" w:rsidRPr="00A86E53" w:rsidRDefault="0072125C" w:rsidP="0072125C">
                  <w:pPr>
                    <w:framePr w:hSpace="180" w:wrap="around" w:vAnchor="text" w:hAnchor="text" w:x="40" w:y="1"/>
                    <w:ind w:left="-108" w:right="-108"/>
                    <w:suppressOverlap/>
                    <w:jc w:val="center"/>
                    <w:rPr>
                      <w:b/>
                      <w:sz w:val="24"/>
                      <w:szCs w:val="24"/>
                    </w:rPr>
                  </w:pPr>
                  <w:r w:rsidRPr="00A86E53">
                    <w:rPr>
                      <w:b/>
                      <w:sz w:val="24"/>
                      <w:szCs w:val="24"/>
                      <w:vertAlign w:val="subscript"/>
                    </w:rPr>
                    <w:t xml:space="preserve"> </w:t>
                  </w:r>
                  <w:r w:rsidRPr="00A86E53">
                    <w:rPr>
                      <w:b/>
                      <w:sz w:val="24"/>
                      <w:szCs w:val="24"/>
                    </w:rPr>
                    <w:t>У</w:t>
                  </w:r>
                  <w:r w:rsidRPr="00A86E53">
                    <w:rPr>
                      <w:b/>
                      <w:sz w:val="24"/>
                      <w:szCs w:val="24"/>
                      <w:vertAlign w:val="subscript"/>
                    </w:rPr>
                    <w:t>сайт</w:t>
                  </w:r>
                </w:p>
              </w:tc>
              <w:tc>
                <w:tcPr>
                  <w:tcW w:w="939" w:type="dxa"/>
                  <w:vMerge w:val="restart"/>
                  <w:vAlign w:val="center"/>
                </w:tcPr>
                <w:p w14:paraId="1847815B" w14:textId="77777777" w:rsidR="0072125C" w:rsidRPr="00A86E53" w:rsidRDefault="0072125C" w:rsidP="0072125C">
                  <w:pPr>
                    <w:framePr w:hSpace="180" w:wrap="around" w:vAnchor="text" w:hAnchor="text" w:x="40" w:y="1"/>
                    <w:ind w:left="-108"/>
                    <w:suppressOverlap/>
                    <w:rPr>
                      <w:b/>
                      <w:sz w:val="24"/>
                      <w:szCs w:val="24"/>
                    </w:rPr>
                  </w:pPr>
                  <w:r w:rsidRPr="00A86E53">
                    <w:rPr>
                      <w:b/>
                      <w:sz w:val="24"/>
                      <w:szCs w:val="24"/>
                    </w:rPr>
                    <w:t>)×100,</w:t>
                  </w:r>
                </w:p>
              </w:tc>
              <w:tc>
                <w:tcPr>
                  <w:tcW w:w="1298" w:type="dxa"/>
                  <w:vMerge w:val="restart"/>
                  <w:vAlign w:val="center"/>
                </w:tcPr>
                <w:p w14:paraId="0A3A2BF8" w14:textId="77777777" w:rsidR="0072125C" w:rsidRPr="00A86E53" w:rsidRDefault="0072125C" w:rsidP="0072125C">
                  <w:pPr>
                    <w:framePr w:hSpace="180" w:wrap="around" w:vAnchor="text" w:hAnchor="text" w:x="40" w:y="1"/>
                    <w:ind w:left="-108"/>
                    <w:suppressOverlap/>
                    <w:jc w:val="right"/>
                    <w:rPr>
                      <w:b/>
                      <w:sz w:val="24"/>
                      <w:szCs w:val="24"/>
                    </w:rPr>
                  </w:pPr>
                  <w:r w:rsidRPr="00A86E53">
                    <w:rPr>
                      <w:b/>
                      <w:sz w:val="24"/>
                      <w:szCs w:val="24"/>
                    </w:rPr>
                    <w:t>(1.3)</w:t>
                  </w:r>
                </w:p>
              </w:tc>
            </w:tr>
            <w:tr w:rsidR="0072125C" w:rsidRPr="00A86E53" w14:paraId="59981B90" w14:textId="77777777" w:rsidTr="0072125C">
              <w:trPr>
                <w:jc w:val="center"/>
              </w:trPr>
              <w:tc>
                <w:tcPr>
                  <w:tcW w:w="1900" w:type="dxa"/>
                  <w:vMerge/>
                </w:tcPr>
                <w:p w14:paraId="7402617B" w14:textId="77777777" w:rsidR="0072125C" w:rsidRPr="00A86E53" w:rsidRDefault="0072125C" w:rsidP="0072125C">
                  <w:pPr>
                    <w:framePr w:hSpace="180" w:wrap="around" w:vAnchor="text" w:hAnchor="text" w:x="40" w:y="1"/>
                    <w:suppressOverlap/>
                    <w:jc w:val="center"/>
                    <w:rPr>
                      <w:b/>
                      <w:sz w:val="24"/>
                      <w:szCs w:val="24"/>
                    </w:rPr>
                  </w:pPr>
                </w:p>
              </w:tc>
              <w:tc>
                <w:tcPr>
                  <w:tcW w:w="468" w:type="dxa"/>
                  <w:tcBorders>
                    <w:top w:val="single" w:sz="4" w:space="0" w:color="auto"/>
                  </w:tcBorders>
                </w:tcPr>
                <w:p w14:paraId="1A62A0CD" w14:textId="77777777" w:rsidR="0072125C" w:rsidRPr="00A86E53" w:rsidRDefault="0072125C" w:rsidP="0072125C">
                  <w:pPr>
                    <w:framePr w:hSpace="180" w:wrap="around" w:vAnchor="text" w:hAnchor="text" w:x="40" w:y="1"/>
                    <w:ind w:left="186"/>
                    <w:suppressOverlap/>
                    <w:jc w:val="center"/>
                    <w:rPr>
                      <w:b/>
                      <w:sz w:val="24"/>
                      <w:szCs w:val="24"/>
                    </w:rPr>
                  </w:pPr>
                  <w:r w:rsidRPr="00A86E53">
                    <w:rPr>
                      <w:b/>
                      <w:sz w:val="24"/>
                      <w:szCs w:val="24"/>
                    </w:rPr>
                    <w:t>2</w:t>
                  </w:r>
                </w:p>
              </w:tc>
              <w:tc>
                <w:tcPr>
                  <w:tcW w:w="411" w:type="dxa"/>
                  <w:vMerge/>
                </w:tcPr>
                <w:p w14:paraId="54BF885A" w14:textId="77777777" w:rsidR="0072125C" w:rsidRPr="00A86E53" w:rsidRDefault="0072125C" w:rsidP="0072125C">
                  <w:pPr>
                    <w:framePr w:hSpace="180" w:wrap="around" w:vAnchor="text" w:hAnchor="text" w:x="40" w:y="1"/>
                    <w:ind w:left="-108" w:right="-108"/>
                    <w:suppressOverlap/>
                    <w:jc w:val="center"/>
                    <w:rPr>
                      <w:b/>
                      <w:sz w:val="24"/>
                      <w:szCs w:val="24"/>
                    </w:rPr>
                  </w:pPr>
                </w:p>
              </w:tc>
              <w:tc>
                <w:tcPr>
                  <w:tcW w:w="1403" w:type="dxa"/>
                  <w:tcBorders>
                    <w:top w:val="single" w:sz="4" w:space="0" w:color="auto"/>
                  </w:tcBorders>
                </w:tcPr>
                <w:p w14:paraId="52DEC128" w14:textId="77777777" w:rsidR="0072125C" w:rsidRPr="00A86E53" w:rsidRDefault="0072125C" w:rsidP="0072125C">
                  <w:pPr>
                    <w:framePr w:hSpace="180" w:wrap="around" w:vAnchor="text" w:hAnchor="text" w:x="40" w:y="1"/>
                    <w:ind w:left="186"/>
                    <w:suppressOverlap/>
                    <w:jc w:val="center"/>
                    <w:rPr>
                      <w:b/>
                      <w:sz w:val="24"/>
                      <w:szCs w:val="24"/>
                    </w:rPr>
                  </w:pPr>
                  <w:r w:rsidRPr="00A86E53">
                    <w:rPr>
                      <w:b/>
                      <w:sz w:val="24"/>
                      <w:szCs w:val="24"/>
                    </w:rPr>
                    <w:t>Ч</w:t>
                  </w:r>
                  <w:r w:rsidRPr="00A86E53">
                    <w:rPr>
                      <w:b/>
                      <w:sz w:val="24"/>
                      <w:szCs w:val="24"/>
                      <w:vertAlign w:val="subscript"/>
                    </w:rPr>
                    <w:t>общ -стенд</w:t>
                  </w:r>
                </w:p>
              </w:tc>
              <w:tc>
                <w:tcPr>
                  <w:tcW w:w="451" w:type="dxa"/>
                  <w:vMerge/>
                </w:tcPr>
                <w:p w14:paraId="46A4FAEA" w14:textId="77777777" w:rsidR="0072125C" w:rsidRPr="00A86E53" w:rsidRDefault="0072125C" w:rsidP="0072125C">
                  <w:pPr>
                    <w:framePr w:hSpace="180" w:wrap="around" w:vAnchor="text" w:hAnchor="text" w:x="40" w:y="1"/>
                    <w:ind w:left="186"/>
                    <w:suppressOverlap/>
                    <w:jc w:val="center"/>
                    <w:rPr>
                      <w:b/>
                      <w:sz w:val="24"/>
                      <w:szCs w:val="24"/>
                    </w:rPr>
                  </w:pPr>
                </w:p>
              </w:tc>
              <w:tc>
                <w:tcPr>
                  <w:tcW w:w="1391" w:type="dxa"/>
                  <w:tcBorders>
                    <w:top w:val="single" w:sz="4" w:space="0" w:color="auto"/>
                  </w:tcBorders>
                </w:tcPr>
                <w:p w14:paraId="423AC59D" w14:textId="77777777" w:rsidR="0072125C" w:rsidRPr="00A86E53" w:rsidRDefault="0072125C" w:rsidP="0072125C">
                  <w:pPr>
                    <w:framePr w:hSpace="180" w:wrap="around" w:vAnchor="text" w:hAnchor="text" w:x="40" w:y="1"/>
                    <w:ind w:left="28"/>
                    <w:suppressOverlap/>
                    <w:jc w:val="center"/>
                    <w:rPr>
                      <w:b/>
                      <w:sz w:val="24"/>
                      <w:szCs w:val="24"/>
                    </w:rPr>
                  </w:pPr>
                  <w:r w:rsidRPr="00A86E53">
                    <w:rPr>
                      <w:b/>
                      <w:sz w:val="24"/>
                      <w:szCs w:val="24"/>
                    </w:rPr>
                    <w:t>Ч</w:t>
                  </w:r>
                  <w:r w:rsidRPr="00A86E53">
                    <w:rPr>
                      <w:b/>
                      <w:sz w:val="24"/>
                      <w:szCs w:val="24"/>
                      <w:vertAlign w:val="subscript"/>
                    </w:rPr>
                    <w:t>общ -сайт</w:t>
                  </w:r>
                </w:p>
              </w:tc>
              <w:tc>
                <w:tcPr>
                  <w:tcW w:w="939" w:type="dxa"/>
                  <w:vMerge/>
                </w:tcPr>
                <w:p w14:paraId="63BBF35F" w14:textId="77777777" w:rsidR="0072125C" w:rsidRPr="00A86E53" w:rsidRDefault="0072125C" w:rsidP="0072125C">
                  <w:pPr>
                    <w:framePr w:hSpace="180" w:wrap="around" w:vAnchor="text" w:hAnchor="text" w:x="40" w:y="1"/>
                    <w:suppressOverlap/>
                    <w:jc w:val="center"/>
                    <w:rPr>
                      <w:b/>
                      <w:sz w:val="24"/>
                      <w:szCs w:val="24"/>
                    </w:rPr>
                  </w:pPr>
                </w:p>
              </w:tc>
              <w:tc>
                <w:tcPr>
                  <w:tcW w:w="1298" w:type="dxa"/>
                  <w:vMerge/>
                </w:tcPr>
                <w:p w14:paraId="3C746D76" w14:textId="77777777" w:rsidR="0072125C" w:rsidRPr="00A86E53" w:rsidRDefault="0072125C" w:rsidP="0072125C">
                  <w:pPr>
                    <w:framePr w:hSpace="180" w:wrap="around" w:vAnchor="text" w:hAnchor="text" w:x="40" w:y="1"/>
                    <w:suppressOverlap/>
                    <w:jc w:val="center"/>
                    <w:rPr>
                      <w:b/>
                      <w:sz w:val="24"/>
                      <w:szCs w:val="24"/>
                    </w:rPr>
                  </w:pPr>
                </w:p>
              </w:tc>
            </w:tr>
          </w:tbl>
          <w:p w14:paraId="3B663908" w14:textId="77777777" w:rsidR="0072125C" w:rsidRPr="00A86E53" w:rsidRDefault="0072125C" w:rsidP="0072125C">
            <w:pPr>
              <w:rPr>
                <w:sz w:val="22"/>
                <w:szCs w:val="24"/>
              </w:rPr>
            </w:pPr>
          </w:p>
          <w:p w14:paraId="5BA6B9F4" w14:textId="77777777" w:rsidR="0072125C" w:rsidRPr="00A86E53" w:rsidRDefault="0072125C" w:rsidP="0072125C">
            <w:pPr>
              <w:rPr>
                <w:sz w:val="22"/>
                <w:szCs w:val="24"/>
              </w:rPr>
            </w:pPr>
            <w:r w:rsidRPr="00A86E53">
              <w:rPr>
                <w:sz w:val="22"/>
                <w:szCs w:val="24"/>
              </w:rPr>
              <w:t>где:</w:t>
            </w:r>
          </w:p>
          <w:p w14:paraId="26389B83" w14:textId="77777777" w:rsidR="0072125C" w:rsidRPr="00A86E53" w:rsidRDefault="0072125C" w:rsidP="0072125C">
            <w:pPr>
              <w:rPr>
                <w:sz w:val="22"/>
                <w:szCs w:val="24"/>
              </w:rPr>
            </w:pPr>
            <w:r w:rsidRPr="00A86E53">
              <w:rPr>
                <w:b/>
                <w:sz w:val="22"/>
                <w:szCs w:val="24"/>
              </w:rPr>
              <w:t>У</w:t>
            </w:r>
            <w:r w:rsidRPr="00A86E53">
              <w:rPr>
                <w:b/>
                <w:sz w:val="22"/>
                <w:szCs w:val="24"/>
                <w:vertAlign w:val="subscript"/>
              </w:rPr>
              <w:t>стенд</w:t>
            </w:r>
            <w:r w:rsidRPr="00A86E53">
              <w:rPr>
                <w:sz w:val="22"/>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социального обслуживания;</w:t>
            </w:r>
          </w:p>
          <w:p w14:paraId="64B2AA35" w14:textId="77777777" w:rsidR="0072125C" w:rsidRPr="00A86E53" w:rsidRDefault="0072125C" w:rsidP="0072125C">
            <w:pPr>
              <w:rPr>
                <w:sz w:val="22"/>
                <w:szCs w:val="24"/>
              </w:rPr>
            </w:pPr>
            <w:r w:rsidRPr="00A86E53">
              <w:rPr>
                <w:b/>
                <w:sz w:val="22"/>
                <w:szCs w:val="24"/>
              </w:rPr>
              <w:t>У</w:t>
            </w:r>
            <w:r w:rsidRPr="00A86E53">
              <w:rPr>
                <w:b/>
                <w:sz w:val="22"/>
                <w:szCs w:val="24"/>
                <w:vertAlign w:val="subscript"/>
              </w:rPr>
              <w:t>сайт</w:t>
            </w:r>
            <w:r w:rsidRPr="00A86E53">
              <w:rPr>
                <w:sz w:val="22"/>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14:paraId="3538A73E" w14:textId="77777777" w:rsidR="0072125C" w:rsidRPr="00A86E53" w:rsidRDefault="0072125C" w:rsidP="0072125C">
            <w:pPr>
              <w:rPr>
                <w:sz w:val="22"/>
                <w:szCs w:val="24"/>
              </w:rPr>
            </w:pPr>
            <w:r w:rsidRPr="00A86E53">
              <w:rPr>
                <w:sz w:val="22"/>
                <w:szCs w:val="24"/>
              </w:rPr>
              <w:t>Ч</w:t>
            </w:r>
            <w:r w:rsidRPr="00A86E53">
              <w:rPr>
                <w:b/>
                <w:sz w:val="22"/>
                <w:szCs w:val="24"/>
                <w:vertAlign w:val="subscript"/>
              </w:rPr>
              <w:t>общ</w:t>
            </w:r>
            <w:r w:rsidRPr="00A86E53">
              <w:rPr>
                <w:sz w:val="22"/>
                <w:szCs w:val="24"/>
              </w:rPr>
              <w:t xml:space="preserve"> - общее число опрошенных получателей услуг;</w:t>
            </w:r>
          </w:p>
          <w:p w14:paraId="5974D641" w14:textId="77777777" w:rsidR="0072125C" w:rsidRPr="00A86E53" w:rsidRDefault="0072125C" w:rsidP="0072125C">
            <w:pPr>
              <w:rPr>
                <w:sz w:val="22"/>
                <w:szCs w:val="24"/>
              </w:rPr>
            </w:pPr>
            <w:r w:rsidRPr="00A86E53">
              <w:rPr>
                <w:sz w:val="22"/>
                <w:szCs w:val="24"/>
              </w:rPr>
              <w:t>Ч</w:t>
            </w:r>
            <w:r w:rsidRPr="00A86E53">
              <w:rPr>
                <w:b/>
                <w:sz w:val="22"/>
                <w:szCs w:val="24"/>
                <w:vertAlign w:val="subscript"/>
              </w:rPr>
              <w:t>общ</w:t>
            </w:r>
            <w:r w:rsidRPr="00A86E53">
              <w:rPr>
                <w:b/>
                <w:sz w:val="24"/>
                <w:szCs w:val="24"/>
                <w:vertAlign w:val="subscript"/>
              </w:rPr>
              <w:t>-стенд</w:t>
            </w:r>
            <w:r w:rsidRPr="00A86E53">
              <w:rPr>
                <w:sz w:val="22"/>
                <w:szCs w:val="24"/>
              </w:rPr>
              <w:t xml:space="preserve"> - число опрошенных граждан, ответивших на вопрос об удовлетворенности открытостью, полнотой и доступностью информации, размещенной на информационных стендах;</w:t>
            </w:r>
          </w:p>
          <w:p w14:paraId="724C688E" w14:textId="77777777" w:rsidR="0072125C" w:rsidRPr="00A86E53" w:rsidRDefault="0072125C" w:rsidP="0072125C">
            <w:pPr>
              <w:rPr>
                <w:sz w:val="22"/>
                <w:szCs w:val="24"/>
              </w:rPr>
            </w:pPr>
            <w:r w:rsidRPr="00A86E53">
              <w:rPr>
                <w:sz w:val="22"/>
                <w:szCs w:val="24"/>
              </w:rPr>
              <w:t>Ч</w:t>
            </w:r>
            <w:r w:rsidRPr="00A86E53">
              <w:rPr>
                <w:b/>
                <w:sz w:val="22"/>
                <w:szCs w:val="24"/>
                <w:vertAlign w:val="subscript"/>
              </w:rPr>
              <w:t>общ</w:t>
            </w:r>
            <w:r w:rsidRPr="00A86E53">
              <w:rPr>
                <w:b/>
                <w:sz w:val="24"/>
                <w:szCs w:val="24"/>
                <w:vertAlign w:val="subscript"/>
              </w:rPr>
              <w:t>-сайт</w:t>
            </w:r>
            <w:r w:rsidRPr="00A86E53">
              <w:rPr>
                <w:sz w:val="22"/>
                <w:szCs w:val="24"/>
              </w:rPr>
              <w:t xml:space="preserve"> - число опрошенных граждан, ответивших на вопрос об удовлетворенности открытостью, полнотой и доступностью информации, размещенной на официальном сайте.</w:t>
            </w:r>
          </w:p>
          <w:p w14:paraId="785413D5" w14:textId="77777777" w:rsidR="0072125C" w:rsidRPr="00A86E53" w:rsidRDefault="0072125C" w:rsidP="0072125C">
            <w:pPr>
              <w:rPr>
                <w:sz w:val="22"/>
                <w:szCs w:val="24"/>
              </w:rPr>
            </w:pPr>
          </w:p>
          <w:p w14:paraId="4C89C325" w14:textId="77777777" w:rsidR="0072125C" w:rsidRPr="00A86E53" w:rsidRDefault="0072125C" w:rsidP="0072125C">
            <w:pPr>
              <w:rPr>
                <w:b/>
                <w:sz w:val="24"/>
                <w:szCs w:val="24"/>
              </w:rPr>
            </w:pPr>
            <w:r w:rsidRPr="00A86E53">
              <w:rPr>
                <w:b/>
                <w:sz w:val="24"/>
                <w:szCs w:val="24"/>
              </w:rPr>
              <w:t>Пример расчета значения показателя 1.3.</w:t>
            </w:r>
          </w:p>
          <w:p w14:paraId="5C104A84" w14:textId="77777777" w:rsidR="0072125C" w:rsidRPr="00A86E53" w:rsidRDefault="0072125C" w:rsidP="0072125C">
            <w:pPr>
              <w:rPr>
                <w:sz w:val="24"/>
                <w:szCs w:val="24"/>
                <w:u w:val="single"/>
              </w:rPr>
            </w:pPr>
            <w:r w:rsidRPr="00A86E53">
              <w:rPr>
                <w:sz w:val="24"/>
                <w:szCs w:val="24"/>
                <w:u w:val="single"/>
              </w:rPr>
              <w:t>Вариант 1.</w:t>
            </w:r>
          </w:p>
          <w:p w14:paraId="78078F41" w14:textId="77777777" w:rsidR="0072125C" w:rsidRPr="00A86E53" w:rsidRDefault="0072125C" w:rsidP="0072125C">
            <w:pPr>
              <w:rPr>
                <w:sz w:val="24"/>
                <w:szCs w:val="24"/>
              </w:rPr>
            </w:pPr>
            <w:r w:rsidRPr="00A86E53">
              <w:rPr>
                <w:sz w:val="24"/>
                <w:szCs w:val="24"/>
              </w:rPr>
              <w:lastRenderedPageBreak/>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14:paraId="550FA0A1" w14:textId="77777777" w:rsidR="0072125C" w:rsidRPr="00A86E53" w:rsidRDefault="0072125C" w:rsidP="0072125C">
            <w:pPr>
              <w:rPr>
                <w:sz w:val="24"/>
                <w:szCs w:val="24"/>
              </w:rPr>
            </w:pPr>
            <w:r w:rsidRPr="00A86E53">
              <w:rPr>
                <w:sz w:val="24"/>
                <w:szCs w:val="24"/>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200 чел.</w:t>
            </w:r>
          </w:p>
          <w:p w14:paraId="53922F9B" w14:textId="77777777" w:rsidR="0072125C" w:rsidRPr="00A86E53" w:rsidRDefault="0072125C" w:rsidP="0072125C">
            <w:pPr>
              <w:rPr>
                <w:sz w:val="14"/>
                <w:szCs w:val="16"/>
              </w:rPr>
            </w:pPr>
          </w:p>
          <w:p w14:paraId="2A393576" w14:textId="77777777" w:rsidR="0072125C" w:rsidRPr="00A86E53" w:rsidRDefault="0072125C" w:rsidP="0072125C">
            <w:pPr>
              <w:rPr>
                <w:sz w:val="24"/>
                <w:szCs w:val="24"/>
              </w:rPr>
            </w:pPr>
            <w:r w:rsidRPr="00A86E53">
              <w:rPr>
                <w:sz w:val="24"/>
                <w:szCs w:val="24"/>
              </w:rPr>
              <w:t>Число опрошенных граждан, ответивших на вопрос 4 Анкеты (см. Рекомендуемый образец Анкеты в приказе Минтруда России от 30 октября 2018 г. № 675н) – 450 чел.</w:t>
            </w:r>
          </w:p>
          <w:p w14:paraId="6FC4B5C6" w14:textId="77777777" w:rsidR="0072125C" w:rsidRPr="00A86E53" w:rsidRDefault="0072125C" w:rsidP="0072125C">
            <w:pPr>
              <w:rPr>
                <w:sz w:val="24"/>
                <w:szCs w:val="24"/>
              </w:rPr>
            </w:pPr>
            <w:r w:rsidRPr="00A86E53">
              <w:rPr>
                <w:sz w:val="24"/>
                <w:szCs w:val="24"/>
              </w:rPr>
              <w:t>Из них число получателей услуг, удовлетворенных открытостью, полнотой и доступностью информации, размещенной на официальном сайте организации 330 чел.;</w:t>
            </w:r>
          </w:p>
          <w:p w14:paraId="687E58D3" w14:textId="77777777" w:rsidR="0072125C" w:rsidRPr="00A86E53" w:rsidRDefault="0072125C" w:rsidP="0072125C">
            <w:pPr>
              <w:jc w:val="center"/>
              <w:rPr>
                <w:b/>
                <w:sz w:val="24"/>
                <w:szCs w:val="24"/>
                <w:u w:val="single"/>
              </w:rPr>
            </w:pPr>
          </w:p>
          <w:p w14:paraId="52228612" w14:textId="77777777" w:rsidR="0072125C" w:rsidRPr="00A86E53" w:rsidRDefault="0072125C" w:rsidP="0072125C">
            <w:pPr>
              <w:rPr>
                <w:b/>
                <w:sz w:val="24"/>
                <w:szCs w:val="24"/>
              </w:rPr>
            </w:pPr>
            <w:r w:rsidRPr="00A86E53">
              <w:rPr>
                <w:b/>
                <w:sz w:val="24"/>
                <w:szCs w:val="24"/>
                <w:u w:val="single"/>
              </w:rPr>
              <w:t>Расчет по варианту 1</w:t>
            </w:r>
          </w:p>
          <w:p w14:paraId="117E3E34" w14:textId="77777777" w:rsidR="0072125C" w:rsidRPr="00A86E53" w:rsidRDefault="0072125C" w:rsidP="0072125C">
            <w:pPr>
              <w:jc w:val="center"/>
              <w:rPr>
                <w:sz w:val="24"/>
                <w:szCs w:val="24"/>
              </w:rPr>
            </w:pPr>
            <w:r w:rsidRPr="00A86E53">
              <w:rPr>
                <w:b/>
                <w:sz w:val="24"/>
                <w:szCs w:val="24"/>
              </w:rPr>
              <w:t>(200+330) : (2 × 450) ×100 = 530 : 900 × 100 = 0,5889 × 100=58,89 = 59 баллов</w:t>
            </w:r>
            <w:r w:rsidRPr="00A86E53">
              <w:rPr>
                <w:sz w:val="24"/>
                <w:szCs w:val="24"/>
              </w:rPr>
              <w:t>.</w:t>
            </w:r>
          </w:p>
          <w:p w14:paraId="33250651" w14:textId="77777777" w:rsidR="0072125C" w:rsidRPr="00A86E53" w:rsidRDefault="0072125C" w:rsidP="0072125C">
            <w:pPr>
              <w:rPr>
                <w:sz w:val="24"/>
                <w:szCs w:val="24"/>
              </w:rPr>
            </w:pPr>
          </w:p>
          <w:p w14:paraId="2E701876" w14:textId="77777777" w:rsidR="0072125C" w:rsidRPr="00A86E53" w:rsidRDefault="0072125C" w:rsidP="0072125C">
            <w:pPr>
              <w:rPr>
                <w:sz w:val="24"/>
                <w:szCs w:val="24"/>
                <w:u w:val="single"/>
              </w:rPr>
            </w:pPr>
            <w:r w:rsidRPr="00A86E53">
              <w:rPr>
                <w:sz w:val="24"/>
                <w:szCs w:val="24"/>
                <w:u w:val="single"/>
              </w:rPr>
              <w:t xml:space="preserve">Вариант 2 </w:t>
            </w:r>
          </w:p>
          <w:p w14:paraId="1D6721D7" w14:textId="77777777" w:rsidR="0072125C" w:rsidRPr="00A86E53" w:rsidRDefault="0072125C" w:rsidP="0072125C">
            <w:pPr>
              <w:rPr>
                <w:sz w:val="24"/>
                <w:szCs w:val="24"/>
              </w:rPr>
            </w:pPr>
            <w:r w:rsidRPr="00A86E53">
              <w:rPr>
                <w:sz w:val="24"/>
                <w:szCs w:val="24"/>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14:paraId="1889E6B6" w14:textId="77777777" w:rsidR="0072125C" w:rsidRPr="00A86E53" w:rsidRDefault="0072125C" w:rsidP="0072125C">
            <w:pPr>
              <w:rPr>
                <w:sz w:val="14"/>
                <w:szCs w:val="16"/>
              </w:rPr>
            </w:pPr>
            <w:r w:rsidRPr="00A86E53">
              <w:rPr>
                <w:sz w:val="24"/>
                <w:szCs w:val="24"/>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170 чел.</w:t>
            </w:r>
          </w:p>
          <w:p w14:paraId="7D649108" w14:textId="77777777" w:rsidR="0072125C" w:rsidRPr="00A86E53" w:rsidRDefault="0072125C" w:rsidP="0072125C">
            <w:pPr>
              <w:rPr>
                <w:sz w:val="14"/>
                <w:szCs w:val="16"/>
              </w:rPr>
            </w:pPr>
          </w:p>
          <w:p w14:paraId="161CD399" w14:textId="77777777" w:rsidR="0072125C" w:rsidRPr="00A86E53" w:rsidRDefault="0072125C" w:rsidP="0072125C">
            <w:pPr>
              <w:rPr>
                <w:sz w:val="24"/>
                <w:szCs w:val="24"/>
              </w:rPr>
            </w:pPr>
            <w:r w:rsidRPr="00A86E53">
              <w:rPr>
                <w:sz w:val="24"/>
                <w:szCs w:val="24"/>
              </w:rPr>
              <w:t>Число опрошенных граждан, ответивших на вопрос 4 Анкеты (см. Рекомендуемый образец Анкеты в приказе Минтруда России от 30 октября 2018 г. № 675н) – 360 чел.</w:t>
            </w:r>
          </w:p>
          <w:p w14:paraId="6AEE5970" w14:textId="77777777" w:rsidR="0072125C" w:rsidRPr="00A86E53" w:rsidRDefault="0072125C" w:rsidP="0072125C">
            <w:pPr>
              <w:rPr>
                <w:sz w:val="24"/>
                <w:szCs w:val="24"/>
              </w:rPr>
            </w:pPr>
            <w:r w:rsidRPr="00A86E53">
              <w:rPr>
                <w:sz w:val="24"/>
                <w:szCs w:val="24"/>
              </w:rPr>
              <w:t>Из них число получателей услуг, удовлетворенных открытостью, полнотой и доступностью информации, размещенной на официальном сайте организации 320 чел.;</w:t>
            </w:r>
          </w:p>
          <w:p w14:paraId="54EA1B1E" w14:textId="77777777" w:rsidR="0072125C" w:rsidRPr="00A86E53" w:rsidRDefault="0072125C" w:rsidP="0072125C">
            <w:pPr>
              <w:rPr>
                <w:sz w:val="24"/>
                <w:szCs w:val="24"/>
              </w:rPr>
            </w:pPr>
          </w:p>
          <w:p w14:paraId="341F2A70" w14:textId="77777777" w:rsidR="0072125C" w:rsidRPr="00A86E53" w:rsidRDefault="0072125C" w:rsidP="0072125C">
            <w:pPr>
              <w:rPr>
                <w:b/>
                <w:sz w:val="24"/>
                <w:szCs w:val="24"/>
              </w:rPr>
            </w:pPr>
            <w:r w:rsidRPr="00A86E53">
              <w:rPr>
                <w:b/>
                <w:sz w:val="24"/>
                <w:szCs w:val="24"/>
                <w:u w:val="single"/>
              </w:rPr>
              <w:t>Расчет по варианту 2</w:t>
            </w:r>
          </w:p>
          <w:p w14:paraId="2AABCAAE" w14:textId="77777777" w:rsidR="0072125C" w:rsidRPr="00A86E53" w:rsidRDefault="0072125C" w:rsidP="0072125C">
            <w:pPr>
              <w:jc w:val="center"/>
              <w:rPr>
                <w:sz w:val="24"/>
                <w:szCs w:val="24"/>
              </w:rPr>
            </w:pPr>
            <w:r w:rsidRPr="00A86E53">
              <w:rPr>
                <w:b/>
                <w:sz w:val="24"/>
                <w:szCs w:val="24"/>
              </w:rPr>
              <w:t>0,5 × ((170/450) + (320/360)) × 100 = 0,5 × (0,378+0,889) × 100 = 0,6365 × 100= 63,65 = 64 балла</w:t>
            </w:r>
          </w:p>
          <w:p w14:paraId="1B8B2D56" w14:textId="77777777" w:rsidR="0072125C" w:rsidRPr="00A86E53" w:rsidRDefault="0072125C" w:rsidP="0072125C">
            <w:pPr>
              <w:rPr>
                <w:sz w:val="22"/>
                <w:szCs w:val="24"/>
              </w:rPr>
            </w:pPr>
          </w:p>
        </w:tc>
      </w:tr>
      <w:tr w:rsidR="0072125C" w:rsidRPr="00A86E53" w14:paraId="06966274" w14:textId="77777777" w:rsidTr="0072125C">
        <w:trPr>
          <w:trHeight w:val="20"/>
        </w:trPr>
        <w:tc>
          <w:tcPr>
            <w:tcW w:w="3652" w:type="dxa"/>
            <w:gridSpan w:val="2"/>
            <w:tcBorders>
              <w:left w:val="single" w:sz="4" w:space="0" w:color="auto"/>
              <w:right w:val="single" w:sz="4" w:space="0" w:color="auto"/>
            </w:tcBorders>
            <w:vAlign w:val="center"/>
          </w:tcPr>
          <w:p w14:paraId="337F1449" w14:textId="77777777" w:rsidR="0072125C" w:rsidRPr="00A86E53" w:rsidRDefault="0072125C" w:rsidP="0072125C">
            <w:pPr>
              <w:widowControl w:val="0"/>
              <w:ind w:right="-108"/>
              <w:rPr>
                <w:b/>
                <w:bCs/>
                <w:sz w:val="24"/>
                <w:szCs w:val="28"/>
              </w:rPr>
            </w:pPr>
            <w:r w:rsidRPr="00A86E53">
              <w:rPr>
                <w:b/>
                <w:bCs/>
                <w:color w:val="000000"/>
                <w:sz w:val="24"/>
                <w:szCs w:val="28"/>
              </w:rPr>
              <w:lastRenderedPageBreak/>
              <w:t>Итого по критерию 1 «О</w:t>
            </w:r>
            <w:r w:rsidRPr="00A86E53">
              <w:rPr>
                <w:b/>
                <w:bCs/>
                <w:color w:val="000000"/>
                <w:sz w:val="24"/>
                <w:szCs w:val="28"/>
                <w:lang w:eastAsia="en-US"/>
              </w:rPr>
              <w:t>ткрытость и доступность информации об организации социального обслуживания» (К</w:t>
            </w:r>
            <w:r w:rsidRPr="00A86E53">
              <w:rPr>
                <w:b/>
                <w:bCs/>
                <w:color w:val="000000"/>
                <w:sz w:val="24"/>
                <w:szCs w:val="28"/>
                <w:vertAlign w:val="superscript"/>
                <w:lang w:eastAsia="en-US"/>
              </w:rPr>
              <w:t>1</w:t>
            </w:r>
            <w:r w:rsidRPr="00A86E53">
              <w:rPr>
                <w:b/>
                <w:bCs/>
                <w:color w:val="000000"/>
                <w:sz w:val="24"/>
                <w:szCs w:val="28"/>
                <w:lang w:eastAsia="en-US"/>
              </w:rPr>
              <w:t>)</w:t>
            </w:r>
          </w:p>
        </w:tc>
        <w:tc>
          <w:tcPr>
            <w:tcW w:w="992" w:type="dxa"/>
            <w:tcBorders>
              <w:left w:val="single" w:sz="4" w:space="0" w:color="auto"/>
              <w:right w:val="single" w:sz="4" w:space="0" w:color="auto"/>
            </w:tcBorders>
          </w:tcPr>
          <w:p w14:paraId="2D39F39C" w14:textId="77777777" w:rsidR="0072125C" w:rsidRPr="00A86E53" w:rsidRDefault="0072125C" w:rsidP="0072125C">
            <w:pPr>
              <w:widowControl w:val="0"/>
              <w:jc w:val="center"/>
              <w:rPr>
                <w:b/>
                <w:bCs/>
                <w:sz w:val="22"/>
                <w:szCs w:val="24"/>
              </w:rPr>
            </w:pP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23437F44" w14:textId="77777777" w:rsidR="0072125C" w:rsidRPr="00A86E53" w:rsidRDefault="0072125C" w:rsidP="0072125C">
            <w:pPr>
              <w:rPr>
                <w:b/>
                <w:sz w:val="24"/>
                <w:szCs w:val="24"/>
              </w:rPr>
            </w:pPr>
            <w:r w:rsidRPr="00A86E53">
              <w:rPr>
                <w:b/>
                <w:sz w:val="24"/>
                <w:szCs w:val="24"/>
              </w:rPr>
              <w:t>К</w:t>
            </w:r>
            <w:r w:rsidRPr="00A86E53">
              <w:rPr>
                <w:b/>
                <w:sz w:val="24"/>
                <w:szCs w:val="24"/>
                <w:vertAlign w:val="superscript"/>
              </w:rPr>
              <w:t xml:space="preserve">1 </w:t>
            </w:r>
            <w:r w:rsidRPr="00A86E53">
              <w:rPr>
                <w:b/>
                <w:sz w:val="24"/>
                <w:szCs w:val="24"/>
              </w:rPr>
              <w:t>= (0,3×П</w:t>
            </w:r>
            <w:r w:rsidRPr="00A86E53">
              <w:rPr>
                <w:b/>
                <w:sz w:val="24"/>
                <w:szCs w:val="24"/>
                <w:vertAlign w:val="subscript"/>
              </w:rPr>
              <w:t>инф</w:t>
            </w:r>
            <w:r w:rsidRPr="00A86E53">
              <w:rPr>
                <w:b/>
                <w:sz w:val="24"/>
                <w:szCs w:val="24"/>
              </w:rPr>
              <w:t xml:space="preserve"> + 0,3×П</w:t>
            </w:r>
            <w:r w:rsidRPr="00A86E53">
              <w:rPr>
                <w:b/>
                <w:sz w:val="24"/>
                <w:szCs w:val="24"/>
                <w:vertAlign w:val="subscript"/>
              </w:rPr>
              <w:t>дист</w:t>
            </w:r>
            <w:r w:rsidRPr="00A86E53">
              <w:rPr>
                <w:b/>
                <w:sz w:val="24"/>
                <w:szCs w:val="24"/>
              </w:rPr>
              <w:t xml:space="preserve"> + 0,4× П</w:t>
            </w:r>
            <w:r w:rsidRPr="00A86E53">
              <w:rPr>
                <w:b/>
                <w:sz w:val="24"/>
                <w:szCs w:val="24"/>
                <w:vertAlign w:val="superscript"/>
              </w:rPr>
              <w:t>откр</w:t>
            </w:r>
            <w:r w:rsidRPr="00A86E53">
              <w:rPr>
                <w:b/>
                <w:sz w:val="24"/>
                <w:szCs w:val="24"/>
                <w:vertAlign w:val="subscript"/>
              </w:rPr>
              <w:t>уд</w:t>
            </w:r>
            <w:r w:rsidRPr="00A86E53">
              <w:rPr>
                <w:b/>
                <w:sz w:val="24"/>
                <w:szCs w:val="24"/>
              </w:rPr>
              <w:t xml:space="preserve">) </w:t>
            </w:r>
          </w:p>
          <w:p w14:paraId="6F761424" w14:textId="77777777" w:rsidR="0072125C" w:rsidRPr="00A86E53" w:rsidRDefault="0072125C" w:rsidP="0072125C">
            <w:pPr>
              <w:rPr>
                <w:b/>
                <w:sz w:val="24"/>
                <w:szCs w:val="24"/>
              </w:rPr>
            </w:pPr>
          </w:p>
          <w:p w14:paraId="1FEF8B03" w14:textId="77777777" w:rsidR="0072125C" w:rsidRPr="00A86E53" w:rsidRDefault="0072125C" w:rsidP="0072125C">
            <w:pPr>
              <w:jc w:val="center"/>
              <w:rPr>
                <w:sz w:val="24"/>
                <w:szCs w:val="24"/>
              </w:rPr>
            </w:pPr>
            <w:r w:rsidRPr="00A86E53">
              <w:rPr>
                <w:sz w:val="24"/>
                <w:szCs w:val="24"/>
              </w:rPr>
              <w:t>Рассчитывается с учетом значимости каждого показателя, характеризующего данный критерий</w:t>
            </w:r>
          </w:p>
        </w:tc>
        <w:tc>
          <w:tcPr>
            <w:tcW w:w="1559" w:type="dxa"/>
            <w:tcBorders>
              <w:left w:val="single" w:sz="4" w:space="0" w:color="auto"/>
              <w:right w:val="single" w:sz="4" w:space="0" w:color="auto"/>
            </w:tcBorders>
            <w:vAlign w:val="center"/>
          </w:tcPr>
          <w:p w14:paraId="43B4B527" w14:textId="77777777" w:rsidR="0072125C" w:rsidRPr="00A86E53" w:rsidRDefault="0072125C" w:rsidP="0072125C">
            <w:pPr>
              <w:widowControl w:val="0"/>
              <w:jc w:val="center"/>
              <w:rPr>
                <w:bCs/>
                <w:sz w:val="22"/>
                <w:szCs w:val="24"/>
              </w:rPr>
            </w:pPr>
            <w:r w:rsidRPr="00A86E53">
              <w:rPr>
                <w:bCs/>
                <w:sz w:val="22"/>
                <w:szCs w:val="24"/>
              </w:rPr>
              <w:t>100 баллов</w:t>
            </w:r>
          </w:p>
        </w:tc>
      </w:tr>
      <w:tr w:rsidR="0072125C" w:rsidRPr="00A86E53" w14:paraId="69B42796" w14:textId="77777777" w:rsidTr="0072125C">
        <w:trPr>
          <w:trHeight w:val="20"/>
        </w:trPr>
        <w:tc>
          <w:tcPr>
            <w:tcW w:w="14850" w:type="dxa"/>
            <w:gridSpan w:val="7"/>
            <w:tcBorders>
              <w:left w:val="single" w:sz="4" w:space="0" w:color="auto"/>
              <w:right w:val="single" w:sz="4" w:space="0" w:color="auto"/>
            </w:tcBorders>
            <w:vAlign w:val="center"/>
          </w:tcPr>
          <w:p w14:paraId="524BA1FB" w14:textId="77777777" w:rsidR="0072125C" w:rsidRPr="00A86E53" w:rsidRDefault="0072125C" w:rsidP="0072125C">
            <w:pPr>
              <w:widowControl w:val="0"/>
              <w:jc w:val="center"/>
              <w:rPr>
                <w:bCs/>
                <w:sz w:val="22"/>
                <w:szCs w:val="24"/>
              </w:rPr>
            </w:pPr>
          </w:p>
          <w:p w14:paraId="3A91E99C" w14:textId="77777777" w:rsidR="0072125C" w:rsidRPr="00A86E53" w:rsidRDefault="0072125C" w:rsidP="0072125C">
            <w:pPr>
              <w:rPr>
                <w:sz w:val="24"/>
                <w:szCs w:val="24"/>
              </w:rPr>
            </w:pPr>
            <w:r w:rsidRPr="00A86E53">
              <w:rPr>
                <w:b/>
                <w:sz w:val="24"/>
                <w:szCs w:val="24"/>
              </w:rPr>
              <w:t xml:space="preserve">Пример расчета значения критерия 1 </w:t>
            </w:r>
            <w:r w:rsidRPr="00A86E53">
              <w:rPr>
                <w:sz w:val="24"/>
                <w:szCs w:val="24"/>
              </w:rPr>
              <w:t>(по значениям показателей в варианте 1)</w:t>
            </w:r>
          </w:p>
          <w:p w14:paraId="0ABBCDD5" w14:textId="77777777" w:rsidR="0072125C" w:rsidRPr="00A86E53" w:rsidRDefault="0072125C" w:rsidP="0072125C">
            <w:pPr>
              <w:rPr>
                <w:sz w:val="24"/>
                <w:szCs w:val="24"/>
              </w:rPr>
            </w:pPr>
            <w:r w:rsidRPr="00A86E53">
              <w:rPr>
                <w:b/>
                <w:sz w:val="24"/>
                <w:szCs w:val="24"/>
              </w:rPr>
              <w:t>П</w:t>
            </w:r>
            <w:r w:rsidRPr="00A86E53">
              <w:rPr>
                <w:b/>
                <w:sz w:val="24"/>
                <w:szCs w:val="24"/>
                <w:vertAlign w:val="subscript"/>
              </w:rPr>
              <w:t xml:space="preserve">инф </w:t>
            </w:r>
            <w:r w:rsidRPr="00A86E53">
              <w:rPr>
                <w:sz w:val="24"/>
                <w:szCs w:val="24"/>
              </w:rPr>
              <w:t>- с</w:t>
            </w:r>
            <w:r w:rsidRPr="00A86E53">
              <w:rPr>
                <w:color w:val="000000"/>
                <w:sz w:val="24"/>
                <w:szCs w:val="24"/>
              </w:rPr>
              <w:t>оответствие информации о деятельности организации социального обслуживания, размещенной на общедоступных информационных ресурсах, ее содержанию и порядку (форме), установленным нормативными правовыми актами – 42 балла.</w:t>
            </w:r>
          </w:p>
          <w:p w14:paraId="61D414C8" w14:textId="77777777" w:rsidR="0072125C" w:rsidRPr="00A86E53" w:rsidRDefault="0072125C" w:rsidP="0072125C">
            <w:pPr>
              <w:rPr>
                <w:sz w:val="24"/>
                <w:szCs w:val="24"/>
              </w:rPr>
            </w:pPr>
            <w:r w:rsidRPr="00A86E53">
              <w:rPr>
                <w:b/>
                <w:sz w:val="24"/>
                <w:szCs w:val="24"/>
              </w:rPr>
              <w:lastRenderedPageBreak/>
              <w:t>П</w:t>
            </w:r>
            <w:r w:rsidRPr="00A86E53">
              <w:rPr>
                <w:b/>
                <w:sz w:val="24"/>
                <w:szCs w:val="24"/>
                <w:vertAlign w:val="subscript"/>
              </w:rPr>
              <w:t xml:space="preserve">дист </w:t>
            </w:r>
            <w:r w:rsidRPr="00A86E53">
              <w:rPr>
                <w:sz w:val="24"/>
                <w:szCs w:val="24"/>
              </w:rPr>
              <w:t>- н</w:t>
            </w:r>
            <w:r w:rsidRPr="00A86E53">
              <w:rPr>
                <w:color w:val="000000"/>
                <w:sz w:val="24"/>
                <w:szCs w:val="24"/>
              </w:rPr>
              <w:t>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 – 60 баллов.</w:t>
            </w:r>
          </w:p>
          <w:p w14:paraId="202E2389" w14:textId="77777777" w:rsidR="0072125C" w:rsidRPr="00A86E53" w:rsidRDefault="0072125C" w:rsidP="0072125C">
            <w:pPr>
              <w:rPr>
                <w:sz w:val="24"/>
                <w:szCs w:val="24"/>
              </w:rPr>
            </w:pPr>
            <w:r w:rsidRPr="00A86E53">
              <w:rPr>
                <w:b/>
                <w:sz w:val="24"/>
                <w:szCs w:val="24"/>
              </w:rPr>
              <w:t>П</w:t>
            </w:r>
            <w:r w:rsidRPr="00A86E53">
              <w:rPr>
                <w:b/>
                <w:sz w:val="24"/>
                <w:szCs w:val="24"/>
                <w:vertAlign w:val="superscript"/>
              </w:rPr>
              <w:t>откр</w:t>
            </w:r>
            <w:r w:rsidRPr="00A86E53">
              <w:rPr>
                <w:b/>
                <w:sz w:val="24"/>
                <w:szCs w:val="24"/>
                <w:vertAlign w:val="subscript"/>
              </w:rPr>
              <w:t>уд</w:t>
            </w:r>
            <w:r w:rsidRPr="00A86E53">
              <w:rPr>
                <w:sz w:val="24"/>
                <w:szCs w:val="24"/>
              </w:rPr>
              <w:t xml:space="preserve"> - доля получателей услуг, удовлетворенных открытостью, полнотой и доступностью информации о деятельности организации социального обслуживания, размещенной на информационных стендах в помещении организации социального обслуживания, на официальном сайте организации социального обслуживания в сети «Интернет» </w:t>
            </w:r>
            <w:r w:rsidRPr="00A86E53">
              <w:rPr>
                <w:b/>
                <w:sz w:val="24"/>
                <w:szCs w:val="24"/>
              </w:rPr>
              <w:t xml:space="preserve">- </w:t>
            </w:r>
            <w:r w:rsidRPr="00A86E53">
              <w:rPr>
                <w:sz w:val="24"/>
                <w:szCs w:val="24"/>
              </w:rPr>
              <w:t>59 баллов.</w:t>
            </w:r>
          </w:p>
          <w:p w14:paraId="2516014F" w14:textId="77777777" w:rsidR="0072125C" w:rsidRPr="00A86E53" w:rsidRDefault="0072125C" w:rsidP="0072125C">
            <w:pPr>
              <w:widowControl w:val="0"/>
              <w:jc w:val="both"/>
              <w:rPr>
                <w:b/>
                <w:bCs/>
                <w:sz w:val="24"/>
                <w:szCs w:val="28"/>
                <w:u w:val="single"/>
              </w:rPr>
            </w:pPr>
            <w:r w:rsidRPr="00A86E53">
              <w:rPr>
                <w:b/>
                <w:bCs/>
                <w:sz w:val="24"/>
                <w:szCs w:val="28"/>
                <w:u w:val="single"/>
              </w:rPr>
              <w:t>Расчет значения критерия 1:</w:t>
            </w:r>
          </w:p>
          <w:p w14:paraId="583CF290" w14:textId="77777777" w:rsidR="0072125C" w:rsidRPr="00A86E53" w:rsidRDefault="0072125C" w:rsidP="0072125C">
            <w:pPr>
              <w:jc w:val="center"/>
              <w:rPr>
                <w:sz w:val="24"/>
                <w:szCs w:val="24"/>
              </w:rPr>
            </w:pPr>
            <w:r w:rsidRPr="00A86E53">
              <w:rPr>
                <w:b/>
                <w:sz w:val="24"/>
                <w:szCs w:val="24"/>
              </w:rPr>
              <w:t>К</w:t>
            </w:r>
            <w:r w:rsidRPr="00A86E53">
              <w:rPr>
                <w:b/>
                <w:sz w:val="24"/>
                <w:szCs w:val="24"/>
                <w:vertAlign w:val="superscript"/>
              </w:rPr>
              <w:t>1</w:t>
            </w:r>
            <w:r w:rsidRPr="00A86E53">
              <w:rPr>
                <w:b/>
                <w:sz w:val="24"/>
                <w:szCs w:val="24"/>
              </w:rPr>
              <w:t>= (0,3 × 42) + (0,3 × 60) + (0,4 × 59) = 12,6 + 18 + 23,6 = 54,2 = 54 балла</w:t>
            </w:r>
          </w:p>
          <w:p w14:paraId="3532675D" w14:textId="77777777" w:rsidR="0072125C" w:rsidRPr="00A86E53" w:rsidRDefault="0072125C" w:rsidP="0072125C">
            <w:pPr>
              <w:widowControl w:val="0"/>
              <w:jc w:val="center"/>
              <w:rPr>
                <w:bCs/>
                <w:sz w:val="22"/>
                <w:szCs w:val="24"/>
              </w:rPr>
            </w:pPr>
          </w:p>
        </w:tc>
      </w:tr>
    </w:tbl>
    <w:p w14:paraId="3F5F864D" w14:textId="77777777" w:rsidR="0072125C" w:rsidRPr="00A86E53" w:rsidRDefault="0072125C" w:rsidP="0072125C">
      <w:pPr>
        <w:widowControl w:val="0"/>
        <w:jc w:val="center"/>
        <w:rPr>
          <w:b/>
          <w:bCs/>
          <w:color w:val="000000"/>
          <w:sz w:val="22"/>
          <w:szCs w:val="24"/>
          <w:lang w:val="x-none" w:eastAsia="en-US"/>
        </w:rPr>
      </w:pPr>
      <w:r w:rsidRPr="00A86E53">
        <w:rPr>
          <w:bCs/>
          <w:sz w:val="24"/>
          <w:szCs w:val="28"/>
          <w:lang w:val="x-none" w:eastAsia="x-none"/>
        </w:rPr>
        <w:lastRenderedPageBreak/>
        <w:br w:type="page"/>
      </w:r>
      <w:r w:rsidRPr="00A86E53">
        <w:rPr>
          <w:b/>
          <w:bCs/>
          <w:color w:val="000000"/>
          <w:sz w:val="22"/>
          <w:szCs w:val="24"/>
          <w:lang w:val="x-none" w:eastAsia="en-US"/>
        </w:rPr>
        <w:lastRenderedPageBreak/>
        <w:t xml:space="preserve">Показатели, характеризующие </w:t>
      </w:r>
    </w:p>
    <w:p w14:paraId="4EB00586" w14:textId="77777777" w:rsidR="0072125C" w:rsidRPr="00A86E53" w:rsidRDefault="0072125C" w:rsidP="0072125C">
      <w:pPr>
        <w:widowControl w:val="0"/>
        <w:jc w:val="center"/>
        <w:rPr>
          <w:b/>
          <w:bCs/>
          <w:color w:val="000000"/>
          <w:sz w:val="22"/>
          <w:szCs w:val="24"/>
          <w:lang w:val="x-none" w:eastAsia="en-US"/>
        </w:rPr>
      </w:pPr>
      <w:r w:rsidRPr="00A86E53">
        <w:rPr>
          <w:b/>
          <w:bCs/>
          <w:color w:val="000000"/>
          <w:sz w:val="22"/>
          <w:szCs w:val="24"/>
          <w:lang w:val="x-none" w:eastAsia="en-US"/>
        </w:rPr>
        <w:t xml:space="preserve">КОМФОРТНОСТЬ УСЛОВИЙ ПРЕДОСТАВЛЕНИЯ УСЛУГ, </w:t>
      </w:r>
    </w:p>
    <w:p w14:paraId="51D0BF71" w14:textId="77777777" w:rsidR="0072125C" w:rsidRPr="00A86E53" w:rsidRDefault="0072125C" w:rsidP="0072125C">
      <w:pPr>
        <w:widowControl w:val="0"/>
        <w:jc w:val="center"/>
        <w:rPr>
          <w:b/>
          <w:bCs/>
          <w:color w:val="000000"/>
          <w:sz w:val="22"/>
          <w:szCs w:val="24"/>
          <w:lang w:val="x-none" w:eastAsia="en-US"/>
        </w:rPr>
      </w:pPr>
      <w:r w:rsidRPr="00A86E53">
        <w:rPr>
          <w:b/>
          <w:bCs/>
          <w:color w:val="000000"/>
          <w:sz w:val="22"/>
          <w:szCs w:val="24"/>
          <w:lang w:val="x-none" w:eastAsia="en-US"/>
        </w:rPr>
        <w:t>В ТОМ ЧИСЛЕ ВРЕМЯ ОЖИДАНИЯ ПРЕДОСТАВЛЕНИЯ УСЛУГ</w:t>
      </w:r>
    </w:p>
    <w:p w14:paraId="504D431E" w14:textId="77777777" w:rsidR="0072125C" w:rsidRPr="00A86E53" w:rsidRDefault="0072125C" w:rsidP="0072125C">
      <w:pPr>
        <w:widowControl w:val="0"/>
        <w:jc w:val="center"/>
        <w:rPr>
          <w:bCs/>
          <w:color w:val="000000"/>
          <w:sz w:val="22"/>
          <w:szCs w:val="24"/>
          <w:lang w:eastAsia="en-US"/>
        </w:rPr>
      </w:pPr>
      <w:r w:rsidRPr="00A86E53">
        <w:rPr>
          <w:bCs/>
          <w:color w:val="000000"/>
          <w:sz w:val="22"/>
          <w:szCs w:val="24"/>
          <w:lang w:val="x-none" w:eastAsia="en-US"/>
        </w:rPr>
        <w:t xml:space="preserve">(для </w:t>
      </w:r>
      <w:r w:rsidRPr="00A86E53">
        <w:rPr>
          <w:bCs/>
          <w:color w:val="000000"/>
          <w:sz w:val="22"/>
          <w:szCs w:val="24"/>
          <w:lang w:eastAsia="en-US"/>
        </w:rPr>
        <w:t>оценки организаций в сфере</w:t>
      </w:r>
      <w:r w:rsidRPr="00A86E53">
        <w:rPr>
          <w:bCs/>
          <w:color w:val="000000"/>
          <w:sz w:val="22"/>
          <w:szCs w:val="24"/>
          <w:lang w:val="x-none" w:eastAsia="en-US"/>
        </w:rPr>
        <w:t xml:space="preserve"> охраны здоровья</w:t>
      </w:r>
      <w:r w:rsidRPr="00A86E53">
        <w:rPr>
          <w:bCs/>
          <w:color w:val="000000"/>
          <w:sz w:val="22"/>
          <w:szCs w:val="24"/>
          <w:lang w:eastAsia="en-US"/>
        </w:rPr>
        <w:t>, медико-социальной экспертизы</w:t>
      </w:r>
      <w:r w:rsidRPr="00A86E53">
        <w:rPr>
          <w:bCs/>
          <w:color w:val="000000"/>
          <w:sz w:val="22"/>
          <w:szCs w:val="24"/>
          <w:lang w:val="x-none" w:eastAsia="en-US"/>
        </w:rPr>
        <w:t xml:space="preserve"> и социального обслуживания)</w:t>
      </w:r>
    </w:p>
    <w:p w14:paraId="3F14B369" w14:textId="77777777" w:rsidR="0072125C" w:rsidRPr="00A86E53" w:rsidRDefault="0072125C" w:rsidP="0072125C">
      <w:pPr>
        <w:widowControl w:val="0"/>
        <w:jc w:val="center"/>
        <w:rPr>
          <w:bCs/>
          <w:color w:val="000000"/>
          <w:sz w:val="22"/>
          <w:szCs w:val="24"/>
          <w:lang w:eastAsia="en-US"/>
        </w:rPr>
      </w:pPr>
    </w:p>
    <w:p w14:paraId="183390FF" w14:textId="77777777" w:rsidR="0072125C" w:rsidRPr="00A86E53" w:rsidRDefault="0072125C" w:rsidP="0072125C">
      <w:pPr>
        <w:rPr>
          <w:sz w:val="24"/>
          <w:szCs w:val="24"/>
        </w:rPr>
      </w:pPr>
    </w:p>
    <w:tbl>
      <w:tblPr>
        <w:tblpPr w:leftFromText="180" w:rightFromText="180" w:vertAnchor="text" w:tblpXSpec="center"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586"/>
        <w:gridCol w:w="946"/>
        <w:gridCol w:w="3685"/>
        <w:gridCol w:w="4123"/>
        <w:gridCol w:w="1418"/>
        <w:gridCol w:w="1417"/>
      </w:tblGrid>
      <w:tr w:rsidR="0072125C" w:rsidRPr="00A86E53" w14:paraId="52FBCFA8" w14:textId="77777777" w:rsidTr="0072125C">
        <w:trPr>
          <w:trHeight w:val="20"/>
        </w:trPr>
        <w:tc>
          <w:tcPr>
            <w:tcW w:w="675" w:type="dxa"/>
            <w:tcBorders>
              <w:left w:val="single" w:sz="4" w:space="0" w:color="auto"/>
              <w:right w:val="single" w:sz="4" w:space="0" w:color="auto"/>
            </w:tcBorders>
            <w:vAlign w:val="center"/>
          </w:tcPr>
          <w:p w14:paraId="0D4E55EA" w14:textId="77777777" w:rsidR="0072125C" w:rsidRPr="00A86E53" w:rsidRDefault="0072125C" w:rsidP="0072125C">
            <w:pPr>
              <w:widowControl w:val="0"/>
              <w:ind w:right="-108"/>
              <w:jc w:val="center"/>
              <w:rPr>
                <w:b/>
                <w:bCs/>
                <w:sz w:val="22"/>
                <w:szCs w:val="24"/>
              </w:rPr>
            </w:pPr>
            <w:r w:rsidRPr="00A86E53">
              <w:rPr>
                <w:b/>
                <w:bCs/>
                <w:sz w:val="22"/>
                <w:szCs w:val="24"/>
              </w:rPr>
              <w:t>№</w:t>
            </w:r>
          </w:p>
        </w:tc>
        <w:tc>
          <w:tcPr>
            <w:tcW w:w="2586" w:type="dxa"/>
            <w:tcBorders>
              <w:left w:val="single" w:sz="4" w:space="0" w:color="auto"/>
              <w:right w:val="single" w:sz="4" w:space="0" w:color="auto"/>
            </w:tcBorders>
            <w:vAlign w:val="center"/>
          </w:tcPr>
          <w:p w14:paraId="1142AC3B" w14:textId="77777777" w:rsidR="0072125C" w:rsidRPr="00A86E53" w:rsidRDefault="0072125C" w:rsidP="0072125C">
            <w:pPr>
              <w:widowControl w:val="0"/>
              <w:jc w:val="center"/>
              <w:rPr>
                <w:b/>
                <w:bCs/>
                <w:sz w:val="22"/>
                <w:szCs w:val="24"/>
              </w:rPr>
            </w:pPr>
            <w:r w:rsidRPr="00A86E53">
              <w:rPr>
                <w:b/>
                <w:bCs/>
                <w:sz w:val="22"/>
                <w:szCs w:val="24"/>
              </w:rPr>
              <w:t>Показатели оценки качества</w:t>
            </w:r>
          </w:p>
          <w:p w14:paraId="45D60C14" w14:textId="77777777" w:rsidR="0072125C" w:rsidRPr="00A86E53" w:rsidRDefault="0072125C" w:rsidP="0072125C">
            <w:pPr>
              <w:widowControl w:val="0"/>
              <w:jc w:val="center"/>
              <w:rPr>
                <w:b/>
                <w:bCs/>
                <w:sz w:val="22"/>
                <w:szCs w:val="24"/>
              </w:rPr>
            </w:pPr>
          </w:p>
        </w:tc>
        <w:tc>
          <w:tcPr>
            <w:tcW w:w="946" w:type="dxa"/>
            <w:tcBorders>
              <w:left w:val="single" w:sz="4" w:space="0" w:color="auto"/>
              <w:right w:val="single" w:sz="4" w:space="0" w:color="auto"/>
            </w:tcBorders>
          </w:tcPr>
          <w:p w14:paraId="3F9A4165" w14:textId="77777777" w:rsidR="0072125C" w:rsidRPr="00A86E53" w:rsidRDefault="0072125C" w:rsidP="0072125C">
            <w:pPr>
              <w:widowControl w:val="0"/>
              <w:ind w:left="-108" w:right="-13"/>
              <w:jc w:val="center"/>
              <w:rPr>
                <w:b/>
                <w:bCs/>
                <w:sz w:val="22"/>
                <w:szCs w:val="24"/>
              </w:rPr>
            </w:pPr>
            <w:r w:rsidRPr="00A86E53">
              <w:rPr>
                <w:b/>
                <w:bCs/>
                <w:sz w:val="22"/>
                <w:szCs w:val="24"/>
              </w:rPr>
              <w:t>Значи-мость пока-зателей</w:t>
            </w:r>
          </w:p>
        </w:tc>
        <w:tc>
          <w:tcPr>
            <w:tcW w:w="3685" w:type="dxa"/>
            <w:tcBorders>
              <w:top w:val="single" w:sz="4" w:space="0" w:color="auto"/>
              <w:left w:val="single" w:sz="4" w:space="0" w:color="auto"/>
              <w:right w:val="single" w:sz="4" w:space="0" w:color="auto"/>
            </w:tcBorders>
            <w:vAlign w:val="center"/>
          </w:tcPr>
          <w:p w14:paraId="1BCB8946" w14:textId="77777777" w:rsidR="0072125C" w:rsidRPr="00A86E53" w:rsidRDefault="0072125C" w:rsidP="0072125C">
            <w:pPr>
              <w:widowControl w:val="0"/>
              <w:jc w:val="center"/>
              <w:rPr>
                <w:b/>
                <w:bCs/>
                <w:sz w:val="22"/>
                <w:szCs w:val="24"/>
              </w:rPr>
            </w:pPr>
            <w:r w:rsidRPr="00A86E53">
              <w:rPr>
                <w:b/>
                <w:bCs/>
                <w:sz w:val="22"/>
                <w:szCs w:val="24"/>
              </w:rPr>
              <w:t>Параметры показателя оценки качества, подлежащие оценке</w:t>
            </w:r>
          </w:p>
        </w:tc>
        <w:tc>
          <w:tcPr>
            <w:tcW w:w="4123" w:type="dxa"/>
            <w:tcBorders>
              <w:left w:val="single" w:sz="4" w:space="0" w:color="auto"/>
              <w:right w:val="single" w:sz="4" w:space="0" w:color="auto"/>
            </w:tcBorders>
            <w:vAlign w:val="center"/>
          </w:tcPr>
          <w:p w14:paraId="6A5E0424" w14:textId="77777777" w:rsidR="0072125C" w:rsidRPr="00A86E53" w:rsidRDefault="0072125C" w:rsidP="0072125C">
            <w:pPr>
              <w:widowControl w:val="0"/>
              <w:jc w:val="center"/>
              <w:rPr>
                <w:b/>
                <w:bCs/>
                <w:sz w:val="22"/>
                <w:szCs w:val="24"/>
              </w:rPr>
            </w:pPr>
            <w:r w:rsidRPr="00A86E53">
              <w:rPr>
                <w:b/>
                <w:bCs/>
                <w:sz w:val="22"/>
                <w:szCs w:val="24"/>
              </w:rPr>
              <w:t>Индикаторы параметров показателей оценки качества</w:t>
            </w:r>
          </w:p>
        </w:tc>
        <w:tc>
          <w:tcPr>
            <w:tcW w:w="1418" w:type="dxa"/>
            <w:tcBorders>
              <w:left w:val="single" w:sz="4" w:space="0" w:color="auto"/>
              <w:right w:val="single" w:sz="4" w:space="0" w:color="auto"/>
            </w:tcBorders>
            <w:vAlign w:val="center"/>
          </w:tcPr>
          <w:p w14:paraId="33D1BE62" w14:textId="77777777" w:rsidR="0072125C" w:rsidRPr="00A86E53" w:rsidRDefault="0072125C" w:rsidP="0072125C">
            <w:pPr>
              <w:widowControl w:val="0"/>
              <w:jc w:val="center"/>
              <w:rPr>
                <w:b/>
                <w:bCs/>
                <w:sz w:val="22"/>
                <w:szCs w:val="24"/>
              </w:rPr>
            </w:pPr>
            <w:r w:rsidRPr="00A86E53">
              <w:rPr>
                <w:b/>
                <w:bCs/>
                <w:sz w:val="22"/>
                <w:szCs w:val="24"/>
              </w:rPr>
              <w:t>Значение параметров в баллах</w:t>
            </w:r>
          </w:p>
        </w:tc>
        <w:tc>
          <w:tcPr>
            <w:tcW w:w="1417" w:type="dxa"/>
            <w:tcBorders>
              <w:left w:val="single" w:sz="4" w:space="0" w:color="auto"/>
              <w:right w:val="single" w:sz="4" w:space="0" w:color="auto"/>
            </w:tcBorders>
          </w:tcPr>
          <w:p w14:paraId="10817F42" w14:textId="77777777" w:rsidR="0072125C" w:rsidRPr="00A86E53" w:rsidRDefault="0072125C" w:rsidP="0072125C">
            <w:pPr>
              <w:widowControl w:val="0"/>
              <w:ind w:left="-107" w:right="-113"/>
              <w:jc w:val="center"/>
              <w:rPr>
                <w:b/>
                <w:bCs/>
                <w:sz w:val="22"/>
                <w:szCs w:val="24"/>
              </w:rPr>
            </w:pPr>
            <w:r w:rsidRPr="00A86E53">
              <w:rPr>
                <w:b/>
                <w:bCs/>
                <w:sz w:val="22"/>
                <w:szCs w:val="24"/>
              </w:rPr>
              <w:t xml:space="preserve">Макси-мальное значение показателей </w:t>
            </w:r>
          </w:p>
        </w:tc>
      </w:tr>
      <w:tr w:rsidR="0072125C" w:rsidRPr="00A86E53" w14:paraId="41887062" w14:textId="77777777" w:rsidTr="0072125C">
        <w:trPr>
          <w:trHeight w:val="20"/>
        </w:trPr>
        <w:tc>
          <w:tcPr>
            <w:tcW w:w="675" w:type="dxa"/>
            <w:vMerge w:val="restart"/>
            <w:tcBorders>
              <w:left w:val="single" w:sz="4" w:space="0" w:color="auto"/>
              <w:right w:val="single" w:sz="4" w:space="0" w:color="auto"/>
            </w:tcBorders>
          </w:tcPr>
          <w:p w14:paraId="215A4137" w14:textId="77777777" w:rsidR="0072125C" w:rsidRPr="00A86E53" w:rsidRDefault="0072125C" w:rsidP="0072125C">
            <w:pPr>
              <w:widowControl w:val="0"/>
              <w:ind w:right="-108"/>
              <w:rPr>
                <w:bCs/>
                <w:color w:val="000000"/>
                <w:sz w:val="22"/>
                <w:szCs w:val="24"/>
              </w:rPr>
            </w:pPr>
            <w:r w:rsidRPr="00A86E53">
              <w:rPr>
                <w:bCs/>
                <w:color w:val="000000"/>
                <w:sz w:val="22"/>
                <w:szCs w:val="24"/>
              </w:rPr>
              <w:t>2.1.</w:t>
            </w:r>
          </w:p>
        </w:tc>
        <w:tc>
          <w:tcPr>
            <w:tcW w:w="2586" w:type="dxa"/>
            <w:vMerge w:val="restart"/>
            <w:tcBorders>
              <w:left w:val="single" w:sz="4" w:space="0" w:color="auto"/>
              <w:right w:val="single" w:sz="4" w:space="0" w:color="auto"/>
            </w:tcBorders>
          </w:tcPr>
          <w:p w14:paraId="1E84A503" w14:textId="77777777" w:rsidR="0072125C" w:rsidRPr="00A86E53" w:rsidRDefault="0072125C" w:rsidP="0072125C">
            <w:pPr>
              <w:widowControl w:val="0"/>
              <w:rPr>
                <w:bCs/>
                <w:color w:val="000000"/>
                <w:sz w:val="22"/>
                <w:szCs w:val="24"/>
              </w:rPr>
            </w:pPr>
            <w:r w:rsidRPr="00A86E53">
              <w:rPr>
                <w:bCs/>
                <w:color w:val="000000"/>
                <w:sz w:val="22"/>
                <w:szCs w:val="24"/>
              </w:rPr>
              <w:t xml:space="preserve">Обеспечение в организации социального обслуживания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w:t>
            </w:r>
            <w:r w:rsidRPr="00A86E53">
              <w:rPr>
                <w:b/>
                <w:bCs/>
                <w:sz w:val="22"/>
                <w:szCs w:val="24"/>
              </w:rPr>
              <w:t>(П</w:t>
            </w:r>
            <w:r w:rsidRPr="00A86E53">
              <w:rPr>
                <w:b/>
                <w:bCs/>
                <w:sz w:val="22"/>
                <w:szCs w:val="24"/>
                <w:vertAlign w:val="subscript"/>
              </w:rPr>
              <w:t>комф.усл</w:t>
            </w:r>
            <w:r w:rsidRPr="00A86E53">
              <w:rPr>
                <w:b/>
                <w:bCs/>
                <w:color w:val="000000"/>
                <w:sz w:val="22"/>
                <w:szCs w:val="24"/>
              </w:rPr>
              <w:t>)</w:t>
            </w:r>
          </w:p>
        </w:tc>
        <w:tc>
          <w:tcPr>
            <w:tcW w:w="946" w:type="dxa"/>
            <w:vMerge w:val="restart"/>
            <w:tcBorders>
              <w:left w:val="single" w:sz="4" w:space="0" w:color="auto"/>
              <w:right w:val="single" w:sz="4" w:space="0" w:color="auto"/>
            </w:tcBorders>
          </w:tcPr>
          <w:p w14:paraId="61BB293F" w14:textId="77777777" w:rsidR="0072125C" w:rsidRPr="00A86E53" w:rsidRDefault="0072125C" w:rsidP="0072125C">
            <w:pPr>
              <w:widowControl w:val="0"/>
              <w:jc w:val="center"/>
              <w:rPr>
                <w:bCs/>
                <w:color w:val="000000"/>
                <w:sz w:val="22"/>
                <w:szCs w:val="24"/>
              </w:rPr>
            </w:pPr>
            <w:r w:rsidRPr="00A86E53">
              <w:rPr>
                <w:bCs/>
                <w:color w:val="000000"/>
                <w:sz w:val="22"/>
                <w:szCs w:val="24"/>
              </w:rPr>
              <w:t>0,3</w:t>
            </w:r>
          </w:p>
        </w:tc>
        <w:tc>
          <w:tcPr>
            <w:tcW w:w="3685" w:type="dxa"/>
            <w:vMerge w:val="restart"/>
            <w:tcBorders>
              <w:top w:val="single" w:sz="4" w:space="0" w:color="auto"/>
              <w:left w:val="single" w:sz="4" w:space="0" w:color="auto"/>
              <w:right w:val="single" w:sz="4" w:space="0" w:color="auto"/>
            </w:tcBorders>
          </w:tcPr>
          <w:p w14:paraId="642A48D3" w14:textId="77777777" w:rsidR="0072125C" w:rsidRPr="00A86E53" w:rsidRDefault="0072125C" w:rsidP="0072125C">
            <w:pPr>
              <w:widowControl w:val="0"/>
              <w:rPr>
                <w:bCs/>
                <w:color w:val="000000"/>
                <w:sz w:val="22"/>
                <w:szCs w:val="24"/>
              </w:rPr>
            </w:pPr>
            <w:r w:rsidRPr="00A86E53">
              <w:rPr>
                <w:bCs/>
                <w:color w:val="000000"/>
                <w:sz w:val="22"/>
                <w:szCs w:val="24"/>
              </w:rPr>
              <w:t>2.1.1. Наличие комфортных условий для предоставления услуг, например:</w:t>
            </w:r>
          </w:p>
          <w:p w14:paraId="4538B8EB" w14:textId="77777777" w:rsidR="0072125C" w:rsidRPr="00A86E53" w:rsidRDefault="0072125C" w:rsidP="0072125C">
            <w:pPr>
              <w:widowControl w:val="0"/>
              <w:rPr>
                <w:bCs/>
                <w:color w:val="000000"/>
                <w:sz w:val="22"/>
                <w:szCs w:val="24"/>
              </w:rPr>
            </w:pPr>
            <w:r w:rsidRPr="00A86E53">
              <w:rPr>
                <w:bCs/>
                <w:color w:val="000000"/>
                <w:sz w:val="22"/>
                <w:szCs w:val="24"/>
              </w:rPr>
              <w:t>1) наличие комфортной зоны отдыха (ожидания) оборудованной соответствующей мебелью;</w:t>
            </w:r>
          </w:p>
          <w:p w14:paraId="2C1AE949" w14:textId="77777777" w:rsidR="0072125C" w:rsidRPr="00A86E53" w:rsidRDefault="0072125C" w:rsidP="0072125C">
            <w:pPr>
              <w:widowControl w:val="0"/>
              <w:rPr>
                <w:bCs/>
                <w:color w:val="000000"/>
                <w:sz w:val="22"/>
                <w:szCs w:val="24"/>
              </w:rPr>
            </w:pPr>
            <w:r w:rsidRPr="00A86E53">
              <w:rPr>
                <w:bCs/>
                <w:color w:val="000000"/>
                <w:sz w:val="22"/>
                <w:szCs w:val="24"/>
              </w:rPr>
              <w:t xml:space="preserve">2) наличие и понятность навигации внутри организации социального обслуживания; </w:t>
            </w:r>
          </w:p>
          <w:p w14:paraId="1F746E29" w14:textId="77777777" w:rsidR="0072125C" w:rsidRPr="00A86E53" w:rsidRDefault="0072125C" w:rsidP="0072125C">
            <w:pPr>
              <w:widowControl w:val="0"/>
              <w:rPr>
                <w:bCs/>
                <w:color w:val="000000"/>
                <w:sz w:val="22"/>
                <w:szCs w:val="24"/>
              </w:rPr>
            </w:pPr>
            <w:r w:rsidRPr="00A86E53">
              <w:rPr>
                <w:bCs/>
                <w:color w:val="000000"/>
                <w:sz w:val="22"/>
                <w:szCs w:val="24"/>
              </w:rPr>
              <w:t>3) наличие и доступность питьевой воды;</w:t>
            </w:r>
          </w:p>
          <w:p w14:paraId="50B2F02A" w14:textId="77777777" w:rsidR="0072125C" w:rsidRPr="00A86E53" w:rsidRDefault="0072125C" w:rsidP="0072125C">
            <w:pPr>
              <w:widowControl w:val="0"/>
              <w:rPr>
                <w:bCs/>
                <w:color w:val="000000"/>
                <w:sz w:val="22"/>
                <w:szCs w:val="24"/>
              </w:rPr>
            </w:pPr>
            <w:r w:rsidRPr="00A86E53">
              <w:rPr>
                <w:bCs/>
                <w:color w:val="000000"/>
                <w:sz w:val="22"/>
                <w:szCs w:val="24"/>
              </w:rPr>
              <w:t>4) наличие и доступность санитарно-гигиенических помещений;</w:t>
            </w:r>
          </w:p>
          <w:p w14:paraId="7BB449DB" w14:textId="77777777" w:rsidR="0072125C" w:rsidRPr="00A86E53" w:rsidRDefault="0072125C" w:rsidP="0072125C">
            <w:pPr>
              <w:widowControl w:val="0"/>
              <w:rPr>
                <w:bCs/>
                <w:color w:val="000000"/>
                <w:sz w:val="22"/>
                <w:szCs w:val="24"/>
              </w:rPr>
            </w:pPr>
            <w:r w:rsidRPr="00A86E53">
              <w:rPr>
                <w:bCs/>
                <w:color w:val="000000"/>
                <w:sz w:val="22"/>
                <w:szCs w:val="24"/>
              </w:rPr>
              <w:t>5) санитарное состояние помещений организации социального обслуживания;</w:t>
            </w:r>
          </w:p>
          <w:p w14:paraId="4E824527" w14:textId="77777777" w:rsidR="0072125C" w:rsidRPr="00A86E53" w:rsidRDefault="0072125C" w:rsidP="0072125C">
            <w:pPr>
              <w:widowControl w:val="0"/>
              <w:rPr>
                <w:bCs/>
                <w:color w:val="000000"/>
                <w:sz w:val="22"/>
                <w:szCs w:val="24"/>
              </w:rPr>
            </w:pPr>
            <w:r w:rsidRPr="00A86E53">
              <w:rPr>
                <w:bCs/>
                <w:color w:val="000000"/>
                <w:sz w:val="22"/>
                <w:szCs w:val="24"/>
              </w:rPr>
              <w:t>6) транспортная доступность (возможность доехать до организации социального обслуживания на общественном транспорте, наличие парковки);</w:t>
            </w:r>
          </w:p>
          <w:p w14:paraId="76A3C6E6" w14:textId="77777777" w:rsidR="0072125C" w:rsidRPr="00A86E53" w:rsidRDefault="0072125C" w:rsidP="0072125C">
            <w:pPr>
              <w:widowControl w:val="0"/>
              <w:rPr>
                <w:bCs/>
                <w:color w:val="000000"/>
                <w:sz w:val="22"/>
                <w:szCs w:val="24"/>
              </w:rPr>
            </w:pPr>
            <w:r w:rsidRPr="00A86E53">
              <w:rPr>
                <w:bCs/>
                <w:color w:val="000000"/>
                <w:sz w:val="22"/>
                <w:szCs w:val="24"/>
              </w:rPr>
              <w:t xml:space="preserve">7) доступность записи на получение услуги (по телефону, на официальном сайте организации социального обслуживания в сети «Интернет», посредством Единого портала государственных и </w:t>
            </w:r>
            <w:r w:rsidRPr="00A86E53">
              <w:rPr>
                <w:bCs/>
                <w:color w:val="000000"/>
                <w:sz w:val="22"/>
                <w:szCs w:val="24"/>
              </w:rPr>
              <w:lastRenderedPageBreak/>
              <w:t xml:space="preserve">муниципальных услуг, при личном посещении в регистратуре или у специалиста организации социального обслуживания); </w:t>
            </w:r>
          </w:p>
          <w:p w14:paraId="04126EAD" w14:textId="77777777" w:rsidR="0072125C" w:rsidRPr="00A86E53" w:rsidRDefault="0072125C" w:rsidP="0072125C">
            <w:pPr>
              <w:widowControl w:val="0"/>
              <w:rPr>
                <w:bCs/>
                <w:color w:val="000000"/>
                <w:sz w:val="22"/>
                <w:szCs w:val="24"/>
              </w:rPr>
            </w:pPr>
            <w:r w:rsidRPr="00A86E53">
              <w:rPr>
                <w:bCs/>
                <w:color w:val="000000"/>
                <w:sz w:val="22"/>
                <w:szCs w:val="24"/>
              </w:rPr>
              <w:t>8) иные параметры комфортных условий, установленные ведомственным нормативным актом уполномоченного федерального органа исполнительной власти</w:t>
            </w:r>
          </w:p>
        </w:tc>
        <w:tc>
          <w:tcPr>
            <w:tcW w:w="4123" w:type="dxa"/>
            <w:tcBorders>
              <w:left w:val="single" w:sz="4" w:space="0" w:color="auto"/>
              <w:right w:val="single" w:sz="4" w:space="0" w:color="auto"/>
            </w:tcBorders>
          </w:tcPr>
          <w:p w14:paraId="522CA5E8" w14:textId="77777777" w:rsidR="0072125C" w:rsidRPr="00A86E53" w:rsidRDefault="0072125C" w:rsidP="0072125C">
            <w:pPr>
              <w:widowControl w:val="0"/>
              <w:rPr>
                <w:bCs/>
                <w:color w:val="000000"/>
                <w:sz w:val="22"/>
                <w:szCs w:val="24"/>
              </w:rPr>
            </w:pPr>
            <w:r w:rsidRPr="00A86E53">
              <w:rPr>
                <w:bCs/>
                <w:color w:val="000000"/>
                <w:sz w:val="22"/>
                <w:szCs w:val="24"/>
              </w:rPr>
              <w:lastRenderedPageBreak/>
              <w:t>- отсутствуют комфортные условия</w:t>
            </w:r>
          </w:p>
        </w:tc>
        <w:tc>
          <w:tcPr>
            <w:tcW w:w="1418" w:type="dxa"/>
            <w:tcBorders>
              <w:left w:val="single" w:sz="4" w:space="0" w:color="auto"/>
              <w:right w:val="single" w:sz="4" w:space="0" w:color="auto"/>
            </w:tcBorders>
          </w:tcPr>
          <w:p w14:paraId="15E5A4ED" w14:textId="77777777" w:rsidR="0072125C" w:rsidRPr="00A86E53" w:rsidRDefault="0072125C" w:rsidP="0072125C">
            <w:pPr>
              <w:widowControl w:val="0"/>
              <w:jc w:val="center"/>
              <w:rPr>
                <w:bCs/>
                <w:color w:val="000000"/>
                <w:sz w:val="22"/>
                <w:szCs w:val="24"/>
              </w:rPr>
            </w:pPr>
            <w:r w:rsidRPr="00A86E53">
              <w:rPr>
                <w:bCs/>
                <w:color w:val="000000"/>
                <w:sz w:val="22"/>
                <w:szCs w:val="24"/>
              </w:rPr>
              <w:t>0 баллов</w:t>
            </w:r>
          </w:p>
        </w:tc>
        <w:tc>
          <w:tcPr>
            <w:tcW w:w="1417" w:type="dxa"/>
            <w:vMerge w:val="restart"/>
            <w:tcBorders>
              <w:left w:val="single" w:sz="4" w:space="0" w:color="auto"/>
              <w:right w:val="single" w:sz="4" w:space="0" w:color="auto"/>
            </w:tcBorders>
          </w:tcPr>
          <w:p w14:paraId="25F4E44D" w14:textId="77777777" w:rsidR="0072125C" w:rsidRPr="00A86E53" w:rsidRDefault="0072125C" w:rsidP="0072125C">
            <w:pPr>
              <w:widowControl w:val="0"/>
              <w:jc w:val="center"/>
              <w:rPr>
                <w:bCs/>
                <w:color w:val="000000"/>
                <w:sz w:val="22"/>
                <w:szCs w:val="24"/>
              </w:rPr>
            </w:pPr>
            <w:r w:rsidRPr="00A86E53">
              <w:rPr>
                <w:bCs/>
                <w:color w:val="000000"/>
                <w:sz w:val="22"/>
                <w:szCs w:val="24"/>
              </w:rPr>
              <w:t>100 баллов</w:t>
            </w:r>
          </w:p>
          <w:p w14:paraId="3EE72D66" w14:textId="77777777" w:rsidR="0072125C" w:rsidRPr="00A86E53" w:rsidRDefault="0072125C" w:rsidP="0072125C">
            <w:pPr>
              <w:widowControl w:val="0"/>
              <w:jc w:val="center"/>
              <w:rPr>
                <w:bCs/>
                <w:color w:val="000000"/>
                <w:sz w:val="22"/>
                <w:szCs w:val="24"/>
              </w:rPr>
            </w:pPr>
          </w:p>
          <w:p w14:paraId="45C56A36" w14:textId="77777777" w:rsidR="0072125C" w:rsidRPr="00A86E53" w:rsidRDefault="0072125C" w:rsidP="0072125C">
            <w:pPr>
              <w:widowControl w:val="0"/>
              <w:jc w:val="center"/>
              <w:rPr>
                <w:bCs/>
                <w:color w:val="000000"/>
                <w:sz w:val="22"/>
                <w:szCs w:val="24"/>
              </w:rPr>
            </w:pPr>
            <w:r w:rsidRPr="00A86E53">
              <w:rPr>
                <w:bCs/>
                <w:color w:val="000000"/>
                <w:sz w:val="22"/>
                <w:szCs w:val="24"/>
              </w:rPr>
              <w:t>Для расчета формула (2.1)</w:t>
            </w:r>
          </w:p>
        </w:tc>
      </w:tr>
      <w:tr w:rsidR="0072125C" w:rsidRPr="00A86E53" w14:paraId="2E124B5F" w14:textId="77777777" w:rsidTr="0072125C">
        <w:trPr>
          <w:trHeight w:val="20"/>
        </w:trPr>
        <w:tc>
          <w:tcPr>
            <w:tcW w:w="675" w:type="dxa"/>
            <w:vMerge/>
            <w:tcBorders>
              <w:left w:val="single" w:sz="4" w:space="0" w:color="auto"/>
              <w:right w:val="single" w:sz="4" w:space="0" w:color="auto"/>
            </w:tcBorders>
            <w:vAlign w:val="center"/>
          </w:tcPr>
          <w:p w14:paraId="2A4C467B" w14:textId="77777777" w:rsidR="0072125C" w:rsidRPr="00A86E53" w:rsidRDefault="0072125C" w:rsidP="0072125C">
            <w:pPr>
              <w:widowControl w:val="0"/>
              <w:ind w:right="-108"/>
              <w:jc w:val="center"/>
              <w:rPr>
                <w:bCs/>
                <w:color w:val="000000"/>
                <w:sz w:val="22"/>
                <w:szCs w:val="24"/>
              </w:rPr>
            </w:pPr>
          </w:p>
        </w:tc>
        <w:tc>
          <w:tcPr>
            <w:tcW w:w="2586" w:type="dxa"/>
            <w:vMerge/>
            <w:tcBorders>
              <w:left w:val="single" w:sz="4" w:space="0" w:color="auto"/>
              <w:right w:val="single" w:sz="4" w:space="0" w:color="auto"/>
            </w:tcBorders>
            <w:vAlign w:val="center"/>
          </w:tcPr>
          <w:p w14:paraId="4B389F38" w14:textId="77777777" w:rsidR="0072125C" w:rsidRPr="00A86E53" w:rsidRDefault="0072125C" w:rsidP="0072125C">
            <w:pPr>
              <w:widowControl w:val="0"/>
              <w:rPr>
                <w:bCs/>
                <w:color w:val="000000"/>
                <w:sz w:val="22"/>
                <w:szCs w:val="24"/>
              </w:rPr>
            </w:pPr>
          </w:p>
        </w:tc>
        <w:tc>
          <w:tcPr>
            <w:tcW w:w="946" w:type="dxa"/>
            <w:vMerge/>
            <w:tcBorders>
              <w:left w:val="single" w:sz="4" w:space="0" w:color="auto"/>
              <w:right w:val="single" w:sz="4" w:space="0" w:color="auto"/>
            </w:tcBorders>
          </w:tcPr>
          <w:p w14:paraId="56410C92" w14:textId="77777777" w:rsidR="0072125C" w:rsidRPr="00A86E53" w:rsidRDefault="0072125C" w:rsidP="0072125C">
            <w:pPr>
              <w:widowControl w:val="0"/>
              <w:jc w:val="center"/>
              <w:rPr>
                <w:bCs/>
                <w:color w:val="000000"/>
                <w:sz w:val="22"/>
                <w:szCs w:val="24"/>
              </w:rPr>
            </w:pPr>
          </w:p>
        </w:tc>
        <w:tc>
          <w:tcPr>
            <w:tcW w:w="3685" w:type="dxa"/>
            <w:vMerge/>
            <w:tcBorders>
              <w:left w:val="single" w:sz="4" w:space="0" w:color="auto"/>
              <w:right w:val="single" w:sz="4" w:space="0" w:color="auto"/>
            </w:tcBorders>
            <w:vAlign w:val="center"/>
          </w:tcPr>
          <w:p w14:paraId="188C2617" w14:textId="77777777" w:rsidR="0072125C" w:rsidRPr="00A86E53" w:rsidRDefault="0072125C" w:rsidP="0072125C">
            <w:pPr>
              <w:widowControl w:val="0"/>
              <w:rPr>
                <w:bCs/>
                <w:color w:val="000000"/>
                <w:sz w:val="22"/>
                <w:szCs w:val="24"/>
              </w:rPr>
            </w:pPr>
          </w:p>
        </w:tc>
        <w:tc>
          <w:tcPr>
            <w:tcW w:w="4123" w:type="dxa"/>
            <w:tcBorders>
              <w:left w:val="single" w:sz="4" w:space="0" w:color="auto"/>
              <w:right w:val="single" w:sz="4" w:space="0" w:color="auto"/>
            </w:tcBorders>
            <w:vAlign w:val="center"/>
          </w:tcPr>
          <w:p w14:paraId="539E0D28" w14:textId="77777777" w:rsidR="0072125C" w:rsidRPr="00A86E53" w:rsidRDefault="0072125C" w:rsidP="0072125C">
            <w:pPr>
              <w:widowControl w:val="0"/>
              <w:rPr>
                <w:bCs/>
                <w:sz w:val="22"/>
                <w:szCs w:val="24"/>
              </w:rPr>
            </w:pPr>
            <w:r w:rsidRPr="00A86E53">
              <w:rPr>
                <w:bCs/>
                <w:sz w:val="22"/>
                <w:szCs w:val="24"/>
              </w:rPr>
              <w:t xml:space="preserve">- </w:t>
            </w:r>
            <w:r w:rsidRPr="00A86E53">
              <w:rPr>
                <w:b/>
                <w:bCs/>
                <w:sz w:val="22"/>
                <w:szCs w:val="24"/>
              </w:rPr>
              <w:t>количество комфортных условий</w:t>
            </w:r>
            <w:r w:rsidRPr="00A86E53">
              <w:rPr>
                <w:bCs/>
                <w:sz w:val="22"/>
                <w:szCs w:val="24"/>
              </w:rPr>
              <w:t xml:space="preserve"> для предоставления услуг </w:t>
            </w:r>
            <w:r w:rsidRPr="00A86E53">
              <w:rPr>
                <w:bCs/>
                <w:i/>
                <w:sz w:val="22"/>
                <w:szCs w:val="24"/>
              </w:rPr>
              <w:t>(от одного до четырех включительно)</w:t>
            </w:r>
            <w:r w:rsidRPr="00A86E53">
              <w:rPr>
                <w:bCs/>
                <w:sz w:val="22"/>
                <w:szCs w:val="24"/>
              </w:rPr>
              <w:t xml:space="preserve"> </w:t>
            </w:r>
            <w:r w:rsidRPr="00A86E53">
              <w:rPr>
                <w:b/>
                <w:bCs/>
                <w:sz w:val="22"/>
                <w:szCs w:val="24"/>
              </w:rPr>
              <w:t>(С</w:t>
            </w:r>
            <w:r w:rsidRPr="00A86E53">
              <w:rPr>
                <w:b/>
                <w:bCs/>
                <w:sz w:val="22"/>
                <w:szCs w:val="24"/>
                <w:vertAlign w:val="subscript"/>
              </w:rPr>
              <w:t>комф,</w:t>
            </w:r>
            <w:r w:rsidRPr="00A86E53">
              <w:rPr>
                <w:b/>
                <w:bCs/>
                <w:color w:val="000000"/>
                <w:sz w:val="22"/>
                <w:szCs w:val="24"/>
              </w:rPr>
              <w:t>)</w:t>
            </w:r>
          </w:p>
        </w:tc>
        <w:tc>
          <w:tcPr>
            <w:tcW w:w="1418" w:type="dxa"/>
            <w:tcBorders>
              <w:left w:val="single" w:sz="4" w:space="0" w:color="auto"/>
              <w:right w:val="single" w:sz="4" w:space="0" w:color="auto"/>
            </w:tcBorders>
          </w:tcPr>
          <w:p w14:paraId="716B9856" w14:textId="77777777" w:rsidR="0072125C" w:rsidRPr="00A86E53" w:rsidRDefault="0072125C" w:rsidP="0072125C">
            <w:pPr>
              <w:widowControl w:val="0"/>
              <w:jc w:val="center"/>
              <w:rPr>
                <w:bCs/>
                <w:color w:val="000000"/>
                <w:sz w:val="22"/>
                <w:szCs w:val="24"/>
              </w:rPr>
            </w:pPr>
            <w:r w:rsidRPr="00A86E53">
              <w:rPr>
                <w:bCs/>
                <w:color w:val="000000"/>
                <w:sz w:val="22"/>
                <w:szCs w:val="24"/>
              </w:rPr>
              <w:t>по 20 баллов за каждое условие (</w:t>
            </w:r>
            <w:r w:rsidRPr="00A86E53">
              <w:rPr>
                <w:b/>
                <w:bCs/>
                <w:sz w:val="22"/>
                <w:szCs w:val="24"/>
              </w:rPr>
              <w:t>Т</w:t>
            </w:r>
            <w:r w:rsidRPr="00A86E53">
              <w:rPr>
                <w:b/>
                <w:bCs/>
                <w:sz w:val="22"/>
                <w:szCs w:val="24"/>
                <w:vertAlign w:val="subscript"/>
              </w:rPr>
              <w:t>комф</w:t>
            </w:r>
            <w:r w:rsidRPr="00A86E53">
              <w:rPr>
                <w:bCs/>
                <w:color w:val="000000"/>
                <w:sz w:val="22"/>
                <w:szCs w:val="24"/>
              </w:rPr>
              <w:t xml:space="preserve">) </w:t>
            </w:r>
          </w:p>
        </w:tc>
        <w:tc>
          <w:tcPr>
            <w:tcW w:w="1417" w:type="dxa"/>
            <w:vMerge/>
            <w:tcBorders>
              <w:left w:val="single" w:sz="4" w:space="0" w:color="auto"/>
              <w:right w:val="single" w:sz="4" w:space="0" w:color="auto"/>
            </w:tcBorders>
          </w:tcPr>
          <w:p w14:paraId="47C00F28" w14:textId="77777777" w:rsidR="0072125C" w:rsidRPr="00A86E53" w:rsidRDefault="0072125C" w:rsidP="0072125C">
            <w:pPr>
              <w:widowControl w:val="0"/>
              <w:jc w:val="center"/>
              <w:rPr>
                <w:bCs/>
                <w:color w:val="000000"/>
                <w:sz w:val="22"/>
                <w:szCs w:val="24"/>
              </w:rPr>
            </w:pPr>
          </w:p>
        </w:tc>
      </w:tr>
      <w:tr w:rsidR="0072125C" w:rsidRPr="00A86E53" w14:paraId="0C2B532D" w14:textId="77777777" w:rsidTr="0072125C">
        <w:trPr>
          <w:trHeight w:val="20"/>
        </w:trPr>
        <w:tc>
          <w:tcPr>
            <w:tcW w:w="675" w:type="dxa"/>
            <w:vMerge/>
            <w:tcBorders>
              <w:left w:val="single" w:sz="4" w:space="0" w:color="auto"/>
              <w:right w:val="single" w:sz="4" w:space="0" w:color="auto"/>
            </w:tcBorders>
            <w:vAlign w:val="center"/>
          </w:tcPr>
          <w:p w14:paraId="0EE24D30" w14:textId="77777777" w:rsidR="0072125C" w:rsidRPr="00A86E53" w:rsidRDefault="0072125C" w:rsidP="0072125C">
            <w:pPr>
              <w:widowControl w:val="0"/>
              <w:ind w:right="-108"/>
              <w:jc w:val="center"/>
              <w:rPr>
                <w:bCs/>
                <w:color w:val="000000"/>
                <w:sz w:val="22"/>
                <w:szCs w:val="24"/>
              </w:rPr>
            </w:pPr>
          </w:p>
        </w:tc>
        <w:tc>
          <w:tcPr>
            <w:tcW w:w="2586" w:type="dxa"/>
            <w:vMerge/>
            <w:tcBorders>
              <w:left w:val="single" w:sz="4" w:space="0" w:color="auto"/>
              <w:right w:val="single" w:sz="4" w:space="0" w:color="auto"/>
            </w:tcBorders>
            <w:vAlign w:val="center"/>
          </w:tcPr>
          <w:p w14:paraId="1AB7DD77" w14:textId="77777777" w:rsidR="0072125C" w:rsidRPr="00A86E53" w:rsidRDefault="0072125C" w:rsidP="0072125C">
            <w:pPr>
              <w:widowControl w:val="0"/>
              <w:rPr>
                <w:bCs/>
                <w:color w:val="000000"/>
                <w:sz w:val="22"/>
                <w:szCs w:val="24"/>
              </w:rPr>
            </w:pPr>
          </w:p>
        </w:tc>
        <w:tc>
          <w:tcPr>
            <w:tcW w:w="946" w:type="dxa"/>
            <w:vMerge/>
            <w:tcBorders>
              <w:left w:val="single" w:sz="4" w:space="0" w:color="auto"/>
              <w:right w:val="single" w:sz="4" w:space="0" w:color="auto"/>
            </w:tcBorders>
          </w:tcPr>
          <w:p w14:paraId="1AB7EC75" w14:textId="77777777" w:rsidR="0072125C" w:rsidRPr="00A86E53" w:rsidRDefault="0072125C" w:rsidP="0072125C">
            <w:pPr>
              <w:widowControl w:val="0"/>
              <w:jc w:val="center"/>
              <w:rPr>
                <w:bCs/>
                <w:color w:val="000000"/>
                <w:sz w:val="22"/>
                <w:szCs w:val="24"/>
              </w:rPr>
            </w:pPr>
          </w:p>
        </w:tc>
        <w:tc>
          <w:tcPr>
            <w:tcW w:w="3685" w:type="dxa"/>
            <w:vMerge/>
            <w:tcBorders>
              <w:left w:val="single" w:sz="4" w:space="0" w:color="auto"/>
              <w:bottom w:val="single" w:sz="4" w:space="0" w:color="auto"/>
              <w:right w:val="single" w:sz="4" w:space="0" w:color="auto"/>
            </w:tcBorders>
            <w:vAlign w:val="center"/>
          </w:tcPr>
          <w:p w14:paraId="1CF71042" w14:textId="77777777" w:rsidR="0072125C" w:rsidRPr="00A86E53" w:rsidRDefault="0072125C" w:rsidP="0072125C">
            <w:pPr>
              <w:widowControl w:val="0"/>
              <w:rPr>
                <w:bCs/>
                <w:color w:val="000000"/>
                <w:sz w:val="22"/>
                <w:szCs w:val="24"/>
              </w:rPr>
            </w:pPr>
          </w:p>
        </w:tc>
        <w:tc>
          <w:tcPr>
            <w:tcW w:w="4123" w:type="dxa"/>
            <w:tcBorders>
              <w:left w:val="single" w:sz="4" w:space="0" w:color="auto"/>
              <w:right w:val="single" w:sz="4" w:space="0" w:color="auto"/>
            </w:tcBorders>
          </w:tcPr>
          <w:p w14:paraId="4D377FF4" w14:textId="77777777" w:rsidR="0072125C" w:rsidRPr="00A86E53" w:rsidRDefault="0072125C" w:rsidP="0072125C">
            <w:pPr>
              <w:widowControl w:val="0"/>
              <w:rPr>
                <w:bCs/>
                <w:sz w:val="22"/>
                <w:szCs w:val="24"/>
              </w:rPr>
            </w:pPr>
            <w:r w:rsidRPr="00A86E53">
              <w:rPr>
                <w:bCs/>
                <w:sz w:val="22"/>
                <w:szCs w:val="24"/>
              </w:rPr>
              <w:t>- наличие пяти и более комфортных условий для предоставления услуг</w:t>
            </w:r>
          </w:p>
        </w:tc>
        <w:tc>
          <w:tcPr>
            <w:tcW w:w="1418" w:type="dxa"/>
            <w:tcBorders>
              <w:left w:val="single" w:sz="4" w:space="0" w:color="auto"/>
              <w:right w:val="single" w:sz="4" w:space="0" w:color="auto"/>
            </w:tcBorders>
          </w:tcPr>
          <w:p w14:paraId="65349485" w14:textId="77777777" w:rsidR="0072125C" w:rsidRPr="00A86E53" w:rsidRDefault="0072125C" w:rsidP="0072125C">
            <w:pPr>
              <w:widowControl w:val="0"/>
              <w:jc w:val="center"/>
              <w:rPr>
                <w:bCs/>
                <w:color w:val="000000"/>
                <w:sz w:val="22"/>
                <w:szCs w:val="24"/>
              </w:rPr>
            </w:pPr>
            <w:r w:rsidRPr="00A86E53">
              <w:rPr>
                <w:bCs/>
                <w:color w:val="000000"/>
                <w:sz w:val="22"/>
                <w:szCs w:val="24"/>
              </w:rPr>
              <w:t>100 баллов</w:t>
            </w:r>
          </w:p>
        </w:tc>
        <w:tc>
          <w:tcPr>
            <w:tcW w:w="1417" w:type="dxa"/>
            <w:vMerge/>
            <w:tcBorders>
              <w:left w:val="single" w:sz="4" w:space="0" w:color="auto"/>
              <w:right w:val="single" w:sz="4" w:space="0" w:color="auto"/>
            </w:tcBorders>
          </w:tcPr>
          <w:p w14:paraId="2D32AD33" w14:textId="77777777" w:rsidR="0072125C" w:rsidRPr="00A86E53" w:rsidRDefault="0072125C" w:rsidP="0072125C">
            <w:pPr>
              <w:widowControl w:val="0"/>
              <w:jc w:val="center"/>
              <w:rPr>
                <w:bCs/>
                <w:color w:val="000000"/>
                <w:sz w:val="22"/>
                <w:szCs w:val="24"/>
              </w:rPr>
            </w:pPr>
          </w:p>
        </w:tc>
      </w:tr>
      <w:tr w:rsidR="0072125C" w:rsidRPr="00A86E53" w14:paraId="487A9DE4" w14:textId="77777777" w:rsidTr="0072125C">
        <w:trPr>
          <w:trHeight w:val="20"/>
        </w:trPr>
        <w:tc>
          <w:tcPr>
            <w:tcW w:w="14850" w:type="dxa"/>
            <w:gridSpan w:val="7"/>
            <w:tcBorders>
              <w:left w:val="single" w:sz="4" w:space="0" w:color="auto"/>
              <w:right w:val="single" w:sz="4" w:space="0" w:color="auto"/>
            </w:tcBorders>
            <w:vAlign w:val="center"/>
          </w:tcPr>
          <w:p w14:paraId="75228A0F" w14:textId="77777777" w:rsidR="0072125C" w:rsidRPr="00A86E53" w:rsidRDefault="0072125C" w:rsidP="0072125C">
            <w:pPr>
              <w:jc w:val="center"/>
              <w:rPr>
                <w:sz w:val="22"/>
                <w:szCs w:val="24"/>
              </w:rPr>
            </w:pPr>
          </w:p>
          <w:p w14:paraId="491761CD" w14:textId="77777777" w:rsidR="0072125C" w:rsidRPr="00A86E53" w:rsidRDefault="0072125C" w:rsidP="0072125C">
            <w:pPr>
              <w:jc w:val="center"/>
              <w:rPr>
                <w:b/>
                <w:sz w:val="24"/>
                <w:szCs w:val="24"/>
              </w:rPr>
            </w:pPr>
            <w:r w:rsidRPr="00A86E53">
              <w:rPr>
                <w:b/>
                <w:sz w:val="24"/>
                <w:szCs w:val="24"/>
              </w:rPr>
              <w:t>П</w:t>
            </w:r>
            <w:r w:rsidRPr="00A86E53">
              <w:rPr>
                <w:b/>
                <w:sz w:val="24"/>
                <w:szCs w:val="24"/>
                <w:vertAlign w:val="subscript"/>
              </w:rPr>
              <w:t>комф.усл</w:t>
            </w:r>
            <w:r w:rsidRPr="00A86E53">
              <w:rPr>
                <w:b/>
                <w:sz w:val="24"/>
                <w:szCs w:val="24"/>
              </w:rPr>
              <w:t xml:space="preserve"> = Т</w:t>
            </w:r>
            <w:r w:rsidRPr="00A86E53">
              <w:rPr>
                <w:b/>
                <w:sz w:val="24"/>
                <w:szCs w:val="24"/>
                <w:vertAlign w:val="subscript"/>
              </w:rPr>
              <w:t>комф</w:t>
            </w:r>
            <w:r w:rsidRPr="00A86E53">
              <w:rPr>
                <w:b/>
                <w:sz w:val="24"/>
                <w:szCs w:val="24"/>
              </w:rPr>
              <w:t>×С</w:t>
            </w:r>
            <w:r w:rsidRPr="00A86E53">
              <w:rPr>
                <w:b/>
                <w:sz w:val="24"/>
                <w:szCs w:val="24"/>
                <w:vertAlign w:val="subscript"/>
              </w:rPr>
              <w:t>комф</w:t>
            </w:r>
            <w:r w:rsidRPr="00A86E53">
              <w:rPr>
                <w:b/>
                <w:sz w:val="24"/>
                <w:szCs w:val="24"/>
              </w:rPr>
              <w:t>,</w:t>
            </w:r>
            <w:r w:rsidRPr="00A86E53">
              <w:rPr>
                <w:b/>
                <w:sz w:val="24"/>
                <w:szCs w:val="24"/>
              </w:rPr>
              <w:tab/>
            </w:r>
            <w:r w:rsidRPr="00A86E53">
              <w:rPr>
                <w:b/>
                <w:sz w:val="24"/>
                <w:szCs w:val="24"/>
              </w:rPr>
              <w:tab/>
            </w:r>
            <w:r w:rsidRPr="00A86E53">
              <w:rPr>
                <w:b/>
                <w:sz w:val="24"/>
                <w:szCs w:val="24"/>
              </w:rPr>
              <w:tab/>
            </w:r>
            <w:r w:rsidRPr="00A86E53">
              <w:rPr>
                <w:b/>
                <w:sz w:val="24"/>
                <w:szCs w:val="24"/>
              </w:rPr>
              <w:tab/>
            </w:r>
            <w:r w:rsidRPr="00A86E53">
              <w:rPr>
                <w:b/>
                <w:sz w:val="24"/>
                <w:szCs w:val="24"/>
              </w:rPr>
              <w:tab/>
              <w:t>(2.1)</w:t>
            </w:r>
          </w:p>
          <w:p w14:paraId="210FD529" w14:textId="77777777" w:rsidR="0072125C" w:rsidRPr="00A86E53" w:rsidRDefault="0072125C" w:rsidP="0072125C">
            <w:pPr>
              <w:rPr>
                <w:sz w:val="22"/>
                <w:szCs w:val="24"/>
              </w:rPr>
            </w:pPr>
            <w:r w:rsidRPr="00A86E53">
              <w:rPr>
                <w:sz w:val="22"/>
                <w:szCs w:val="24"/>
              </w:rPr>
              <w:t>где:</w:t>
            </w:r>
          </w:p>
          <w:p w14:paraId="777137A5" w14:textId="77777777" w:rsidR="0072125C" w:rsidRPr="00A86E53" w:rsidRDefault="0072125C" w:rsidP="0072125C">
            <w:pPr>
              <w:rPr>
                <w:sz w:val="22"/>
                <w:szCs w:val="24"/>
              </w:rPr>
            </w:pPr>
            <w:r w:rsidRPr="00A86E53">
              <w:rPr>
                <w:b/>
                <w:sz w:val="22"/>
                <w:szCs w:val="24"/>
              </w:rPr>
              <w:t>Т</w:t>
            </w:r>
            <w:r w:rsidRPr="00A86E53">
              <w:rPr>
                <w:b/>
                <w:sz w:val="22"/>
                <w:szCs w:val="24"/>
                <w:vertAlign w:val="subscript"/>
              </w:rPr>
              <w:t>комф</w:t>
            </w:r>
            <w:r w:rsidRPr="00A86E53">
              <w:rPr>
                <w:sz w:val="22"/>
                <w:szCs w:val="24"/>
              </w:rPr>
              <w:t>– количество баллов за каждое комфортное условие предоставления услуг (</w:t>
            </w:r>
            <w:r w:rsidRPr="00A86E53">
              <w:rPr>
                <w:color w:val="000000"/>
                <w:sz w:val="22"/>
                <w:szCs w:val="24"/>
              </w:rPr>
              <w:t>по 20 баллов за каждое комфортное условие)</w:t>
            </w:r>
          </w:p>
          <w:p w14:paraId="4D70A628" w14:textId="77777777" w:rsidR="0072125C" w:rsidRPr="00A86E53" w:rsidRDefault="0072125C" w:rsidP="0072125C">
            <w:pPr>
              <w:rPr>
                <w:sz w:val="22"/>
                <w:szCs w:val="24"/>
              </w:rPr>
            </w:pPr>
            <w:r w:rsidRPr="00A86E53">
              <w:rPr>
                <w:b/>
                <w:sz w:val="22"/>
                <w:szCs w:val="24"/>
              </w:rPr>
              <w:t>С</w:t>
            </w:r>
            <w:r w:rsidRPr="00A86E53">
              <w:rPr>
                <w:b/>
                <w:sz w:val="22"/>
                <w:szCs w:val="24"/>
                <w:vertAlign w:val="subscript"/>
              </w:rPr>
              <w:t>комф</w:t>
            </w:r>
            <w:r w:rsidRPr="00A86E53">
              <w:rPr>
                <w:b/>
                <w:sz w:val="22"/>
                <w:szCs w:val="24"/>
              </w:rPr>
              <w:t xml:space="preserve"> </w:t>
            </w:r>
            <w:r w:rsidRPr="00A86E53">
              <w:rPr>
                <w:sz w:val="22"/>
                <w:szCs w:val="24"/>
              </w:rPr>
              <w:t>– количество комфортных условий предоставления услуг.</w:t>
            </w:r>
          </w:p>
          <w:p w14:paraId="75A3380D" w14:textId="77777777" w:rsidR="0072125C" w:rsidRPr="00A86E53" w:rsidRDefault="0072125C" w:rsidP="0072125C">
            <w:pPr>
              <w:rPr>
                <w:sz w:val="22"/>
                <w:szCs w:val="24"/>
              </w:rPr>
            </w:pPr>
            <w:r w:rsidRPr="00A86E53">
              <w:rPr>
                <w:sz w:val="22"/>
                <w:szCs w:val="24"/>
              </w:rPr>
              <w:t>При наличии пяти и более комфортных условий предоставления услуг показатель оценки качества (</w:t>
            </w:r>
            <w:r w:rsidRPr="00A86E53">
              <w:rPr>
                <w:b/>
                <w:sz w:val="22"/>
                <w:szCs w:val="24"/>
              </w:rPr>
              <w:t>П</w:t>
            </w:r>
            <w:r w:rsidRPr="00A86E53">
              <w:rPr>
                <w:b/>
                <w:sz w:val="22"/>
                <w:szCs w:val="24"/>
                <w:vertAlign w:val="subscript"/>
              </w:rPr>
              <w:t>комф.усл</w:t>
            </w:r>
            <w:r w:rsidRPr="00A86E53">
              <w:rPr>
                <w:sz w:val="22"/>
                <w:szCs w:val="24"/>
              </w:rPr>
              <w:t>) принимает значение 100 баллов</w:t>
            </w:r>
          </w:p>
          <w:p w14:paraId="11AA3DAA" w14:textId="77777777" w:rsidR="0072125C" w:rsidRPr="00A86E53" w:rsidRDefault="0072125C" w:rsidP="0072125C">
            <w:pPr>
              <w:rPr>
                <w:sz w:val="22"/>
                <w:szCs w:val="24"/>
              </w:rPr>
            </w:pPr>
          </w:p>
          <w:p w14:paraId="4B0C6ECF" w14:textId="77777777" w:rsidR="0072125C" w:rsidRPr="00A86E53" w:rsidRDefault="0072125C" w:rsidP="0072125C">
            <w:pPr>
              <w:rPr>
                <w:b/>
                <w:sz w:val="24"/>
                <w:szCs w:val="24"/>
              </w:rPr>
            </w:pPr>
            <w:r w:rsidRPr="00A86E53">
              <w:rPr>
                <w:b/>
                <w:sz w:val="24"/>
                <w:szCs w:val="24"/>
              </w:rPr>
              <w:t>Пример расчета значения показателя 2.1.</w:t>
            </w:r>
          </w:p>
          <w:p w14:paraId="3703E30D" w14:textId="77777777" w:rsidR="0072125C" w:rsidRPr="00A86E53" w:rsidRDefault="0072125C" w:rsidP="0072125C">
            <w:pPr>
              <w:rPr>
                <w:sz w:val="24"/>
                <w:szCs w:val="24"/>
                <w:u w:val="single"/>
              </w:rPr>
            </w:pPr>
            <w:r w:rsidRPr="00A86E53">
              <w:rPr>
                <w:sz w:val="24"/>
                <w:szCs w:val="24"/>
                <w:u w:val="single"/>
              </w:rPr>
              <w:t>Вариант 1.</w:t>
            </w:r>
          </w:p>
          <w:p w14:paraId="2B2A3A1F" w14:textId="77777777" w:rsidR="0072125C" w:rsidRPr="00A86E53" w:rsidRDefault="0072125C" w:rsidP="0072125C">
            <w:pPr>
              <w:rPr>
                <w:sz w:val="24"/>
                <w:szCs w:val="24"/>
              </w:rPr>
            </w:pPr>
            <w:r w:rsidRPr="00A86E53">
              <w:rPr>
                <w:sz w:val="24"/>
                <w:szCs w:val="24"/>
              </w:rPr>
              <w:t xml:space="preserve">В организации в наличии </w:t>
            </w:r>
            <w:r w:rsidRPr="00A86E53">
              <w:rPr>
                <w:b/>
                <w:sz w:val="24"/>
                <w:szCs w:val="24"/>
              </w:rPr>
              <w:t>три</w:t>
            </w:r>
            <w:r w:rsidRPr="00A86E53">
              <w:rPr>
                <w:sz w:val="24"/>
                <w:szCs w:val="24"/>
              </w:rPr>
              <w:t xml:space="preserve"> условия комфортной среды:</w:t>
            </w:r>
          </w:p>
          <w:p w14:paraId="0E048D48" w14:textId="77777777" w:rsidR="0072125C" w:rsidRPr="00A86E53" w:rsidRDefault="0072125C" w:rsidP="0072125C">
            <w:pPr>
              <w:widowControl w:val="0"/>
              <w:rPr>
                <w:bCs/>
                <w:color w:val="000000"/>
                <w:sz w:val="24"/>
                <w:szCs w:val="28"/>
              </w:rPr>
            </w:pPr>
            <w:r w:rsidRPr="00A86E53">
              <w:rPr>
                <w:bCs/>
                <w:color w:val="000000"/>
                <w:sz w:val="24"/>
                <w:szCs w:val="28"/>
              </w:rPr>
              <w:t>1) наличие комфортной зоны отдыха (ожидания) оборудованной соответствующей мебелью;</w:t>
            </w:r>
          </w:p>
          <w:p w14:paraId="5FACCAB6" w14:textId="77777777" w:rsidR="0072125C" w:rsidRPr="00A86E53" w:rsidRDefault="0072125C" w:rsidP="0072125C">
            <w:pPr>
              <w:widowControl w:val="0"/>
              <w:rPr>
                <w:bCs/>
                <w:color w:val="000000"/>
                <w:sz w:val="24"/>
                <w:szCs w:val="28"/>
              </w:rPr>
            </w:pPr>
            <w:r w:rsidRPr="00A86E53">
              <w:rPr>
                <w:bCs/>
                <w:color w:val="000000"/>
                <w:sz w:val="24"/>
                <w:szCs w:val="28"/>
              </w:rPr>
              <w:t xml:space="preserve">2) наличие и понятность навигации внутри организации социального обслуживания; </w:t>
            </w:r>
          </w:p>
          <w:p w14:paraId="02E993DE" w14:textId="77777777" w:rsidR="0072125C" w:rsidRPr="00A86E53" w:rsidRDefault="0072125C" w:rsidP="0072125C">
            <w:pPr>
              <w:widowControl w:val="0"/>
              <w:rPr>
                <w:bCs/>
                <w:color w:val="000000"/>
                <w:sz w:val="24"/>
                <w:szCs w:val="28"/>
              </w:rPr>
            </w:pPr>
            <w:r w:rsidRPr="00A86E53">
              <w:rPr>
                <w:bCs/>
                <w:color w:val="000000"/>
                <w:sz w:val="24"/>
                <w:szCs w:val="28"/>
              </w:rPr>
              <w:t>3) наличие и доступность питьевой воды.</w:t>
            </w:r>
          </w:p>
          <w:p w14:paraId="55DA66C4" w14:textId="77777777" w:rsidR="0072125C" w:rsidRPr="00A86E53" w:rsidRDefault="0072125C" w:rsidP="0072125C">
            <w:pPr>
              <w:widowControl w:val="0"/>
              <w:rPr>
                <w:bCs/>
                <w:color w:val="000000"/>
                <w:sz w:val="24"/>
                <w:szCs w:val="28"/>
              </w:rPr>
            </w:pPr>
          </w:p>
          <w:p w14:paraId="36A5531C" w14:textId="77777777" w:rsidR="0072125C" w:rsidRPr="00A86E53" w:rsidRDefault="0072125C" w:rsidP="0072125C">
            <w:pPr>
              <w:widowControl w:val="0"/>
              <w:rPr>
                <w:bCs/>
                <w:color w:val="000000"/>
                <w:sz w:val="24"/>
                <w:szCs w:val="28"/>
              </w:rPr>
            </w:pPr>
          </w:p>
          <w:p w14:paraId="7F7224D9" w14:textId="77777777" w:rsidR="0072125C" w:rsidRPr="00A86E53" w:rsidRDefault="0072125C" w:rsidP="0072125C">
            <w:pPr>
              <w:rPr>
                <w:b/>
                <w:sz w:val="24"/>
                <w:szCs w:val="24"/>
              </w:rPr>
            </w:pPr>
            <w:r w:rsidRPr="00A86E53">
              <w:rPr>
                <w:b/>
                <w:sz w:val="24"/>
                <w:szCs w:val="24"/>
                <w:u w:val="single"/>
              </w:rPr>
              <w:t>Расчет по варианту 1</w:t>
            </w:r>
            <w:r w:rsidRPr="00A86E53">
              <w:rPr>
                <w:b/>
                <w:sz w:val="24"/>
                <w:szCs w:val="24"/>
              </w:rPr>
              <w:t xml:space="preserve"> </w:t>
            </w:r>
          </w:p>
          <w:p w14:paraId="58FC8434" w14:textId="77777777" w:rsidR="0072125C" w:rsidRPr="00A86E53" w:rsidRDefault="0072125C" w:rsidP="0072125C">
            <w:pPr>
              <w:jc w:val="center"/>
              <w:rPr>
                <w:b/>
                <w:sz w:val="24"/>
                <w:szCs w:val="24"/>
              </w:rPr>
            </w:pPr>
            <w:r w:rsidRPr="00A86E53">
              <w:rPr>
                <w:b/>
                <w:sz w:val="24"/>
                <w:szCs w:val="24"/>
              </w:rPr>
              <w:t>П</w:t>
            </w:r>
            <w:r w:rsidRPr="00A86E53">
              <w:rPr>
                <w:b/>
                <w:sz w:val="24"/>
                <w:szCs w:val="24"/>
                <w:vertAlign w:val="subscript"/>
              </w:rPr>
              <w:t>комф.усл</w:t>
            </w:r>
            <w:r w:rsidRPr="00A86E53">
              <w:rPr>
                <w:b/>
                <w:sz w:val="24"/>
                <w:szCs w:val="24"/>
              </w:rPr>
              <w:t xml:space="preserve"> = 20 баллов × 3 условия = 60 баллов</w:t>
            </w:r>
          </w:p>
          <w:p w14:paraId="6A68A3F7" w14:textId="77777777" w:rsidR="0072125C" w:rsidRPr="00A86E53" w:rsidRDefault="0072125C" w:rsidP="0072125C">
            <w:pPr>
              <w:rPr>
                <w:b/>
                <w:sz w:val="24"/>
                <w:szCs w:val="24"/>
              </w:rPr>
            </w:pPr>
          </w:p>
          <w:p w14:paraId="4B673C35" w14:textId="77777777" w:rsidR="0072125C" w:rsidRPr="00A86E53" w:rsidRDefault="0072125C" w:rsidP="0072125C">
            <w:pPr>
              <w:rPr>
                <w:sz w:val="24"/>
                <w:szCs w:val="24"/>
                <w:u w:val="single"/>
              </w:rPr>
            </w:pPr>
            <w:r w:rsidRPr="00A86E53">
              <w:rPr>
                <w:sz w:val="24"/>
                <w:szCs w:val="24"/>
                <w:u w:val="single"/>
              </w:rPr>
              <w:t>Вариант 2.</w:t>
            </w:r>
          </w:p>
          <w:p w14:paraId="527D924C" w14:textId="77777777" w:rsidR="0072125C" w:rsidRPr="00A86E53" w:rsidRDefault="0072125C" w:rsidP="0072125C">
            <w:pPr>
              <w:rPr>
                <w:sz w:val="24"/>
                <w:szCs w:val="24"/>
              </w:rPr>
            </w:pPr>
            <w:r w:rsidRPr="00A86E53">
              <w:rPr>
                <w:sz w:val="24"/>
                <w:szCs w:val="24"/>
              </w:rPr>
              <w:t xml:space="preserve">В организации в наличии </w:t>
            </w:r>
            <w:r w:rsidRPr="00A86E53">
              <w:rPr>
                <w:b/>
                <w:sz w:val="24"/>
                <w:szCs w:val="24"/>
              </w:rPr>
              <w:t>пять</w:t>
            </w:r>
            <w:r w:rsidRPr="00A86E53">
              <w:rPr>
                <w:sz w:val="24"/>
                <w:szCs w:val="24"/>
              </w:rPr>
              <w:t xml:space="preserve"> условий комфортной среды:</w:t>
            </w:r>
          </w:p>
          <w:p w14:paraId="36624DAB" w14:textId="77777777" w:rsidR="0072125C" w:rsidRPr="00A86E53" w:rsidRDefault="0072125C" w:rsidP="0072125C">
            <w:pPr>
              <w:widowControl w:val="0"/>
              <w:rPr>
                <w:bCs/>
                <w:color w:val="000000"/>
                <w:sz w:val="24"/>
                <w:szCs w:val="28"/>
              </w:rPr>
            </w:pPr>
            <w:r w:rsidRPr="00A86E53">
              <w:rPr>
                <w:bCs/>
                <w:color w:val="000000"/>
                <w:sz w:val="24"/>
                <w:szCs w:val="28"/>
              </w:rPr>
              <w:t>1) наличие комфортной зоны отдыха (ожидания) оборудованной соответствующей мебелью;</w:t>
            </w:r>
          </w:p>
          <w:p w14:paraId="744A6DB6" w14:textId="77777777" w:rsidR="0072125C" w:rsidRPr="00A86E53" w:rsidRDefault="0072125C" w:rsidP="0072125C">
            <w:pPr>
              <w:widowControl w:val="0"/>
              <w:rPr>
                <w:bCs/>
                <w:color w:val="000000"/>
                <w:sz w:val="24"/>
                <w:szCs w:val="28"/>
              </w:rPr>
            </w:pPr>
            <w:r w:rsidRPr="00A86E53">
              <w:rPr>
                <w:bCs/>
                <w:color w:val="000000"/>
                <w:sz w:val="24"/>
                <w:szCs w:val="28"/>
              </w:rPr>
              <w:t xml:space="preserve">2) наличие и понятность навигации внутри организации социального обслуживания; </w:t>
            </w:r>
          </w:p>
          <w:p w14:paraId="665FE217" w14:textId="77777777" w:rsidR="0072125C" w:rsidRPr="00A86E53" w:rsidRDefault="0072125C" w:rsidP="0072125C">
            <w:pPr>
              <w:widowControl w:val="0"/>
              <w:rPr>
                <w:bCs/>
                <w:color w:val="000000"/>
                <w:sz w:val="24"/>
                <w:szCs w:val="28"/>
              </w:rPr>
            </w:pPr>
            <w:r w:rsidRPr="00A86E53">
              <w:rPr>
                <w:bCs/>
                <w:color w:val="000000"/>
                <w:sz w:val="24"/>
                <w:szCs w:val="28"/>
              </w:rPr>
              <w:t>3) наличие и доступность питьевой воды.</w:t>
            </w:r>
          </w:p>
          <w:p w14:paraId="077179AE" w14:textId="77777777" w:rsidR="0072125C" w:rsidRPr="00A86E53" w:rsidRDefault="0072125C" w:rsidP="0072125C">
            <w:pPr>
              <w:widowControl w:val="0"/>
              <w:rPr>
                <w:bCs/>
                <w:color w:val="000000"/>
                <w:sz w:val="24"/>
                <w:szCs w:val="28"/>
              </w:rPr>
            </w:pPr>
            <w:r w:rsidRPr="00A86E53">
              <w:rPr>
                <w:bCs/>
                <w:color w:val="000000"/>
                <w:sz w:val="24"/>
                <w:szCs w:val="28"/>
              </w:rPr>
              <w:t>4) наличие и доступность санитарно-гигиенических помещений;</w:t>
            </w:r>
          </w:p>
          <w:p w14:paraId="2755BC37" w14:textId="77777777" w:rsidR="0072125C" w:rsidRPr="00A86E53" w:rsidRDefault="0072125C" w:rsidP="0072125C">
            <w:pPr>
              <w:widowControl w:val="0"/>
              <w:rPr>
                <w:bCs/>
                <w:color w:val="000000"/>
                <w:sz w:val="24"/>
                <w:szCs w:val="28"/>
              </w:rPr>
            </w:pPr>
            <w:r w:rsidRPr="00A86E53">
              <w:rPr>
                <w:bCs/>
                <w:color w:val="000000"/>
                <w:sz w:val="24"/>
                <w:szCs w:val="28"/>
              </w:rPr>
              <w:t>5) санитарное состояние помещений организации социального обслуживания.</w:t>
            </w:r>
          </w:p>
          <w:p w14:paraId="1F223FB5" w14:textId="77777777" w:rsidR="0072125C" w:rsidRPr="00A86E53" w:rsidRDefault="0072125C" w:rsidP="0072125C">
            <w:pPr>
              <w:widowControl w:val="0"/>
              <w:rPr>
                <w:bCs/>
                <w:color w:val="000000"/>
                <w:sz w:val="24"/>
                <w:szCs w:val="28"/>
              </w:rPr>
            </w:pPr>
          </w:p>
          <w:p w14:paraId="7FF2BF4B" w14:textId="77777777" w:rsidR="0072125C" w:rsidRPr="00A86E53" w:rsidRDefault="0072125C" w:rsidP="0072125C">
            <w:pPr>
              <w:rPr>
                <w:b/>
                <w:sz w:val="24"/>
                <w:szCs w:val="24"/>
              </w:rPr>
            </w:pPr>
            <w:r w:rsidRPr="00A86E53">
              <w:rPr>
                <w:b/>
                <w:sz w:val="24"/>
                <w:szCs w:val="24"/>
                <w:u w:val="single"/>
              </w:rPr>
              <w:t>Расчет по варианту 2</w:t>
            </w:r>
            <w:r w:rsidRPr="00A86E53">
              <w:rPr>
                <w:b/>
                <w:sz w:val="24"/>
                <w:szCs w:val="24"/>
              </w:rPr>
              <w:t xml:space="preserve"> </w:t>
            </w:r>
          </w:p>
          <w:p w14:paraId="1EA19776" w14:textId="77777777" w:rsidR="0072125C" w:rsidRPr="00A86E53" w:rsidRDefault="0072125C" w:rsidP="0072125C">
            <w:pPr>
              <w:rPr>
                <w:sz w:val="24"/>
                <w:szCs w:val="24"/>
              </w:rPr>
            </w:pPr>
          </w:p>
          <w:p w14:paraId="383C3D0B" w14:textId="77777777" w:rsidR="0072125C" w:rsidRPr="00A86E53" w:rsidRDefault="0072125C" w:rsidP="0072125C">
            <w:pPr>
              <w:jc w:val="center"/>
              <w:rPr>
                <w:b/>
                <w:sz w:val="24"/>
                <w:szCs w:val="24"/>
              </w:rPr>
            </w:pPr>
            <w:r w:rsidRPr="00A86E53">
              <w:rPr>
                <w:b/>
                <w:sz w:val="24"/>
                <w:szCs w:val="24"/>
              </w:rPr>
              <w:t>П</w:t>
            </w:r>
            <w:r w:rsidRPr="00A86E53">
              <w:rPr>
                <w:b/>
                <w:sz w:val="24"/>
                <w:szCs w:val="24"/>
                <w:vertAlign w:val="subscript"/>
              </w:rPr>
              <w:t>комф.усл</w:t>
            </w:r>
            <w:r w:rsidRPr="00A86E53">
              <w:rPr>
                <w:b/>
                <w:sz w:val="24"/>
                <w:szCs w:val="24"/>
              </w:rPr>
              <w:t xml:space="preserve"> = 20 баллов × 5 условий = 100 баллов</w:t>
            </w:r>
          </w:p>
          <w:p w14:paraId="79FEAB28" w14:textId="77777777" w:rsidR="0072125C" w:rsidRPr="00A86E53" w:rsidRDefault="0072125C" w:rsidP="0072125C">
            <w:pPr>
              <w:rPr>
                <w:b/>
                <w:sz w:val="24"/>
                <w:szCs w:val="24"/>
              </w:rPr>
            </w:pPr>
          </w:p>
          <w:p w14:paraId="39F90768" w14:textId="77777777" w:rsidR="0072125C" w:rsidRPr="00A86E53" w:rsidRDefault="0072125C" w:rsidP="0072125C">
            <w:pPr>
              <w:rPr>
                <w:sz w:val="24"/>
                <w:szCs w:val="24"/>
                <w:u w:val="single"/>
              </w:rPr>
            </w:pPr>
            <w:r w:rsidRPr="00A86E53">
              <w:rPr>
                <w:sz w:val="24"/>
                <w:szCs w:val="24"/>
                <w:u w:val="single"/>
              </w:rPr>
              <w:t>Вариант 3.</w:t>
            </w:r>
          </w:p>
          <w:p w14:paraId="219DED96" w14:textId="77777777" w:rsidR="0072125C" w:rsidRPr="00A86E53" w:rsidRDefault="0072125C" w:rsidP="0072125C">
            <w:pPr>
              <w:rPr>
                <w:sz w:val="24"/>
                <w:szCs w:val="24"/>
              </w:rPr>
            </w:pPr>
            <w:r w:rsidRPr="00A86E53">
              <w:rPr>
                <w:sz w:val="24"/>
                <w:szCs w:val="24"/>
              </w:rPr>
              <w:t xml:space="preserve">В организации в наличии </w:t>
            </w:r>
            <w:r w:rsidRPr="00A86E53">
              <w:rPr>
                <w:b/>
                <w:sz w:val="24"/>
                <w:szCs w:val="24"/>
              </w:rPr>
              <w:t xml:space="preserve">шесть </w:t>
            </w:r>
            <w:r w:rsidRPr="00A86E53">
              <w:rPr>
                <w:sz w:val="24"/>
                <w:szCs w:val="24"/>
              </w:rPr>
              <w:t>условий комфортной среды:</w:t>
            </w:r>
          </w:p>
          <w:p w14:paraId="42B04DF0" w14:textId="77777777" w:rsidR="0072125C" w:rsidRPr="00A86E53" w:rsidRDefault="0072125C" w:rsidP="0072125C">
            <w:pPr>
              <w:widowControl w:val="0"/>
              <w:rPr>
                <w:bCs/>
                <w:color w:val="000000"/>
                <w:sz w:val="24"/>
                <w:szCs w:val="28"/>
              </w:rPr>
            </w:pPr>
            <w:r w:rsidRPr="00A86E53">
              <w:rPr>
                <w:bCs/>
                <w:color w:val="000000"/>
                <w:sz w:val="24"/>
                <w:szCs w:val="28"/>
              </w:rPr>
              <w:t>1) наличие комфортной зоны отдыха (ожидания) оборудованной соответствующей мебелью;</w:t>
            </w:r>
          </w:p>
          <w:p w14:paraId="00AABDBE" w14:textId="77777777" w:rsidR="0072125C" w:rsidRPr="00A86E53" w:rsidRDefault="0072125C" w:rsidP="0072125C">
            <w:pPr>
              <w:widowControl w:val="0"/>
              <w:rPr>
                <w:bCs/>
                <w:color w:val="000000"/>
                <w:sz w:val="24"/>
                <w:szCs w:val="28"/>
              </w:rPr>
            </w:pPr>
            <w:r w:rsidRPr="00A86E53">
              <w:rPr>
                <w:bCs/>
                <w:color w:val="000000"/>
                <w:sz w:val="24"/>
                <w:szCs w:val="28"/>
              </w:rPr>
              <w:t xml:space="preserve">2) наличие и понятность навигации внутри организации социального обслуживания; </w:t>
            </w:r>
          </w:p>
          <w:p w14:paraId="313DD56D" w14:textId="77777777" w:rsidR="0072125C" w:rsidRPr="00A86E53" w:rsidRDefault="0072125C" w:rsidP="0072125C">
            <w:pPr>
              <w:widowControl w:val="0"/>
              <w:rPr>
                <w:bCs/>
                <w:color w:val="000000"/>
                <w:sz w:val="24"/>
                <w:szCs w:val="28"/>
              </w:rPr>
            </w:pPr>
            <w:r w:rsidRPr="00A86E53">
              <w:rPr>
                <w:bCs/>
                <w:color w:val="000000"/>
                <w:sz w:val="24"/>
                <w:szCs w:val="28"/>
              </w:rPr>
              <w:t>3) наличие и доступность питьевой воды.</w:t>
            </w:r>
          </w:p>
          <w:p w14:paraId="2C31814E" w14:textId="77777777" w:rsidR="0072125C" w:rsidRPr="00A86E53" w:rsidRDefault="0072125C" w:rsidP="0072125C">
            <w:pPr>
              <w:widowControl w:val="0"/>
              <w:rPr>
                <w:bCs/>
                <w:color w:val="000000"/>
                <w:sz w:val="24"/>
                <w:szCs w:val="28"/>
              </w:rPr>
            </w:pPr>
            <w:r w:rsidRPr="00A86E53">
              <w:rPr>
                <w:bCs/>
                <w:color w:val="000000"/>
                <w:sz w:val="24"/>
                <w:szCs w:val="28"/>
              </w:rPr>
              <w:t>4) наличие и доступность санитарно-гигиенических помещений;</w:t>
            </w:r>
          </w:p>
          <w:p w14:paraId="023A4FFD" w14:textId="77777777" w:rsidR="0072125C" w:rsidRPr="00A86E53" w:rsidRDefault="0072125C" w:rsidP="0072125C">
            <w:pPr>
              <w:widowControl w:val="0"/>
              <w:rPr>
                <w:bCs/>
                <w:color w:val="000000"/>
                <w:sz w:val="24"/>
                <w:szCs w:val="28"/>
              </w:rPr>
            </w:pPr>
            <w:r w:rsidRPr="00A86E53">
              <w:rPr>
                <w:bCs/>
                <w:color w:val="000000"/>
                <w:sz w:val="24"/>
                <w:szCs w:val="28"/>
              </w:rPr>
              <w:t>5) санитарное состояние помещений организации социального обслуживания</w:t>
            </w:r>
          </w:p>
          <w:p w14:paraId="121B530D" w14:textId="77777777" w:rsidR="0072125C" w:rsidRPr="00A86E53" w:rsidRDefault="0072125C" w:rsidP="0072125C">
            <w:pPr>
              <w:widowControl w:val="0"/>
              <w:rPr>
                <w:bCs/>
                <w:color w:val="000000"/>
                <w:sz w:val="24"/>
                <w:szCs w:val="28"/>
              </w:rPr>
            </w:pPr>
            <w:r w:rsidRPr="00A86E53">
              <w:rPr>
                <w:bCs/>
                <w:color w:val="000000"/>
                <w:sz w:val="24"/>
                <w:szCs w:val="28"/>
              </w:rPr>
              <w:t>6) транспортная доступность (возможность доехать до организации социального обслуживания на общественном транспорте, наличие парковки).</w:t>
            </w:r>
          </w:p>
          <w:p w14:paraId="3D4DC30C" w14:textId="77777777" w:rsidR="0072125C" w:rsidRPr="00A86E53" w:rsidRDefault="0072125C" w:rsidP="0072125C">
            <w:pPr>
              <w:widowControl w:val="0"/>
              <w:rPr>
                <w:bCs/>
                <w:color w:val="000000"/>
                <w:sz w:val="24"/>
                <w:szCs w:val="28"/>
              </w:rPr>
            </w:pPr>
          </w:p>
          <w:p w14:paraId="6B4087B9" w14:textId="77777777" w:rsidR="0072125C" w:rsidRPr="00A86E53" w:rsidRDefault="0072125C" w:rsidP="0072125C">
            <w:pPr>
              <w:rPr>
                <w:b/>
                <w:sz w:val="24"/>
                <w:szCs w:val="24"/>
              </w:rPr>
            </w:pPr>
            <w:r w:rsidRPr="00A86E53">
              <w:rPr>
                <w:b/>
                <w:sz w:val="24"/>
                <w:szCs w:val="24"/>
                <w:u w:val="single"/>
              </w:rPr>
              <w:t>Расчет по варианту 3</w:t>
            </w:r>
            <w:r w:rsidRPr="00A86E53">
              <w:rPr>
                <w:b/>
                <w:sz w:val="24"/>
                <w:szCs w:val="24"/>
              </w:rPr>
              <w:t xml:space="preserve"> </w:t>
            </w:r>
          </w:p>
          <w:p w14:paraId="25A3BCFE" w14:textId="77777777" w:rsidR="0072125C" w:rsidRPr="00A86E53" w:rsidRDefault="0072125C" w:rsidP="0072125C">
            <w:pPr>
              <w:rPr>
                <w:sz w:val="24"/>
                <w:szCs w:val="24"/>
              </w:rPr>
            </w:pPr>
          </w:p>
          <w:p w14:paraId="15962E9F" w14:textId="77777777" w:rsidR="0072125C" w:rsidRPr="00A86E53" w:rsidRDefault="0072125C" w:rsidP="0072125C">
            <w:pPr>
              <w:jc w:val="center"/>
              <w:rPr>
                <w:sz w:val="24"/>
                <w:szCs w:val="24"/>
              </w:rPr>
            </w:pPr>
            <w:r w:rsidRPr="00A86E53">
              <w:rPr>
                <w:b/>
                <w:sz w:val="24"/>
                <w:szCs w:val="24"/>
              </w:rPr>
              <w:t>П</w:t>
            </w:r>
            <w:r w:rsidRPr="00A86E53">
              <w:rPr>
                <w:b/>
                <w:sz w:val="24"/>
                <w:szCs w:val="24"/>
                <w:vertAlign w:val="subscript"/>
              </w:rPr>
              <w:t>комф.усл</w:t>
            </w:r>
            <w:r w:rsidRPr="00A86E53">
              <w:rPr>
                <w:b/>
                <w:sz w:val="24"/>
                <w:szCs w:val="24"/>
              </w:rPr>
              <w:t xml:space="preserve"> = 100 баллов </w:t>
            </w:r>
            <w:r w:rsidRPr="00A86E53">
              <w:rPr>
                <w:sz w:val="24"/>
                <w:szCs w:val="24"/>
              </w:rPr>
              <w:t>(так как в наличии более пяти условий комфортной среды)</w:t>
            </w:r>
          </w:p>
          <w:p w14:paraId="3D875524" w14:textId="77777777" w:rsidR="0072125C" w:rsidRPr="00A86E53" w:rsidRDefault="0072125C" w:rsidP="0072125C">
            <w:pPr>
              <w:rPr>
                <w:sz w:val="24"/>
                <w:szCs w:val="24"/>
              </w:rPr>
            </w:pPr>
          </w:p>
          <w:p w14:paraId="0BDA1595" w14:textId="77777777" w:rsidR="0072125C" w:rsidRPr="00A86E53" w:rsidRDefault="0072125C" w:rsidP="0072125C">
            <w:pPr>
              <w:widowControl w:val="0"/>
              <w:jc w:val="center"/>
              <w:rPr>
                <w:bCs/>
                <w:color w:val="000000"/>
                <w:sz w:val="22"/>
                <w:szCs w:val="24"/>
              </w:rPr>
            </w:pPr>
          </w:p>
        </w:tc>
      </w:tr>
      <w:tr w:rsidR="0072125C" w:rsidRPr="00A86E53" w14:paraId="0730D663" w14:textId="77777777" w:rsidTr="0072125C">
        <w:trPr>
          <w:trHeight w:val="20"/>
        </w:trPr>
        <w:tc>
          <w:tcPr>
            <w:tcW w:w="675" w:type="dxa"/>
            <w:vMerge w:val="restart"/>
            <w:tcBorders>
              <w:left w:val="single" w:sz="4" w:space="0" w:color="auto"/>
              <w:right w:val="single" w:sz="4" w:space="0" w:color="auto"/>
            </w:tcBorders>
          </w:tcPr>
          <w:p w14:paraId="2308067A" w14:textId="77777777" w:rsidR="0072125C" w:rsidRPr="00A86E53" w:rsidRDefault="0072125C" w:rsidP="0072125C">
            <w:pPr>
              <w:widowControl w:val="0"/>
              <w:ind w:right="-108"/>
              <w:rPr>
                <w:bCs/>
                <w:sz w:val="22"/>
                <w:szCs w:val="24"/>
              </w:rPr>
            </w:pPr>
            <w:r w:rsidRPr="00A86E53">
              <w:rPr>
                <w:bCs/>
                <w:sz w:val="22"/>
                <w:szCs w:val="24"/>
              </w:rPr>
              <w:lastRenderedPageBreak/>
              <w:t>2.2.</w:t>
            </w:r>
          </w:p>
        </w:tc>
        <w:tc>
          <w:tcPr>
            <w:tcW w:w="2586" w:type="dxa"/>
            <w:vMerge w:val="restart"/>
            <w:tcBorders>
              <w:left w:val="single" w:sz="4" w:space="0" w:color="auto"/>
              <w:right w:val="single" w:sz="4" w:space="0" w:color="auto"/>
            </w:tcBorders>
          </w:tcPr>
          <w:p w14:paraId="05ED3736" w14:textId="77777777" w:rsidR="0072125C" w:rsidRPr="00A86E53" w:rsidRDefault="0072125C" w:rsidP="0072125C">
            <w:pPr>
              <w:widowControl w:val="0"/>
              <w:rPr>
                <w:bCs/>
                <w:sz w:val="22"/>
                <w:szCs w:val="24"/>
              </w:rPr>
            </w:pPr>
            <w:r w:rsidRPr="00A86E53">
              <w:rPr>
                <w:bCs/>
                <w:sz w:val="22"/>
                <w:szCs w:val="24"/>
              </w:rPr>
              <w:t>Время ожидания предоставления услуги.</w:t>
            </w:r>
            <w:r w:rsidRPr="00A86E53">
              <w:rPr>
                <w:b/>
                <w:bCs/>
                <w:sz w:val="24"/>
                <w:szCs w:val="28"/>
              </w:rPr>
              <w:t xml:space="preserve"> (П</w:t>
            </w:r>
            <w:r w:rsidRPr="00A86E53">
              <w:rPr>
                <w:b/>
                <w:bCs/>
                <w:sz w:val="24"/>
                <w:szCs w:val="28"/>
                <w:vertAlign w:val="subscript"/>
              </w:rPr>
              <w:t>ожид</w:t>
            </w:r>
            <w:r w:rsidRPr="00A86E53">
              <w:rPr>
                <w:b/>
                <w:bCs/>
                <w:sz w:val="24"/>
                <w:szCs w:val="28"/>
              </w:rPr>
              <w:t>)</w:t>
            </w:r>
          </w:p>
          <w:p w14:paraId="786BD1A1" w14:textId="77777777" w:rsidR="0072125C" w:rsidRPr="00A86E53" w:rsidRDefault="0072125C" w:rsidP="0072125C">
            <w:pPr>
              <w:rPr>
                <w:sz w:val="22"/>
                <w:szCs w:val="24"/>
              </w:rPr>
            </w:pPr>
          </w:p>
        </w:tc>
        <w:tc>
          <w:tcPr>
            <w:tcW w:w="946" w:type="dxa"/>
            <w:vMerge w:val="restart"/>
            <w:tcBorders>
              <w:left w:val="single" w:sz="4" w:space="0" w:color="auto"/>
              <w:right w:val="single" w:sz="4" w:space="0" w:color="auto"/>
            </w:tcBorders>
          </w:tcPr>
          <w:p w14:paraId="5B560479" w14:textId="77777777" w:rsidR="0072125C" w:rsidRPr="00A86E53" w:rsidRDefault="0072125C" w:rsidP="0072125C">
            <w:pPr>
              <w:widowControl w:val="0"/>
              <w:jc w:val="center"/>
              <w:rPr>
                <w:bCs/>
                <w:sz w:val="22"/>
                <w:szCs w:val="24"/>
              </w:rPr>
            </w:pPr>
            <w:r w:rsidRPr="00A86E53">
              <w:rPr>
                <w:bCs/>
                <w:sz w:val="22"/>
                <w:szCs w:val="24"/>
              </w:rPr>
              <w:t>0,4</w:t>
            </w:r>
          </w:p>
        </w:tc>
        <w:tc>
          <w:tcPr>
            <w:tcW w:w="3685" w:type="dxa"/>
            <w:vMerge w:val="restart"/>
            <w:tcBorders>
              <w:top w:val="single" w:sz="4" w:space="0" w:color="auto"/>
              <w:left w:val="single" w:sz="4" w:space="0" w:color="auto"/>
              <w:right w:val="single" w:sz="4" w:space="0" w:color="auto"/>
            </w:tcBorders>
          </w:tcPr>
          <w:p w14:paraId="0DF680E2" w14:textId="77777777" w:rsidR="0072125C" w:rsidRPr="00A86E53" w:rsidRDefault="0072125C" w:rsidP="0072125C">
            <w:pPr>
              <w:widowControl w:val="0"/>
              <w:rPr>
                <w:bCs/>
                <w:sz w:val="22"/>
                <w:szCs w:val="24"/>
              </w:rPr>
            </w:pPr>
            <w:r w:rsidRPr="00A86E53">
              <w:rPr>
                <w:bCs/>
                <w:sz w:val="22"/>
                <w:szCs w:val="24"/>
              </w:rPr>
              <w:t xml:space="preserve">2.2.1. Среднее время ожидания предоставления услуги </w:t>
            </w:r>
            <w:r w:rsidRPr="00A86E53">
              <w:rPr>
                <w:b/>
                <w:bCs/>
                <w:sz w:val="22"/>
                <w:szCs w:val="28"/>
              </w:rPr>
              <w:t>(С</w:t>
            </w:r>
            <w:r w:rsidRPr="00A86E53">
              <w:rPr>
                <w:b/>
                <w:bCs/>
                <w:sz w:val="22"/>
                <w:szCs w:val="28"/>
                <w:vertAlign w:val="subscript"/>
              </w:rPr>
              <w:t>ожид</w:t>
            </w:r>
            <w:r w:rsidRPr="00A86E53">
              <w:rPr>
                <w:b/>
                <w:bCs/>
                <w:sz w:val="22"/>
                <w:szCs w:val="28"/>
              </w:rPr>
              <w:t>)</w:t>
            </w:r>
          </w:p>
        </w:tc>
        <w:tc>
          <w:tcPr>
            <w:tcW w:w="4123" w:type="dxa"/>
            <w:tcBorders>
              <w:left w:val="single" w:sz="4" w:space="0" w:color="auto"/>
              <w:right w:val="single" w:sz="4" w:space="0" w:color="auto"/>
            </w:tcBorders>
          </w:tcPr>
          <w:p w14:paraId="44BB194C" w14:textId="77777777" w:rsidR="0072125C" w:rsidRPr="00A86E53" w:rsidRDefault="0072125C" w:rsidP="0072125C">
            <w:pPr>
              <w:widowControl w:val="0"/>
              <w:rPr>
                <w:bCs/>
                <w:sz w:val="22"/>
                <w:szCs w:val="24"/>
              </w:rPr>
            </w:pPr>
            <w:r w:rsidRPr="00A86E53">
              <w:rPr>
                <w:bCs/>
                <w:sz w:val="22"/>
                <w:szCs w:val="24"/>
              </w:rPr>
              <w:t xml:space="preserve">- превышает установленный срок ожидания </w:t>
            </w:r>
          </w:p>
        </w:tc>
        <w:tc>
          <w:tcPr>
            <w:tcW w:w="1418" w:type="dxa"/>
            <w:tcBorders>
              <w:left w:val="single" w:sz="4" w:space="0" w:color="auto"/>
              <w:right w:val="single" w:sz="4" w:space="0" w:color="auto"/>
            </w:tcBorders>
          </w:tcPr>
          <w:p w14:paraId="58C63F1E" w14:textId="77777777" w:rsidR="0072125C" w:rsidRPr="00A86E53" w:rsidRDefault="0072125C" w:rsidP="0072125C">
            <w:pPr>
              <w:widowControl w:val="0"/>
              <w:jc w:val="center"/>
              <w:rPr>
                <w:bCs/>
                <w:sz w:val="22"/>
                <w:szCs w:val="24"/>
              </w:rPr>
            </w:pPr>
            <w:r w:rsidRPr="00A86E53">
              <w:rPr>
                <w:bCs/>
                <w:sz w:val="22"/>
                <w:szCs w:val="24"/>
              </w:rPr>
              <w:t>0 баллов</w:t>
            </w:r>
          </w:p>
        </w:tc>
        <w:tc>
          <w:tcPr>
            <w:tcW w:w="1417" w:type="dxa"/>
            <w:vMerge w:val="restart"/>
            <w:tcBorders>
              <w:left w:val="single" w:sz="4" w:space="0" w:color="auto"/>
              <w:right w:val="single" w:sz="4" w:space="0" w:color="auto"/>
            </w:tcBorders>
          </w:tcPr>
          <w:p w14:paraId="487038D1" w14:textId="77777777" w:rsidR="0072125C" w:rsidRPr="00A86E53" w:rsidRDefault="0072125C" w:rsidP="0072125C">
            <w:pPr>
              <w:widowControl w:val="0"/>
              <w:jc w:val="center"/>
              <w:rPr>
                <w:bCs/>
                <w:sz w:val="22"/>
                <w:szCs w:val="24"/>
              </w:rPr>
            </w:pPr>
            <w:r w:rsidRPr="00A86E53">
              <w:rPr>
                <w:bCs/>
                <w:sz w:val="22"/>
                <w:szCs w:val="24"/>
              </w:rPr>
              <w:t>100 баллов</w:t>
            </w:r>
          </w:p>
          <w:p w14:paraId="14407861" w14:textId="77777777" w:rsidR="0072125C" w:rsidRPr="00A86E53" w:rsidRDefault="0072125C" w:rsidP="0072125C">
            <w:pPr>
              <w:widowControl w:val="0"/>
              <w:jc w:val="center"/>
              <w:rPr>
                <w:bCs/>
                <w:sz w:val="22"/>
                <w:szCs w:val="24"/>
              </w:rPr>
            </w:pPr>
          </w:p>
          <w:p w14:paraId="0856DB89" w14:textId="77777777" w:rsidR="0072125C" w:rsidRPr="00A86E53" w:rsidRDefault="0072125C" w:rsidP="0072125C">
            <w:pPr>
              <w:widowControl w:val="0"/>
              <w:jc w:val="center"/>
              <w:rPr>
                <w:bCs/>
                <w:sz w:val="22"/>
                <w:szCs w:val="24"/>
              </w:rPr>
            </w:pPr>
            <w:r w:rsidRPr="00A86E53">
              <w:rPr>
                <w:bCs/>
                <w:color w:val="000000"/>
                <w:sz w:val="22"/>
                <w:szCs w:val="24"/>
              </w:rPr>
              <w:t>Для расчета формула (2.2)</w:t>
            </w:r>
          </w:p>
        </w:tc>
      </w:tr>
      <w:tr w:rsidR="0072125C" w:rsidRPr="00A86E53" w14:paraId="4275CC33" w14:textId="77777777" w:rsidTr="0072125C">
        <w:trPr>
          <w:trHeight w:val="20"/>
        </w:trPr>
        <w:tc>
          <w:tcPr>
            <w:tcW w:w="675" w:type="dxa"/>
            <w:vMerge/>
            <w:tcBorders>
              <w:left w:val="single" w:sz="4" w:space="0" w:color="auto"/>
              <w:right w:val="single" w:sz="4" w:space="0" w:color="auto"/>
            </w:tcBorders>
            <w:vAlign w:val="center"/>
          </w:tcPr>
          <w:p w14:paraId="779D4F9B" w14:textId="77777777" w:rsidR="0072125C" w:rsidRPr="00A86E53" w:rsidRDefault="0072125C" w:rsidP="0072125C">
            <w:pPr>
              <w:widowControl w:val="0"/>
              <w:ind w:right="-108"/>
              <w:rPr>
                <w:bCs/>
                <w:sz w:val="22"/>
                <w:szCs w:val="24"/>
              </w:rPr>
            </w:pPr>
          </w:p>
        </w:tc>
        <w:tc>
          <w:tcPr>
            <w:tcW w:w="2586" w:type="dxa"/>
            <w:vMerge/>
            <w:tcBorders>
              <w:left w:val="single" w:sz="4" w:space="0" w:color="auto"/>
              <w:right w:val="single" w:sz="4" w:space="0" w:color="auto"/>
            </w:tcBorders>
            <w:vAlign w:val="center"/>
          </w:tcPr>
          <w:p w14:paraId="6903DDA0" w14:textId="77777777" w:rsidR="0072125C" w:rsidRPr="00A86E53" w:rsidRDefault="0072125C" w:rsidP="0072125C">
            <w:pPr>
              <w:widowControl w:val="0"/>
              <w:rPr>
                <w:bCs/>
                <w:sz w:val="22"/>
                <w:szCs w:val="24"/>
              </w:rPr>
            </w:pPr>
          </w:p>
        </w:tc>
        <w:tc>
          <w:tcPr>
            <w:tcW w:w="946" w:type="dxa"/>
            <w:vMerge/>
            <w:tcBorders>
              <w:left w:val="single" w:sz="4" w:space="0" w:color="auto"/>
              <w:right w:val="single" w:sz="4" w:space="0" w:color="auto"/>
            </w:tcBorders>
          </w:tcPr>
          <w:p w14:paraId="545A27C1" w14:textId="77777777" w:rsidR="0072125C" w:rsidRPr="00A86E53" w:rsidRDefault="0072125C" w:rsidP="0072125C">
            <w:pPr>
              <w:widowControl w:val="0"/>
              <w:jc w:val="center"/>
              <w:rPr>
                <w:bCs/>
                <w:sz w:val="22"/>
                <w:szCs w:val="24"/>
              </w:rPr>
            </w:pPr>
          </w:p>
        </w:tc>
        <w:tc>
          <w:tcPr>
            <w:tcW w:w="3685" w:type="dxa"/>
            <w:vMerge/>
            <w:tcBorders>
              <w:top w:val="single" w:sz="4" w:space="0" w:color="auto"/>
              <w:left w:val="single" w:sz="4" w:space="0" w:color="auto"/>
              <w:right w:val="single" w:sz="4" w:space="0" w:color="auto"/>
            </w:tcBorders>
            <w:vAlign w:val="center"/>
          </w:tcPr>
          <w:p w14:paraId="21B3EEC8" w14:textId="77777777" w:rsidR="0072125C" w:rsidRPr="00A86E53" w:rsidRDefault="0072125C" w:rsidP="0072125C">
            <w:pPr>
              <w:widowControl w:val="0"/>
              <w:rPr>
                <w:bCs/>
                <w:sz w:val="22"/>
                <w:szCs w:val="24"/>
              </w:rPr>
            </w:pPr>
          </w:p>
        </w:tc>
        <w:tc>
          <w:tcPr>
            <w:tcW w:w="4123" w:type="dxa"/>
            <w:tcBorders>
              <w:left w:val="single" w:sz="4" w:space="0" w:color="auto"/>
              <w:right w:val="single" w:sz="4" w:space="0" w:color="auto"/>
            </w:tcBorders>
            <w:vAlign w:val="center"/>
          </w:tcPr>
          <w:p w14:paraId="0EDC3611" w14:textId="77777777" w:rsidR="0072125C" w:rsidRPr="00A86E53" w:rsidRDefault="0072125C" w:rsidP="0072125C">
            <w:pPr>
              <w:widowControl w:val="0"/>
              <w:rPr>
                <w:bCs/>
                <w:color w:val="00B050"/>
                <w:sz w:val="22"/>
                <w:szCs w:val="24"/>
              </w:rPr>
            </w:pPr>
            <w:r w:rsidRPr="00A86E53">
              <w:rPr>
                <w:bCs/>
                <w:sz w:val="22"/>
                <w:szCs w:val="24"/>
              </w:rPr>
              <w:t>- равен установленному сроку ожидания</w:t>
            </w:r>
          </w:p>
        </w:tc>
        <w:tc>
          <w:tcPr>
            <w:tcW w:w="1418" w:type="dxa"/>
            <w:tcBorders>
              <w:left w:val="single" w:sz="4" w:space="0" w:color="auto"/>
              <w:right w:val="single" w:sz="4" w:space="0" w:color="auto"/>
            </w:tcBorders>
          </w:tcPr>
          <w:p w14:paraId="3112E1A0" w14:textId="77777777" w:rsidR="0072125C" w:rsidRPr="00A86E53" w:rsidRDefault="0072125C" w:rsidP="0072125C">
            <w:pPr>
              <w:widowControl w:val="0"/>
              <w:jc w:val="center"/>
              <w:rPr>
                <w:bCs/>
                <w:sz w:val="22"/>
                <w:szCs w:val="24"/>
              </w:rPr>
            </w:pPr>
            <w:r w:rsidRPr="00A86E53">
              <w:rPr>
                <w:bCs/>
                <w:sz w:val="22"/>
                <w:szCs w:val="24"/>
              </w:rPr>
              <w:t>10 баллов</w:t>
            </w:r>
          </w:p>
        </w:tc>
        <w:tc>
          <w:tcPr>
            <w:tcW w:w="1417" w:type="dxa"/>
            <w:vMerge/>
            <w:tcBorders>
              <w:left w:val="single" w:sz="4" w:space="0" w:color="auto"/>
              <w:right w:val="single" w:sz="4" w:space="0" w:color="auto"/>
            </w:tcBorders>
          </w:tcPr>
          <w:p w14:paraId="3C667A7C" w14:textId="77777777" w:rsidR="0072125C" w:rsidRPr="00A86E53" w:rsidRDefault="0072125C" w:rsidP="0072125C">
            <w:pPr>
              <w:widowControl w:val="0"/>
              <w:jc w:val="center"/>
              <w:rPr>
                <w:bCs/>
                <w:sz w:val="22"/>
                <w:szCs w:val="24"/>
              </w:rPr>
            </w:pPr>
          </w:p>
        </w:tc>
      </w:tr>
      <w:tr w:rsidR="0072125C" w:rsidRPr="00A86E53" w14:paraId="03019EF6" w14:textId="77777777" w:rsidTr="0072125C">
        <w:trPr>
          <w:trHeight w:val="20"/>
        </w:trPr>
        <w:tc>
          <w:tcPr>
            <w:tcW w:w="675" w:type="dxa"/>
            <w:vMerge/>
            <w:tcBorders>
              <w:left w:val="single" w:sz="4" w:space="0" w:color="auto"/>
              <w:right w:val="single" w:sz="4" w:space="0" w:color="auto"/>
            </w:tcBorders>
            <w:vAlign w:val="center"/>
          </w:tcPr>
          <w:p w14:paraId="3C27A29C" w14:textId="77777777" w:rsidR="0072125C" w:rsidRPr="00A86E53" w:rsidRDefault="0072125C" w:rsidP="0072125C">
            <w:pPr>
              <w:widowControl w:val="0"/>
              <w:ind w:right="-108"/>
              <w:rPr>
                <w:bCs/>
                <w:sz w:val="22"/>
                <w:szCs w:val="24"/>
              </w:rPr>
            </w:pPr>
          </w:p>
        </w:tc>
        <w:tc>
          <w:tcPr>
            <w:tcW w:w="2586" w:type="dxa"/>
            <w:vMerge/>
            <w:tcBorders>
              <w:left w:val="single" w:sz="4" w:space="0" w:color="auto"/>
              <w:right w:val="single" w:sz="4" w:space="0" w:color="auto"/>
            </w:tcBorders>
            <w:vAlign w:val="center"/>
          </w:tcPr>
          <w:p w14:paraId="57960B98" w14:textId="77777777" w:rsidR="0072125C" w:rsidRPr="00A86E53" w:rsidRDefault="0072125C" w:rsidP="0072125C">
            <w:pPr>
              <w:widowControl w:val="0"/>
              <w:rPr>
                <w:bCs/>
                <w:sz w:val="22"/>
                <w:szCs w:val="24"/>
              </w:rPr>
            </w:pPr>
          </w:p>
        </w:tc>
        <w:tc>
          <w:tcPr>
            <w:tcW w:w="946" w:type="dxa"/>
            <w:vMerge/>
            <w:tcBorders>
              <w:left w:val="single" w:sz="4" w:space="0" w:color="auto"/>
              <w:right w:val="single" w:sz="4" w:space="0" w:color="auto"/>
            </w:tcBorders>
          </w:tcPr>
          <w:p w14:paraId="3247A6A7" w14:textId="77777777" w:rsidR="0072125C" w:rsidRPr="00A86E53" w:rsidRDefault="0072125C" w:rsidP="0072125C">
            <w:pPr>
              <w:widowControl w:val="0"/>
              <w:jc w:val="center"/>
              <w:rPr>
                <w:bCs/>
                <w:sz w:val="22"/>
                <w:szCs w:val="24"/>
              </w:rPr>
            </w:pPr>
          </w:p>
        </w:tc>
        <w:tc>
          <w:tcPr>
            <w:tcW w:w="3685" w:type="dxa"/>
            <w:vMerge/>
            <w:tcBorders>
              <w:top w:val="single" w:sz="4" w:space="0" w:color="auto"/>
              <w:left w:val="single" w:sz="4" w:space="0" w:color="auto"/>
              <w:right w:val="single" w:sz="4" w:space="0" w:color="auto"/>
            </w:tcBorders>
            <w:vAlign w:val="center"/>
          </w:tcPr>
          <w:p w14:paraId="01D125BF" w14:textId="77777777" w:rsidR="0072125C" w:rsidRPr="00A86E53" w:rsidRDefault="0072125C" w:rsidP="0072125C">
            <w:pPr>
              <w:widowControl w:val="0"/>
              <w:rPr>
                <w:bCs/>
                <w:sz w:val="22"/>
                <w:szCs w:val="24"/>
              </w:rPr>
            </w:pPr>
          </w:p>
        </w:tc>
        <w:tc>
          <w:tcPr>
            <w:tcW w:w="4123" w:type="dxa"/>
            <w:tcBorders>
              <w:left w:val="single" w:sz="4" w:space="0" w:color="auto"/>
              <w:right w:val="single" w:sz="4" w:space="0" w:color="auto"/>
            </w:tcBorders>
            <w:vAlign w:val="center"/>
          </w:tcPr>
          <w:p w14:paraId="4FA1B207" w14:textId="77777777" w:rsidR="0072125C" w:rsidRPr="00A86E53" w:rsidRDefault="0072125C" w:rsidP="0072125C">
            <w:pPr>
              <w:widowControl w:val="0"/>
              <w:rPr>
                <w:bCs/>
                <w:sz w:val="22"/>
                <w:szCs w:val="24"/>
              </w:rPr>
            </w:pPr>
            <w:r w:rsidRPr="00A86E53">
              <w:rPr>
                <w:bCs/>
                <w:sz w:val="22"/>
                <w:szCs w:val="24"/>
              </w:rPr>
              <w:t>- меньше установленного срока ожидания на 1 день (на 1 час)</w:t>
            </w:r>
          </w:p>
        </w:tc>
        <w:tc>
          <w:tcPr>
            <w:tcW w:w="1418" w:type="dxa"/>
            <w:tcBorders>
              <w:left w:val="single" w:sz="4" w:space="0" w:color="auto"/>
              <w:right w:val="single" w:sz="4" w:space="0" w:color="auto"/>
            </w:tcBorders>
          </w:tcPr>
          <w:p w14:paraId="0937A5BE" w14:textId="77777777" w:rsidR="0072125C" w:rsidRPr="00A86E53" w:rsidRDefault="0072125C" w:rsidP="0072125C">
            <w:pPr>
              <w:widowControl w:val="0"/>
              <w:jc w:val="center"/>
              <w:rPr>
                <w:bCs/>
                <w:sz w:val="22"/>
                <w:szCs w:val="24"/>
              </w:rPr>
            </w:pPr>
            <w:r w:rsidRPr="00A86E53">
              <w:rPr>
                <w:bCs/>
                <w:sz w:val="22"/>
                <w:szCs w:val="24"/>
              </w:rPr>
              <w:t>20 баллов</w:t>
            </w:r>
          </w:p>
        </w:tc>
        <w:tc>
          <w:tcPr>
            <w:tcW w:w="1417" w:type="dxa"/>
            <w:vMerge/>
            <w:tcBorders>
              <w:left w:val="single" w:sz="4" w:space="0" w:color="auto"/>
              <w:right w:val="single" w:sz="4" w:space="0" w:color="auto"/>
            </w:tcBorders>
          </w:tcPr>
          <w:p w14:paraId="36DE236B" w14:textId="77777777" w:rsidR="0072125C" w:rsidRPr="00A86E53" w:rsidRDefault="0072125C" w:rsidP="0072125C">
            <w:pPr>
              <w:widowControl w:val="0"/>
              <w:jc w:val="center"/>
              <w:rPr>
                <w:bCs/>
                <w:sz w:val="22"/>
                <w:szCs w:val="24"/>
              </w:rPr>
            </w:pPr>
          </w:p>
        </w:tc>
      </w:tr>
      <w:tr w:rsidR="0072125C" w:rsidRPr="00A86E53" w14:paraId="220D1203" w14:textId="77777777" w:rsidTr="0072125C">
        <w:trPr>
          <w:trHeight w:val="20"/>
        </w:trPr>
        <w:tc>
          <w:tcPr>
            <w:tcW w:w="675" w:type="dxa"/>
            <w:vMerge/>
            <w:tcBorders>
              <w:left w:val="single" w:sz="4" w:space="0" w:color="auto"/>
              <w:right w:val="single" w:sz="4" w:space="0" w:color="auto"/>
            </w:tcBorders>
            <w:vAlign w:val="center"/>
          </w:tcPr>
          <w:p w14:paraId="703BE3BC" w14:textId="77777777" w:rsidR="0072125C" w:rsidRPr="00A86E53" w:rsidRDefault="0072125C" w:rsidP="0072125C">
            <w:pPr>
              <w:widowControl w:val="0"/>
              <w:ind w:right="-108"/>
              <w:rPr>
                <w:bCs/>
                <w:sz w:val="22"/>
                <w:szCs w:val="24"/>
              </w:rPr>
            </w:pPr>
          </w:p>
        </w:tc>
        <w:tc>
          <w:tcPr>
            <w:tcW w:w="2586" w:type="dxa"/>
            <w:vMerge/>
            <w:tcBorders>
              <w:left w:val="single" w:sz="4" w:space="0" w:color="auto"/>
              <w:right w:val="single" w:sz="4" w:space="0" w:color="auto"/>
            </w:tcBorders>
            <w:vAlign w:val="center"/>
          </w:tcPr>
          <w:p w14:paraId="449C8F1F" w14:textId="77777777" w:rsidR="0072125C" w:rsidRPr="00A86E53" w:rsidRDefault="0072125C" w:rsidP="0072125C">
            <w:pPr>
              <w:widowControl w:val="0"/>
              <w:rPr>
                <w:bCs/>
                <w:sz w:val="22"/>
                <w:szCs w:val="24"/>
              </w:rPr>
            </w:pPr>
          </w:p>
        </w:tc>
        <w:tc>
          <w:tcPr>
            <w:tcW w:w="946" w:type="dxa"/>
            <w:vMerge/>
            <w:tcBorders>
              <w:left w:val="single" w:sz="4" w:space="0" w:color="auto"/>
              <w:right w:val="single" w:sz="4" w:space="0" w:color="auto"/>
            </w:tcBorders>
          </w:tcPr>
          <w:p w14:paraId="452B715A" w14:textId="77777777" w:rsidR="0072125C" w:rsidRPr="00A86E53" w:rsidRDefault="0072125C" w:rsidP="0072125C">
            <w:pPr>
              <w:widowControl w:val="0"/>
              <w:jc w:val="center"/>
              <w:rPr>
                <w:bCs/>
                <w:sz w:val="22"/>
                <w:szCs w:val="24"/>
              </w:rPr>
            </w:pPr>
          </w:p>
        </w:tc>
        <w:tc>
          <w:tcPr>
            <w:tcW w:w="3685" w:type="dxa"/>
            <w:vMerge/>
            <w:tcBorders>
              <w:left w:val="single" w:sz="4" w:space="0" w:color="auto"/>
              <w:right w:val="single" w:sz="4" w:space="0" w:color="auto"/>
            </w:tcBorders>
            <w:vAlign w:val="center"/>
          </w:tcPr>
          <w:p w14:paraId="2EA86269" w14:textId="77777777" w:rsidR="0072125C" w:rsidRPr="00A86E53" w:rsidRDefault="0072125C" w:rsidP="0072125C">
            <w:pPr>
              <w:widowControl w:val="0"/>
              <w:rPr>
                <w:bCs/>
                <w:sz w:val="22"/>
                <w:szCs w:val="24"/>
              </w:rPr>
            </w:pPr>
          </w:p>
        </w:tc>
        <w:tc>
          <w:tcPr>
            <w:tcW w:w="4123" w:type="dxa"/>
            <w:tcBorders>
              <w:left w:val="single" w:sz="4" w:space="0" w:color="auto"/>
              <w:right w:val="single" w:sz="4" w:space="0" w:color="auto"/>
            </w:tcBorders>
            <w:vAlign w:val="center"/>
          </w:tcPr>
          <w:p w14:paraId="0CD43262" w14:textId="77777777" w:rsidR="0072125C" w:rsidRPr="00A86E53" w:rsidRDefault="0072125C" w:rsidP="0072125C">
            <w:pPr>
              <w:widowControl w:val="0"/>
              <w:rPr>
                <w:bCs/>
                <w:sz w:val="22"/>
                <w:szCs w:val="24"/>
              </w:rPr>
            </w:pPr>
            <w:r w:rsidRPr="00A86E53">
              <w:rPr>
                <w:bCs/>
                <w:sz w:val="22"/>
                <w:szCs w:val="24"/>
              </w:rPr>
              <w:t>- меньше установленного срока ожидания на 2 дня (на 2 часа)</w:t>
            </w:r>
          </w:p>
        </w:tc>
        <w:tc>
          <w:tcPr>
            <w:tcW w:w="1418" w:type="dxa"/>
            <w:tcBorders>
              <w:left w:val="single" w:sz="4" w:space="0" w:color="auto"/>
              <w:right w:val="single" w:sz="4" w:space="0" w:color="auto"/>
            </w:tcBorders>
          </w:tcPr>
          <w:p w14:paraId="439DA415" w14:textId="77777777" w:rsidR="0072125C" w:rsidRPr="00A86E53" w:rsidRDefault="0072125C" w:rsidP="0072125C">
            <w:pPr>
              <w:widowControl w:val="0"/>
              <w:jc w:val="center"/>
              <w:rPr>
                <w:bCs/>
                <w:sz w:val="22"/>
                <w:szCs w:val="24"/>
              </w:rPr>
            </w:pPr>
            <w:r w:rsidRPr="00A86E53">
              <w:rPr>
                <w:bCs/>
                <w:sz w:val="22"/>
                <w:szCs w:val="24"/>
              </w:rPr>
              <w:t>40 баллов</w:t>
            </w:r>
          </w:p>
        </w:tc>
        <w:tc>
          <w:tcPr>
            <w:tcW w:w="1417" w:type="dxa"/>
            <w:vMerge/>
            <w:tcBorders>
              <w:left w:val="single" w:sz="4" w:space="0" w:color="auto"/>
              <w:right w:val="single" w:sz="4" w:space="0" w:color="auto"/>
            </w:tcBorders>
          </w:tcPr>
          <w:p w14:paraId="11AC823D" w14:textId="77777777" w:rsidR="0072125C" w:rsidRPr="00A86E53" w:rsidRDefault="0072125C" w:rsidP="0072125C">
            <w:pPr>
              <w:widowControl w:val="0"/>
              <w:jc w:val="center"/>
              <w:rPr>
                <w:bCs/>
                <w:sz w:val="22"/>
                <w:szCs w:val="24"/>
              </w:rPr>
            </w:pPr>
          </w:p>
        </w:tc>
      </w:tr>
      <w:tr w:rsidR="0072125C" w:rsidRPr="00A86E53" w14:paraId="379FE0ED" w14:textId="77777777" w:rsidTr="0072125C">
        <w:trPr>
          <w:trHeight w:val="20"/>
        </w:trPr>
        <w:tc>
          <w:tcPr>
            <w:tcW w:w="675" w:type="dxa"/>
            <w:vMerge/>
            <w:tcBorders>
              <w:left w:val="single" w:sz="4" w:space="0" w:color="auto"/>
              <w:right w:val="single" w:sz="4" w:space="0" w:color="auto"/>
            </w:tcBorders>
            <w:vAlign w:val="center"/>
          </w:tcPr>
          <w:p w14:paraId="6A78CB3D" w14:textId="77777777" w:rsidR="0072125C" w:rsidRPr="00A86E53" w:rsidRDefault="0072125C" w:rsidP="0072125C">
            <w:pPr>
              <w:widowControl w:val="0"/>
              <w:ind w:right="-108"/>
              <w:rPr>
                <w:bCs/>
                <w:sz w:val="22"/>
                <w:szCs w:val="24"/>
              </w:rPr>
            </w:pPr>
          </w:p>
        </w:tc>
        <w:tc>
          <w:tcPr>
            <w:tcW w:w="2586" w:type="dxa"/>
            <w:vMerge/>
            <w:tcBorders>
              <w:left w:val="single" w:sz="4" w:space="0" w:color="auto"/>
              <w:right w:val="single" w:sz="4" w:space="0" w:color="auto"/>
            </w:tcBorders>
            <w:vAlign w:val="center"/>
          </w:tcPr>
          <w:p w14:paraId="3719CE4F" w14:textId="77777777" w:rsidR="0072125C" w:rsidRPr="00A86E53" w:rsidRDefault="0072125C" w:rsidP="0072125C">
            <w:pPr>
              <w:widowControl w:val="0"/>
              <w:rPr>
                <w:bCs/>
                <w:sz w:val="22"/>
                <w:szCs w:val="24"/>
              </w:rPr>
            </w:pPr>
          </w:p>
        </w:tc>
        <w:tc>
          <w:tcPr>
            <w:tcW w:w="946" w:type="dxa"/>
            <w:vMerge/>
            <w:tcBorders>
              <w:left w:val="single" w:sz="4" w:space="0" w:color="auto"/>
              <w:right w:val="single" w:sz="4" w:space="0" w:color="auto"/>
            </w:tcBorders>
          </w:tcPr>
          <w:p w14:paraId="740C7CCB" w14:textId="77777777" w:rsidR="0072125C" w:rsidRPr="00A86E53" w:rsidRDefault="0072125C" w:rsidP="0072125C">
            <w:pPr>
              <w:widowControl w:val="0"/>
              <w:jc w:val="center"/>
              <w:rPr>
                <w:bCs/>
                <w:sz w:val="22"/>
                <w:szCs w:val="24"/>
              </w:rPr>
            </w:pPr>
          </w:p>
        </w:tc>
        <w:tc>
          <w:tcPr>
            <w:tcW w:w="3685" w:type="dxa"/>
            <w:vMerge/>
            <w:tcBorders>
              <w:left w:val="single" w:sz="4" w:space="0" w:color="auto"/>
              <w:right w:val="single" w:sz="4" w:space="0" w:color="auto"/>
            </w:tcBorders>
            <w:vAlign w:val="center"/>
          </w:tcPr>
          <w:p w14:paraId="1E1C7E9F" w14:textId="77777777" w:rsidR="0072125C" w:rsidRPr="00A86E53" w:rsidRDefault="0072125C" w:rsidP="0072125C">
            <w:pPr>
              <w:widowControl w:val="0"/>
              <w:rPr>
                <w:bCs/>
                <w:sz w:val="22"/>
                <w:szCs w:val="24"/>
              </w:rPr>
            </w:pPr>
          </w:p>
        </w:tc>
        <w:tc>
          <w:tcPr>
            <w:tcW w:w="4123" w:type="dxa"/>
            <w:tcBorders>
              <w:left w:val="single" w:sz="4" w:space="0" w:color="auto"/>
              <w:right w:val="single" w:sz="4" w:space="0" w:color="auto"/>
            </w:tcBorders>
            <w:vAlign w:val="center"/>
          </w:tcPr>
          <w:p w14:paraId="46324B70" w14:textId="77777777" w:rsidR="0072125C" w:rsidRPr="00A86E53" w:rsidRDefault="0072125C" w:rsidP="0072125C">
            <w:pPr>
              <w:widowControl w:val="0"/>
              <w:rPr>
                <w:bCs/>
                <w:sz w:val="22"/>
                <w:szCs w:val="24"/>
              </w:rPr>
            </w:pPr>
            <w:r w:rsidRPr="00A86E53">
              <w:rPr>
                <w:bCs/>
                <w:sz w:val="22"/>
                <w:szCs w:val="24"/>
              </w:rPr>
              <w:t>- меньше установленного срока ожидания на 3 дня (на 3 часа)</w:t>
            </w:r>
          </w:p>
        </w:tc>
        <w:tc>
          <w:tcPr>
            <w:tcW w:w="1418" w:type="dxa"/>
            <w:tcBorders>
              <w:left w:val="single" w:sz="4" w:space="0" w:color="auto"/>
              <w:right w:val="single" w:sz="4" w:space="0" w:color="auto"/>
            </w:tcBorders>
          </w:tcPr>
          <w:p w14:paraId="1284F1F0" w14:textId="77777777" w:rsidR="0072125C" w:rsidRPr="00A86E53" w:rsidRDefault="0072125C" w:rsidP="0072125C">
            <w:pPr>
              <w:widowControl w:val="0"/>
              <w:jc w:val="center"/>
              <w:rPr>
                <w:bCs/>
                <w:sz w:val="22"/>
                <w:szCs w:val="24"/>
              </w:rPr>
            </w:pPr>
            <w:r w:rsidRPr="00A86E53">
              <w:rPr>
                <w:bCs/>
                <w:sz w:val="22"/>
                <w:szCs w:val="24"/>
              </w:rPr>
              <w:t>60 баллов</w:t>
            </w:r>
          </w:p>
        </w:tc>
        <w:tc>
          <w:tcPr>
            <w:tcW w:w="1417" w:type="dxa"/>
            <w:vMerge/>
            <w:tcBorders>
              <w:left w:val="single" w:sz="4" w:space="0" w:color="auto"/>
              <w:right w:val="single" w:sz="4" w:space="0" w:color="auto"/>
            </w:tcBorders>
          </w:tcPr>
          <w:p w14:paraId="11424D65" w14:textId="77777777" w:rsidR="0072125C" w:rsidRPr="00A86E53" w:rsidRDefault="0072125C" w:rsidP="0072125C">
            <w:pPr>
              <w:widowControl w:val="0"/>
              <w:jc w:val="center"/>
              <w:rPr>
                <w:bCs/>
                <w:sz w:val="22"/>
                <w:szCs w:val="24"/>
              </w:rPr>
            </w:pPr>
          </w:p>
        </w:tc>
      </w:tr>
      <w:tr w:rsidR="0072125C" w:rsidRPr="00A86E53" w14:paraId="7D69FE23" w14:textId="77777777" w:rsidTr="0072125C">
        <w:trPr>
          <w:trHeight w:val="20"/>
        </w:trPr>
        <w:tc>
          <w:tcPr>
            <w:tcW w:w="675" w:type="dxa"/>
            <w:vMerge/>
            <w:tcBorders>
              <w:left w:val="single" w:sz="4" w:space="0" w:color="auto"/>
              <w:right w:val="single" w:sz="4" w:space="0" w:color="auto"/>
            </w:tcBorders>
            <w:vAlign w:val="center"/>
          </w:tcPr>
          <w:p w14:paraId="0B84B7A5" w14:textId="77777777" w:rsidR="0072125C" w:rsidRPr="00A86E53" w:rsidRDefault="0072125C" w:rsidP="0072125C">
            <w:pPr>
              <w:widowControl w:val="0"/>
              <w:ind w:right="-108"/>
              <w:rPr>
                <w:bCs/>
                <w:sz w:val="22"/>
                <w:szCs w:val="24"/>
              </w:rPr>
            </w:pPr>
          </w:p>
        </w:tc>
        <w:tc>
          <w:tcPr>
            <w:tcW w:w="2586" w:type="dxa"/>
            <w:vMerge/>
            <w:tcBorders>
              <w:left w:val="single" w:sz="4" w:space="0" w:color="auto"/>
              <w:right w:val="single" w:sz="4" w:space="0" w:color="auto"/>
            </w:tcBorders>
            <w:vAlign w:val="center"/>
          </w:tcPr>
          <w:p w14:paraId="7D85FCB8" w14:textId="77777777" w:rsidR="0072125C" w:rsidRPr="00A86E53" w:rsidRDefault="0072125C" w:rsidP="0072125C">
            <w:pPr>
              <w:widowControl w:val="0"/>
              <w:rPr>
                <w:bCs/>
                <w:sz w:val="22"/>
                <w:szCs w:val="24"/>
              </w:rPr>
            </w:pPr>
          </w:p>
        </w:tc>
        <w:tc>
          <w:tcPr>
            <w:tcW w:w="946" w:type="dxa"/>
            <w:vMerge/>
            <w:tcBorders>
              <w:left w:val="single" w:sz="4" w:space="0" w:color="auto"/>
              <w:right w:val="single" w:sz="4" w:space="0" w:color="auto"/>
            </w:tcBorders>
          </w:tcPr>
          <w:p w14:paraId="183D1F80" w14:textId="77777777" w:rsidR="0072125C" w:rsidRPr="00A86E53" w:rsidRDefault="0072125C" w:rsidP="0072125C">
            <w:pPr>
              <w:widowControl w:val="0"/>
              <w:jc w:val="center"/>
              <w:rPr>
                <w:bCs/>
                <w:sz w:val="22"/>
                <w:szCs w:val="24"/>
              </w:rPr>
            </w:pPr>
          </w:p>
        </w:tc>
        <w:tc>
          <w:tcPr>
            <w:tcW w:w="3685" w:type="dxa"/>
            <w:vMerge/>
            <w:tcBorders>
              <w:left w:val="single" w:sz="4" w:space="0" w:color="auto"/>
              <w:bottom w:val="single" w:sz="4" w:space="0" w:color="auto"/>
              <w:right w:val="single" w:sz="4" w:space="0" w:color="auto"/>
            </w:tcBorders>
            <w:vAlign w:val="center"/>
          </w:tcPr>
          <w:p w14:paraId="7BEE2054" w14:textId="77777777" w:rsidR="0072125C" w:rsidRPr="00A86E53" w:rsidRDefault="0072125C" w:rsidP="0072125C">
            <w:pPr>
              <w:widowControl w:val="0"/>
              <w:rPr>
                <w:bCs/>
                <w:sz w:val="22"/>
                <w:szCs w:val="24"/>
              </w:rPr>
            </w:pPr>
          </w:p>
        </w:tc>
        <w:tc>
          <w:tcPr>
            <w:tcW w:w="4123" w:type="dxa"/>
            <w:tcBorders>
              <w:left w:val="single" w:sz="4" w:space="0" w:color="auto"/>
              <w:right w:val="single" w:sz="4" w:space="0" w:color="auto"/>
            </w:tcBorders>
            <w:vAlign w:val="center"/>
          </w:tcPr>
          <w:p w14:paraId="795B2482" w14:textId="77777777" w:rsidR="0072125C" w:rsidRPr="00A86E53" w:rsidRDefault="0072125C" w:rsidP="0072125C">
            <w:pPr>
              <w:widowControl w:val="0"/>
              <w:rPr>
                <w:bCs/>
                <w:sz w:val="22"/>
                <w:szCs w:val="24"/>
              </w:rPr>
            </w:pPr>
            <w:r w:rsidRPr="00A86E53">
              <w:rPr>
                <w:bCs/>
                <w:sz w:val="22"/>
                <w:szCs w:val="24"/>
              </w:rPr>
              <w:t xml:space="preserve">- меньше установленного срока ожидания не менее, чем на ½ срока </w:t>
            </w:r>
          </w:p>
          <w:p w14:paraId="389481F1" w14:textId="77777777" w:rsidR="0072125C" w:rsidRPr="00A86E53" w:rsidRDefault="0072125C" w:rsidP="0072125C">
            <w:pPr>
              <w:widowControl w:val="0"/>
              <w:rPr>
                <w:bCs/>
                <w:sz w:val="22"/>
                <w:szCs w:val="24"/>
              </w:rPr>
            </w:pPr>
          </w:p>
        </w:tc>
        <w:tc>
          <w:tcPr>
            <w:tcW w:w="1418" w:type="dxa"/>
            <w:tcBorders>
              <w:left w:val="single" w:sz="4" w:space="0" w:color="auto"/>
              <w:right w:val="single" w:sz="4" w:space="0" w:color="auto"/>
            </w:tcBorders>
          </w:tcPr>
          <w:p w14:paraId="3449D7FD" w14:textId="77777777" w:rsidR="0072125C" w:rsidRPr="00A86E53" w:rsidRDefault="0072125C" w:rsidP="0072125C">
            <w:pPr>
              <w:widowControl w:val="0"/>
              <w:jc w:val="center"/>
              <w:rPr>
                <w:bCs/>
                <w:sz w:val="22"/>
                <w:szCs w:val="24"/>
              </w:rPr>
            </w:pPr>
            <w:r w:rsidRPr="00A86E53">
              <w:rPr>
                <w:bCs/>
                <w:sz w:val="22"/>
                <w:szCs w:val="24"/>
              </w:rPr>
              <w:t>100 баллов</w:t>
            </w:r>
          </w:p>
        </w:tc>
        <w:tc>
          <w:tcPr>
            <w:tcW w:w="1417" w:type="dxa"/>
            <w:vMerge/>
            <w:tcBorders>
              <w:left w:val="single" w:sz="4" w:space="0" w:color="auto"/>
              <w:right w:val="single" w:sz="4" w:space="0" w:color="auto"/>
            </w:tcBorders>
          </w:tcPr>
          <w:p w14:paraId="0FEFCBCC" w14:textId="77777777" w:rsidR="0072125C" w:rsidRPr="00A86E53" w:rsidRDefault="0072125C" w:rsidP="0072125C">
            <w:pPr>
              <w:widowControl w:val="0"/>
              <w:jc w:val="center"/>
              <w:rPr>
                <w:bCs/>
                <w:sz w:val="22"/>
                <w:szCs w:val="24"/>
              </w:rPr>
            </w:pPr>
          </w:p>
        </w:tc>
      </w:tr>
      <w:tr w:rsidR="0072125C" w:rsidRPr="00A86E53" w14:paraId="5AB6F11B" w14:textId="77777777" w:rsidTr="0072125C">
        <w:trPr>
          <w:trHeight w:val="20"/>
        </w:trPr>
        <w:tc>
          <w:tcPr>
            <w:tcW w:w="675" w:type="dxa"/>
            <w:vMerge/>
            <w:tcBorders>
              <w:left w:val="single" w:sz="4" w:space="0" w:color="auto"/>
              <w:bottom w:val="single" w:sz="4" w:space="0" w:color="auto"/>
              <w:right w:val="single" w:sz="4" w:space="0" w:color="auto"/>
            </w:tcBorders>
            <w:vAlign w:val="center"/>
          </w:tcPr>
          <w:p w14:paraId="66478B49" w14:textId="77777777" w:rsidR="0072125C" w:rsidRPr="00A86E53" w:rsidRDefault="0072125C" w:rsidP="0072125C">
            <w:pPr>
              <w:widowControl w:val="0"/>
              <w:ind w:right="-108"/>
              <w:rPr>
                <w:bCs/>
                <w:sz w:val="22"/>
                <w:szCs w:val="24"/>
              </w:rPr>
            </w:pPr>
          </w:p>
        </w:tc>
        <w:tc>
          <w:tcPr>
            <w:tcW w:w="2586" w:type="dxa"/>
            <w:vMerge/>
            <w:tcBorders>
              <w:left w:val="single" w:sz="4" w:space="0" w:color="auto"/>
              <w:bottom w:val="single" w:sz="4" w:space="0" w:color="auto"/>
              <w:right w:val="single" w:sz="4" w:space="0" w:color="auto"/>
            </w:tcBorders>
            <w:vAlign w:val="center"/>
          </w:tcPr>
          <w:p w14:paraId="61B7520C" w14:textId="77777777" w:rsidR="0072125C" w:rsidRPr="00A86E53" w:rsidRDefault="0072125C" w:rsidP="0072125C">
            <w:pPr>
              <w:rPr>
                <w:sz w:val="22"/>
                <w:szCs w:val="24"/>
              </w:rPr>
            </w:pPr>
          </w:p>
        </w:tc>
        <w:tc>
          <w:tcPr>
            <w:tcW w:w="946" w:type="dxa"/>
            <w:vMerge/>
            <w:tcBorders>
              <w:left w:val="single" w:sz="4" w:space="0" w:color="auto"/>
              <w:bottom w:val="single" w:sz="4" w:space="0" w:color="auto"/>
              <w:right w:val="single" w:sz="4" w:space="0" w:color="auto"/>
            </w:tcBorders>
          </w:tcPr>
          <w:p w14:paraId="50D39117" w14:textId="77777777" w:rsidR="0072125C" w:rsidRPr="00A86E53" w:rsidRDefault="0072125C" w:rsidP="0072125C">
            <w:pPr>
              <w:widowControl w:val="0"/>
              <w:jc w:val="center"/>
              <w:rPr>
                <w:bCs/>
                <w:sz w:val="22"/>
                <w:szCs w:val="24"/>
              </w:rPr>
            </w:pPr>
          </w:p>
        </w:tc>
        <w:tc>
          <w:tcPr>
            <w:tcW w:w="3685" w:type="dxa"/>
            <w:tcBorders>
              <w:top w:val="single" w:sz="4" w:space="0" w:color="auto"/>
              <w:left w:val="single" w:sz="4" w:space="0" w:color="auto"/>
              <w:bottom w:val="single" w:sz="4" w:space="0" w:color="auto"/>
              <w:right w:val="single" w:sz="4" w:space="0" w:color="auto"/>
            </w:tcBorders>
            <w:vAlign w:val="center"/>
          </w:tcPr>
          <w:p w14:paraId="5F720D6C" w14:textId="77777777" w:rsidR="0072125C" w:rsidRPr="00A86E53" w:rsidRDefault="0072125C" w:rsidP="0072125C">
            <w:pPr>
              <w:widowControl w:val="0"/>
              <w:ind w:right="41"/>
              <w:rPr>
                <w:bCs/>
                <w:sz w:val="22"/>
                <w:szCs w:val="24"/>
                <w:vertAlign w:val="superscript"/>
              </w:rPr>
            </w:pPr>
            <w:r w:rsidRPr="00A86E53">
              <w:rPr>
                <w:bCs/>
                <w:sz w:val="22"/>
                <w:szCs w:val="24"/>
              </w:rPr>
              <w:t xml:space="preserve">2.2.2. Своевременность предоставления услуги (в соответствии с записью на прием к специалисту организации социального обслуживания (консультацию), датой </w:t>
            </w:r>
            <w:r w:rsidRPr="00A86E53">
              <w:rPr>
                <w:bCs/>
                <w:sz w:val="22"/>
                <w:szCs w:val="24"/>
              </w:rPr>
              <w:lastRenderedPageBreak/>
              <w:t xml:space="preserve">госпитализации (диагностического исследования), графиком прихода социального работника на дом и пр.) </w:t>
            </w:r>
            <w:r w:rsidRPr="00A86E53">
              <w:rPr>
                <w:b/>
                <w:bCs/>
                <w:sz w:val="22"/>
                <w:szCs w:val="28"/>
              </w:rPr>
              <w:t>(С</w:t>
            </w:r>
            <w:r w:rsidRPr="00A86E53">
              <w:rPr>
                <w:b/>
                <w:bCs/>
                <w:sz w:val="22"/>
                <w:szCs w:val="28"/>
                <w:vertAlign w:val="subscript"/>
              </w:rPr>
              <w:t>своевр</w:t>
            </w:r>
            <w:r w:rsidRPr="00A86E53">
              <w:rPr>
                <w:b/>
                <w:bCs/>
                <w:sz w:val="22"/>
                <w:szCs w:val="28"/>
              </w:rPr>
              <w:t>)</w:t>
            </w:r>
          </w:p>
        </w:tc>
        <w:tc>
          <w:tcPr>
            <w:tcW w:w="4123" w:type="dxa"/>
            <w:tcBorders>
              <w:left w:val="single" w:sz="4" w:space="0" w:color="auto"/>
              <w:bottom w:val="single" w:sz="4" w:space="0" w:color="auto"/>
              <w:right w:val="single" w:sz="4" w:space="0" w:color="auto"/>
            </w:tcBorders>
          </w:tcPr>
          <w:p w14:paraId="3579E1EB" w14:textId="77777777" w:rsidR="0072125C" w:rsidRPr="00A86E53" w:rsidRDefault="0072125C" w:rsidP="0072125C">
            <w:pPr>
              <w:widowControl w:val="0"/>
              <w:ind w:left="-20" w:right="-196"/>
              <w:rPr>
                <w:bCs/>
                <w:sz w:val="22"/>
                <w:szCs w:val="24"/>
              </w:rPr>
            </w:pPr>
            <w:r w:rsidRPr="00A86E53">
              <w:rPr>
                <w:bCs/>
                <w:sz w:val="22"/>
                <w:szCs w:val="24"/>
              </w:rPr>
              <w:lastRenderedPageBreak/>
              <w:t xml:space="preserve">число получателей услуг, которым услуга была предоставлена своевременно </w:t>
            </w:r>
            <w:r w:rsidRPr="00A86E53">
              <w:rPr>
                <w:b/>
                <w:bCs/>
                <w:sz w:val="22"/>
                <w:szCs w:val="28"/>
              </w:rPr>
              <w:t>(У</w:t>
            </w:r>
            <w:r w:rsidRPr="00A86E53">
              <w:rPr>
                <w:b/>
                <w:bCs/>
                <w:sz w:val="22"/>
                <w:szCs w:val="28"/>
                <w:vertAlign w:val="superscript"/>
              </w:rPr>
              <w:t>своевр</w:t>
            </w:r>
            <w:r w:rsidRPr="00A86E53">
              <w:rPr>
                <w:b/>
                <w:bCs/>
                <w:sz w:val="22"/>
                <w:szCs w:val="28"/>
              </w:rPr>
              <w:t>),</w:t>
            </w:r>
            <w:r w:rsidRPr="00A86E53">
              <w:rPr>
                <w:bCs/>
                <w:szCs w:val="24"/>
              </w:rPr>
              <w:t xml:space="preserve"> </w:t>
            </w:r>
            <w:r w:rsidRPr="00A86E53">
              <w:rPr>
                <w:bCs/>
                <w:sz w:val="22"/>
                <w:szCs w:val="24"/>
              </w:rPr>
              <w:t xml:space="preserve">по отношению к числу опрошенных получателей услуг, ответивших на соответствующий вопрос анкеты </w:t>
            </w:r>
            <w:r w:rsidRPr="00A86E53">
              <w:rPr>
                <w:b/>
                <w:bCs/>
                <w:sz w:val="22"/>
                <w:szCs w:val="24"/>
              </w:rPr>
              <w:t>(Ч</w:t>
            </w:r>
            <w:r w:rsidRPr="00A86E53">
              <w:rPr>
                <w:b/>
                <w:bCs/>
                <w:sz w:val="22"/>
                <w:szCs w:val="24"/>
                <w:vertAlign w:val="subscript"/>
              </w:rPr>
              <w:t>общ</w:t>
            </w:r>
            <w:r w:rsidRPr="00A86E53">
              <w:rPr>
                <w:b/>
                <w:bCs/>
                <w:sz w:val="22"/>
                <w:szCs w:val="24"/>
              </w:rPr>
              <w:t>)</w:t>
            </w:r>
          </w:p>
          <w:p w14:paraId="1FDCCD9D" w14:textId="77777777" w:rsidR="0072125C" w:rsidRPr="00A86E53" w:rsidRDefault="0072125C" w:rsidP="0072125C">
            <w:pPr>
              <w:widowControl w:val="0"/>
              <w:rPr>
                <w:bCs/>
                <w:sz w:val="22"/>
                <w:szCs w:val="24"/>
              </w:rPr>
            </w:pPr>
          </w:p>
        </w:tc>
        <w:tc>
          <w:tcPr>
            <w:tcW w:w="1418" w:type="dxa"/>
            <w:tcBorders>
              <w:left w:val="single" w:sz="4" w:space="0" w:color="auto"/>
              <w:bottom w:val="single" w:sz="4" w:space="0" w:color="auto"/>
              <w:right w:val="single" w:sz="4" w:space="0" w:color="auto"/>
            </w:tcBorders>
          </w:tcPr>
          <w:p w14:paraId="74C8C052" w14:textId="77777777" w:rsidR="0072125C" w:rsidRPr="00A86E53" w:rsidRDefault="0072125C" w:rsidP="0072125C">
            <w:pPr>
              <w:widowControl w:val="0"/>
              <w:jc w:val="center"/>
              <w:rPr>
                <w:bCs/>
                <w:sz w:val="22"/>
                <w:szCs w:val="24"/>
              </w:rPr>
            </w:pPr>
            <w:r w:rsidRPr="00A86E53">
              <w:rPr>
                <w:bCs/>
                <w:sz w:val="22"/>
                <w:szCs w:val="24"/>
              </w:rPr>
              <w:t>0-100 баллов</w:t>
            </w:r>
          </w:p>
        </w:tc>
        <w:tc>
          <w:tcPr>
            <w:tcW w:w="1417" w:type="dxa"/>
            <w:tcBorders>
              <w:left w:val="single" w:sz="4" w:space="0" w:color="auto"/>
              <w:bottom w:val="single" w:sz="4" w:space="0" w:color="auto"/>
              <w:right w:val="single" w:sz="4" w:space="0" w:color="auto"/>
            </w:tcBorders>
          </w:tcPr>
          <w:p w14:paraId="54870425" w14:textId="77777777" w:rsidR="0072125C" w:rsidRPr="00A86E53" w:rsidRDefault="0072125C" w:rsidP="0072125C">
            <w:pPr>
              <w:widowControl w:val="0"/>
              <w:jc w:val="center"/>
              <w:rPr>
                <w:bCs/>
                <w:sz w:val="22"/>
                <w:szCs w:val="24"/>
              </w:rPr>
            </w:pPr>
          </w:p>
        </w:tc>
      </w:tr>
      <w:tr w:rsidR="0072125C" w:rsidRPr="00A86E53" w14:paraId="5320196E" w14:textId="77777777" w:rsidTr="0072125C">
        <w:trPr>
          <w:trHeight w:val="20"/>
        </w:trPr>
        <w:tc>
          <w:tcPr>
            <w:tcW w:w="14850" w:type="dxa"/>
            <w:gridSpan w:val="7"/>
            <w:tcBorders>
              <w:left w:val="single" w:sz="4" w:space="0" w:color="auto"/>
              <w:bottom w:val="single" w:sz="4" w:space="0" w:color="auto"/>
              <w:right w:val="single" w:sz="4" w:space="0" w:color="auto"/>
            </w:tcBorders>
            <w:vAlign w:val="center"/>
          </w:tcPr>
          <w:p w14:paraId="374C87B4" w14:textId="77777777" w:rsidR="0072125C" w:rsidRPr="00A86E53" w:rsidRDefault="0072125C" w:rsidP="0072125C">
            <w:pPr>
              <w:ind w:left="3119"/>
              <w:jc w:val="center"/>
              <w:rPr>
                <w:b/>
                <w:sz w:val="24"/>
                <w:szCs w:val="24"/>
              </w:rPr>
            </w:pPr>
          </w:p>
          <w:p w14:paraId="0DFED7A4" w14:textId="77777777" w:rsidR="0072125C" w:rsidRPr="00A86E53" w:rsidRDefault="0072125C" w:rsidP="0072125C">
            <w:pPr>
              <w:widowControl w:val="0"/>
              <w:ind w:left="709"/>
              <w:rPr>
                <w:bCs/>
                <w:sz w:val="22"/>
                <w:szCs w:val="24"/>
              </w:rPr>
            </w:pPr>
          </w:p>
          <w:p w14:paraId="04A35A7D" w14:textId="77777777" w:rsidR="0072125C" w:rsidRPr="00A86E53" w:rsidRDefault="0072125C" w:rsidP="0072125C">
            <w:pPr>
              <w:ind w:left="709"/>
              <w:rPr>
                <w:b/>
                <w:sz w:val="22"/>
                <w:szCs w:val="24"/>
                <w:u w:val="single"/>
              </w:rPr>
            </w:pPr>
            <w:r w:rsidRPr="00A86E53">
              <w:rPr>
                <w:b/>
                <w:sz w:val="22"/>
                <w:szCs w:val="24"/>
                <w:u w:val="single"/>
              </w:rPr>
              <w:t>В сфере социального обслуживания</w:t>
            </w:r>
          </w:p>
          <w:p w14:paraId="09D331D3" w14:textId="77777777" w:rsidR="0072125C" w:rsidRPr="00A86E53" w:rsidRDefault="0072125C" w:rsidP="0072125C">
            <w:pPr>
              <w:ind w:left="709"/>
              <w:rPr>
                <w:b/>
                <w:sz w:val="22"/>
                <w:szCs w:val="24"/>
                <w:u w:val="single"/>
              </w:rPr>
            </w:pPr>
          </w:p>
          <w:p w14:paraId="062B18EA" w14:textId="77777777" w:rsidR="0072125C" w:rsidRPr="00A86E53" w:rsidRDefault="0072125C" w:rsidP="0072125C">
            <w:pPr>
              <w:rPr>
                <w:sz w:val="22"/>
                <w:szCs w:val="24"/>
              </w:rPr>
            </w:pPr>
            <w:r w:rsidRPr="00A86E53">
              <w:rPr>
                <w:sz w:val="22"/>
                <w:szCs w:val="24"/>
              </w:rPr>
              <w:t xml:space="preserve">Показатель «Время ожидания предоставления услуги» рассчитывается на основе значения параметра 2.2.2 Своевременность предоставления услуги (в соответствии с записью на прием к специалисту организации социального обслуживания (консультацию), датой госпитализации (диагностического исследования), графиком прихода социального работника на дом и пр.) </w:t>
            </w:r>
            <w:r w:rsidRPr="00A86E53">
              <w:rPr>
                <w:b/>
                <w:sz w:val="22"/>
                <w:szCs w:val="24"/>
              </w:rPr>
              <w:t>(С</w:t>
            </w:r>
            <w:r w:rsidRPr="00A86E53">
              <w:rPr>
                <w:b/>
                <w:sz w:val="22"/>
                <w:szCs w:val="24"/>
                <w:vertAlign w:val="subscript"/>
              </w:rPr>
              <w:t>своевр</w:t>
            </w:r>
            <w:r w:rsidRPr="00A86E53">
              <w:rPr>
                <w:b/>
                <w:sz w:val="22"/>
                <w:szCs w:val="24"/>
              </w:rPr>
              <w:t xml:space="preserve">) </w:t>
            </w:r>
            <w:r w:rsidRPr="00A86E53">
              <w:rPr>
                <w:sz w:val="22"/>
                <w:szCs w:val="24"/>
              </w:rPr>
              <w:t xml:space="preserve">и рассчитывается по формуле (2.2со) </w:t>
            </w:r>
          </w:p>
          <w:p w14:paraId="3E677165" w14:textId="77777777" w:rsidR="0072125C" w:rsidRPr="00A86E53" w:rsidRDefault="0072125C" w:rsidP="0072125C">
            <w:pPr>
              <w:rPr>
                <w:sz w:val="22"/>
                <w:szCs w:val="24"/>
              </w:rPr>
            </w:pPr>
          </w:p>
          <w:tbl>
            <w:tblPr>
              <w:tblW w:w="8168" w:type="dxa"/>
              <w:jc w:val="center"/>
              <w:tblLayout w:type="fixed"/>
              <w:tblLook w:val="04A0" w:firstRow="1" w:lastRow="0" w:firstColumn="1" w:lastColumn="0" w:noHBand="0" w:noVBand="1"/>
            </w:tblPr>
            <w:tblGrid>
              <w:gridCol w:w="3551"/>
              <w:gridCol w:w="992"/>
              <w:gridCol w:w="1302"/>
              <w:gridCol w:w="2323"/>
            </w:tblGrid>
            <w:tr w:rsidR="0072125C" w:rsidRPr="00A86E53" w14:paraId="5FBE95A6" w14:textId="77777777" w:rsidTr="0072125C">
              <w:trPr>
                <w:jc w:val="center"/>
              </w:trPr>
              <w:tc>
                <w:tcPr>
                  <w:tcW w:w="3551" w:type="dxa"/>
                  <w:vMerge w:val="restart"/>
                  <w:vAlign w:val="center"/>
                </w:tcPr>
                <w:p w14:paraId="217605DC" w14:textId="77777777" w:rsidR="0072125C" w:rsidRPr="00A86E53" w:rsidRDefault="0072125C" w:rsidP="00061F5F">
                  <w:pPr>
                    <w:framePr w:hSpace="180" w:wrap="around" w:vAnchor="text" w:hAnchor="text" w:xAlign="center" w:y="1"/>
                    <w:ind w:right="-46"/>
                    <w:suppressOverlap/>
                    <w:jc w:val="right"/>
                    <w:rPr>
                      <w:b/>
                      <w:sz w:val="24"/>
                      <w:szCs w:val="24"/>
                    </w:rPr>
                  </w:pPr>
                  <w:r w:rsidRPr="00A86E53">
                    <w:rPr>
                      <w:b/>
                      <w:sz w:val="24"/>
                      <w:szCs w:val="24"/>
                    </w:rPr>
                    <w:t>П</w:t>
                  </w:r>
                  <w:r w:rsidRPr="00A86E53">
                    <w:rPr>
                      <w:b/>
                      <w:sz w:val="24"/>
                      <w:szCs w:val="24"/>
                      <w:vertAlign w:val="superscript"/>
                    </w:rPr>
                    <w:t>со</w:t>
                  </w:r>
                  <w:r w:rsidRPr="00A86E53">
                    <w:rPr>
                      <w:b/>
                      <w:sz w:val="24"/>
                      <w:szCs w:val="24"/>
                      <w:vertAlign w:val="subscript"/>
                    </w:rPr>
                    <w:t>ожид</w:t>
                  </w:r>
                  <w:r w:rsidRPr="00A86E53">
                    <w:rPr>
                      <w:b/>
                      <w:sz w:val="24"/>
                      <w:szCs w:val="24"/>
                    </w:rPr>
                    <w:t xml:space="preserve"> = </w:t>
                  </w:r>
                  <w:r w:rsidRPr="00A86E53">
                    <w:rPr>
                      <w:b/>
                      <w:sz w:val="22"/>
                      <w:szCs w:val="24"/>
                    </w:rPr>
                    <w:t>С</w:t>
                  </w:r>
                  <w:r w:rsidRPr="00A86E53">
                    <w:rPr>
                      <w:b/>
                      <w:sz w:val="22"/>
                      <w:szCs w:val="24"/>
                      <w:vertAlign w:val="subscript"/>
                    </w:rPr>
                    <w:t>своевр</w:t>
                  </w:r>
                  <w:r w:rsidRPr="00A86E53">
                    <w:rPr>
                      <w:b/>
                      <w:sz w:val="24"/>
                      <w:szCs w:val="24"/>
                    </w:rPr>
                    <w:t xml:space="preserve"> =</w:t>
                  </w:r>
                </w:p>
              </w:tc>
              <w:tc>
                <w:tcPr>
                  <w:tcW w:w="992" w:type="dxa"/>
                  <w:tcBorders>
                    <w:bottom w:val="single" w:sz="4" w:space="0" w:color="auto"/>
                  </w:tcBorders>
                </w:tcPr>
                <w:p w14:paraId="47CB9E6A" w14:textId="77777777" w:rsidR="0072125C" w:rsidRPr="00A86E53" w:rsidRDefault="0072125C" w:rsidP="00061F5F">
                  <w:pPr>
                    <w:framePr w:hSpace="180" w:wrap="around" w:vAnchor="text" w:hAnchor="text" w:xAlign="center" w:y="1"/>
                    <w:ind w:left="-108" w:right="-108"/>
                    <w:suppressOverlap/>
                    <w:jc w:val="center"/>
                    <w:rPr>
                      <w:b/>
                      <w:sz w:val="24"/>
                      <w:szCs w:val="24"/>
                    </w:rPr>
                  </w:pPr>
                  <w:r w:rsidRPr="00A86E53">
                    <w:rPr>
                      <w:b/>
                      <w:sz w:val="24"/>
                      <w:szCs w:val="24"/>
                    </w:rPr>
                    <w:t>У</w:t>
                  </w:r>
                  <w:r w:rsidRPr="00A86E53">
                    <w:rPr>
                      <w:b/>
                      <w:sz w:val="24"/>
                      <w:szCs w:val="24"/>
                      <w:vertAlign w:val="superscript"/>
                    </w:rPr>
                    <w:t>своевр</w:t>
                  </w:r>
                  <w:r w:rsidRPr="00A86E53">
                    <w:rPr>
                      <w:b/>
                      <w:sz w:val="24"/>
                      <w:szCs w:val="24"/>
                      <w:vertAlign w:val="subscript"/>
                    </w:rPr>
                    <w:t xml:space="preserve"> </w:t>
                  </w:r>
                </w:p>
              </w:tc>
              <w:tc>
                <w:tcPr>
                  <w:tcW w:w="1302" w:type="dxa"/>
                  <w:vMerge w:val="restart"/>
                  <w:vAlign w:val="center"/>
                </w:tcPr>
                <w:p w14:paraId="69892C03" w14:textId="77777777" w:rsidR="0072125C" w:rsidRPr="00A86E53" w:rsidRDefault="0072125C" w:rsidP="00061F5F">
                  <w:pPr>
                    <w:framePr w:hSpace="180" w:wrap="around" w:vAnchor="text" w:hAnchor="text" w:xAlign="center" w:y="1"/>
                    <w:ind w:left="-108"/>
                    <w:suppressOverlap/>
                    <w:rPr>
                      <w:b/>
                      <w:sz w:val="24"/>
                      <w:szCs w:val="24"/>
                    </w:rPr>
                  </w:pPr>
                  <w:r w:rsidRPr="00A86E53">
                    <w:rPr>
                      <w:b/>
                      <w:sz w:val="24"/>
                      <w:szCs w:val="24"/>
                    </w:rPr>
                    <w:t xml:space="preserve"> ×100</w:t>
                  </w:r>
                </w:p>
              </w:tc>
              <w:tc>
                <w:tcPr>
                  <w:tcW w:w="2323" w:type="dxa"/>
                  <w:vMerge w:val="restart"/>
                </w:tcPr>
                <w:p w14:paraId="4E6A5152" w14:textId="77777777" w:rsidR="0072125C" w:rsidRPr="00A86E53" w:rsidRDefault="0072125C" w:rsidP="00061F5F">
                  <w:pPr>
                    <w:framePr w:hSpace="180" w:wrap="around" w:vAnchor="text" w:hAnchor="text" w:xAlign="center" w:y="1"/>
                    <w:ind w:left="-108"/>
                    <w:suppressOverlap/>
                    <w:jc w:val="right"/>
                    <w:rPr>
                      <w:b/>
                      <w:sz w:val="24"/>
                      <w:szCs w:val="24"/>
                    </w:rPr>
                  </w:pPr>
                  <w:r w:rsidRPr="00A86E53">
                    <w:rPr>
                      <w:b/>
                      <w:sz w:val="24"/>
                      <w:szCs w:val="24"/>
                    </w:rPr>
                    <w:t>(2.2со)</w:t>
                  </w:r>
                </w:p>
              </w:tc>
            </w:tr>
            <w:tr w:rsidR="0072125C" w:rsidRPr="00A86E53" w14:paraId="142F98CA" w14:textId="77777777" w:rsidTr="0072125C">
              <w:trPr>
                <w:jc w:val="center"/>
              </w:trPr>
              <w:tc>
                <w:tcPr>
                  <w:tcW w:w="3551" w:type="dxa"/>
                  <w:vMerge/>
                  <w:vAlign w:val="center"/>
                </w:tcPr>
                <w:p w14:paraId="2D7FD97F" w14:textId="77777777" w:rsidR="0072125C" w:rsidRPr="00A86E53" w:rsidRDefault="0072125C" w:rsidP="00061F5F">
                  <w:pPr>
                    <w:framePr w:hSpace="180" w:wrap="around" w:vAnchor="text" w:hAnchor="text" w:xAlign="center" w:y="1"/>
                    <w:ind w:right="-46"/>
                    <w:suppressOverlap/>
                    <w:jc w:val="right"/>
                    <w:rPr>
                      <w:b/>
                      <w:sz w:val="24"/>
                      <w:szCs w:val="24"/>
                    </w:rPr>
                  </w:pPr>
                </w:p>
              </w:tc>
              <w:tc>
                <w:tcPr>
                  <w:tcW w:w="992" w:type="dxa"/>
                  <w:tcBorders>
                    <w:top w:val="single" w:sz="4" w:space="0" w:color="auto"/>
                  </w:tcBorders>
                </w:tcPr>
                <w:p w14:paraId="1CC7AEF6" w14:textId="77777777" w:rsidR="0072125C" w:rsidRPr="00A86E53" w:rsidRDefault="0072125C" w:rsidP="00061F5F">
                  <w:pPr>
                    <w:framePr w:hSpace="180" w:wrap="around" w:vAnchor="text" w:hAnchor="text" w:xAlign="center" w:y="1"/>
                    <w:ind w:left="-108" w:right="-108"/>
                    <w:suppressOverlap/>
                    <w:jc w:val="center"/>
                    <w:rPr>
                      <w:b/>
                      <w:sz w:val="24"/>
                      <w:szCs w:val="24"/>
                    </w:rPr>
                  </w:pPr>
                  <w:r w:rsidRPr="00A86E53">
                    <w:rPr>
                      <w:b/>
                      <w:sz w:val="24"/>
                      <w:szCs w:val="24"/>
                    </w:rPr>
                    <w:t>Ч</w:t>
                  </w:r>
                  <w:r w:rsidRPr="00A86E53">
                    <w:rPr>
                      <w:b/>
                      <w:sz w:val="24"/>
                      <w:szCs w:val="24"/>
                      <w:vertAlign w:val="subscript"/>
                    </w:rPr>
                    <w:t>общ</w:t>
                  </w:r>
                </w:p>
              </w:tc>
              <w:tc>
                <w:tcPr>
                  <w:tcW w:w="1302" w:type="dxa"/>
                  <w:vMerge/>
                  <w:vAlign w:val="center"/>
                </w:tcPr>
                <w:p w14:paraId="338FD455" w14:textId="77777777" w:rsidR="0072125C" w:rsidRPr="00A86E53" w:rsidRDefault="0072125C" w:rsidP="00061F5F">
                  <w:pPr>
                    <w:framePr w:hSpace="180" w:wrap="around" w:vAnchor="text" w:hAnchor="text" w:xAlign="center" w:y="1"/>
                    <w:ind w:left="-108"/>
                    <w:suppressOverlap/>
                    <w:rPr>
                      <w:b/>
                      <w:sz w:val="24"/>
                      <w:szCs w:val="24"/>
                    </w:rPr>
                  </w:pPr>
                </w:p>
              </w:tc>
              <w:tc>
                <w:tcPr>
                  <w:tcW w:w="2323" w:type="dxa"/>
                  <w:vMerge/>
                </w:tcPr>
                <w:p w14:paraId="2FD186DD" w14:textId="77777777" w:rsidR="0072125C" w:rsidRPr="00A86E53" w:rsidRDefault="0072125C" w:rsidP="00061F5F">
                  <w:pPr>
                    <w:framePr w:hSpace="180" w:wrap="around" w:vAnchor="text" w:hAnchor="text" w:xAlign="center" w:y="1"/>
                    <w:ind w:left="-108"/>
                    <w:suppressOverlap/>
                    <w:rPr>
                      <w:b/>
                      <w:sz w:val="24"/>
                      <w:szCs w:val="24"/>
                    </w:rPr>
                  </w:pPr>
                </w:p>
              </w:tc>
            </w:tr>
          </w:tbl>
          <w:p w14:paraId="01054252" w14:textId="77777777" w:rsidR="0072125C" w:rsidRPr="00A86E53" w:rsidRDefault="0072125C" w:rsidP="0072125C">
            <w:pPr>
              <w:rPr>
                <w:sz w:val="22"/>
                <w:szCs w:val="24"/>
              </w:rPr>
            </w:pPr>
            <w:r w:rsidRPr="00A86E53">
              <w:rPr>
                <w:sz w:val="22"/>
                <w:szCs w:val="24"/>
              </w:rPr>
              <w:t>где</w:t>
            </w:r>
          </w:p>
          <w:p w14:paraId="41CDFB76" w14:textId="77777777" w:rsidR="0072125C" w:rsidRPr="00A86E53" w:rsidRDefault="0072125C" w:rsidP="0072125C">
            <w:pPr>
              <w:rPr>
                <w:sz w:val="22"/>
                <w:szCs w:val="24"/>
              </w:rPr>
            </w:pPr>
            <w:r w:rsidRPr="00A86E53">
              <w:rPr>
                <w:b/>
                <w:sz w:val="22"/>
                <w:szCs w:val="24"/>
              </w:rPr>
              <w:t>У</w:t>
            </w:r>
            <w:r w:rsidRPr="00A86E53">
              <w:rPr>
                <w:b/>
                <w:sz w:val="22"/>
                <w:szCs w:val="24"/>
                <w:vertAlign w:val="superscript"/>
              </w:rPr>
              <w:t>своевр</w:t>
            </w:r>
            <w:r w:rsidRPr="00A86E53">
              <w:rPr>
                <w:sz w:val="22"/>
                <w:szCs w:val="24"/>
              </w:rPr>
              <w:t xml:space="preserve"> - число получателей услуг, которым услуга предоставлена своевременно;</w:t>
            </w:r>
          </w:p>
          <w:p w14:paraId="1634B623" w14:textId="77777777" w:rsidR="0072125C" w:rsidRPr="00A86E53" w:rsidRDefault="0072125C" w:rsidP="0072125C">
            <w:pPr>
              <w:rPr>
                <w:sz w:val="22"/>
                <w:szCs w:val="24"/>
              </w:rPr>
            </w:pPr>
            <w:r w:rsidRPr="00A86E53">
              <w:rPr>
                <w:b/>
                <w:sz w:val="22"/>
                <w:szCs w:val="24"/>
              </w:rPr>
              <w:t>Ч</w:t>
            </w:r>
            <w:r w:rsidRPr="00A86E53">
              <w:rPr>
                <w:b/>
                <w:sz w:val="22"/>
                <w:szCs w:val="24"/>
                <w:vertAlign w:val="subscript"/>
              </w:rPr>
              <w:t>общ</w:t>
            </w:r>
            <w:r w:rsidRPr="00A86E53">
              <w:rPr>
                <w:sz w:val="22"/>
                <w:szCs w:val="24"/>
              </w:rPr>
              <w:t xml:space="preserve"> - общее число опрошенных получателей услуг</w:t>
            </w:r>
          </w:p>
          <w:p w14:paraId="7F3C1A9A" w14:textId="77777777" w:rsidR="0072125C" w:rsidRPr="00A86E53" w:rsidRDefault="0072125C" w:rsidP="0072125C">
            <w:pPr>
              <w:rPr>
                <w:sz w:val="22"/>
                <w:szCs w:val="24"/>
              </w:rPr>
            </w:pPr>
          </w:p>
          <w:p w14:paraId="3FD5877F" w14:textId="77777777" w:rsidR="0072125C" w:rsidRPr="00A86E53" w:rsidRDefault="0072125C" w:rsidP="0072125C">
            <w:pPr>
              <w:widowControl w:val="0"/>
              <w:ind w:left="709"/>
              <w:rPr>
                <w:bCs/>
                <w:sz w:val="22"/>
                <w:szCs w:val="24"/>
              </w:rPr>
            </w:pPr>
          </w:p>
          <w:p w14:paraId="7DBBEF38" w14:textId="77777777" w:rsidR="0072125C" w:rsidRPr="00A86E53" w:rsidRDefault="0072125C" w:rsidP="0072125C">
            <w:pPr>
              <w:rPr>
                <w:b/>
                <w:sz w:val="24"/>
                <w:szCs w:val="24"/>
              </w:rPr>
            </w:pPr>
            <w:r w:rsidRPr="00A86E53">
              <w:rPr>
                <w:b/>
                <w:sz w:val="24"/>
                <w:szCs w:val="24"/>
              </w:rPr>
              <w:t>Пример расчета значения показателя 2.2.</w:t>
            </w:r>
          </w:p>
          <w:p w14:paraId="2DD5409D" w14:textId="77777777" w:rsidR="0072125C" w:rsidRPr="00A86E53" w:rsidRDefault="0072125C" w:rsidP="0072125C">
            <w:pPr>
              <w:rPr>
                <w:sz w:val="24"/>
                <w:szCs w:val="24"/>
                <w:u w:val="single"/>
              </w:rPr>
            </w:pPr>
            <w:r w:rsidRPr="00A86E53">
              <w:rPr>
                <w:sz w:val="24"/>
                <w:szCs w:val="24"/>
                <w:u w:val="single"/>
              </w:rPr>
              <w:t>Вариант 4. В сфере социального обслуживания</w:t>
            </w:r>
          </w:p>
          <w:p w14:paraId="691C97E1" w14:textId="77777777" w:rsidR="0072125C" w:rsidRPr="00A86E53" w:rsidRDefault="0072125C" w:rsidP="0072125C">
            <w:pPr>
              <w:rPr>
                <w:sz w:val="24"/>
                <w:szCs w:val="24"/>
              </w:rPr>
            </w:pPr>
            <w:r w:rsidRPr="00A86E53">
              <w:rPr>
                <w:sz w:val="24"/>
                <w:szCs w:val="24"/>
              </w:rPr>
              <w:t>Число получателей услуг, которым услуга предоставлена своевременно – 217 чел.;</w:t>
            </w:r>
          </w:p>
          <w:p w14:paraId="08FB9292" w14:textId="77777777" w:rsidR="0072125C" w:rsidRPr="00A86E53" w:rsidRDefault="0072125C" w:rsidP="0072125C">
            <w:pPr>
              <w:rPr>
                <w:sz w:val="24"/>
                <w:szCs w:val="24"/>
              </w:rPr>
            </w:pPr>
            <w:r w:rsidRPr="00A86E53">
              <w:rPr>
                <w:sz w:val="24"/>
                <w:szCs w:val="24"/>
              </w:rPr>
              <w:t>Общее число опрошенных получателей услуг, ответивших на вопрос 5 Рекомендуемого образца Анкеты – 230 чел.</w:t>
            </w:r>
          </w:p>
          <w:p w14:paraId="363299DF" w14:textId="77777777" w:rsidR="0072125C" w:rsidRPr="00A86E53" w:rsidRDefault="0072125C" w:rsidP="0072125C">
            <w:pPr>
              <w:rPr>
                <w:sz w:val="24"/>
                <w:szCs w:val="24"/>
                <w:u w:val="single"/>
              </w:rPr>
            </w:pPr>
          </w:p>
          <w:p w14:paraId="4E45C7A5" w14:textId="77777777" w:rsidR="0072125C" w:rsidRPr="00A86E53" w:rsidRDefault="0072125C" w:rsidP="0072125C">
            <w:pPr>
              <w:rPr>
                <w:b/>
                <w:sz w:val="24"/>
                <w:szCs w:val="24"/>
              </w:rPr>
            </w:pPr>
            <w:r w:rsidRPr="00A86E53">
              <w:rPr>
                <w:b/>
                <w:sz w:val="24"/>
                <w:szCs w:val="24"/>
                <w:u w:val="single"/>
              </w:rPr>
              <w:t>Расчет по варианту 4</w:t>
            </w:r>
          </w:p>
          <w:p w14:paraId="6608D14B" w14:textId="77777777" w:rsidR="0072125C" w:rsidRPr="00A86E53" w:rsidRDefault="0072125C" w:rsidP="0072125C">
            <w:pPr>
              <w:rPr>
                <w:i/>
                <w:sz w:val="22"/>
                <w:szCs w:val="24"/>
              </w:rPr>
            </w:pPr>
          </w:p>
          <w:p w14:paraId="7B52079A" w14:textId="77777777" w:rsidR="0072125C" w:rsidRPr="00A86E53" w:rsidRDefault="0072125C" w:rsidP="0072125C">
            <w:pPr>
              <w:jc w:val="center"/>
              <w:rPr>
                <w:sz w:val="24"/>
                <w:szCs w:val="24"/>
              </w:rPr>
            </w:pPr>
            <w:r w:rsidRPr="00A86E53">
              <w:rPr>
                <w:b/>
                <w:sz w:val="24"/>
                <w:szCs w:val="24"/>
              </w:rPr>
              <w:t>П</w:t>
            </w:r>
            <w:r w:rsidRPr="00A86E53">
              <w:rPr>
                <w:b/>
                <w:sz w:val="24"/>
                <w:szCs w:val="24"/>
                <w:vertAlign w:val="superscript"/>
              </w:rPr>
              <w:t>со</w:t>
            </w:r>
            <w:r w:rsidRPr="00A86E53">
              <w:rPr>
                <w:b/>
                <w:sz w:val="24"/>
                <w:szCs w:val="24"/>
                <w:vertAlign w:val="subscript"/>
              </w:rPr>
              <w:t xml:space="preserve">ожид </w:t>
            </w:r>
            <w:r w:rsidRPr="00A86E53">
              <w:rPr>
                <w:b/>
                <w:sz w:val="24"/>
                <w:szCs w:val="24"/>
              </w:rPr>
              <w:t>= 217 : 230 × 100 = 0,9434 × 100 = 94,34 = 94 балла</w:t>
            </w:r>
          </w:p>
          <w:p w14:paraId="14FAAB97" w14:textId="77777777" w:rsidR="0072125C" w:rsidRPr="00A86E53" w:rsidRDefault="0072125C" w:rsidP="0072125C">
            <w:pPr>
              <w:widowControl w:val="0"/>
              <w:ind w:left="709"/>
              <w:rPr>
                <w:bCs/>
                <w:sz w:val="22"/>
                <w:szCs w:val="24"/>
              </w:rPr>
            </w:pPr>
          </w:p>
          <w:p w14:paraId="6F957115" w14:textId="77777777" w:rsidR="0072125C" w:rsidRPr="00A86E53" w:rsidRDefault="0072125C" w:rsidP="0072125C">
            <w:pPr>
              <w:widowControl w:val="0"/>
              <w:rPr>
                <w:bCs/>
                <w:sz w:val="22"/>
                <w:szCs w:val="24"/>
              </w:rPr>
            </w:pPr>
          </w:p>
        </w:tc>
      </w:tr>
    </w:tbl>
    <w:p w14:paraId="117C72E5" w14:textId="77777777" w:rsidR="0072125C" w:rsidRPr="00A86E53" w:rsidRDefault="0072125C" w:rsidP="0072125C">
      <w:pPr>
        <w:rPr>
          <w:sz w:val="24"/>
          <w:szCs w:val="24"/>
        </w:rPr>
      </w:pPr>
    </w:p>
    <w:p w14:paraId="6E507E2D" w14:textId="77777777" w:rsidR="0072125C" w:rsidRPr="00A86E53" w:rsidRDefault="0072125C" w:rsidP="0072125C">
      <w:pPr>
        <w:rPr>
          <w:sz w:val="24"/>
          <w:szCs w:val="24"/>
        </w:rPr>
      </w:pPr>
    </w:p>
    <w:p w14:paraId="21056D06" w14:textId="77777777" w:rsidR="0072125C" w:rsidRPr="00A86E53" w:rsidRDefault="0072125C" w:rsidP="0072125C">
      <w:pPr>
        <w:rPr>
          <w:sz w:val="24"/>
          <w:szCs w:val="24"/>
        </w:rPr>
      </w:pPr>
    </w:p>
    <w:tbl>
      <w:tblPr>
        <w:tblpPr w:leftFromText="180" w:rightFromText="180" w:vertAnchor="text" w:tblpXSpec="center" w:tblpY="1"/>
        <w:tblOverlap w:val="neve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2160"/>
        <w:gridCol w:w="904"/>
        <w:gridCol w:w="3685"/>
        <w:gridCol w:w="4678"/>
        <w:gridCol w:w="1418"/>
        <w:gridCol w:w="1363"/>
      </w:tblGrid>
      <w:tr w:rsidR="0072125C" w:rsidRPr="00A86E53" w14:paraId="20978A42" w14:textId="77777777" w:rsidTr="0072125C">
        <w:trPr>
          <w:trHeight w:val="20"/>
        </w:trPr>
        <w:tc>
          <w:tcPr>
            <w:tcW w:w="600" w:type="dxa"/>
            <w:tcBorders>
              <w:left w:val="single" w:sz="4" w:space="0" w:color="auto"/>
              <w:right w:val="single" w:sz="4" w:space="0" w:color="auto"/>
            </w:tcBorders>
            <w:vAlign w:val="center"/>
          </w:tcPr>
          <w:p w14:paraId="68344F93" w14:textId="77777777" w:rsidR="0072125C" w:rsidRPr="00A86E53" w:rsidRDefault="0072125C" w:rsidP="0072125C">
            <w:pPr>
              <w:widowControl w:val="0"/>
              <w:ind w:right="-108"/>
              <w:jc w:val="center"/>
              <w:rPr>
                <w:b/>
                <w:bCs/>
                <w:sz w:val="22"/>
                <w:szCs w:val="24"/>
              </w:rPr>
            </w:pPr>
            <w:r w:rsidRPr="00A86E53">
              <w:rPr>
                <w:b/>
                <w:bCs/>
                <w:sz w:val="22"/>
                <w:szCs w:val="24"/>
              </w:rPr>
              <w:t>№</w:t>
            </w:r>
          </w:p>
        </w:tc>
        <w:tc>
          <w:tcPr>
            <w:tcW w:w="2160" w:type="dxa"/>
            <w:tcBorders>
              <w:left w:val="single" w:sz="4" w:space="0" w:color="auto"/>
              <w:right w:val="single" w:sz="4" w:space="0" w:color="auto"/>
            </w:tcBorders>
            <w:vAlign w:val="center"/>
          </w:tcPr>
          <w:p w14:paraId="39DDB6C9" w14:textId="77777777" w:rsidR="0072125C" w:rsidRPr="00A86E53" w:rsidRDefault="0072125C" w:rsidP="0072125C">
            <w:pPr>
              <w:widowControl w:val="0"/>
              <w:jc w:val="center"/>
              <w:rPr>
                <w:b/>
                <w:bCs/>
                <w:sz w:val="22"/>
                <w:szCs w:val="24"/>
              </w:rPr>
            </w:pPr>
            <w:r w:rsidRPr="00A86E53">
              <w:rPr>
                <w:b/>
                <w:bCs/>
                <w:sz w:val="22"/>
                <w:szCs w:val="24"/>
              </w:rPr>
              <w:t>Показатели оценки качества</w:t>
            </w:r>
          </w:p>
          <w:p w14:paraId="09BA0494" w14:textId="77777777" w:rsidR="0072125C" w:rsidRPr="00A86E53" w:rsidRDefault="0072125C" w:rsidP="0072125C">
            <w:pPr>
              <w:widowControl w:val="0"/>
              <w:jc w:val="center"/>
              <w:rPr>
                <w:b/>
                <w:bCs/>
                <w:sz w:val="22"/>
                <w:szCs w:val="24"/>
              </w:rPr>
            </w:pPr>
          </w:p>
        </w:tc>
        <w:tc>
          <w:tcPr>
            <w:tcW w:w="904" w:type="dxa"/>
            <w:tcBorders>
              <w:left w:val="single" w:sz="4" w:space="0" w:color="auto"/>
              <w:right w:val="single" w:sz="4" w:space="0" w:color="auto"/>
            </w:tcBorders>
          </w:tcPr>
          <w:p w14:paraId="404E6726" w14:textId="77777777" w:rsidR="0072125C" w:rsidRPr="00A86E53" w:rsidRDefault="0072125C" w:rsidP="0072125C">
            <w:pPr>
              <w:widowControl w:val="0"/>
              <w:ind w:left="-108" w:right="-108"/>
              <w:jc w:val="center"/>
              <w:rPr>
                <w:b/>
                <w:bCs/>
                <w:sz w:val="22"/>
                <w:szCs w:val="24"/>
              </w:rPr>
            </w:pPr>
            <w:r w:rsidRPr="00A86E53">
              <w:rPr>
                <w:b/>
                <w:bCs/>
                <w:sz w:val="22"/>
                <w:szCs w:val="24"/>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14:paraId="1AD7FE4A" w14:textId="77777777" w:rsidR="0072125C" w:rsidRPr="00A86E53" w:rsidRDefault="0072125C" w:rsidP="0072125C">
            <w:pPr>
              <w:widowControl w:val="0"/>
              <w:jc w:val="center"/>
              <w:rPr>
                <w:b/>
                <w:bCs/>
                <w:sz w:val="22"/>
                <w:szCs w:val="24"/>
              </w:rPr>
            </w:pPr>
            <w:r w:rsidRPr="00A86E53">
              <w:rPr>
                <w:b/>
                <w:bCs/>
                <w:sz w:val="22"/>
                <w:szCs w:val="24"/>
              </w:rPr>
              <w:t>Параметры показателя оценки качества, подлежащие оценке</w:t>
            </w:r>
          </w:p>
        </w:tc>
        <w:tc>
          <w:tcPr>
            <w:tcW w:w="4678" w:type="dxa"/>
            <w:tcBorders>
              <w:left w:val="single" w:sz="4" w:space="0" w:color="auto"/>
              <w:right w:val="single" w:sz="4" w:space="0" w:color="auto"/>
            </w:tcBorders>
            <w:vAlign w:val="center"/>
          </w:tcPr>
          <w:p w14:paraId="6B431C6B" w14:textId="77777777" w:rsidR="0072125C" w:rsidRPr="00A86E53" w:rsidRDefault="0072125C" w:rsidP="0072125C">
            <w:pPr>
              <w:widowControl w:val="0"/>
              <w:jc w:val="center"/>
              <w:rPr>
                <w:b/>
                <w:bCs/>
                <w:sz w:val="22"/>
                <w:szCs w:val="24"/>
              </w:rPr>
            </w:pPr>
            <w:r w:rsidRPr="00A86E53">
              <w:rPr>
                <w:b/>
                <w:bCs/>
                <w:sz w:val="22"/>
                <w:szCs w:val="24"/>
              </w:rPr>
              <w:t>Индикаторы параметров показателей оценки качества</w:t>
            </w:r>
          </w:p>
        </w:tc>
        <w:tc>
          <w:tcPr>
            <w:tcW w:w="1418" w:type="dxa"/>
            <w:tcBorders>
              <w:left w:val="single" w:sz="4" w:space="0" w:color="auto"/>
              <w:right w:val="single" w:sz="4" w:space="0" w:color="auto"/>
            </w:tcBorders>
            <w:vAlign w:val="center"/>
          </w:tcPr>
          <w:p w14:paraId="08A63647" w14:textId="77777777" w:rsidR="0072125C" w:rsidRPr="00A86E53" w:rsidRDefault="0072125C" w:rsidP="0072125C">
            <w:pPr>
              <w:widowControl w:val="0"/>
              <w:jc w:val="center"/>
              <w:rPr>
                <w:b/>
                <w:bCs/>
                <w:sz w:val="22"/>
                <w:szCs w:val="24"/>
              </w:rPr>
            </w:pPr>
            <w:r w:rsidRPr="00A86E53">
              <w:rPr>
                <w:b/>
                <w:bCs/>
                <w:sz w:val="22"/>
                <w:szCs w:val="24"/>
              </w:rPr>
              <w:t>Значение параметров в баллах</w:t>
            </w:r>
          </w:p>
        </w:tc>
        <w:tc>
          <w:tcPr>
            <w:tcW w:w="1363" w:type="dxa"/>
            <w:tcBorders>
              <w:left w:val="single" w:sz="4" w:space="0" w:color="auto"/>
              <w:right w:val="single" w:sz="4" w:space="0" w:color="auto"/>
            </w:tcBorders>
          </w:tcPr>
          <w:p w14:paraId="6B7CE994" w14:textId="77777777" w:rsidR="0072125C" w:rsidRPr="00A86E53" w:rsidRDefault="0072125C" w:rsidP="0072125C">
            <w:pPr>
              <w:widowControl w:val="0"/>
              <w:ind w:left="-107" w:right="-113"/>
              <w:jc w:val="center"/>
              <w:rPr>
                <w:b/>
                <w:bCs/>
                <w:sz w:val="22"/>
                <w:szCs w:val="24"/>
              </w:rPr>
            </w:pPr>
            <w:r w:rsidRPr="00A86E53">
              <w:rPr>
                <w:b/>
                <w:bCs/>
                <w:sz w:val="22"/>
                <w:szCs w:val="24"/>
              </w:rPr>
              <w:t xml:space="preserve">Макси-мальное значение показателей </w:t>
            </w:r>
          </w:p>
          <w:p w14:paraId="3219BDEA" w14:textId="77777777" w:rsidR="0072125C" w:rsidRPr="00A86E53" w:rsidRDefault="0072125C" w:rsidP="0072125C">
            <w:pPr>
              <w:widowControl w:val="0"/>
              <w:ind w:left="-107" w:right="-113"/>
              <w:jc w:val="center"/>
              <w:rPr>
                <w:b/>
                <w:bCs/>
                <w:sz w:val="22"/>
                <w:szCs w:val="24"/>
              </w:rPr>
            </w:pPr>
            <w:r w:rsidRPr="00A86E53">
              <w:rPr>
                <w:b/>
                <w:bCs/>
                <w:sz w:val="22"/>
                <w:szCs w:val="24"/>
              </w:rPr>
              <w:lastRenderedPageBreak/>
              <w:t>в баллах</w:t>
            </w:r>
          </w:p>
        </w:tc>
      </w:tr>
      <w:tr w:rsidR="0072125C" w:rsidRPr="00A86E53" w14:paraId="356115FA" w14:textId="77777777" w:rsidTr="0072125C">
        <w:trPr>
          <w:trHeight w:val="20"/>
        </w:trPr>
        <w:tc>
          <w:tcPr>
            <w:tcW w:w="600" w:type="dxa"/>
            <w:tcBorders>
              <w:left w:val="single" w:sz="4" w:space="0" w:color="auto"/>
              <w:right w:val="single" w:sz="4" w:space="0" w:color="auto"/>
            </w:tcBorders>
          </w:tcPr>
          <w:p w14:paraId="709FCE0E" w14:textId="77777777" w:rsidR="0072125C" w:rsidRPr="00A86E53" w:rsidRDefault="0072125C" w:rsidP="0072125C">
            <w:pPr>
              <w:widowControl w:val="0"/>
              <w:ind w:right="-108"/>
              <w:rPr>
                <w:bCs/>
                <w:sz w:val="22"/>
                <w:szCs w:val="24"/>
              </w:rPr>
            </w:pPr>
            <w:r w:rsidRPr="00A86E53">
              <w:rPr>
                <w:bCs/>
                <w:sz w:val="22"/>
                <w:szCs w:val="24"/>
              </w:rPr>
              <w:lastRenderedPageBreak/>
              <w:t>2.3.</w:t>
            </w:r>
          </w:p>
        </w:tc>
        <w:tc>
          <w:tcPr>
            <w:tcW w:w="2160" w:type="dxa"/>
            <w:tcBorders>
              <w:left w:val="single" w:sz="4" w:space="0" w:color="auto"/>
              <w:right w:val="single" w:sz="4" w:space="0" w:color="auto"/>
            </w:tcBorders>
            <w:vAlign w:val="center"/>
          </w:tcPr>
          <w:p w14:paraId="3DB0E540" w14:textId="77777777" w:rsidR="0072125C" w:rsidRPr="00A86E53" w:rsidRDefault="0072125C" w:rsidP="0072125C">
            <w:pPr>
              <w:rPr>
                <w:sz w:val="22"/>
                <w:szCs w:val="24"/>
              </w:rPr>
            </w:pPr>
            <w:r w:rsidRPr="00A86E53">
              <w:rPr>
                <w:sz w:val="22"/>
                <w:szCs w:val="24"/>
              </w:rPr>
              <w:t>Доля получателей услуг, удовлетворенных комфортностью предоставления услуг организацией социального обслуживания (в % от общего числа опрошенных получателей услуг)</w:t>
            </w:r>
            <w:r w:rsidRPr="00A86E53">
              <w:rPr>
                <w:b/>
                <w:sz w:val="24"/>
                <w:szCs w:val="24"/>
              </w:rPr>
              <w:t xml:space="preserve"> (П</w:t>
            </w:r>
            <w:r w:rsidRPr="00A86E53">
              <w:rPr>
                <w:b/>
                <w:sz w:val="24"/>
                <w:szCs w:val="24"/>
                <w:vertAlign w:val="superscript"/>
              </w:rPr>
              <w:t>комф</w:t>
            </w:r>
            <w:r w:rsidRPr="00A86E53">
              <w:rPr>
                <w:b/>
                <w:sz w:val="24"/>
                <w:szCs w:val="24"/>
                <w:vertAlign w:val="subscript"/>
              </w:rPr>
              <w:t>уд</w:t>
            </w:r>
            <w:r w:rsidRPr="00A86E53">
              <w:rPr>
                <w:b/>
                <w:sz w:val="24"/>
                <w:szCs w:val="24"/>
              </w:rPr>
              <w:t>)</w:t>
            </w:r>
          </w:p>
        </w:tc>
        <w:tc>
          <w:tcPr>
            <w:tcW w:w="904" w:type="dxa"/>
            <w:tcBorders>
              <w:left w:val="single" w:sz="4" w:space="0" w:color="auto"/>
              <w:right w:val="single" w:sz="4" w:space="0" w:color="auto"/>
            </w:tcBorders>
          </w:tcPr>
          <w:p w14:paraId="46578CF6" w14:textId="77777777" w:rsidR="0072125C" w:rsidRPr="00A86E53" w:rsidRDefault="0072125C" w:rsidP="0072125C">
            <w:pPr>
              <w:widowControl w:val="0"/>
              <w:jc w:val="center"/>
              <w:rPr>
                <w:bCs/>
                <w:sz w:val="22"/>
                <w:szCs w:val="24"/>
              </w:rPr>
            </w:pPr>
            <w:r w:rsidRPr="00A86E53">
              <w:rPr>
                <w:bCs/>
                <w:sz w:val="22"/>
                <w:szCs w:val="24"/>
              </w:rPr>
              <w:t>0,3</w:t>
            </w:r>
          </w:p>
        </w:tc>
        <w:tc>
          <w:tcPr>
            <w:tcW w:w="3685" w:type="dxa"/>
            <w:tcBorders>
              <w:top w:val="single" w:sz="4" w:space="0" w:color="auto"/>
              <w:left w:val="single" w:sz="4" w:space="0" w:color="auto"/>
              <w:bottom w:val="single" w:sz="4" w:space="0" w:color="auto"/>
              <w:right w:val="single" w:sz="4" w:space="0" w:color="auto"/>
            </w:tcBorders>
          </w:tcPr>
          <w:p w14:paraId="27C78280" w14:textId="77777777" w:rsidR="0072125C" w:rsidRPr="00A86E53" w:rsidRDefault="0072125C" w:rsidP="0072125C">
            <w:pPr>
              <w:widowControl w:val="0"/>
              <w:rPr>
                <w:bCs/>
                <w:sz w:val="22"/>
                <w:szCs w:val="24"/>
              </w:rPr>
            </w:pPr>
            <w:r w:rsidRPr="00A86E53">
              <w:rPr>
                <w:bCs/>
                <w:sz w:val="22"/>
                <w:szCs w:val="24"/>
              </w:rPr>
              <w:t xml:space="preserve">2.3.1. Удовлетворенность </w:t>
            </w:r>
            <w:r w:rsidRPr="00A86E53">
              <w:rPr>
                <w:bCs/>
                <w:sz w:val="22"/>
                <w:szCs w:val="24"/>
                <w:lang w:eastAsia="en-US"/>
              </w:rPr>
              <w:t>комфортностью предоставления услуг организацией социального обслуживания</w:t>
            </w:r>
          </w:p>
        </w:tc>
        <w:tc>
          <w:tcPr>
            <w:tcW w:w="4678" w:type="dxa"/>
            <w:tcBorders>
              <w:left w:val="single" w:sz="4" w:space="0" w:color="auto"/>
              <w:right w:val="single" w:sz="4" w:space="0" w:color="auto"/>
            </w:tcBorders>
          </w:tcPr>
          <w:p w14:paraId="2BE626C4" w14:textId="77777777" w:rsidR="0072125C" w:rsidRPr="00A86E53" w:rsidRDefault="0072125C" w:rsidP="0072125C">
            <w:pPr>
              <w:widowControl w:val="0"/>
              <w:rPr>
                <w:bCs/>
                <w:sz w:val="22"/>
                <w:szCs w:val="24"/>
              </w:rPr>
            </w:pPr>
            <w:r w:rsidRPr="00A86E53">
              <w:rPr>
                <w:bCs/>
                <w:sz w:val="22"/>
                <w:szCs w:val="24"/>
              </w:rPr>
              <w:t xml:space="preserve">число получателей услуг, удовлетворенных </w:t>
            </w:r>
            <w:r w:rsidRPr="00A86E53">
              <w:rPr>
                <w:bCs/>
                <w:sz w:val="22"/>
                <w:szCs w:val="24"/>
                <w:lang w:eastAsia="en-US"/>
              </w:rPr>
              <w:t xml:space="preserve">комфортностью предоставления услуг организацией социального обслуживания </w:t>
            </w:r>
            <w:r w:rsidRPr="00A86E53">
              <w:rPr>
                <w:b/>
                <w:bCs/>
                <w:sz w:val="22"/>
                <w:szCs w:val="28"/>
              </w:rPr>
              <w:t>(У</w:t>
            </w:r>
            <w:r w:rsidRPr="00A86E53">
              <w:rPr>
                <w:b/>
                <w:bCs/>
                <w:sz w:val="22"/>
                <w:szCs w:val="28"/>
                <w:vertAlign w:val="superscript"/>
              </w:rPr>
              <w:t>комф</w:t>
            </w:r>
            <w:r w:rsidRPr="00A86E53">
              <w:rPr>
                <w:b/>
                <w:bCs/>
                <w:sz w:val="22"/>
                <w:szCs w:val="28"/>
              </w:rPr>
              <w:t>)</w:t>
            </w:r>
            <w:r w:rsidRPr="00A86E53">
              <w:rPr>
                <w:bCs/>
                <w:sz w:val="22"/>
                <w:szCs w:val="28"/>
              </w:rPr>
              <w:t xml:space="preserve">, </w:t>
            </w:r>
            <w:r w:rsidRPr="00A86E53">
              <w:rPr>
                <w:bCs/>
                <w:sz w:val="22"/>
                <w:szCs w:val="24"/>
                <w:lang w:eastAsia="en-US"/>
              </w:rPr>
              <w:t xml:space="preserve">по отношению к числу опрошенных </w:t>
            </w:r>
            <w:r w:rsidRPr="00A86E53">
              <w:rPr>
                <w:bCs/>
                <w:sz w:val="22"/>
                <w:szCs w:val="24"/>
              </w:rPr>
              <w:t>получателей услуг</w:t>
            </w:r>
            <w:r w:rsidRPr="00A86E53">
              <w:rPr>
                <w:bCs/>
                <w:sz w:val="22"/>
                <w:szCs w:val="24"/>
                <w:lang w:eastAsia="en-US"/>
              </w:rPr>
              <w:t xml:space="preserve">, ответивших на данный вопрос </w:t>
            </w:r>
            <w:r w:rsidRPr="00A86E53">
              <w:rPr>
                <w:b/>
                <w:bCs/>
                <w:sz w:val="22"/>
                <w:szCs w:val="28"/>
              </w:rPr>
              <w:t>(Ч</w:t>
            </w:r>
            <w:r w:rsidRPr="00A86E53">
              <w:rPr>
                <w:b/>
                <w:bCs/>
                <w:sz w:val="22"/>
                <w:szCs w:val="28"/>
                <w:vertAlign w:val="subscript"/>
              </w:rPr>
              <w:t>общ</w:t>
            </w:r>
            <w:r w:rsidRPr="00A86E53">
              <w:rPr>
                <w:b/>
                <w:bCs/>
                <w:sz w:val="22"/>
                <w:szCs w:val="28"/>
              </w:rPr>
              <w:t>)</w:t>
            </w:r>
          </w:p>
        </w:tc>
        <w:tc>
          <w:tcPr>
            <w:tcW w:w="1418" w:type="dxa"/>
            <w:tcBorders>
              <w:left w:val="single" w:sz="4" w:space="0" w:color="auto"/>
              <w:right w:val="single" w:sz="4" w:space="0" w:color="auto"/>
            </w:tcBorders>
          </w:tcPr>
          <w:p w14:paraId="376A04DF" w14:textId="77777777" w:rsidR="0072125C" w:rsidRPr="00A86E53" w:rsidRDefault="0072125C" w:rsidP="0072125C">
            <w:pPr>
              <w:widowControl w:val="0"/>
              <w:jc w:val="center"/>
              <w:rPr>
                <w:bCs/>
                <w:sz w:val="22"/>
                <w:szCs w:val="24"/>
              </w:rPr>
            </w:pPr>
            <w:r w:rsidRPr="00A86E53">
              <w:rPr>
                <w:bCs/>
                <w:sz w:val="22"/>
                <w:szCs w:val="24"/>
              </w:rPr>
              <w:t>0-100 баллов</w:t>
            </w:r>
          </w:p>
        </w:tc>
        <w:tc>
          <w:tcPr>
            <w:tcW w:w="1363" w:type="dxa"/>
            <w:tcBorders>
              <w:left w:val="single" w:sz="4" w:space="0" w:color="auto"/>
              <w:right w:val="single" w:sz="4" w:space="0" w:color="auto"/>
            </w:tcBorders>
          </w:tcPr>
          <w:p w14:paraId="7949A66A" w14:textId="77777777" w:rsidR="0072125C" w:rsidRPr="00A86E53" w:rsidRDefault="0072125C" w:rsidP="0072125C">
            <w:pPr>
              <w:widowControl w:val="0"/>
              <w:jc w:val="center"/>
              <w:rPr>
                <w:bCs/>
                <w:sz w:val="22"/>
                <w:szCs w:val="24"/>
              </w:rPr>
            </w:pPr>
            <w:r w:rsidRPr="00A86E53">
              <w:rPr>
                <w:bCs/>
                <w:sz w:val="22"/>
                <w:szCs w:val="24"/>
              </w:rPr>
              <w:t>100 баллов</w:t>
            </w:r>
          </w:p>
          <w:p w14:paraId="198234AF" w14:textId="77777777" w:rsidR="0072125C" w:rsidRPr="00A86E53" w:rsidRDefault="0072125C" w:rsidP="0072125C">
            <w:pPr>
              <w:widowControl w:val="0"/>
              <w:jc w:val="center"/>
              <w:rPr>
                <w:bCs/>
                <w:color w:val="000000"/>
                <w:sz w:val="22"/>
                <w:szCs w:val="24"/>
              </w:rPr>
            </w:pPr>
            <w:r w:rsidRPr="00A86E53">
              <w:rPr>
                <w:bCs/>
                <w:color w:val="000000"/>
                <w:sz w:val="22"/>
                <w:szCs w:val="24"/>
              </w:rPr>
              <w:t>Для расчета формула (2.3)</w:t>
            </w:r>
          </w:p>
          <w:p w14:paraId="332BE0F0" w14:textId="77777777" w:rsidR="0072125C" w:rsidRPr="00A86E53" w:rsidRDefault="0072125C" w:rsidP="0072125C">
            <w:pPr>
              <w:widowControl w:val="0"/>
              <w:jc w:val="center"/>
              <w:rPr>
                <w:bCs/>
                <w:sz w:val="22"/>
                <w:szCs w:val="24"/>
              </w:rPr>
            </w:pPr>
          </w:p>
        </w:tc>
      </w:tr>
      <w:tr w:rsidR="0072125C" w:rsidRPr="00A86E53" w14:paraId="14F59DB9" w14:textId="77777777" w:rsidTr="0072125C">
        <w:trPr>
          <w:trHeight w:val="20"/>
        </w:trPr>
        <w:tc>
          <w:tcPr>
            <w:tcW w:w="14808" w:type="dxa"/>
            <w:gridSpan w:val="7"/>
            <w:tcBorders>
              <w:left w:val="single" w:sz="4" w:space="0" w:color="auto"/>
              <w:right w:val="single" w:sz="4" w:space="0" w:color="auto"/>
            </w:tcBorders>
          </w:tcPr>
          <w:tbl>
            <w:tblPr>
              <w:tblW w:w="9530" w:type="dxa"/>
              <w:jc w:val="center"/>
              <w:tblLayout w:type="fixed"/>
              <w:tblLook w:val="04A0" w:firstRow="1" w:lastRow="0" w:firstColumn="1" w:lastColumn="0" w:noHBand="0" w:noVBand="1"/>
            </w:tblPr>
            <w:tblGrid>
              <w:gridCol w:w="3892"/>
              <w:gridCol w:w="992"/>
              <w:gridCol w:w="2323"/>
              <w:gridCol w:w="2323"/>
            </w:tblGrid>
            <w:tr w:rsidR="0072125C" w:rsidRPr="00A86E53" w14:paraId="29E52343" w14:textId="77777777" w:rsidTr="0072125C">
              <w:trPr>
                <w:jc w:val="center"/>
              </w:trPr>
              <w:tc>
                <w:tcPr>
                  <w:tcW w:w="3892" w:type="dxa"/>
                  <w:vMerge w:val="restart"/>
                  <w:vAlign w:val="center"/>
                </w:tcPr>
                <w:p w14:paraId="6894F9E6" w14:textId="77777777" w:rsidR="0072125C" w:rsidRPr="00A86E53" w:rsidRDefault="0072125C" w:rsidP="0072125C">
                  <w:pPr>
                    <w:framePr w:hSpace="180" w:wrap="around" w:vAnchor="text" w:hAnchor="text" w:xAlign="center" w:y="1"/>
                    <w:ind w:right="-46"/>
                    <w:suppressOverlap/>
                    <w:jc w:val="right"/>
                    <w:rPr>
                      <w:b/>
                      <w:sz w:val="24"/>
                      <w:szCs w:val="24"/>
                    </w:rPr>
                  </w:pPr>
                  <w:r w:rsidRPr="00A86E53">
                    <w:rPr>
                      <w:b/>
                      <w:sz w:val="24"/>
                      <w:szCs w:val="24"/>
                    </w:rPr>
                    <w:t>П</w:t>
                  </w:r>
                  <w:r w:rsidRPr="00A86E53">
                    <w:rPr>
                      <w:b/>
                      <w:sz w:val="24"/>
                      <w:szCs w:val="24"/>
                      <w:vertAlign w:val="superscript"/>
                    </w:rPr>
                    <w:t>комф</w:t>
                  </w:r>
                  <w:r w:rsidRPr="00A86E53">
                    <w:rPr>
                      <w:b/>
                      <w:sz w:val="24"/>
                      <w:szCs w:val="24"/>
                      <w:vertAlign w:val="subscript"/>
                    </w:rPr>
                    <w:t>уд</w:t>
                  </w:r>
                  <w:r w:rsidRPr="00A86E53">
                    <w:rPr>
                      <w:b/>
                      <w:sz w:val="24"/>
                      <w:szCs w:val="24"/>
                    </w:rPr>
                    <w:t xml:space="preserve"> =</w:t>
                  </w:r>
                </w:p>
              </w:tc>
              <w:tc>
                <w:tcPr>
                  <w:tcW w:w="992" w:type="dxa"/>
                  <w:tcBorders>
                    <w:bottom w:val="single" w:sz="4" w:space="0" w:color="auto"/>
                  </w:tcBorders>
                </w:tcPr>
                <w:p w14:paraId="3643E3D7" w14:textId="77777777" w:rsidR="0072125C" w:rsidRPr="00A86E53" w:rsidRDefault="0072125C" w:rsidP="0072125C">
                  <w:pPr>
                    <w:framePr w:hSpace="180" w:wrap="around" w:vAnchor="text" w:hAnchor="text" w:xAlign="center" w:y="1"/>
                    <w:ind w:left="-108" w:right="-108"/>
                    <w:suppressOverlap/>
                    <w:jc w:val="center"/>
                    <w:rPr>
                      <w:b/>
                      <w:sz w:val="24"/>
                      <w:szCs w:val="24"/>
                    </w:rPr>
                  </w:pPr>
                  <w:r w:rsidRPr="00A86E53">
                    <w:rPr>
                      <w:b/>
                      <w:sz w:val="24"/>
                      <w:szCs w:val="24"/>
                    </w:rPr>
                    <w:t>У</w:t>
                  </w:r>
                  <w:r w:rsidRPr="00A86E53">
                    <w:rPr>
                      <w:b/>
                      <w:sz w:val="24"/>
                      <w:szCs w:val="24"/>
                      <w:vertAlign w:val="superscript"/>
                    </w:rPr>
                    <w:t>комф</w:t>
                  </w:r>
                  <w:r w:rsidRPr="00A86E53">
                    <w:rPr>
                      <w:b/>
                      <w:sz w:val="24"/>
                      <w:szCs w:val="24"/>
                      <w:vertAlign w:val="subscript"/>
                    </w:rPr>
                    <w:t xml:space="preserve"> </w:t>
                  </w:r>
                </w:p>
              </w:tc>
              <w:tc>
                <w:tcPr>
                  <w:tcW w:w="2323" w:type="dxa"/>
                  <w:vMerge w:val="restart"/>
                  <w:vAlign w:val="center"/>
                </w:tcPr>
                <w:p w14:paraId="65888F89" w14:textId="77777777" w:rsidR="0072125C" w:rsidRPr="00A86E53" w:rsidRDefault="0072125C" w:rsidP="0072125C">
                  <w:pPr>
                    <w:framePr w:hSpace="180" w:wrap="around" w:vAnchor="text" w:hAnchor="text" w:xAlign="center" w:y="1"/>
                    <w:ind w:left="-108"/>
                    <w:suppressOverlap/>
                    <w:rPr>
                      <w:b/>
                      <w:sz w:val="24"/>
                      <w:szCs w:val="24"/>
                    </w:rPr>
                  </w:pPr>
                  <w:r w:rsidRPr="00A86E53">
                    <w:rPr>
                      <w:b/>
                      <w:sz w:val="24"/>
                      <w:szCs w:val="24"/>
                    </w:rPr>
                    <w:t xml:space="preserve"> ×100,</w:t>
                  </w:r>
                </w:p>
              </w:tc>
              <w:tc>
                <w:tcPr>
                  <w:tcW w:w="2323" w:type="dxa"/>
                  <w:vMerge w:val="restart"/>
                  <w:vAlign w:val="center"/>
                </w:tcPr>
                <w:p w14:paraId="42F77235" w14:textId="77777777" w:rsidR="0072125C" w:rsidRPr="00A86E53" w:rsidRDefault="0072125C" w:rsidP="0072125C">
                  <w:pPr>
                    <w:framePr w:hSpace="180" w:wrap="around" w:vAnchor="text" w:hAnchor="text" w:xAlign="center" w:y="1"/>
                    <w:ind w:left="-108"/>
                    <w:suppressOverlap/>
                    <w:jc w:val="center"/>
                    <w:rPr>
                      <w:b/>
                      <w:sz w:val="24"/>
                      <w:szCs w:val="24"/>
                    </w:rPr>
                  </w:pPr>
                  <w:r w:rsidRPr="00A86E53">
                    <w:rPr>
                      <w:b/>
                      <w:sz w:val="24"/>
                      <w:szCs w:val="24"/>
                    </w:rPr>
                    <w:t>(2.3)</w:t>
                  </w:r>
                </w:p>
              </w:tc>
            </w:tr>
            <w:tr w:rsidR="0072125C" w:rsidRPr="00A86E53" w14:paraId="58C99F7C" w14:textId="77777777" w:rsidTr="0072125C">
              <w:trPr>
                <w:jc w:val="center"/>
              </w:trPr>
              <w:tc>
                <w:tcPr>
                  <w:tcW w:w="3892" w:type="dxa"/>
                  <w:vMerge/>
                  <w:vAlign w:val="center"/>
                </w:tcPr>
                <w:p w14:paraId="56868A2B" w14:textId="77777777" w:rsidR="0072125C" w:rsidRPr="00A86E53" w:rsidRDefault="0072125C" w:rsidP="0072125C">
                  <w:pPr>
                    <w:framePr w:hSpace="180" w:wrap="around" w:vAnchor="text" w:hAnchor="text" w:xAlign="center" w:y="1"/>
                    <w:ind w:right="-46"/>
                    <w:suppressOverlap/>
                    <w:jc w:val="right"/>
                    <w:rPr>
                      <w:b/>
                      <w:sz w:val="24"/>
                      <w:szCs w:val="24"/>
                    </w:rPr>
                  </w:pPr>
                </w:p>
              </w:tc>
              <w:tc>
                <w:tcPr>
                  <w:tcW w:w="992" w:type="dxa"/>
                  <w:tcBorders>
                    <w:top w:val="single" w:sz="4" w:space="0" w:color="auto"/>
                  </w:tcBorders>
                </w:tcPr>
                <w:p w14:paraId="026F82BE" w14:textId="77777777" w:rsidR="0072125C" w:rsidRPr="00A86E53" w:rsidRDefault="0072125C" w:rsidP="0072125C">
                  <w:pPr>
                    <w:framePr w:hSpace="180" w:wrap="around" w:vAnchor="text" w:hAnchor="text" w:xAlign="center" w:y="1"/>
                    <w:ind w:left="-108" w:right="-108"/>
                    <w:suppressOverlap/>
                    <w:jc w:val="center"/>
                    <w:rPr>
                      <w:b/>
                      <w:sz w:val="24"/>
                      <w:szCs w:val="24"/>
                    </w:rPr>
                  </w:pPr>
                  <w:r w:rsidRPr="00A86E53">
                    <w:rPr>
                      <w:b/>
                      <w:sz w:val="24"/>
                      <w:szCs w:val="24"/>
                    </w:rPr>
                    <w:t>Ч</w:t>
                  </w:r>
                  <w:r w:rsidRPr="00A86E53">
                    <w:rPr>
                      <w:b/>
                      <w:sz w:val="24"/>
                      <w:szCs w:val="24"/>
                      <w:vertAlign w:val="subscript"/>
                    </w:rPr>
                    <w:t>общ</w:t>
                  </w:r>
                </w:p>
              </w:tc>
              <w:tc>
                <w:tcPr>
                  <w:tcW w:w="2323" w:type="dxa"/>
                  <w:vMerge/>
                  <w:vAlign w:val="center"/>
                </w:tcPr>
                <w:p w14:paraId="0AF774D0" w14:textId="77777777" w:rsidR="0072125C" w:rsidRPr="00A86E53" w:rsidRDefault="0072125C" w:rsidP="0072125C">
                  <w:pPr>
                    <w:framePr w:hSpace="180" w:wrap="around" w:vAnchor="text" w:hAnchor="text" w:xAlign="center" w:y="1"/>
                    <w:ind w:left="-108"/>
                    <w:suppressOverlap/>
                    <w:rPr>
                      <w:b/>
                      <w:sz w:val="24"/>
                      <w:szCs w:val="24"/>
                    </w:rPr>
                  </w:pPr>
                </w:p>
              </w:tc>
              <w:tc>
                <w:tcPr>
                  <w:tcW w:w="2323" w:type="dxa"/>
                  <w:vMerge/>
                </w:tcPr>
                <w:p w14:paraId="52491579" w14:textId="77777777" w:rsidR="0072125C" w:rsidRPr="00A86E53" w:rsidRDefault="0072125C" w:rsidP="0072125C">
                  <w:pPr>
                    <w:framePr w:hSpace="180" w:wrap="around" w:vAnchor="text" w:hAnchor="text" w:xAlign="center" w:y="1"/>
                    <w:ind w:left="-108"/>
                    <w:suppressOverlap/>
                    <w:rPr>
                      <w:b/>
                      <w:sz w:val="24"/>
                      <w:szCs w:val="24"/>
                    </w:rPr>
                  </w:pPr>
                </w:p>
              </w:tc>
            </w:tr>
          </w:tbl>
          <w:p w14:paraId="49F82F1D" w14:textId="77777777" w:rsidR="0072125C" w:rsidRPr="00A86E53" w:rsidRDefault="0072125C" w:rsidP="0072125C">
            <w:pPr>
              <w:rPr>
                <w:sz w:val="22"/>
                <w:szCs w:val="24"/>
              </w:rPr>
            </w:pPr>
            <w:r w:rsidRPr="00A86E53">
              <w:rPr>
                <w:sz w:val="22"/>
                <w:szCs w:val="24"/>
              </w:rPr>
              <w:t>где</w:t>
            </w:r>
          </w:p>
          <w:p w14:paraId="513447EC" w14:textId="77777777" w:rsidR="0072125C" w:rsidRPr="00A86E53" w:rsidRDefault="0072125C" w:rsidP="0072125C">
            <w:pPr>
              <w:rPr>
                <w:sz w:val="22"/>
                <w:szCs w:val="24"/>
              </w:rPr>
            </w:pPr>
            <w:r w:rsidRPr="00A86E53">
              <w:rPr>
                <w:b/>
                <w:sz w:val="22"/>
                <w:szCs w:val="24"/>
              </w:rPr>
              <w:t>У</w:t>
            </w:r>
            <w:r w:rsidRPr="00A86E53">
              <w:rPr>
                <w:b/>
                <w:sz w:val="22"/>
                <w:szCs w:val="24"/>
                <w:vertAlign w:val="superscript"/>
              </w:rPr>
              <w:t>комф</w:t>
            </w:r>
            <w:r w:rsidRPr="00A86E53">
              <w:rPr>
                <w:sz w:val="22"/>
                <w:szCs w:val="24"/>
              </w:rPr>
              <w:t xml:space="preserve"> - число получателей услуг, удовлетворенных комфортностью предоставления услуг организацией социального обслуживания;</w:t>
            </w:r>
          </w:p>
          <w:p w14:paraId="5DB80126" w14:textId="77777777" w:rsidR="0072125C" w:rsidRPr="00A86E53" w:rsidRDefault="0072125C" w:rsidP="0072125C">
            <w:pPr>
              <w:rPr>
                <w:sz w:val="22"/>
                <w:szCs w:val="24"/>
              </w:rPr>
            </w:pPr>
            <w:r w:rsidRPr="00A86E53">
              <w:rPr>
                <w:b/>
                <w:sz w:val="22"/>
                <w:szCs w:val="24"/>
              </w:rPr>
              <w:t>Ч</w:t>
            </w:r>
            <w:r w:rsidRPr="00A86E53">
              <w:rPr>
                <w:b/>
                <w:sz w:val="22"/>
                <w:szCs w:val="24"/>
                <w:vertAlign w:val="subscript"/>
              </w:rPr>
              <w:t>общ</w:t>
            </w:r>
            <w:r w:rsidRPr="00A86E53">
              <w:rPr>
                <w:b/>
                <w:sz w:val="22"/>
                <w:szCs w:val="24"/>
              </w:rPr>
              <w:t xml:space="preserve"> </w:t>
            </w:r>
            <w:r w:rsidRPr="00A86E53">
              <w:rPr>
                <w:sz w:val="22"/>
                <w:szCs w:val="24"/>
              </w:rPr>
              <w:t>- общее число опрошенных получателей услуг.</w:t>
            </w:r>
          </w:p>
          <w:p w14:paraId="7710F587" w14:textId="77777777" w:rsidR="0072125C" w:rsidRPr="00A86E53" w:rsidRDefault="0072125C" w:rsidP="0072125C">
            <w:pPr>
              <w:rPr>
                <w:sz w:val="22"/>
                <w:szCs w:val="24"/>
              </w:rPr>
            </w:pPr>
          </w:p>
          <w:p w14:paraId="60A83D5E" w14:textId="77777777" w:rsidR="0072125C" w:rsidRPr="00A86E53" w:rsidRDefault="0072125C" w:rsidP="0072125C">
            <w:pPr>
              <w:rPr>
                <w:b/>
                <w:sz w:val="24"/>
                <w:szCs w:val="24"/>
              </w:rPr>
            </w:pPr>
            <w:r w:rsidRPr="00A86E53">
              <w:rPr>
                <w:b/>
                <w:sz w:val="24"/>
                <w:szCs w:val="24"/>
              </w:rPr>
              <w:t>Пример расчета значения показателя 2.3.</w:t>
            </w:r>
          </w:p>
          <w:p w14:paraId="31472CC5" w14:textId="77777777" w:rsidR="0072125C" w:rsidRPr="00A86E53" w:rsidRDefault="0072125C" w:rsidP="0072125C">
            <w:pPr>
              <w:rPr>
                <w:b/>
                <w:sz w:val="22"/>
                <w:szCs w:val="24"/>
              </w:rPr>
            </w:pPr>
          </w:p>
          <w:p w14:paraId="128D5171" w14:textId="77777777" w:rsidR="0072125C" w:rsidRPr="00A86E53" w:rsidRDefault="0072125C" w:rsidP="0072125C">
            <w:pPr>
              <w:rPr>
                <w:sz w:val="24"/>
                <w:szCs w:val="24"/>
              </w:rPr>
            </w:pPr>
            <w:r w:rsidRPr="00A86E53">
              <w:rPr>
                <w:sz w:val="24"/>
                <w:szCs w:val="24"/>
              </w:rPr>
              <w:t>Число получателей услуг, удовлетворенных комфортностью предоставления услуг организацией социального обслуживания – 400 чел;</w:t>
            </w:r>
          </w:p>
          <w:p w14:paraId="527A27A7" w14:textId="77777777" w:rsidR="0072125C" w:rsidRPr="00A86E53" w:rsidRDefault="0072125C" w:rsidP="0072125C">
            <w:pPr>
              <w:rPr>
                <w:sz w:val="24"/>
                <w:szCs w:val="24"/>
              </w:rPr>
            </w:pPr>
            <w:r w:rsidRPr="00A86E53">
              <w:rPr>
                <w:sz w:val="24"/>
                <w:szCs w:val="24"/>
              </w:rPr>
              <w:t>Общее число опрошенных получателей услуг, ответивших на вопрос 6 Анкеты (см. Рекомендуемый образец Анкеты в приказе Минтруда России от 30 октября 2018 г. № 675н) – 450 чел.</w:t>
            </w:r>
          </w:p>
          <w:p w14:paraId="33501613" w14:textId="77777777" w:rsidR="0072125C" w:rsidRPr="00A86E53" w:rsidRDefault="0072125C" w:rsidP="0072125C">
            <w:pPr>
              <w:rPr>
                <w:sz w:val="22"/>
                <w:szCs w:val="24"/>
              </w:rPr>
            </w:pPr>
          </w:p>
          <w:p w14:paraId="226B99AA" w14:textId="77777777" w:rsidR="0072125C" w:rsidRPr="00A86E53" w:rsidRDefault="0072125C" w:rsidP="0072125C">
            <w:pPr>
              <w:rPr>
                <w:b/>
                <w:sz w:val="24"/>
                <w:szCs w:val="24"/>
                <w:u w:val="single"/>
              </w:rPr>
            </w:pPr>
            <w:r w:rsidRPr="00A86E53">
              <w:rPr>
                <w:b/>
                <w:sz w:val="24"/>
                <w:szCs w:val="24"/>
                <w:u w:val="single"/>
              </w:rPr>
              <w:t>Расчет показателя 2.3.</w:t>
            </w:r>
          </w:p>
          <w:p w14:paraId="14F2E288" w14:textId="77777777" w:rsidR="0072125C" w:rsidRPr="00A86E53" w:rsidRDefault="0072125C" w:rsidP="0072125C">
            <w:pPr>
              <w:rPr>
                <w:sz w:val="24"/>
                <w:szCs w:val="24"/>
                <w:u w:val="single"/>
              </w:rPr>
            </w:pPr>
          </w:p>
          <w:p w14:paraId="44E931BB" w14:textId="77777777" w:rsidR="0072125C" w:rsidRPr="00A86E53" w:rsidRDefault="0072125C" w:rsidP="0072125C">
            <w:pPr>
              <w:jc w:val="center"/>
              <w:rPr>
                <w:sz w:val="22"/>
                <w:szCs w:val="24"/>
              </w:rPr>
            </w:pPr>
            <w:r w:rsidRPr="00A86E53">
              <w:rPr>
                <w:b/>
                <w:sz w:val="24"/>
                <w:szCs w:val="24"/>
              </w:rPr>
              <w:t>П</w:t>
            </w:r>
            <w:r w:rsidRPr="00A86E53">
              <w:rPr>
                <w:b/>
                <w:sz w:val="24"/>
                <w:szCs w:val="24"/>
                <w:vertAlign w:val="superscript"/>
              </w:rPr>
              <w:t>комф</w:t>
            </w:r>
            <w:r w:rsidRPr="00A86E53">
              <w:rPr>
                <w:b/>
                <w:sz w:val="24"/>
                <w:szCs w:val="24"/>
                <w:vertAlign w:val="subscript"/>
              </w:rPr>
              <w:t>уд</w:t>
            </w:r>
            <w:r w:rsidRPr="00A86E53">
              <w:rPr>
                <w:b/>
                <w:sz w:val="24"/>
                <w:szCs w:val="24"/>
              </w:rPr>
              <w:t xml:space="preserve"> = 400: 450 × 100 = 0,8889 × 100 = 88,89 = 89 баллов</w:t>
            </w:r>
          </w:p>
          <w:p w14:paraId="4125A0DC" w14:textId="77777777" w:rsidR="0072125C" w:rsidRPr="00A86E53" w:rsidRDefault="0072125C" w:rsidP="0072125C">
            <w:pPr>
              <w:rPr>
                <w:sz w:val="22"/>
                <w:szCs w:val="24"/>
              </w:rPr>
            </w:pPr>
          </w:p>
          <w:p w14:paraId="5B98EE2A" w14:textId="77777777" w:rsidR="0072125C" w:rsidRPr="00A86E53" w:rsidRDefault="0072125C" w:rsidP="0072125C">
            <w:pPr>
              <w:rPr>
                <w:sz w:val="22"/>
                <w:szCs w:val="24"/>
              </w:rPr>
            </w:pPr>
          </w:p>
        </w:tc>
      </w:tr>
      <w:tr w:rsidR="0072125C" w:rsidRPr="00A86E53" w14:paraId="67786711" w14:textId="77777777" w:rsidTr="0072125C">
        <w:trPr>
          <w:trHeight w:val="20"/>
        </w:trPr>
        <w:tc>
          <w:tcPr>
            <w:tcW w:w="2760" w:type="dxa"/>
            <w:gridSpan w:val="2"/>
            <w:tcBorders>
              <w:left w:val="single" w:sz="4" w:space="0" w:color="auto"/>
              <w:right w:val="single" w:sz="4" w:space="0" w:color="auto"/>
            </w:tcBorders>
            <w:vAlign w:val="center"/>
          </w:tcPr>
          <w:p w14:paraId="2DB07B3B" w14:textId="77777777" w:rsidR="0072125C" w:rsidRPr="00A86E53" w:rsidRDefault="0072125C" w:rsidP="0072125C">
            <w:pPr>
              <w:widowControl w:val="0"/>
              <w:jc w:val="center"/>
              <w:rPr>
                <w:b/>
                <w:bCs/>
                <w:color w:val="000000"/>
                <w:sz w:val="22"/>
                <w:szCs w:val="24"/>
                <w:lang w:eastAsia="en-US"/>
              </w:rPr>
            </w:pPr>
            <w:r w:rsidRPr="00A86E53">
              <w:rPr>
                <w:b/>
                <w:bCs/>
                <w:color w:val="000000"/>
                <w:sz w:val="22"/>
                <w:szCs w:val="24"/>
              </w:rPr>
              <w:t>Итого по критерию 2 «</w:t>
            </w:r>
            <w:r w:rsidRPr="00A86E53">
              <w:rPr>
                <w:b/>
                <w:bCs/>
                <w:color w:val="000000"/>
                <w:sz w:val="22"/>
                <w:szCs w:val="24"/>
                <w:lang w:eastAsia="en-US"/>
              </w:rPr>
              <w:t xml:space="preserve">Комфортность условий предоставления услуг, </w:t>
            </w:r>
          </w:p>
          <w:p w14:paraId="667442AD" w14:textId="77777777" w:rsidR="0072125C" w:rsidRPr="00A86E53" w:rsidRDefault="0072125C" w:rsidP="0072125C">
            <w:pPr>
              <w:widowControl w:val="0"/>
              <w:jc w:val="center"/>
              <w:rPr>
                <w:b/>
                <w:bCs/>
                <w:sz w:val="22"/>
                <w:szCs w:val="24"/>
              </w:rPr>
            </w:pPr>
            <w:r w:rsidRPr="00A86E53">
              <w:rPr>
                <w:b/>
                <w:bCs/>
                <w:color w:val="000000"/>
                <w:sz w:val="22"/>
                <w:szCs w:val="24"/>
                <w:lang w:eastAsia="en-US"/>
              </w:rPr>
              <w:t>в том числе время ожидания предоставления услуг» (К</w:t>
            </w:r>
            <w:r w:rsidRPr="00A86E53">
              <w:rPr>
                <w:b/>
                <w:bCs/>
                <w:color w:val="000000"/>
                <w:sz w:val="22"/>
                <w:szCs w:val="24"/>
                <w:vertAlign w:val="superscript"/>
                <w:lang w:eastAsia="en-US"/>
              </w:rPr>
              <w:t>2</w:t>
            </w:r>
            <w:r w:rsidRPr="00A86E53">
              <w:rPr>
                <w:b/>
                <w:bCs/>
                <w:color w:val="000000"/>
                <w:sz w:val="22"/>
                <w:szCs w:val="24"/>
                <w:lang w:eastAsia="en-US"/>
              </w:rPr>
              <w:t>)</w:t>
            </w:r>
          </w:p>
        </w:tc>
        <w:tc>
          <w:tcPr>
            <w:tcW w:w="904" w:type="dxa"/>
            <w:tcBorders>
              <w:left w:val="single" w:sz="4" w:space="0" w:color="auto"/>
              <w:right w:val="single" w:sz="4" w:space="0" w:color="auto"/>
            </w:tcBorders>
          </w:tcPr>
          <w:p w14:paraId="152EC230" w14:textId="77777777" w:rsidR="0072125C" w:rsidRPr="00A86E53" w:rsidRDefault="0072125C" w:rsidP="0072125C">
            <w:pPr>
              <w:widowControl w:val="0"/>
              <w:jc w:val="center"/>
              <w:rPr>
                <w:b/>
                <w:bCs/>
                <w:sz w:val="22"/>
                <w:szCs w:val="24"/>
              </w:rPr>
            </w:pPr>
          </w:p>
        </w:tc>
        <w:tc>
          <w:tcPr>
            <w:tcW w:w="9781" w:type="dxa"/>
            <w:gridSpan w:val="3"/>
            <w:tcBorders>
              <w:top w:val="single" w:sz="4" w:space="0" w:color="auto"/>
              <w:left w:val="single" w:sz="4" w:space="0" w:color="auto"/>
              <w:bottom w:val="single" w:sz="4" w:space="0" w:color="auto"/>
              <w:right w:val="single" w:sz="4" w:space="0" w:color="auto"/>
            </w:tcBorders>
            <w:vAlign w:val="center"/>
          </w:tcPr>
          <w:p w14:paraId="3DDC6F06" w14:textId="77777777" w:rsidR="0072125C" w:rsidRPr="00A86E53" w:rsidRDefault="0072125C" w:rsidP="0072125C">
            <w:pPr>
              <w:rPr>
                <w:b/>
                <w:sz w:val="24"/>
                <w:szCs w:val="24"/>
              </w:rPr>
            </w:pPr>
          </w:p>
          <w:p w14:paraId="4C9C0CE0" w14:textId="77777777" w:rsidR="0072125C" w:rsidRPr="00A86E53" w:rsidRDefault="0072125C" w:rsidP="0072125C">
            <w:pPr>
              <w:rPr>
                <w:b/>
                <w:sz w:val="24"/>
                <w:szCs w:val="24"/>
              </w:rPr>
            </w:pPr>
            <w:r w:rsidRPr="00A86E53">
              <w:rPr>
                <w:b/>
                <w:sz w:val="24"/>
                <w:szCs w:val="24"/>
              </w:rPr>
              <w:t>К</w:t>
            </w:r>
            <w:r w:rsidRPr="00A86E53">
              <w:rPr>
                <w:b/>
                <w:sz w:val="24"/>
                <w:szCs w:val="24"/>
                <w:vertAlign w:val="superscript"/>
              </w:rPr>
              <w:t>2</w:t>
            </w:r>
            <w:r w:rsidRPr="00A86E53">
              <w:rPr>
                <w:b/>
                <w:sz w:val="24"/>
                <w:szCs w:val="24"/>
              </w:rPr>
              <w:t>=(0,3×П</w:t>
            </w:r>
            <w:r w:rsidRPr="00A86E53">
              <w:rPr>
                <w:b/>
                <w:sz w:val="24"/>
                <w:szCs w:val="24"/>
                <w:vertAlign w:val="subscript"/>
              </w:rPr>
              <w:t>комф.усл</w:t>
            </w:r>
            <w:r w:rsidRPr="00A86E53">
              <w:rPr>
                <w:b/>
                <w:sz w:val="24"/>
                <w:szCs w:val="24"/>
              </w:rPr>
              <w:t xml:space="preserve"> + 0,4×П</w:t>
            </w:r>
            <w:r w:rsidRPr="00A86E53">
              <w:rPr>
                <w:b/>
                <w:sz w:val="24"/>
                <w:szCs w:val="24"/>
                <w:vertAlign w:val="subscript"/>
              </w:rPr>
              <w:t>ожид</w:t>
            </w:r>
            <w:r w:rsidRPr="00A86E53">
              <w:rPr>
                <w:b/>
                <w:sz w:val="24"/>
                <w:szCs w:val="24"/>
              </w:rPr>
              <w:t xml:space="preserve"> + 0,3×П</w:t>
            </w:r>
            <w:r w:rsidRPr="00A86E53">
              <w:rPr>
                <w:b/>
                <w:sz w:val="24"/>
                <w:szCs w:val="24"/>
                <w:vertAlign w:val="superscript"/>
              </w:rPr>
              <w:t>комф</w:t>
            </w:r>
            <w:r w:rsidRPr="00A86E53">
              <w:rPr>
                <w:b/>
                <w:sz w:val="24"/>
                <w:szCs w:val="24"/>
                <w:vertAlign w:val="subscript"/>
              </w:rPr>
              <w:t>уд</w:t>
            </w:r>
            <w:r w:rsidRPr="00A86E53">
              <w:rPr>
                <w:b/>
                <w:sz w:val="24"/>
                <w:szCs w:val="24"/>
              </w:rPr>
              <w:t>)</w:t>
            </w:r>
          </w:p>
          <w:p w14:paraId="19A6C318" w14:textId="77777777" w:rsidR="0072125C" w:rsidRPr="00A86E53" w:rsidRDefault="0072125C" w:rsidP="0072125C">
            <w:pPr>
              <w:rPr>
                <w:b/>
                <w:sz w:val="24"/>
                <w:szCs w:val="24"/>
                <w:vertAlign w:val="subscript"/>
              </w:rPr>
            </w:pPr>
          </w:p>
          <w:p w14:paraId="2D9741C4" w14:textId="77777777" w:rsidR="0072125C" w:rsidRPr="00A86E53" w:rsidRDefault="0072125C" w:rsidP="0072125C">
            <w:pPr>
              <w:widowControl w:val="0"/>
              <w:rPr>
                <w:b/>
                <w:bCs/>
                <w:i/>
                <w:sz w:val="22"/>
                <w:szCs w:val="24"/>
              </w:rPr>
            </w:pPr>
            <w:r w:rsidRPr="00A86E53">
              <w:rPr>
                <w:bCs/>
                <w:i/>
                <w:sz w:val="22"/>
                <w:szCs w:val="24"/>
              </w:rPr>
              <w:t>В сфере культуры для организаций, осуществляющих создание, исполнение, показ и интерпретацию произведений литературы и искусства</w:t>
            </w:r>
            <w:r w:rsidRPr="00A86E53">
              <w:rPr>
                <w:b/>
                <w:bCs/>
                <w:i/>
                <w:sz w:val="22"/>
                <w:szCs w:val="24"/>
              </w:rPr>
              <w:t xml:space="preserve">, критерий не установлен. </w:t>
            </w:r>
          </w:p>
          <w:p w14:paraId="1EC2D213" w14:textId="77777777" w:rsidR="0072125C" w:rsidRPr="00A86E53" w:rsidRDefault="0072125C" w:rsidP="0072125C">
            <w:pPr>
              <w:widowControl w:val="0"/>
              <w:rPr>
                <w:bCs/>
                <w:sz w:val="22"/>
                <w:szCs w:val="24"/>
              </w:rPr>
            </w:pPr>
            <w:r w:rsidRPr="00A86E53">
              <w:rPr>
                <w:bCs/>
                <w:sz w:val="22"/>
                <w:szCs w:val="24"/>
              </w:rPr>
              <w:t xml:space="preserve">При расчете итогового значения показателя оценки по организации данного видакритерий (2) </w:t>
            </w:r>
            <w:r w:rsidRPr="00A86E53">
              <w:rPr>
                <w:bCs/>
                <w:sz w:val="22"/>
                <w:szCs w:val="24"/>
              </w:rPr>
              <w:lastRenderedPageBreak/>
              <w:t>рассчитывается как среднее арифметическое количество баллов по измеряемым критериям (1 и 3).</w:t>
            </w:r>
          </w:p>
          <w:p w14:paraId="3301DC86" w14:textId="77777777" w:rsidR="0072125C" w:rsidRPr="00A86E53" w:rsidRDefault="0072125C" w:rsidP="0072125C">
            <w:pPr>
              <w:widowControl w:val="0"/>
              <w:tabs>
                <w:tab w:val="left" w:pos="534"/>
              </w:tabs>
              <w:jc w:val="center"/>
              <w:rPr>
                <w:b/>
                <w:bCs/>
                <w:sz w:val="24"/>
                <w:szCs w:val="28"/>
                <w:vertAlign w:val="subscript"/>
              </w:rPr>
            </w:pPr>
            <w:r w:rsidRPr="00A86E53">
              <w:rPr>
                <w:b/>
                <w:bCs/>
                <w:sz w:val="24"/>
                <w:szCs w:val="28"/>
              </w:rPr>
              <w:t>К</w:t>
            </w:r>
            <w:r w:rsidRPr="00A86E53">
              <w:rPr>
                <w:b/>
                <w:bCs/>
                <w:sz w:val="24"/>
                <w:szCs w:val="28"/>
                <w:vertAlign w:val="superscript"/>
              </w:rPr>
              <w:t>2</w:t>
            </w:r>
            <w:r w:rsidRPr="00A86E53">
              <w:rPr>
                <w:b/>
                <w:bCs/>
                <w:sz w:val="24"/>
                <w:szCs w:val="28"/>
              </w:rPr>
              <w:t>=( К</w:t>
            </w:r>
            <w:r w:rsidRPr="00A86E53">
              <w:rPr>
                <w:b/>
                <w:bCs/>
                <w:sz w:val="24"/>
                <w:szCs w:val="28"/>
                <w:vertAlign w:val="superscript"/>
              </w:rPr>
              <w:t>1</w:t>
            </w:r>
            <w:r w:rsidRPr="00A86E53">
              <w:rPr>
                <w:b/>
                <w:bCs/>
                <w:sz w:val="24"/>
                <w:szCs w:val="28"/>
              </w:rPr>
              <w:t>+ К</w:t>
            </w:r>
            <w:r w:rsidRPr="00A86E53">
              <w:rPr>
                <w:b/>
                <w:bCs/>
                <w:sz w:val="24"/>
                <w:szCs w:val="28"/>
                <w:vertAlign w:val="superscript"/>
              </w:rPr>
              <w:t>3</w:t>
            </w:r>
            <w:r w:rsidRPr="00A86E53">
              <w:rPr>
                <w:b/>
                <w:bCs/>
                <w:sz w:val="24"/>
                <w:szCs w:val="28"/>
              </w:rPr>
              <w:t>)/2</w:t>
            </w:r>
          </w:p>
        </w:tc>
        <w:tc>
          <w:tcPr>
            <w:tcW w:w="1363" w:type="dxa"/>
            <w:tcBorders>
              <w:left w:val="single" w:sz="4" w:space="0" w:color="auto"/>
              <w:right w:val="single" w:sz="4" w:space="0" w:color="auto"/>
            </w:tcBorders>
            <w:vAlign w:val="center"/>
          </w:tcPr>
          <w:p w14:paraId="6975CE4E" w14:textId="77777777" w:rsidR="0072125C" w:rsidRPr="00A86E53" w:rsidRDefault="0072125C" w:rsidP="0072125C">
            <w:pPr>
              <w:widowControl w:val="0"/>
              <w:jc w:val="center"/>
              <w:rPr>
                <w:bCs/>
                <w:sz w:val="22"/>
                <w:szCs w:val="24"/>
              </w:rPr>
            </w:pPr>
            <w:r w:rsidRPr="00A86E53">
              <w:rPr>
                <w:bCs/>
                <w:sz w:val="22"/>
                <w:szCs w:val="24"/>
              </w:rPr>
              <w:lastRenderedPageBreak/>
              <w:t>100 баллов</w:t>
            </w:r>
          </w:p>
        </w:tc>
      </w:tr>
      <w:tr w:rsidR="0072125C" w:rsidRPr="00A86E53" w14:paraId="6D07A412" w14:textId="77777777" w:rsidTr="0072125C">
        <w:trPr>
          <w:trHeight w:val="20"/>
        </w:trPr>
        <w:tc>
          <w:tcPr>
            <w:tcW w:w="14808" w:type="dxa"/>
            <w:gridSpan w:val="7"/>
            <w:tcBorders>
              <w:left w:val="single" w:sz="4" w:space="0" w:color="auto"/>
              <w:right w:val="single" w:sz="4" w:space="0" w:color="auto"/>
            </w:tcBorders>
            <w:vAlign w:val="center"/>
          </w:tcPr>
          <w:p w14:paraId="1116E420" w14:textId="77777777" w:rsidR="0072125C" w:rsidRPr="00A86E53" w:rsidRDefault="0072125C" w:rsidP="0072125C">
            <w:pPr>
              <w:widowControl w:val="0"/>
              <w:jc w:val="both"/>
              <w:rPr>
                <w:b/>
                <w:bCs/>
                <w:sz w:val="24"/>
                <w:szCs w:val="28"/>
                <w:u w:val="single"/>
              </w:rPr>
            </w:pPr>
          </w:p>
          <w:p w14:paraId="363A5726" w14:textId="77777777" w:rsidR="0072125C" w:rsidRPr="00A86E53" w:rsidRDefault="0072125C" w:rsidP="0072125C">
            <w:pPr>
              <w:widowControl w:val="0"/>
              <w:jc w:val="both"/>
              <w:rPr>
                <w:b/>
                <w:bCs/>
                <w:sz w:val="24"/>
                <w:szCs w:val="28"/>
                <w:u w:val="single"/>
              </w:rPr>
            </w:pPr>
            <w:r w:rsidRPr="00A86E53">
              <w:rPr>
                <w:b/>
                <w:bCs/>
                <w:sz w:val="24"/>
                <w:szCs w:val="28"/>
                <w:u w:val="single"/>
              </w:rPr>
              <w:t xml:space="preserve">Пример расчета значения критерия 2 </w:t>
            </w:r>
            <w:r w:rsidRPr="00A86E53">
              <w:rPr>
                <w:bCs/>
                <w:sz w:val="24"/>
                <w:szCs w:val="28"/>
                <w:lang w:val="x-none" w:eastAsia="x-none"/>
              </w:rPr>
              <w:t>(по значениям показателей в варианте 1)</w:t>
            </w:r>
          </w:p>
          <w:p w14:paraId="772E1721" w14:textId="77777777" w:rsidR="0072125C" w:rsidRPr="00A86E53" w:rsidRDefault="0072125C" w:rsidP="0072125C">
            <w:pPr>
              <w:widowControl w:val="0"/>
              <w:jc w:val="both"/>
              <w:rPr>
                <w:b/>
                <w:bCs/>
                <w:sz w:val="14"/>
                <w:szCs w:val="16"/>
              </w:rPr>
            </w:pPr>
          </w:p>
          <w:p w14:paraId="3E3A5462" w14:textId="77777777" w:rsidR="0072125C" w:rsidRPr="00A86E53" w:rsidRDefault="0072125C" w:rsidP="0072125C">
            <w:pPr>
              <w:rPr>
                <w:sz w:val="24"/>
                <w:szCs w:val="24"/>
                <w:u w:val="single"/>
              </w:rPr>
            </w:pPr>
            <w:r w:rsidRPr="00A86E53">
              <w:rPr>
                <w:sz w:val="24"/>
                <w:szCs w:val="24"/>
                <w:u w:val="single"/>
              </w:rPr>
              <w:t>Вариант 1. Для организаций в сфере</w:t>
            </w:r>
            <w:r w:rsidRPr="00A86E53">
              <w:rPr>
                <w:i/>
                <w:sz w:val="22"/>
                <w:szCs w:val="24"/>
              </w:rPr>
              <w:t xml:space="preserve"> </w:t>
            </w:r>
            <w:r w:rsidRPr="00A86E53">
              <w:rPr>
                <w:sz w:val="24"/>
                <w:szCs w:val="24"/>
                <w:u w:val="single"/>
              </w:rPr>
              <w:t>охраны здоровья, образования, медико-социальной экспертизы, социального обслуживания и культуры, кроме организаций социального обслуживания, осуществляющих создание, исполнение, показ и интерпретацию произведений литературы и искусства</w:t>
            </w:r>
          </w:p>
          <w:p w14:paraId="5EC41621" w14:textId="77777777" w:rsidR="0072125C" w:rsidRPr="00A86E53" w:rsidRDefault="0072125C" w:rsidP="0072125C">
            <w:pPr>
              <w:rPr>
                <w:sz w:val="24"/>
                <w:szCs w:val="24"/>
                <w:u w:val="single"/>
              </w:rPr>
            </w:pPr>
          </w:p>
          <w:p w14:paraId="2391EAB9" w14:textId="77777777" w:rsidR="0072125C" w:rsidRPr="00A86E53" w:rsidRDefault="0072125C" w:rsidP="0072125C">
            <w:pPr>
              <w:rPr>
                <w:sz w:val="24"/>
                <w:szCs w:val="24"/>
              </w:rPr>
            </w:pPr>
            <w:r w:rsidRPr="00A86E53">
              <w:rPr>
                <w:b/>
                <w:sz w:val="24"/>
                <w:szCs w:val="24"/>
              </w:rPr>
              <w:t>П</w:t>
            </w:r>
            <w:r w:rsidRPr="00A86E53">
              <w:rPr>
                <w:b/>
                <w:sz w:val="24"/>
                <w:szCs w:val="24"/>
                <w:vertAlign w:val="subscript"/>
              </w:rPr>
              <w:t xml:space="preserve">комф.усл </w:t>
            </w:r>
            <w:r w:rsidRPr="00A86E53">
              <w:rPr>
                <w:color w:val="000000"/>
                <w:sz w:val="24"/>
                <w:szCs w:val="24"/>
              </w:rPr>
              <w:t>- обеспечение в организации социального обслуживания комфортных условий для предоставления услуг – 60 баллов.</w:t>
            </w:r>
          </w:p>
          <w:p w14:paraId="2FE682EA" w14:textId="77777777" w:rsidR="0072125C" w:rsidRPr="00A86E53" w:rsidRDefault="0072125C" w:rsidP="0072125C">
            <w:pPr>
              <w:rPr>
                <w:sz w:val="24"/>
                <w:szCs w:val="24"/>
              </w:rPr>
            </w:pPr>
            <w:r w:rsidRPr="00A86E53">
              <w:rPr>
                <w:b/>
                <w:sz w:val="24"/>
                <w:szCs w:val="24"/>
              </w:rPr>
              <w:t>П</w:t>
            </w:r>
            <w:r w:rsidRPr="00A86E53">
              <w:rPr>
                <w:b/>
                <w:sz w:val="24"/>
                <w:szCs w:val="24"/>
                <w:vertAlign w:val="subscript"/>
              </w:rPr>
              <w:t xml:space="preserve">ожид </w:t>
            </w:r>
            <w:r w:rsidRPr="00A86E53">
              <w:rPr>
                <w:sz w:val="24"/>
                <w:szCs w:val="24"/>
              </w:rPr>
              <w:t>- время ожидания предоставления услуги – 74 баллов.</w:t>
            </w:r>
          </w:p>
          <w:p w14:paraId="39391E54" w14:textId="77777777" w:rsidR="0072125C" w:rsidRPr="00A86E53" w:rsidRDefault="0072125C" w:rsidP="0072125C">
            <w:pPr>
              <w:rPr>
                <w:sz w:val="24"/>
                <w:szCs w:val="24"/>
              </w:rPr>
            </w:pPr>
            <w:r w:rsidRPr="00A86E53">
              <w:rPr>
                <w:b/>
                <w:sz w:val="24"/>
                <w:szCs w:val="24"/>
              </w:rPr>
              <w:t>П</w:t>
            </w:r>
            <w:r w:rsidRPr="00A86E53">
              <w:rPr>
                <w:b/>
                <w:sz w:val="24"/>
                <w:szCs w:val="24"/>
                <w:vertAlign w:val="superscript"/>
              </w:rPr>
              <w:t>комф</w:t>
            </w:r>
            <w:r w:rsidRPr="00A86E53">
              <w:rPr>
                <w:b/>
                <w:sz w:val="24"/>
                <w:szCs w:val="24"/>
                <w:vertAlign w:val="subscript"/>
              </w:rPr>
              <w:t xml:space="preserve">уд </w:t>
            </w:r>
            <w:r w:rsidRPr="00A86E53">
              <w:rPr>
                <w:sz w:val="24"/>
                <w:szCs w:val="24"/>
              </w:rPr>
              <w:t>- доля получателей услуг, удовлетворенных комфортностью предоставления услуг организацией социального обслуживания – 89 баллов.</w:t>
            </w:r>
          </w:p>
          <w:p w14:paraId="5F4D55C1" w14:textId="77777777" w:rsidR="0072125C" w:rsidRPr="00A86E53" w:rsidRDefault="0072125C" w:rsidP="0072125C">
            <w:pPr>
              <w:widowControl w:val="0"/>
              <w:jc w:val="both"/>
              <w:rPr>
                <w:b/>
                <w:bCs/>
                <w:sz w:val="24"/>
                <w:szCs w:val="28"/>
                <w:u w:val="single"/>
              </w:rPr>
            </w:pPr>
          </w:p>
          <w:p w14:paraId="34DFB3C4" w14:textId="77777777" w:rsidR="0072125C" w:rsidRPr="00A86E53" w:rsidRDefault="0072125C" w:rsidP="0072125C">
            <w:pPr>
              <w:widowControl w:val="0"/>
              <w:jc w:val="both"/>
              <w:rPr>
                <w:b/>
                <w:bCs/>
                <w:sz w:val="24"/>
                <w:szCs w:val="28"/>
                <w:u w:val="single"/>
              </w:rPr>
            </w:pPr>
            <w:r w:rsidRPr="00A86E53">
              <w:rPr>
                <w:b/>
                <w:bCs/>
                <w:sz w:val="24"/>
                <w:szCs w:val="28"/>
                <w:u w:val="single"/>
              </w:rPr>
              <w:t>Расчет значения критерия 2:</w:t>
            </w:r>
          </w:p>
          <w:p w14:paraId="05003A34" w14:textId="77777777" w:rsidR="0072125C" w:rsidRPr="00A86E53" w:rsidRDefault="0072125C" w:rsidP="0072125C">
            <w:pPr>
              <w:widowControl w:val="0"/>
              <w:jc w:val="both"/>
              <w:rPr>
                <w:b/>
                <w:bCs/>
                <w:sz w:val="14"/>
                <w:szCs w:val="16"/>
                <w:lang w:eastAsia="x-none"/>
              </w:rPr>
            </w:pPr>
          </w:p>
          <w:p w14:paraId="74C581C1" w14:textId="77777777" w:rsidR="0072125C" w:rsidRPr="00A86E53" w:rsidRDefault="0072125C" w:rsidP="0072125C">
            <w:pPr>
              <w:widowControl w:val="0"/>
              <w:jc w:val="center"/>
              <w:rPr>
                <w:b/>
                <w:bCs/>
                <w:sz w:val="24"/>
                <w:szCs w:val="28"/>
                <w:lang w:eastAsia="x-none"/>
              </w:rPr>
            </w:pPr>
            <w:r w:rsidRPr="00A86E53">
              <w:rPr>
                <w:b/>
                <w:bCs/>
                <w:sz w:val="24"/>
                <w:szCs w:val="28"/>
                <w:lang w:val="x-none" w:eastAsia="x-none"/>
              </w:rPr>
              <w:t>К</w:t>
            </w:r>
            <w:r w:rsidRPr="00A86E53">
              <w:rPr>
                <w:b/>
                <w:bCs/>
                <w:sz w:val="24"/>
                <w:szCs w:val="28"/>
                <w:vertAlign w:val="superscript"/>
                <w:lang w:val="x-none" w:eastAsia="x-none"/>
              </w:rPr>
              <w:t>2</w:t>
            </w:r>
            <w:r w:rsidRPr="00A86E53">
              <w:rPr>
                <w:b/>
                <w:bCs/>
                <w:sz w:val="24"/>
                <w:szCs w:val="28"/>
                <w:lang w:val="x-none" w:eastAsia="x-none"/>
              </w:rPr>
              <w:t>=</w:t>
            </w:r>
            <w:r w:rsidRPr="00A86E53">
              <w:rPr>
                <w:b/>
                <w:bCs/>
                <w:sz w:val="24"/>
                <w:szCs w:val="28"/>
                <w:lang w:eastAsia="x-none"/>
              </w:rPr>
              <w:t xml:space="preserve"> 0,3 </w:t>
            </w:r>
            <w:r w:rsidRPr="00A86E53">
              <w:rPr>
                <w:b/>
                <w:bCs/>
                <w:sz w:val="24"/>
                <w:szCs w:val="28"/>
                <w:lang w:val="x-none" w:eastAsia="x-none"/>
              </w:rPr>
              <w:t>×</w:t>
            </w:r>
            <w:r w:rsidRPr="00A86E53">
              <w:rPr>
                <w:b/>
                <w:bCs/>
                <w:sz w:val="24"/>
                <w:szCs w:val="28"/>
                <w:lang w:eastAsia="x-none"/>
              </w:rPr>
              <w:t xml:space="preserve"> 60 + 0,4 </w:t>
            </w:r>
            <w:r w:rsidRPr="00A86E53">
              <w:rPr>
                <w:b/>
                <w:bCs/>
                <w:sz w:val="24"/>
                <w:szCs w:val="28"/>
                <w:lang w:val="x-none" w:eastAsia="x-none"/>
              </w:rPr>
              <w:t>×</w:t>
            </w:r>
            <w:r w:rsidRPr="00A86E53">
              <w:rPr>
                <w:b/>
                <w:bCs/>
                <w:sz w:val="24"/>
                <w:szCs w:val="28"/>
                <w:lang w:eastAsia="x-none"/>
              </w:rPr>
              <w:t xml:space="preserve">74 + 0,3 </w:t>
            </w:r>
            <w:r w:rsidRPr="00A86E53">
              <w:rPr>
                <w:b/>
                <w:bCs/>
                <w:sz w:val="24"/>
                <w:szCs w:val="28"/>
                <w:lang w:val="x-none" w:eastAsia="x-none"/>
              </w:rPr>
              <w:t>×</w:t>
            </w:r>
            <w:r w:rsidRPr="00A86E53">
              <w:rPr>
                <w:b/>
                <w:bCs/>
                <w:sz w:val="24"/>
                <w:szCs w:val="28"/>
                <w:lang w:eastAsia="x-none"/>
              </w:rPr>
              <w:t xml:space="preserve"> 89 = 18 + 29,6 + 26,7 = 74,3 = 74 балла </w:t>
            </w:r>
          </w:p>
          <w:p w14:paraId="580FB10A" w14:textId="77777777" w:rsidR="0072125C" w:rsidRPr="00A86E53" w:rsidRDefault="0072125C" w:rsidP="0072125C">
            <w:pPr>
              <w:widowControl w:val="0"/>
              <w:jc w:val="both"/>
              <w:rPr>
                <w:bCs/>
                <w:sz w:val="22"/>
                <w:szCs w:val="24"/>
              </w:rPr>
            </w:pPr>
          </w:p>
        </w:tc>
      </w:tr>
    </w:tbl>
    <w:p w14:paraId="592E45C4" w14:textId="77777777" w:rsidR="0072125C" w:rsidRPr="00A86E53" w:rsidRDefault="0072125C" w:rsidP="0072125C">
      <w:pPr>
        <w:jc w:val="center"/>
        <w:rPr>
          <w:b/>
          <w:sz w:val="22"/>
          <w:szCs w:val="24"/>
          <w:lang w:eastAsia="en-US"/>
        </w:rPr>
      </w:pPr>
    </w:p>
    <w:p w14:paraId="5F375A86" w14:textId="77777777" w:rsidR="0072125C" w:rsidRPr="00A86E53" w:rsidRDefault="0072125C" w:rsidP="0072125C">
      <w:pPr>
        <w:jc w:val="center"/>
        <w:rPr>
          <w:b/>
          <w:sz w:val="22"/>
          <w:szCs w:val="24"/>
          <w:lang w:eastAsia="en-US"/>
        </w:rPr>
      </w:pPr>
      <w:r w:rsidRPr="00A86E53">
        <w:rPr>
          <w:b/>
          <w:sz w:val="22"/>
          <w:szCs w:val="24"/>
          <w:lang w:eastAsia="en-US"/>
        </w:rPr>
        <w:t xml:space="preserve">Показатели, характеризующие </w:t>
      </w:r>
    </w:p>
    <w:p w14:paraId="6998BD37" w14:textId="77777777" w:rsidR="0072125C" w:rsidRPr="00A86E53" w:rsidRDefault="0072125C" w:rsidP="0072125C">
      <w:pPr>
        <w:jc w:val="center"/>
        <w:rPr>
          <w:b/>
          <w:sz w:val="24"/>
          <w:szCs w:val="24"/>
        </w:rPr>
      </w:pPr>
      <w:r w:rsidRPr="00A86E53">
        <w:rPr>
          <w:b/>
          <w:sz w:val="22"/>
          <w:szCs w:val="24"/>
          <w:lang w:eastAsia="en-US"/>
        </w:rPr>
        <w:t>ДОСТУПНОСТЬ УСЛУГ ДЛЯ ИНВАЛИДОВ</w:t>
      </w:r>
    </w:p>
    <w:tbl>
      <w:tblPr>
        <w:tblpPr w:leftFromText="180" w:rightFromText="180" w:vertAnchor="text" w:tblpXSpec="center" w:tblpY="1"/>
        <w:tblOverlap w:val="never"/>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
        <w:gridCol w:w="217"/>
        <w:gridCol w:w="2476"/>
        <w:gridCol w:w="218"/>
        <w:gridCol w:w="686"/>
        <w:gridCol w:w="731"/>
        <w:gridCol w:w="3468"/>
        <w:gridCol w:w="76"/>
        <w:gridCol w:w="3751"/>
        <w:gridCol w:w="54"/>
        <w:gridCol w:w="1364"/>
        <w:gridCol w:w="54"/>
        <w:gridCol w:w="1309"/>
        <w:gridCol w:w="54"/>
      </w:tblGrid>
      <w:tr w:rsidR="0072125C" w:rsidRPr="00A86E53" w14:paraId="6C8DFEE7" w14:textId="77777777" w:rsidTr="0072125C">
        <w:trPr>
          <w:trHeight w:val="20"/>
        </w:trPr>
        <w:tc>
          <w:tcPr>
            <w:tcW w:w="675" w:type="dxa"/>
            <w:gridSpan w:val="2"/>
            <w:tcBorders>
              <w:left w:val="single" w:sz="4" w:space="0" w:color="auto"/>
              <w:right w:val="single" w:sz="4" w:space="0" w:color="auto"/>
            </w:tcBorders>
            <w:vAlign w:val="center"/>
          </w:tcPr>
          <w:p w14:paraId="239FCE75" w14:textId="77777777" w:rsidR="0072125C" w:rsidRPr="00A86E53" w:rsidRDefault="0072125C" w:rsidP="0072125C">
            <w:pPr>
              <w:widowControl w:val="0"/>
              <w:ind w:right="-108"/>
              <w:jc w:val="center"/>
              <w:rPr>
                <w:b/>
                <w:bCs/>
                <w:sz w:val="22"/>
                <w:szCs w:val="24"/>
              </w:rPr>
            </w:pPr>
            <w:r w:rsidRPr="00A86E53">
              <w:rPr>
                <w:b/>
                <w:bCs/>
                <w:sz w:val="22"/>
                <w:szCs w:val="24"/>
              </w:rPr>
              <w:t>№</w:t>
            </w:r>
          </w:p>
        </w:tc>
        <w:tc>
          <w:tcPr>
            <w:tcW w:w="2694" w:type="dxa"/>
            <w:gridSpan w:val="2"/>
            <w:tcBorders>
              <w:left w:val="single" w:sz="4" w:space="0" w:color="auto"/>
              <w:right w:val="single" w:sz="4" w:space="0" w:color="auto"/>
            </w:tcBorders>
            <w:vAlign w:val="center"/>
          </w:tcPr>
          <w:p w14:paraId="44C0326C" w14:textId="77777777" w:rsidR="0072125C" w:rsidRPr="00A86E53" w:rsidRDefault="0072125C" w:rsidP="0072125C">
            <w:pPr>
              <w:widowControl w:val="0"/>
              <w:jc w:val="center"/>
              <w:rPr>
                <w:b/>
                <w:bCs/>
                <w:sz w:val="22"/>
                <w:szCs w:val="24"/>
              </w:rPr>
            </w:pPr>
            <w:r w:rsidRPr="00A86E53">
              <w:rPr>
                <w:b/>
                <w:bCs/>
                <w:sz w:val="22"/>
                <w:szCs w:val="24"/>
              </w:rPr>
              <w:t>Показатели оценки качества</w:t>
            </w:r>
          </w:p>
          <w:p w14:paraId="1C5B43DC" w14:textId="77777777" w:rsidR="0072125C" w:rsidRPr="00A86E53" w:rsidRDefault="0072125C" w:rsidP="0072125C">
            <w:pPr>
              <w:widowControl w:val="0"/>
              <w:jc w:val="center"/>
              <w:rPr>
                <w:b/>
                <w:bCs/>
                <w:sz w:val="22"/>
                <w:szCs w:val="24"/>
              </w:rPr>
            </w:pPr>
          </w:p>
        </w:tc>
        <w:tc>
          <w:tcPr>
            <w:tcW w:w="1417" w:type="dxa"/>
            <w:gridSpan w:val="2"/>
            <w:tcBorders>
              <w:left w:val="single" w:sz="4" w:space="0" w:color="auto"/>
              <w:right w:val="single" w:sz="4" w:space="0" w:color="auto"/>
            </w:tcBorders>
          </w:tcPr>
          <w:p w14:paraId="7447149A" w14:textId="77777777" w:rsidR="0072125C" w:rsidRPr="00A86E53" w:rsidRDefault="0072125C" w:rsidP="0072125C">
            <w:pPr>
              <w:widowControl w:val="0"/>
              <w:ind w:left="-108" w:right="-54"/>
              <w:jc w:val="center"/>
              <w:rPr>
                <w:b/>
                <w:bCs/>
                <w:sz w:val="22"/>
                <w:szCs w:val="24"/>
              </w:rPr>
            </w:pPr>
            <w:r w:rsidRPr="00A86E53">
              <w:rPr>
                <w:b/>
                <w:bCs/>
                <w:sz w:val="22"/>
                <w:szCs w:val="24"/>
              </w:rPr>
              <w:t>Значи-мость пока-зателей</w:t>
            </w:r>
          </w:p>
        </w:tc>
        <w:tc>
          <w:tcPr>
            <w:tcW w:w="3544" w:type="dxa"/>
            <w:gridSpan w:val="2"/>
            <w:tcBorders>
              <w:top w:val="single" w:sz="4" w:space="0" w:color="auto"/>
              <w:left w:val="single" w:sz="4" w:space="0" w:color="auto"/>
              <w:right w:val="single" w:sz="4" w:space="0" w:color="auto"/>
            </w:tcBorders>
            <w:vAlign w:val="center"/>
          </w:tcPr>
          <w:p w14:paraId="65EE554C" w14:textId="77777777" w:rsidR="0072125C" w:rsidRPr="00A86E53" w:rsidRDefault="0072125C" w:rsidP="0072125C">
            <w:pPr>
              <w:widowControl w:val="0"/>
              <w:jc w:val="center"/>
              <w:rPr>
                <w:b/>
                <w:bCs/>
                <w:sz w:val="22"/>
                <w:szCs w:val="24"/>
              </w:rPr>
            </w:pPr>
            <w:r w:rsidRPr="00A86E53">
              <w:rPr>
                <w:b/>
                <w:bCs/>
                <w:sz w:val="22"/>
                <w:szCs w:val="24"/>
              </w:rPr>
              <w:t>Параметры показателя оценки качества, подлежащие оценке</w:t>
            </w:r>
          </w:p>
        </w:tc>
        <w:tc>
          <w:tcPr>
            <w:tcW w:w="3805" w:type="dxa"/>
            <w:gridSpan w:val="2"/>
            <w:tcBorders>
              <w:left w:val="single" w:sz="4" w:space="0" w:color="auto"/>
              <w:right w:val="single" w:sz="4" w:space="0" w:color="auto"/>
            </w:tcBorders>
            <w:vAlign w:val="center"/>
          </w:tcPr>
          <w:p w14:paraId="034B4078" w14:textId="77777777" w:rsidR="0072125C" w:rsidRPr="00A86E53" w:rsidRDefault="0072125C" w:rsidP="0072125C">
            <w:pPr>
              <w:widowControl w:val="0"/>
              <w:jc w:val="center"/>
              <w:rPr>
                <w:b/>
                <w:bCs/>
                <w:sz w:val="22"/>
                <w:szCs w:val="24"/>
              </w:rPr>
            </w:pPr>
            <w:r w:rsidRPr="00A86E53">
              <w:rPr>
                <w:b/>
                <w:bCs/>
                <w:sz w:val="22"/>
                <w:szCs w:val="24"/>
              </w:rPr>
              <w:t>Индикаторы параметров показателей оценки качества</w:t>
            </w:r>
          </w:p>
        </w:tc>
        <w:tc>
          <w:tcPr>
            <w:tcW w:w="1418" w:type="dxa"/>
            <w:gridSpan w:val="2"/>
            <w:tcBorders>
              <w:left w:val="single" w:sz="4" w:space="0" w:color="auto"/>
              <w:right w:val="single" w:sz="4" w:space="0" w:color="auto"/>
            </w:tcBorders>
            <w:vAlign w:val="center"/>
          </w:tcPr>
          <w:p w14:paraId="78F4F8BB" w14:textId="77777777" w:rsidR="0072125C" w:rsidRPr="00A86E53" w:rsidRDefault="0072125C" w:rsidP="0072125C">
            <w:pPr>
              <w:widowControl w:val="0"/>
              <w:jc w:val="center"/>
              <w:rPr>
                <w:b/>
                <w:bCs/>
                <w:sz w:val="22"/>
                <w:szCs w:val="24"/>
              </w:rPr>
            </w:pPr>
            <w:r w:rsidRPr="00A86E53">
              <w:rPr>
                <w:b/>
                <w:bCs/>
                <w:sz w:val="22"/>
                <w:szCs w:val="24"/>
              </w:rPr>
              <w:t>Значение параметров в баллах</w:t>
            </w:r>
          </w:p>
        </w:tc>
        <w:tc>
          <w:tcPr>
            <w:tcW w:w="1363" w:type="dxa"/>
            <w:gridSpan w:val="2"/>
            <w:tcBorders>
              <w:left w:val="single" w:sz="4" w:space="0" w:color="auto"/>
              <w:right w:val="single" w:sz="4" w:space="0" w:color="auto"/>
            </w:tcBorders>
          </w:tcPr>
          <w:p w14:paraId="68F72687" w14:textId="77777777" w:rsidR="0072125C" w:rsidRPr="00A86E53" w:rsidRDefault="0072125C" w:rsidP="0072125C">
            <w:pPr>
              <w:widowControl w:val="0"/>
              <w:ind w:left="-107" w:right="-113"/>
              <w:jc w:val="center"/>
              <w:rPr>
                <w:b/>
                <w:bCs/>
                <w:sz w:val="22"/>
                <w:szCs w:val="24"/>
              </w:rPr>
            </w:pPr>
            <w:r w:rsidRPr="00A86E53">
              <w:rPr>
                <w:b/>
                <w:bCs/>
                <w:sz w:val="22"/>
                <w:szCs w:val="24"/>
              </w:rPr>
              <w:t xml:space="preserve">Макси-мальное значение показателей </w:t>
            </w:r>
          </w:p>
        </w:tc>
      </w:tr>
      <w:tr w:rsidR="0072125C" w:rsidRPr="00A86E53" w14:paraId="0B832DFF" w14:textId="77777777" w:rsidTr="0072125C">
        <w:trPr>
          <w:trHeight w:val="20"/>
        </w:trPr>
        <w:tc>
          <w:tcPr>
            <w:tcW w:w="675" w:type="dxa"/>
            <w:gridSpan w:val="2"/>
            <w:vMerge w:val="restart"/>
            <w:tcBorders>
              <w:left w:val="single" w:sz="4" w:space="0" w:color="auto"/>
              <w:right w:val="single" w:sz="4" w:space="0" w:color="auto"/>
            </w:tcBorders>
          </w:tcPr>
          <w:p w14:paraId="1E78D968" w14:textId="77777777" w:rsidR="0072125C" w:rsidRPr="00A86E53" w:rsidRDefault="0072125C" w:rsidP="0072125C">
            <w:pPr>
              <w:widowControl w:val="0"/>
              <w:ind w:right="-108"/>
              <w:rPr>
                <w:bCs/>
                <w:sz w:val="22"/>
                <w:szCs w:val="24"/>
              </w:rPr>
            </w:pPr>
            <w:r w:rsidRPr="00A86E53">
              <w:rPr>
                <w:bCs/>
                <w:sz w:val="22"/>
                <w:szCs w:val="24"/>
              </w:rPr>
              <w:t>3.1</w:t>
            </w:r>
          </w:p>
        </w:tc>
        <w:tc>
          <w:tcPr>
            <w:tcW w:w="2694" w:type="dxa"/>
            <w:gridSpan w:val="2"/>
            <w:vMerge w:val="restart"/>
            <w:tcBorders>
              <w:left w:val="single" w:sz="4" w:space="0" w:color="auto"/>
              <w:right w:val="single" w:sz="4" w:space="0" w:color="auto"/>
            </w:tcBorders>
          </w:tcPr>
          <w:p w14:paraId="1D393D6E" w14:textId="77777777" w:rsidR="0072125C" w:rsidRPr="00A86E53" w:rsidRDefault="0072125C" w:rsidP="0072125C">
            <w:pPr>
              <w:widowControl w:val="0"/>
              <w:rPr>
                <w:bCs/>
                <w:sz w:val="22"/>
                <w:szCs w:val="24"/>
              </w:rPr>
            </w:pPr>
            <w:r w:rsidRPr="00A86E53">
              <w:rPr>
                <w:bCs/>
                <w:sz w:val="22"/>
                <w:szCs w:val="24"/>
              </w:rPr>
              <w:t>Оборудование помещений организации социального обслуживания и прилегающей к ней территории с учетом доступности для инвалидов:</w:t>
            </w:r>
          </w:p>
          <w:p w14:paraId="37F665DA" w14:textId="77777777" w:rsidR="0072125C" w:rsidRPr="00A86E53" w:rsidRDefault="0072125C" w:rsidP="0072125C">
            <w:pPr>
              <w:widowControl w:val="0"/>
              <w:rPr>
                <w:bCs/>
                <w:sz w:val="22"/>
                <w:szCs w:val="24"/>
              </w:rPr>
            </w:pPr>
            <w:r w:rsidRPr="00A86E53">
              <w:rPr>
                <w:bCs/>
                <w:sz w:val="22"/>
                <w:szCs w:val="24"/>
              </w:rPr>
              <w:t>- оборудованных входных групп пандусами (подъемными платформами);</w:t>
            </w:r>
          </w:p>
          <w:p w14:paraId="02AE1B37" w14:textId="77777777" w:rsidR="0072125C" w:rsidRPr="00A86E53" w:rsidRDefault="0072125C" w:rsidP="0072125C">
            <w:pPr>
              <w:widowControl w:val="0"/>
              <w:rPr>
                <w:bCs/>
                <w:sz w:val="22"/>
                <w:szCs w:val="24"/>
              </w:rPr>
            </w:pPr>
            <w:r w:rsidRPr="00A86E53">
              <w:rPr>
                <w:bCs/>
                <w:sz w:val="22"/>
                <w:szCs w:val="24"/>
              </w:rPr>
              <w:lastRenderedPageBreak/>
              <w:t>- наличие выделенных стоянок для автотранспортных средств инвалидов;</w:t>
            </w:r>
          </w:p>
          <w:p w14:paraId="6C56B73D" w14:textId="77777777" w:rsidR="0072125C" w:rsidRPr="00A86E53" w:rsidRDefault="0072125C" w:rsidP="0072125C">
            <w:pPr>
              <w:widowControl w:val="0"/>
              <w:rPr>
                <w:bCs/>
                <w:sz w:val="22"/>
                <w:szCs w:val="24"/>
              </w:rPr>
            </w:pPr>
            <w:r w:rsidRPr="00A86E53">
              <w:rPr>
                <w:bCs/>
                <w:sz w:val="22"/>
                <w:szCs w:val="24"/>
              </w:rPr>
              <w:t>- наличие адаптированных лифтов, поручней, расширенных дверных проемов;</w:t>
            </w:r>
          </w:p>
          <w:p w14:paraId="55C08A16" w14:textId="77777777" w:rsidR="0072125C" w:rsidRPr="00A86E53" w:rsidRDefault="0072125C" w:rsidP="0072125C">
            <w:pPr>
              <w:widowControl w:val="0"/>
              <w:rPr>
                <w:bCs/>
                <w:sz w:val="22"/>
                <w:szCs w:val="24"/>
              </w:rPr>
            </w:pPr>
            <w:r w:rsidRPr="00A86E53">
              <w:rPr>
                <w:bCs/>
                <w:sz w:val="22"/>
                <w:szCs w:val="24"/>
              </w:rPr>
              <w:t>- наличие сменных кресел-колясок;</w:t>
            </w:r>
          </w:p>
          <w:p w14:paraId="567E4030" w14:textId="77777777" w:rsidR="0072125C" w:rsidRPr="00A86E53" w:rsidRDefault="0072125C" w:rsidP="0072125C">
            <w:pPr>
              <w:widowControl w:val="0"/>
              <w:rPr>
                <w:bCs/>
                <w:sz w:val="22"/>
                <w:szCs w:val="24"/>
              </w:rPr>
            </w:pPr>
            <w:r w:rsidRPr="00A86E53">
              <w:rPr>
                <w:bCs/>
                <w:sz w:val="22"/>
                <w:szCs w:val="24"/>
              </w:rPr>
              <w:t xml:space="preserve">- наличие специально оборудованных санитарно-гигиенических помещений в организации социального обслуживания. </w:t>
            </w:r>
            <w:r w:rsidRPr="00A86E53">
              <w:rPr>
                <w:b/>
                <w:bCs/>
                <w:sz w:val="24"/>
                <w:szCs w:val="28"/>
              </w:rPr>
              <w:t>(П</w:t>
            </w:r>
            <w:r w:rsidRPr="00A86E53">
              <w:rPr>
                <w:b/>
                <w:bCs/>
                <w:sz w:val="24"/>
                <w:szCs w:val="28"/>
                <w:vertAlign w:val="superscript"/>
              </w:rPr>
              <w:t>орг</w:t>
            </w:r>
            <w:r w:rsidRPr="00A86E53">
              <w:rPr>
                <w:b/>
                <w:bCs/>
                <w:sz w:val="24"/>
                <w:szCs w:val="28"/>
                <w:vertAlign w:val="subscript"/>
              </w:rPr>
              <w:t>дост</w:t>
            </w:r>
            <w:r w:rsidRPr="00A86E53">
              <w:rPr>
                <w:b/>
                <w:bCs/>
                <w:sz w:val="24"/>
                <w:szCs w:val="28"/>
              </w:rPr>
              <w:t>)</w:t>
            </w:r>
          </w:p>
        </w:tc>
        <w:tc>
          <w:tcPr>
            <w:tcW w:w="1417" w:type="dxa"/>
            <w:gridSpan w:val="2"/>
            <w:vMerge w:val="restart"/>
            <w:tcBorders>
              <w:left w:val="single" w:sz="4" w:space="0" w:color="auto"/>
              <w:right w:val="single" w:sz="4" w:space="0" w:color="auto"/>
            </w:tcBorders>
          </w:tcPr>
          <w:p w14:paraId="4471553E" w14:textId="77777777" w:rsidR="0072125C" w:rsidRPr="00A86E53" w:rsidRDefault="0072125C" w:rsidP="0072125C">
            <w:pPr>
              <w:widowControl w:val="0"/>
              <w:jc w:val="center"/>
              <w:rPr>
                <w:bCs/>
                <w:sz w:val="22"/>
                <w:szCs w:val="24"/>
              </w:rPr>
            </w:pPr>
            <w:r w:rsidRPr="00A86E53">
              <w:rPr>
                <w:bCs/>
                <w:sz w:val="22"/>
                <w:szCs w:val="24"/>
              </w:rPr>
              <w:lastRenderedPageBreak/>
              <w:t>0,3</w:t>
            </w:r>
          </w:p>
        </w:tc>
        <w:tc>
          <w:tcPr>
            <w:tcW w:w="3544" w:type="dxa"/>
            <w:gridSpan w:val="2"/>
            <w:vMerge w:val="restart"/>
            <w:tcBorders>
              <w:top w:val="single" w:sz="4" w:space="0" w:color="auto"/>
              <w:left w:val="single" w:sz="4" w:space="0" w:color="auto"/>
              <w:right w:val="single" w:sz="4" w:space="0" w:color="auto"/>
            </w:tcBorders>
          </w:tcPr>
          <w:p w14:paraId="4AE00344" w14:textId="77777777" w:rsidR="0072125C" w:rsidRPr="00A86E53" w:rsidRDefault="0072125C" w:rsidP="0072125C">
            <w:pPr>
              <w:widowControl w:val="0"/>
              <w:rPr>
                <w:bCs/>
                <w:sz w:val="22"/>
                <w:szCs w:val="24"/>
              </w:rPr>
            </w:pPr>
            <w:r w:rsidRPr="00A86E53">
              <w:rPr>
                <w:bCs/>
                <w:sz w:val="22"/>
                <w:szCs w:val="24"/>
              </w:rPr>
              <w:t>3.1.1. Наличие в помещениях организации социального обслуживания и на прилегающей к ней территории:</w:t>
            </w:r>
          </w:p>
          <w:p w14:paraId="0EEA1615" w14:textId="77777777" w:rsidR="0072125C" w:rsidRPr="00A86E53" w:rsidRDefault="0072125C" w:rsidP="0072125C">
            <w:pPr>
              <w:widowControl w:val="0"/>
              <w:rPr>
                <w:bCs/>
                <w:sz w:val="22"/>
                <w:szCs w:val="24"/>
              </w:rPr>
            </w:pPr>
            <w:r w:rsidRPr="00A86E53">
              <w:rPr>
                <w:bCs/>
                <w:sz w:val="22"/>
                <w:szCs w:val="24"/>
              </w:rPr>
              <w:t>1) оборудованных входных групп пандусами (подъемными платформами);</w:t>
            </w:r>
          </w:p>
          <w:p w14:paraId="455DD6F4" w14:textId="77777777" w:rsidR="0072125C" w:rsidRPr="00A86E53" w:rsidRDefault="0072125C" w:rsidP="0072125C">
            <w:pPr>
              <w:widowControl w:val="0"/>
              <w:rPr>
                <w:bCs/>
                <w:sz w:val="22"/>
                <w:szCs w:val="24"/>
              </w:rPr>
            </w:pPr>
            <w:r w:rsidRPr="00A86E53">
              <w:rPr>
                <w:bCs/>
                <w:sz w:val="22"/>
                <w:szCs w:val="24"/>
              </w:rPr>
              <w:t>2) выделенных стоянок для автотранспортных средств инвалидов;</w:t>
            </w:r>
          </w:p>
          <w:p w14:paraId="3C0C38BD" w14:textId="77777777" w:rsidR="0072125C" w:rsidRPr="00A86E53" w:rsidRDefault="0072125C" w:rsidP="0072125C">
            <w:pPr>
              <w:widowControl w:val="0"/>
              <w:rPr>
                <w:bCs/>
                <w:sz w:val="22"/>
                <w:szCs w:val="24"/>
              </w:rPr>
            </w:pPr>
            <w:r w:rsidRPr="00A86E53">
              <w:rPr>
                <w:bCs/>
                <w:sz w:val="22"/>
                <w:szCs w:val="24"/>
              </w:rPr>
              <w:t xml:space="preserve">3) адаптированных лифтов, поручней, расширенных дверных </w:t>
            </w:r>
            <w:r w:rsidRPr="00A86E53">
              <w:rPr>
                <w:bCs/>
                <w:sz w:val="22"/>
                <w:szCs w:val="24"/>
              </w:rPr>
              <w:lastRenderedPageBreak/>
              <w:t>проемов;</w:t>
            </w:r>
          </w:p>
          <w:p w14:paraId="3BE98C4B" w14:textId="77777777" w:rsidR="0072125C" w:rsidRPr="00A86E53" w:rsidRDefault="0072125C" w:rsidP="0072125C">
            <w:pPr>
              <w:widowControl w:val="0"/>
              <w:rPr>
                <w:bCs/>
                <w:sz w:val="22"/>
                <w:szCs w:val="24"/>
              </w:rPr>
            </w:pPr>
            <w:r w:rsidRPr="00A86E53">
              <w:rPr>
                <w:bCs/>
                <w:sz w:val="22"/>
                <w:szCs w:val="24"/>
              </w:rPr>
              <w:t>4) сменных кресел-колясок;</w:t>
            </w:r>
          </w:p>
          <w:p w14:paraId="09B7E6BA" w14:textId="77777777" w:rsidR="0072125C" w:rsidRPr="00A86E53" w:rsidRDefault="0072125C" w:rsidP="0072125C">
            <w:pPr>
              <w:widowControl w:val="0"/>
              <w:rPr>
                <w:bCs/>
                <w:sz w:val="22"/>
                <w:szCs w:val="24"/>
              </w:rPr>
            </w:pPr>
            <w:r w:rsidRPr="00A86E53">
              <w:rPr>
                <w:bCs/>
                <w:sz w:val="22"/>
                <w:szCs w:val="24"/>
              </w:rPr>
              <w:t>5) специально оборудованных санитарно-гигиенических помещений в организации социального обслуживания.</w:t>
            </w:r>
          </w:p>
        </w:tc>
        <w:tc>
          <w:tcPr>
            <w:tcW w:w="3805" w:type="dxa"/>
            <w:gridSpan w:val="2"/>
            <w:tcBorders>
              <w:left w:val="single" w:sz="4" w:space="0" w:color="auto"/>
              <w:right w:val="single" w:sz="4" w:space="0" w:color="auto"/>
            </w:tcBorders>
          </w:tcPr>
          <w:p w14:paraId="6F1B1A00" w14:textId="77777777" w:rsidR="0072125C" w:rsidRPr="00A86E53" w:rsidRDefault="0072125C" w:rsidP="0072125C">
            <w:pPr>
              <w:widowControl w:val="0"/>
              <w:rPr>
                <w:bCs/>
                <w:sz w:val="22"/>
                <w:szCs w:val="24"/>
              </w:rPr>
            </w:pPr>
            <w:r w:rsidRPr="00A86E53">
              <w:rPr>
                <w:bCs/>
                <w:sz w:val="22"/>
                <w:szCs w:val="24"/>
              </w:rPr>
              <w:lastRenderedPageBreak/>
              <w:t>- отсутствуют условия доступности для инвалидов</w:t>
            </w:r>
          </w:p>
        </w:tc>
        <w:tc>
          <w:tcPr>
            <w:tcW w:w="1418" w:type="dxa"/>
            <w:gridSpan w:val="2"/>
            <w:tcBorders>
              <w:left w:val="single" w:sz="4" w:space="0" w:color="auto"/>
              <w:right w:val="single" w:sz="4" w:space="0" w:color="auto"/>
            </w:tcBorders>
          </w:tcPr>
          <w:p w14:paraId="7DC1672F" w14:textId="77777777" w:rsidR="0072125C" w:rsidRPr="00A86E53" w:rsidRDefault="0072125C" w:rsidP="0072125C">
            <w:pPr>
              <w:widowControl w:val="0"/>
              <w:jc w:val="center"/>
              <w:rPr>
                <w:bCs/>
                <w:sz w:val="22"/>
                <w:szCs w:val="24"/>
              </w:rPr>
            </w:pPr>
            <w:r w:rsidRPr="00A86E53">
              <w:rPr>
                <w:bCs/>
                <w:sz w:val="22"/>
                <w:szCs w:val="24"/>
              </w:rPr>
              <w:t>0 баллов</w:t>
            </w:r>
          </w:p>
        </w:tc>
        <w:tc>
          <w:tcPr>
            <w:tcW w:w="1363" w:type="dxa"/>
            <w:gridSpan w:val="2"/>
            <w:vMerge w:val="restart"/>
            <w:tcBorders>
              <w:left w:val="single" w:sz="4" w:space="0" w:color="auto"/>
              <w:right w:val="single" w:sz="4" w:space="0" w:color="auto"/>
            </w:tcBorders>
          </w:tcPr>
          <w:p w14:paraId="7FA07992" w14:textId="77777777" w:rsidR="0072125C" w:rsidRPr="00A86E53" w:rsidRDefault="0072125C" w:rsidP="0072125C">
            <w:pPr>
              <w:widowControl w:val="0"/>
              <w:jc w:val="center"/>
              <w:rPr>
                <w:bCs/>
                <w:sz w:val="22"/>
                <w:szCs w:val="24"/>
              </w:rPr>
            </w:pPr>
            <w:r w:rsidRPr="00A86E53">
              <w:rPr>
                <w:bCs/>
                <w:sz w:val="22"/>
                <w:szCs w:val="24"/>
              </w:rPr>
              <w:t>100 баллов</w:t>
            </w:r>
          </w:p>
          <w:p w14:paraId="4A64CDD9" w14:textId="77777777" w:rsidR="0072125C" w:rsidRPr="00A86E53" w:rsidRDefault="0072125C" w:rsidP="0072125C">
            <w:pPr>
              <w:widowControl w:val="0"/>
              <w:jc w:val="center"/>
              <w:rPr>
                <w:bCs/>
                <w:sz w:val="22"/>
                <w:szCs w:val="24"/>
              </w:rPr>
            </w:pPr>
          </w:p>
          <w:p w14:paraId="1839E8C2" w14:textId="77777777" w:rsidR="0072125C" w:rsidRPr="00A86E53" w:rsidRDefault="0072125C" w:rsidP="0072125C">
            <w:pPr>
              <w:widowControl w:val="0"/>
              <w:jc w:val="center"/>
              <w:rPr>
                <w:bCs/>
                <w:color w:val="000000"/>
                <w:sz w:val="22"/>
                <w:szCs w:val="24"/>
              </w:rPr>
            </w:pPr>
            <w:r w:rsidRPr="00A86E53">
              <w:rPr>
                <w:bCs/>
                <w:color w:val="000000"/>
                <w:sz w:val="22"/>
                <w:szCs w:val="24"/>
              </w:rPr>
              <w:t>Для расчета формула (3.1)</w:t>
            </w:r>
          </w:p>
          <w:p w14:paraId="00A315AD" w14:textId="77777777" w:rsidR="0072125C" w:rsidRPr="00A86E53" w:rsidRDefault="0072125C" w:rsidP="0072125C">
            <w:pPr>
              <w:widowControl w:val="0"/>
              <w:jc w:val="center"/>
              <w:rPr>
                <w:bCs/>
                <w:sz w:val="22"/>
                <w:szCs w:val="24"/>
              </w:rPr>
            </w:pPr>
            <w:r w:rsidRPr="00A86E53">
              <w:rPr>
                <w:bCs/>
                <w:color w:val="000000"/>
                <w:sz w:val="22"/>
                <w:szCs w:val="24"/>
              </w:rPr>
              <w:t>Единого порядка</w:t>
            </w:r>
          </w:p>
        </w:tc>
      </w:tr>
      <w:tr w:rsidR="0072125C" w:rsidRPr="00A86E53" w14:paraId="36EA3E45" w14:textId="77777777" w:rsidTr="0072125C">
        <w:trPr>
          <w:trHeight w:val="20"/>
        </w:trPr>
        <w:tc>
          <w:tcPr>
            <w:tcW w:w="675" w:type="dxa"/>
            <w:gridSpan w:val="2"/>
            <w:vMerge/>
            <w:tcBorders>
              <w:left w:val="single" w:sz="4" w:space="0" w:color="auto"/>
              <w:right w:val="single" w:sz="4" w:space="0" w:color="auto"/>
            </w:tcBorders>
          </w:tcPr>
          <w:p w14:paraId="42884031" w14:textId="77777777" w:rsidR="0072125C" w:rsidRPr="00A86E53" w:rsidRDefault="0072125C" w:rsidP="0072125C">
            <w:pPr>
              <w:widowControl w:val="0"/>
              <w:ind w:right="-108"/>
              <w:rPr>
                <w:bCs/>
                <w:sz w:val="22"/>
                <w:szCs w:val="24"/>
              </w:rPr>
            </w:pPr>
          </w:p>
        </w:tc>
        <w:tc>
          <w:tcPr>
            <w:tcW w:w="2694" w:type="dxa"/>
            <w:gridSpan w:val="2"/>
            <w:vMerge/>
            <w:tcBorders>
              <w:left w:val="single" w:sz="4" w:space="0" w:color="auto"/>
              <w:right w:val="single" w:sz="4" w:space="0" w:color="auto"/>
            </w:tcBorders>
          </w:tcPr>
          <w:p w14:paraId="001371C2" w14:textId="77777777" w:rsidR="0072125C" w:rsidRPr="00A86E53" w:rsidRDefault="0072125C" w:rsidP="0072125C">
            <w:pPr>
              <w:widowControl w:val="0"/>
              <w:rPr>
                <w:bCs/>
                <w:sz w:val="22"/>
                <w:szCs w:val="24"/>
              </w:rPr>
            </w:pPr>
          </w:p>
        </w:tc>
        <w:tc>
          <w:tcPr>
            <w:tcW w:w="1417" w:type="dxa"/>
            <w:gridSpan w:val="2"/>
            <w:vMerge/>
            <w:tcBorders>
              <w:left w:val="single" w:sz="4" w:space="0" w:color="auto"/>
              <w:right w:val="single" w:sz="4" w:space="0" w:color="auto"/>
            </w:tcBorders>
          </w:tcPr>
          <w:p w14:paraId="04FFC219" w14:textId="77777777" w:rsidR="0072125C" w:rsidRPr="00A86E53" w:rsidRDefault="0072125C" w:rsidP="0072125C">
            <w:pPr>
              <w:widowControl w:val="0"/>
              <w:rPr>
                <w:bCs/>
                <w:sz w:val="22"/>
                <w:szCs w:val="24"/>
              </w:rPr>
            </w:pPr>
          </w:p>
        </w:tc>
        <w:tc>
          <w:tcPr>
            <w:tcW w:w="3544" w:type="dxa"/>
            <w:gridSpan w:val="2"/>
            <w:vMerge/>
            <w:tcBorders>
              <w:left w:val="single" w:sz="4" w:space="0" w:color="auto"/>
              <w:right w:val="single" w:sz="4" w:space="0" w:color="auto"/>
            </w:tcBorders>
          </w:tcPr>
          <w:p w14:paraId="62C5E969" w14:textId="77777777" w:rsidR="0072125C" w:rsidRPr="00A86E53" w:rsidRDefault="0072125C" w:rsidP="0072125C">
            <w:pPr>
              <w:widowControl w:val="0"/>
              <w:rPr>
                <w:bCs/>
                <w:sz w:val="22"/>
                <w:szCs w:val="24"/>
              </w:rPr>
            </w:pPr>
          </w:p>
        </w:tc>
        <w:tc>
          <w:tcPr>
            <w:tcW w:w="3805" w:type="dxa"/>
            <w:gridSpan w:val="2"/>
            <w:tcBorders>
              <w:left w:val="single" w:sz="4" w:space="0" w:color="auto"/>
              <w:right w:val="single" w:sz="4" w:space="0" w:color="auto"/>
            </w:tcBorders>
            <w:vAlign w:val="center"/>
          </w:tcPr>
          <w:p w14:paraId="5D984EB5" w14:textId="77777777" w:rsidR="0072125C" w:rsidRPr="00A86E53" w:rsidRDefault="0072125C" w:rsidP="0072125C">
            <w:pPr>
              <w:widowControl w:val="0"/>
              <w:rPr>
                <w:bCs/>
                <w:sz w:val="22"/>
                <w:szCs w:val="24"/>
              </w:rPr>
            </w:pPr>
            <w:r w:rsidRPr="00A86E53">
              <w:rPr>
                <w:bCs/>
                <w:sz w:val="22"/>
                <w:szCs w:val="24"/>
              </w:rPr>
              <w:t xml:space="preserve">- </w:t>
            </w:r>
            <w:r w:rsidRPr="00A86E53">
              <w:rPr>
                <w:b/>
                <w:bCs/>
                <w:sz w:val="22"/>
                <w:szCs w:val="24"/>
              </w:rPr>
              <w:t>количество условий доступности организации</w:t>
            </w:r>
            <w:r w:rsidRPr="00A86E53">
              <w:rPr>
                <w:bCs/>
                <w:sz w:val="22"/>
                <w:szCs w:val="24"/>
              </w:rPr>
              <w:t xml:space="preserve"> для инвалидов (от одного до четырех) </w:t>
            </w:r>
            <w:r w:rsidRPr="00A86E53">
              <w:rPr>
                <w:b/>
                <w:bCs/>
                <w:sz w:val="24"/>
                <w:szCs w:val="28"/>
              </w:rPr>
              <w:t>(С</w:t>
            </w:r>
            <w:r w:rsidRPr="00A86E53">
              <w:rPr>
                <w:b/>
                <w:bCs/>
                <w:sz w:val="24"/>
                <w:szCs w:val="28"/>
                <w:vertAlign w:val="superscript"/>
              </w:rPr>
              <w:t>орг</w:t>
            </w:r>
            <w:r w:rsidRPr="00A86E53">
              <w:rPr>
                <w:b/>
                <w:bCs/>
                <w:sz w:val="24"/>
                <w:szCs w:val="28"/>
                <w:vertAlign w:val="subscript"/>
              </w:rPr>
              <w:t>дост</w:t>
            </w:r>
            <w:r w:rsidRPr="00A86E53">
              <w:rPr>
                <w:b/>
                <w:bCs/>
                <w:sz w:val="24"/>
                <w:szCs w:val="28"/>
              </w:rPr>
              <w:t>)</w:t>
            </w:r>
          </w:p>
        </w:tc>
        <w:tc>
          <w:tcPr>
            <w:tcW w:w="1418" w:type="dxa"/>
            <w:gridSpan w:val="2"/>
            <w:tcBorders>
              <w:left w:val="single" w:sz="4" w:space="0" w:color="auto"/>
              <w:right w:val="single" w:sz="4" w:space="0" w:color="auto"/>
            </w:tcBorders>
          </w:tcPr>
          <w:p w14:paraId="37105D28" w14:textId="77777777" w:rsidR="0072125C" w:rsidRPr="00A86E53" w:rsidRDefault="0072125C" w:rsidP="0072125C">
            <w:pPr>
              <w:widowControl w:val="0"/>
              <w:jc w:val="center"/>
              <w:rPr>
                <w:bCs/>
                <w:color w:val="000000"/>
                <w:sz w:val="22"/>
                <w:szCs w:val="24"/>
              </w:rPr>
            </w:pPr>
            <w:r w:rsidRPr="00A86E53">
              <w:rPr>
                <w:bCs/>
                <w:color w:val="000000"/>
                <w:sz w:val="22"/>
                <w:szCs w:val="24"/>
              </w:rPr>
              <w:t>по 20 баллов за каждое условие</w:t>
            </w:r>
          </w:p>
          <w:p w14:paraId="09D2947C" w14:textId="77777777" w:rsidR="0072125C" w:rsidRPr="00A86E53" w:rsidRDefault="0072125C" w:rsidP="0072125C">
            <w:pPr>
              <w:widowControl w:val="0"/>
              <w:jc w:val="center"/>
              <w:rPr>
                <w:bCs/>
                <w:sz w:val="22"/>
                <w:szCs w:val="24"/>
              </w:rPr>
            </w:pPr>
            <w:r w:rsidRPr="00A86E53">
              <w:rPr>
                <w:b/>
                <w:bCs/>
                <w:sz w:val="24"/>
                <w:szCs w:val="28"/>
              </w:rPr>
              <w:t>(Т</w:t>
            </w:r>
            <w:r w:rsidRPr="00A86E53">
              <w:rPr>
                <w:b/>
                <w:bCs/>
                <w:sz w:val="24"/>
                <w:szCs w:val="28"/>
                <w:vertAlign w:val="superscript"/>
              </w:rPr>
              <w:t>орг</w:t>
            </w:r>
            <w:r w:rsidRPr="00A86E53">
              <w:rPr>
                <w:b/>
                <w:bCs/>
                <w:sz w:val="24"/>
                <w:szCs w:val="28"/>
                <w:vertAlign w:val="subscript"/>
              </w:rPr>
              <w:t>дост</w:t>
            </w:r>
            <w:r w:rsidRPr="00A86E53">
              <w:rPr>
                <w:b/>
                <w:bCs/>
                <w:sz w:val="24"/>
                <w:szCs w:val="28"/>
              </w:rPr>
              <w:t>)</w:t>
            </w:r>
          </w:p>
        </w:tc>
        <w:tc>
          <w:tcPr>
            <w:tcW w:w="1363" w:type="dxa"/>
            <w:gridSpan w:val="2"/>
            <w:vMerge/>
            <w:tcBorders>
              <w:left w:val="single" w:sz="4" w:space="0" w:color="auto"/>
              <w:right w:val="single" w:sz="4" w:space="0" w:color="auto"/>
            </w:tcBorders>
          </w:tcPr>
          <w:p w14:paraId="6E97216D" w14:textId="77777777" w:rsidR="0072125C" w:rsidRPr="00A86E53" w:rsidRDefault="0072125C" w:rsidP="0072125C">
            <w:pPr>
              <w:widowControl w:val="0"/>
              <w:jc w:val="center"/>
              <w:rPr>
                <w:bCs/>
                <w:sz w:val="22"/>
                <w:szCs w:val="24"/>
              </w:rPr>
            </w:pPr>
          </w:p>
        </w:tc>
      </w:tr>
      <w:tr w:rsidR="0072125C" w:rsidRPr="00A86E53" w14:paraId="012C87AC" w14:textId="77777777" w:rsidTr="0072125C">
        <w:trPr>
          <w:trHeight w:val="20"/>
        </w:trPr>
        <w:tc>
          <w:tcPr>
            <w:tcW w:w="675" w:type="dxa"/>
            <w:gridSpan w:val="2"/>
            <w:vMerge/>
            <w:tcBorders>
              <w:left w:val="single" w:sz="4" w:space="0" w:color="auto"/>
              <w:right w:val="single" w:sz="4" w:space="0" w:color="auto"/>
            </w:tcBorders>
          </w:tcPr>
          <w:p w14:paraId="5363B7A7" w14:textId="77777777" w:rsidR="0072125C" w:rsidRPr="00A86E53" w:rsidRDefault="0072125C" w:rsidP="0072125C">
            <w:pPr>
              <w:widowControl w:val="0"/>
              <w:ind w:right="-108"/>
              <w:rPr>
                <w:bCs/>
                <w:sz w:val="22"/>
                <w:szCs w:val="24"/>
              </w:rPr>
            </w:pPr>
          </w:p>
        </w:tc>
        <w:tc>
          <w:tcPr>
            <w:tcW w:w="2694" w:type="dxa"/>
            <w:gridSpan w:val="2"/>
            <w:vMerge/>
            <w:tcBorders>
              <w:left w:val="single" w:sz="4" w:space="0" w:color="auto"/>
              <w:right w:val="single" w:sz="4" w:space="0" w:color="auto"/>
            </w:tcBorders>
          </w:tcPr>
          <w:p w14:paraId="338972A9" w14:textId="77777777" w:rsidR="0072125C" w:rsidRPr="00A86E53" w:rsidRDefault="0072125C" w:rsidP="0072125C">
            <w:pPr>
              <w:widowControl w:val="0"/>
              <w:rPr>
                <w:bCs/>
                <w:sz w:val="22"/>
                <w:szCs w:val="24"/>
              </w:rPr>
            </w:pPr>
          </w:p>
        </w:tc>
        <w:tc>
          <w:tcPr>
            <w:tcW w:w="1417" w:type="dxa"/>
            <w:gridSpan w:val="2"/>
            <w:vMerge/>
            <w:tcBorders>
              <w:left w:val="single" w:sz="4" w:space="0" w:color="auto"/>
              <w:right w:val="single" w:sz="4" w:space="0" w:color="auto"/>
            </w:tcBorders>
          </w:tcPr>
          <w:p w14:paraId="3B0093F0" w14:textId="77777777" w:rsidR="0072125C" w:rsidRPr="00A86E53" w:rsidRDefault="0072125C" w:rsidP="0072125C">
            <w:pPr>
              <w:widowControl w:val="0"/>
              <w:rPr>
                <w:bCs/>
                <w:sz w:val="22"/>
                <w:szCs w:val="24"/>
              </w:rPr>
            </w:pPr>
          </w:p>
        </w:tc>
        <w:tc>
          <w:tcPr>
            <w:tcW w:w="3544" w:type="dxa"/>
            <w:gridSpan w:val="2"/>
            <w:vMerge/>
            <w:tcBorders>
              <w:left w:val="single" w:sz="4" w:space="0" w:color="auto"/>
              <w:right w:val="single" w:sz="4" w:space="0" w:color="auto"/>
            </w:tcBorders>
          </w:tcPr>
          <w:p w14:paraId="20383029" w14:textId="77777777" w:rsidR="0072125C" w:rsidRPr="00A86E53" w:rsidRDefault="0072125C" w:rsidP="0072125C">
            <w:pPr>
              <w:widowControl w:val="0"/>
              <w:rPr>
                <w:bCs/>
                <w:sz w:val="22"/>
                <w:szCs w:val="24"/>
              </w:rPr>
            </w:pPr>
          </w:p>
        </w:tc>
        <w:tc>
          <w:tcPr>
            <w:tcW w:w="3805" w:type="dxa"/>
            <w:gridSpan w:val="2"/>
            <w:tcBorders>
              <w:left w:val="single" w:sz="4" w:space="0" w:color="auto"/>
              <w:right w:val="single" w:sz="4" w:space="0" w:color="auto"/>
            </w:tcBorders>
          </w:tcPr>
          <w:p w14:paraId="269C63CC" w14:textId="77777777" w:rsidR="0072125C" w:rsidRPr="00A86E53" w:rsidRDefault="0072125C" w:rsidP="0072125C">
            <w:pPr>
              <w:widowControl w:val="0"/>
              <w:rPr>
                <w:bCs/>
                <w:sz w:val="22"/>
                <w:szCs w:val="24"/>
              </w:rPr>
            </w:pPr>
            <w:r w:rsidRPr="00A86E53">
              <w:rPr>
                <w:bCs/>
                <w:sz w:val="22"/>
                <w:szCs w:val="24"/>
              </w:rPr>
              <w:t>- наличие пяти и более условий доступности для инвалидов</w:t>
            </w:r>
          </w:p>
        </w:tc>
        <w:tc>
          <w:tcPr>
            <w:tcW w:w="1418" w:type="dxa"/>
            <w:gridSpan w:val="2"/>
            <w:tcBorders>
              <w:left w:val="single" w:sz="4" w:space="0" w:color="auto"/>
              <w:right w:val="single" w:sz="4" w:space="0" w:color="auto"/>
            </w:tcBorders>
          </w:tcPr>
          <w:p w14:paraId="58AD46D9" w14:textId="77777777" w:rsidR="0072125C" w:rsidRPr="00A86E53" w:rsidRDefault="0072125C" w:rsidP="0072125C">
            <w:pPr>
              <w:widowControl w:val="0"/>
              <w:jc w:val="center"/>
              <w:rPr>
                <w:bCs/>
                <w:sz w:val="22"/>
                <w:szCs w:val="24"/>
              </w:rPr>
            </w:pPr>
            <w:r w:rsidRPr="00A86E53">
              <w:rPr>
                <w:bCs/>
                <w:sz w:val="22"/>
                <w:szCs w:val="24"/>
              </w:rPr>
              <w:t>100 баллов</w:t>
            </w:r>
          </w:p>
        </w:tc>
        <w:tc>
          <w:tcPr>
            <w:tcW w:w="1363" w:type="dxa"/>
            <w:gridSpan w:val="2"/>
            <w:vMerge/>
            <w:tcBorders>
              <w:left w:val="single" w:sz="4" w:space="0" w:color="auto"/>
              <w:right w:val="single" w:sz="4" w:space="0" w:color="auto"/>
            </w:tcBorders>
          </w:tcPr>
          <w:p w14:paraId="0A83E673" w14:textId="77777777" w:rsidR="0072125C" w:rsidRPr="00A86E53" w:rsidRDefault="0072125C" w:rsidP="0072125C">
            <w:pPr>
              <w:widowControl w:val="0"/>
              <w:jc w:val="center"/>
              <w:rPr>
                <w:bCs/>
                <w:sz w:val="22"/>
                <w:szCs w:val="24"/>
              </w:rPr>
            </w:pPr>
          </w:p>
        </w:tc>
      </w:tr>
      <w:tr w:rsidR="0072125C" w:rsidRPr="00A86E53" w14:paraId="2D60740B" w14:textId="77777777" w:rsidTr="0072125C">
        <w:trPr>
          <w:trHeight w:val="20"/>
        </w:trPr>
        <w:tc>
          <w:tcPr>
            <w:tcW w:w="14916" w:type="dxa"/>
            <w:gridSpan w:val="14"/>
            <w:tcBorders>
              <w:left w:val="single" w:sz="4" w:space="0" w:color="auto"/>
              <w:right w:val="single" w:sz="4" w:space="0" w:color="auto"/>
            </w:tcBorders>
          </w:tcPr>
          <w:p w14:paraId="245D8650" w14:textId="77777777" w:rsidR="0072125C" w:rsidRPr="00A86E53" w:rsidRDefault="0072125C" w:rsidP="0072125C">
            <w:pPr>
              <w:jc w:val="center"/>
              <w:rPr>
                <w:b/>
                <w:sz w:val="24"/>
                <w:szCs w:val="24"/>
              </w:rPr>
            </w:pPr>
          </w:p>
          <w:p w14:paraId="32F660B7" w14:textId="77777777" w:rsidR="0072125C" w:rsidRPr="00A86E53" w:rsidRDefault="0072125C" w:rsidP="0072125C">
            <w:pPr>
              <w:jc w:val="center"/>
              <w:rPr>
                <w:b/>
                <w:sz w:val="24"/>
                <w:szCs w:val="24"/>
              </w:rPr>
            </w:pPr>
            <w:r w:rsidRPr="00A86E53">
              <w:rPr>
                <w:b/>
                <w:sz w:val="24"/>
                <w:szCs w:val="24"/>
              </w:rPr>
              <w:t>П</w:t>
            </w:r>
            <w:r w:rsidRPr="00A86E53">
              <w:rPr>
                <w:b/>
                <w:sz w:val="24"/>
                <w:szCs w:val="24"/>
                <w:vertAlign w:val="superscript"/>
              </w:rPr>
              <w:t>орг</w:t>
            </w:r>
            <w:r w:rsidRPr="00A86E53">
              <w:rPr>
                <w:b/>
                <w:sz w:val="24"/>
                <w:szCs w:val="24"/>
                <w:vertAlign w:val="subscript"/>
              </w:rPr>
              <w:t>дост</w:t>
            </w:r>
            <w:r w:rsidRPr="00A86E53">
              <w:rPr>
                <w:b/>
                <w:sz w:val="24"/>
                <w:szCs w:val="24"/>
              </w:rPr>
              <w:t xml:space="preserve"> = Т</w:t>
            </w:r>
            <w:r w:rsidRPr="00A86E53">
              <w:rPr>
                <w:b/>
                <w:sz w:val="24"/>
                <w:szCs w:val="24"/>
                <w:vertAlign w:val="superscript"/>
              </w:rPr>
              <w:t>орг</w:t>
            </w:r>
            <w:r w:rsidRPr="00A86E53">
              <w:rPr>
                <w:b/>
                <w:sz w:val="24"/>
                <w:szCs w:val="24"/>
                <w:vertAlign w:val="subscript"/>
              </w:rPr>
              <w:t>дост</w:t>
            </w:r>
            <w:r w:rsidRPr="00A86E53">
              <w:rPr>
                <w:b/>
                <w:sz w:val="24"/>
                <w:szCs w:val="24"/>
              </w:rPr>
              <w:t xml:space="preserve"> × С</w:t>
            </w:r>
            <w:r w:rsidRPr="00A86E53">
              <w:rPr>
                <w:b/>
                <w:sz w:val="24"/>
                <w:szCs w:val="24"/>
                <w:vertAlign w:val="superscript"/>
              </w:rPr>
              <w:t>орг</w:t>
            </w:r>
            <w:r w:rsidRPr="00A86E53">
              <w:rPr>
                <w:b/>
                <w:sz w:val="24"/>
                <w:szCs w:val="24"/>
                <w:vertAlign w:val="subscript"/>
              </w:rPr>
              <w:t>дост,</w:t>
            </w:r>
            <w:r w:rsidRPr="00A86E53">
              <w:rPr>
                <w:b/>
                <w:sz w:val="24"/>
                <w:szCs w:val="24"/>
              </w:rPr>
              <w:tab/>
            </w:r>
            <w:r w:rsidRPr="00A86E53">
              <w:rPr>
                <w:b/>
                <w:sz w:val="24"/>
                <w:szCs w:val="24"/>
              </w:rPr>
              <w:tab/>
            </w:r>
            <w:r w:rsidRPr="00A86E53">
              <w:rPr>
                <w:b/>
                <w:sz w:val="24"/>
                <w:szCs w:val="24"/>
              </w:rPr>
              <w:tab/>
              <w:t>(3.1)</w:t>
            </w:r>
          </w:p>
          <w:p w14:paraId="30E90D8F" w14:textId="77777777" w:rsidR="0072125C" w:rsidRPr="00A86E53" w:rsidRDefault="0072125C" w:rsidP="0072125C">
            <w:pPr>
              <w:ind w:left="709"/>
              <w:rPr>
                <w:sz w:val="22"/>
                <w:szCs w:val="24"/>
              </w:rPr>
            </w:pPr>
          </w:p>
          <w:p w14:paraId="77B9E433" w14:textId="77777777" w:rsidR="0072125C" w:rsidRPr="00A86E53" w:rsidRDefault="0072125C" w:rsidP="0072125C">
            <w:pPr>
              <w:ind w:left="709"/>
              <w:rPr>
                <w:sz w:val="22"/>
                <w:szCs w:val="24"/>
              </w:rPr>
            </w:pPr>
            <w:r w:rsidRPr="00A86E53">
              <w:rPr>
                <w:sz w:val="22"/>
                <w:szCs w:val="24"/>
              </w:rPr>
              <w:t>где:</w:t>
            </w:r>
          </w:p>
          <w:p w14:paraId="31747865" w14:textId="77777777" w:rsidR="0072125C" w:rsidRPr="00A86E53" w:rsidRDefault="0072125C" w:rsidP="0072125C">
            <w:pPr>
              <w:rPr>
                <w:sz w:val="22"/>
                <w:szCs w:val="24"/>
              </w:rPr>
            </w:pPr>
            <w:r w:rsidRPr="00A86E53">
              <w:rPr>
                <w:b/>
                <w:sz w:val="22"/>
                <w:szCs w:val="24"/>
              </w:rPr>
              <w:t>Т</w:t>
            </w:r>
            <w:r w:rsidRPr="00A86E53">
              <w:rPr>
                <w:b/>
                <w:sz w:val="22"/>
                <w:szCs w:val="24"/>
                <w:vertAlign w:val="superscript"/>
              </w:rPr>
              <w:t>орг</w:t>
            </w:r>
            <w:r w:rsidRPr="00A86E53">
              <w:rPr>
                <w:b/>
                <w:sz w:val="22"/>
                <w:szCs w:val="24"/>
                <w:vertAlign w:val="subscript"/>
              </w:rPr>
              <w:t>дост</w:t>
            </w:r>
            <w:r w:rsidRPr="00A86E53">
              <w:rPr>
                <w:b/>
                <w:sz w:val="22"/>
                <w:szCs w:val="24"/>
              </w:rPr>
              <w:t xml:space="preserve"> </w:t>
            </w:r>
            <w:r w:rsidRPr="00A86E53">
              <w:rPr>
                <w:sz w:val="22"/>
                <w:szCs w:val="24"/>
              </w:rPr>
              <w:t>– количество баллов за каждое условие доступности организации для инвалидов (</w:t>
            </w:r>
            <w:r w:rsidRPr="00A86E53">
              <w:rPr>
                <w:color w:val="000000"/>
                <w:sz w:val="22"/>
                <w:szCs w:val="24"/>
              </w:rPr>
              <w:t>по 20 баллов за каждое условие)</w:t>
            </w:r>
            <w:r w:rsidRPr="00A86E53">
              <w:rPr>
                <w:sz w:val="22"/>
                <w:szCs w:val="24"/>
              </w:rPr>
              <w:t>;</w:t>
            </w:r>
          </w:p>
          <w:p w14:paraId="5C3B804C" w14:textId="77777777" w:rsidR="0072125C" w:rsidRPr="00A86E53" w:rsidRDefault="0072125C" w:rsidP="0072125C">
            <w:pPr>
              <w:rPr>
                <w:sz w:val="22"/>
                <w:szCs w:val="24"/>
              </w:rPr>
            </w:pPr>
            <w:r w:rsidRPr="00A86E53">
              <w:rPr>
                <w:b/>
                <w:sz w:val="22"/>
                <w:szCs w:val="24"/>
              </w:rPr>
              <w:t>С</w:t>
            </w:r>
            <w:r w:rsidRPr="00A86E53">
              <w:rPr>
                <w:b/>
                <w:sz w:val="22"/>
                <w:szCs w:val="24"/>
                <w:vertAlign w:val="superscript"/>
              </w:rPr>
              <w:t>орг</w:t>
            </w:r>
            <w:r w:rsidRPr="00A86E53">
              <w:rPr>
                <w:b/>
                <w:sz w:val="22"/>
                <w:szCs w:val="24"/>
                <w:vertAlign w:val="subscript"/>
              </w:rPr>
              <w:t xml:space="preserve">дост </w:t>
            </w:r>
            <w:r w:rsidRPr="00A86E53">
              <w:rPr>
                <w:b/>
                <w:sz w:val="22"/>
                <w:szCs w:val="24"/>
              </w:rPr>
              <w:t>–</w:t>
            </w:r>
            <w:r w:rsidRPr="00A86E53">
              <w:rPr>
                <w:sz w:val="22"/>
                <w:szCs w:val="24"/>
              </w:rPr>
              <w:t xml:space="preserve"> количество условий доступности организации для инвалидов. </w:t>
            </w:r>
          </w:p>
          <w:p w14:paraId="71B5D9FE" w14:textId="77777777" w:rsidR="0072125C" w:rsidRPr="00A86E53" w:rsidRDefault="0072125C" w:rsidP="0072125C">
            <w:pPr>
              <w:rPr>
                <w:sz w:val="22"/>
                <w:szCs w:val="24"/>
              </w:rPr>
            </w:pPr>
            <w:r w:rsidRPr="00A86E53">
              <w:rPr>
                <w:sz w:val="22"/>
                <w:szCs w:val="24"/>
              </w:rPr>
              <w:t xml:space="preserve">При наличии пяти и более условий доступности услуг для инвалидов показатель оценки качества </w:t>
            </w:r>
            <w:r w:rsidRPr="00A86E53">
              <w:rPr>
                <w:b/>
                <w:sz w:val="22"/>
                <w:szCs w:val="24"/>
              </w:rPr>
              <w:t>(П</w:t>
            </w:r>
            <w:r w:rsidRPr="00A86E53">
              <w:rPr>
                <w:b/>
                <w:sz w:val="22"/>
                <w:szCs w:val="24"/>
                <w:vertAlign w:val="superscript"/>
              </w:rPr>
              <w:t>орг</w:t>
            </w:r>
            <w:r w:rsidRPr="00A86E53">
              <w:rPr>
                <w:b/>
                <w:sz w:val="22"/>
                <w:szCs w:val="24"/>
                <w:vertAlign w:val="subscript"/>
              </w:rPr>
              <w:t>дост</w:t>
            </w:r>
            <w:r w:rsidRPr="00A86E53">
              <w:rPr>
                <w:b/>
                <w:sz w:val="22"/>
                <w:szCs w:val="24"/>
              </w:rPr>
              <w:t>)</w:t>
            </w:r>
            <w:r w:rsidRPr="00A86E53">
              <w:rPr>
                <w:sz w:val="22"/>
                <w:szCs w:val="24"/>
                <w:vertAlign w:val="subscript"/>
              </w:rPr>
              <w:t xml:space="preserve"> </w:t>
            </w:r>
            <w:r w:rsidRPr="00A86E53">
              <w:rPr>
                <w:sz w:val="22"/>
                <w:szCs w:val="24"/>
              </w:rPr>
              <w:t>принимает значение 100 баллов</w:t>
            </w:r>
          </w:p>
          <w:p w14:paraId="6878E52D" w14:textId="77777777" w:rsidR="0072125C" w:rsidRPr="00A86E53" w:rsidRDefault="0072125C" w:rsidP="0072125C">
            <w:pPr>
              <w:rPr>
                <w:b/>
                <w:sz w:val="24"/>
                <w:szCs w:val="24"/>
                <w:u w:val="single"/>
              </w:rPr>
            </w:pPr>
          </w:p>
          <w:p w14:paraId="00FCCB97" w14:textId="77777777" w:rsidR="0072125C" w:rsidRPr="00A86E53" w:rsidRDefault="0072125C" w:rsidP="0072125C">
            <w:pPr>
              <w:rPr>
                <w:b/>
                <w:sz w:val="24"/>
                <w:szCs w:val="24"/>
                <w:u w:val="single"/>
              </w:rPr>
            </w:pPr>
            <w:r w:rsidRPr="00A86E53">
              <w:rPr>
                <w:b/>
                <w:sz w:val="24"/>
                <w:szCs w:val="24"/>
                <w:u w:val="single"/>
              </w:rPr>
              <w:t>Пример для расчета значения показателя 3.1.</w:t>
            </w:r>
          </w:p>
          <w:p w14:paraId="7D1B03F8" w14:textId="77777777" w:rsidR="0072125C" w:rsidRPr="00A86E53" w:rsidRDefault="0072125C" w:rsidP="0072125C">
            <w:pPr>
              <w:rPr>
                <w:b/>
                <w:sz w:val="24"/>
                <w:szCs w:val="24"/>
                <w:u w:val="single"/>
              </w:rPr>
            </w:pPr>
          </w:p>
          <w:p w14:paraId="10743011" w14:textId="77777777" w:rsidR="0072125C" w:rsidRPr="00A86E53" w:rsidRDefault="0072125C" w:rsidP="0072125C">
            <w:pPr>
              <w:rPr>
                <w:sz w:val="24"/>
                <w:szCs w:val="24"/>
                <w:u w:val="single"/>
              </w:rPr>
            </w:pPr>
            <w:r w:rsidRPr="00A86E53">
              <w:rPr>
                <w:sz w:val="24"/>
                <w:szCs w:val="24"/>
                <w:u w:val="single"/>
              </w:rPr>
              <w:t>Вариант 1</w:t>
            </w:r>
          </w:p>
          <w:p w14:paraId="5464BBA4" w14:textId="77777777" w:rsidR="0072125C" w:rsidRPr="00A86E53" w:rsidRDefault="0072125C" w:rsidP="0072125C">
            <w:pPr>
              <w:rPr>
                <w:sz w:val="24"/>
                <w:szCs w:val="24"/>
              </w:rPr>
            </w:pPr>
            <w:r w:rsidRPr="00A86E53">
              <w:rPr>
                <w:sz w:val="24"/>
                <w:szCs w:val="24"/>
              </w:rPr>
              <w:t xml:space="preserve">В организации в наличии </w:t>
            </w:r>
            <w:r w:rsidRPr="00A86E53">
              <w:rPr>
                <w:b/>
                <w:sz w:val="24"/>
                <w:szCs w:val="24"/>
              </w:rPr>
              <w:t>четыр</w:t>
            </w:r>
            <w:r w:rsidRPr="00A86E53">
              <w:rPr>
                <w:sz w:val="24"/>
                <w:szCs w:val="24"/>
              </w:rPr>
              <w:t>е условия обеспечения доступности для инвалидов (например, следующие):</w:t>
            </w:r>
          </w:p>
          <w:p w14:paraId="377F56A6" w14:textId="77777777" w:rsidR="0072125C" w:rsidRPr="00A86E53" w:rsidRDefault="0072125C" w:rsidP="0072125C">
            <w:pPr>
              <w:widowControl w:val="0"/>
              <w:rPr>
                <w:bCs/>
                <w:sz w:val="24"/>
                <w:szCs w:val="28"/>
              </w:rPr>
            </w:pPr>
            <w:r w:rsidRPr="00A86E53">
              <w:rPr>
                <w:bCs/>
                <w:sz w:val="24"/>
                <w:szCs w:val="28"/>
              </w:rPr>
              <w:t>1) оборудованных входных групп пандусами (подъемными платформами);</w:t>
            </w:r>
          </w:p>
          <w:p w14:paraId="2B2BF081" w14:textId="77777777" w:rsidR="0072125C" w:rsidRPr="00A86E53" w:rsidRDefault="0072125C" w:rsidP="0072125C">
            <w:pPr>
              <w:widowControl w:val="0"/>
              <w:rPr>
                <w:bCs/>
                <w:sz w:val="24"/>
                <w:szCs w:val="28"/>
              </w:rPr>
            </w:pPr>
            <w:r w:rsidRPr="00A86E53">
              <w:rPr>
                <w:bCs/>
                <w:sz w:val="24"/>
                <w:szCs w:val="28"/>
              </w:rPr>
              <w:t>2) выделенных стоянок для автотранспортных средств инвалидов;</w:t>
            </w:r>
          </w:p>
          <w:p w14:paraId="4FB6424E" w14:textId="77777777" w:rsidR="0072125C" w:rsidRPr="00A86E53" w:rsidRDefault="0072125C" w:rsidP="0072125C">
            <w:pPr>
              <w:rPr>
                <w:sz w:val="24"/>
                <w:szCs w:val="24"/>
              </w:rPr>
            </w:pPr>
            <w:r w:rsidRPr="00A86E53">
              <w:rPr>
                <w:sz w:val="24"/>
                <w:szCs w:val="24"/>
              </w:rPr>
              <w:t>3) специально оборудованных санитарно-гигиенических помещений в организации социального обслуживания;</w:t>
            </w:r>
          </w:p>
          <w:p w14:paraId="1E1A8214" w14:textId="77777777" w:rsidR="0072125C" w:rsidRPr="00A86E53" w:rsidRDefault="0072125C" w:rsidP="0072125C">
            <w:pPr>
              <w:widowControl w:val="0"/>
              <w:rPr>
                <w:bCs/>
                <w:sz w:val="24"/>
                <w:szCs w:val="28"/>
              </w:rPr>
            </w:pPr>
            <w:r w:rsidRPr="00A86E53">
              <w:rPr>
                <w:bCs/>
                <w:sz w:val="24"/>
                <w:szCs w:val="28"/>
                <w:lang w:val="x-none" w:eastAsia="x-none"/>
              </w:rPr>
              <w:t xml:space="preserve">4) </w:t>
            </w:r>
            <w:r w:rsidRPr="00A86E53">
              <w:rPr>
                <w:bCs/>
                <w:sz w:val="24"/>
                <w:szCs w:val="28"/>
                <w:lang w:eastAsia="x-none"/>
              </w:rPr>
              <w:t xml:space="preserve">наличие </w:t>
            </w:r>
            <w:r w:rsidRPr="00A86E53">
              <w:rPr>
                <w:bCs/>
                <w:sz w:val="24"/>
                <w:szCs w:val="28"/>
              </w:rPr>
              <w:t>сменных кресел-колясок.</w:t>
            </w:r>
          </w:p>
          <w:p w14:paraId="79FD07A3" w14:textId="77777777" w:rsidR="0072125C" w:rsidRPr="00A86E53" w:rsidRDefault="0072125C" w:rsidP="0072125C">
            <w:pPr>
              <w:rPr>
                <w:sz w:val="24"/>
                <w:szCs w:val="24"/>
              </w:rPr>
            </w:pPr>
          </w:p>
          <w:p w14:paraId="7B1AF844" w14:textId="77777777" w:rsidR="0072125C" w:rsidRPr="00A86E53" w:rsidRDefault="0072125C" w:rsidP="0072125C">
            <w:pPr>
              <w:rPr>
                <w:sz w:val="24"/>
                <w:szCs w:val="24"/>
              </w:rPr>
            </w:pPr>
            <w:r w:rsidRPr="00A86E53">
              <w:rPr>
                <w:b/>
                <w:sz w:val="24"/>
                <w:szCs w:val="24"/>
              </w:rPr>
              <w:t>С</w:t>
            </w:r>
            <w:r w:rsidRPr="00A86E53">
              <w:rPr>
                <w:b/>
                <w:sz w:val="24"/>
                <w:szCs w:val="24"/>
                <w:vertAlign w:val="superscript"/>
              </w:rPr>
              <w:t>орг</w:t>
            </w:r>
            <w:r w:rsidRPr="00A86E53">
              <w:rPr>
                <w:b/>
                <w:sz w:val="24"/>
                <w:szCs w:val="24"/>
                <w:vertAlign w:val="subscript"/>
              </w:rPr>
              <w:t xml:space="preserve">дост </w:t>
            </w:r>
            <w:r w:rsidRPr="00A86E53">
              <w:rPr>
                <w:b/>
                <w:sz w:val="24"/>
                <w:szCs w:val="24"/>
              </w:rPr>
              <w:t xml:space="preserve">– </w:t>
            </w:r>
            <w:r w:rsidRPr="00A86E53">
              <w:rPr>
                <w:sz w:val="24"/>
                <w:szCs w:val="24"/>
              </w:rPr>
              <w:t>количество условий доступности организации для инвалидов – 4.</w:t>
            </w:r>
          </w:p>
          <w:p w14:paraId="54B332E0" w14:textId="77777777" w:rsidR="0072125C" w:rsidRPr="00A86E53" w:rsidRDefault="0072125C" w:rsidP="0072125C">
            <w:pPr>
              <w:rPr>
                <w:sz w:val="24"/>
                <w:szCs w:val="24"/>
              </w:rPr>
            </w:pPr>
            <w:r w:rsidRPr="00A86E53">
              <w:rPr>
                <w:b/>
                <w:sz w:val="24"/>
                <w:szCs w:val="24"/>
              </w:rPr>
              <w:t>Т</w:t>
            </w:r>
            <w:r w:rsidRPr="00A86E53">
              <w:rPr>
                <w:b/>
                <w:sz w:val="24"/>
                <w:szCs w:val="24"/>
                <w:vertAlign w:val="superscript"/>
              </w:rPr>
              <w:t>орг</w:t>
            </w:r>
            <w:r w:rsidRPr="00A86E53">
              <w:rPr>
                <w:b/>
                <w:sz w:val="24"/>
                <w:szCs w:val="24"/>
                <w:vertAlign w:val="subscript"/>
              </w:rPr>
              <w:t>дост</w:t>
            </w:r>
            <w:r w:rsidRPr="00A86E53">
              <w:rPr>
                <w:b/>
                <w:sz w:val="24"/>
                <w:szCs w:val="24"/>
              </w:rPr>
              <w:t xml:space="preserve"> - </w:t>
            </w:r>
            <w:r w:rsidRPr="00A86E53">
              <w:rPr>
                <w:sz w:val="24"/>
                <w:szCs w:val="24"/>
              </w:rPr>
              <w:t>количество баллов за каждое условия доступности для инвалидов – 20 баллов.</w:t>
            </w:r>
          </w:p>
          <w:p w14:paraId="79B3A40C" w14:textId="77777777" w:rsidR="0072125C" w:rsidRPr="00A86E53" w:rsidRDefault="0072125C" w:rsidP="0072125C">
            <w:pPr>
              <w:rPr>
                <w:sz w:val="24"/>
                <w:szCs w:val="24"/>
              </w:rPr>
            </w:pPr>
          </w:p>
          <w:p w14:paraId="7BA9570B" w14:textId="77777777" w:rsidR="0072125C" w:rsidRPr="00A86E53" w:rsidRDefault="0072125C" w:rsidP="0072125C">
            <w:pPr>
              <w:rPr>
                <w:b/>
                <w:sz w:val="24"/>
                <w:szCs w:val="24"/>
                <w:u w:val="single"/>
              </w:rPr>
            </w:pPr>
            <w:r w:rsidRPr="00A86E53">
              <w:rPr>
                <w:b/>
                <w:sz w:val="24"/>
                <w:szCs w:val="24"/>
                <w:u w:val="single"/>
              </w:rPr>
              <w:lastRenderedPageBreak/>
              <w:t>Расчет по варианту 1:</w:t>
            </w:r>
          </w:p>
          <w:p w14:paraId="2A7D3669" w14:textId="77777777" w:rsidR="0072125C" w:rsidRPr="00A86E53" w:rsidRDefault="0072125C" w:rsidP="0072125C">
            <w:pPr>
              <w:rPr>
                <w:b/>
                <w:sz w:val="24"/>
                <w:szCs w:val="24"/>
              </w:rPr>
            </w:pPr>
            <w:r w:rsidRPr="00A86E53">
              <w:rPr>
                <w:b/>
                <w:sz w:val="24"/>
                <w:szCs w:val="24"/>
              </w:rPr>
              <w:t xml:space="preserve"> </w:t>
            </w:r>
          </w:p>
          <w:p w14:paraId="209D25E6" w14:textId="77777777" w:rsidR="0072125C" w:rsidRPr="00A86E53" w:rsidRDefault="0072125C" w:rsidP="0072125C">
            <w:pPr>
              <w:jc w:val="center"/>
              <w:rPr>
                <w:b/>
                <w:sz w:val="24"/>
                <w:szCs w:val="24"/>
              </w:rPr>
            </w:pPr>
            <w:r w:rsidRPr="00A86E53">
              <w:rPr>
                <w:b/>
                <w:sz w:val="24"/>
                <w:szCs w:val="24"/>
              </w:rPr>
              <w:t>П</w:t>
            </w:r>
            <w:r w:rsidRPr="00A86E53">
              <w:rPr>
                <w:b/>
                <w:sz w:val="24"/>
                <w:szCs w:val="24"/>
                <w:vertAlign w:val="superscript"/>
              </w:rPr>
              <w:t>орг</w:t>
            </w:r>
            <w:r w:rsidRPr="00A86E53">
              <w:rPr>
                <w:b/>
                <w:sz w:val="24"/>
                <w:szCs w:val="24"/>
                <w:vertAlign w:val="subscript"/>
              </w:rPr>
              <w:t>дост</w:t>
            </w:r>
            <w:r w:rsidRPr="00A86E53">
              <w:rPr>
                <w:b/>
                <w:sz w:val="24"/>
                <w:szCs w:val="24"/>
              </w:rPr>
              <w:t xml:space="preserve"> = 20 баллов × 4 условия = 80 баллов</w:t>
            </w:r>
          </w:p>
          <w:p w14:paraId="47C3B488" w14:textId="77777777" w:rsidR="0072125C" w:rsidRPr="00A86E53" w:rsidRDefault="0072125C" w:rsidP="0072125C">
            <w:pPr>
              <w:rPr>
                <w:b/>
                <w:sz w:val="24"/>
                <w:szCs w:val="24"/>
              </w:rPr>
            </w:pPr>
          </w:p>
          <w:p w14:paraId="39F1A64A" w14:textId="77777777" w:rsidR="0072125C" w:rsidRPr="00A86E53" w:rsidRDefault="0072125C" w:rsidP="0072125C">
            <w:pPr>
              <w:rPr>
                <w:sz w:val="24"/>
                <w:szCs w:val="24"/>
                <w:u w:val="single"/>
              </w:rPr>
            </w:pPr>
            <w:r w:rsidRPr="00A86E53">
              <w:rPr>
                <w:sz w:val="24"/>
                <w:szCs w:val="24"/>
                <w:u w:val="single"/>
              </w:rPr>
              <w:t>Вариант 2</w:t>
            </w:r>
          </w:p>
          <w:p w14:paraId="06853968" w14:textId="77777777" w:rsidR="0072125C" w:rsidRPr="00A86E53" w:rsidRDefault="0072125C" w:rsidP="0072125C">
            <w:pPr>
              <w:rPr>
                <w:sz w:val="24"/>
                <w:szCs w:val="24"/>
              </w:rPr>
            </w:pPr>
            <w:r w:rsidRPr="00A86E53">
              <w:rPr>
                <w:sz w:val="24"/>
                <w:szCs w:val="24"/>
              </w:rPr>
              <w:t xml:space="preserve">В организации в наличии </w:t>
            </w:r>
            <w:r w:rsidRPr="00A86E53">
              <w:rPr>
                <w:b/>
                <w:sz w:val="24"/>
                <w:szCs w:val="24"/>
              </w:rPr>
              <w:t xml:space="preserve">шесть </w:t>
            </w:r>
            <w:r w:rsidRPr="00A86E53">
              <w:rPr>
                <w:sz w:val="24"/>
                <w:szCs w:val="24"/>
              </w:rPr>
              <w:t>условий обеспечения доступности для инвалидов.</w:t>
            </w:r>
          </w:p>
          <w:p w14:paraId="3FF7FA10" w14:textId="77777777" w:rsidR="0072125C" w:rsidRPr="00A86E53" w:rsidRDefault="0072125C" w:rsidP="0072125C">
            <w:pPr>
              <w:rPr>
                <w:sz w:val="24"/>
                <w:szCs w:val="24"/>
              </w:rPr>
            </w:pPr>
          </w:p>
          <w:p w14:paraId="274102E4" w14:textId="77777777" w:rsidR="0072125C" w:rsidRPr="00A86E53" w:rsidRDefault="0072125C" w:rsidP="0072125C">
            <w:pPr>
              <w:rPr>
                <w:b/>
                <w:sz w:val="24"/>
                <w:szCs w:val="24"/>
                <w:u w:val="single"/>
              </w:rPr>
            </w:pPr>
            <w:r w:rsidRPr="00A86E53">
              <w:rPr>
                <w:b/>
                <w:sz w:val="24"/>
                <w:szCs w:val="24"/>
                <w:u w:val="single"/>
              </w:rPr>
              <w:t xml:space="preserve">Расчет по варианту 2 </w:t>
            </w:r>
          </w:p>
          <w:p w14:paraId="0418BED2" w14:textId="77777777" w:rsidR="0072125C" w:rsidRPr="00A86E53" w:rsidRDefault="0072125C" w:rsidP="0072125C">
            <w:pPr>
              <w:rPr>
                <w:b/>
                <w:sz w:val="24"/>
                <w:szCs w:val="24"/>
              </w:rPr>
            </w:pPr>
          </w:p>
          <w:p w14:paraId="445D3789" w14:textId="77777777" w:rsidR="0072125C" w:rsidRPr="00A86E53" w:rsidRDefault="0072125C" w:rsidP="0072125C">
            <w:pPr>
              <w:jc w:val="center"/>
              <w:rPr>
                <w:sz w:val="24"/>
                <w:szCs w:val="24"/>
              </w:rPr>
            </w:pPr>
            <w:r w:rsidRPr="00A86E53">
              <w:rPr>
                <w:b/>
                <w:sz w:val="24"/>
                <w:szCs w:val="24"/>
              </w:rPr>
              <w:t>П</w:t>
            </w:r>
            <w:r w:rsidRPr="00A86E53">
              <w:rPr>
                <w:b/>
                <w:sz w:val="24"/>
                <w:szCs w:val="24"/>
                <w:vertAlign w:val="superscript"/>
              </w:rPr>
              <w:t>орг</w:t>
            </w:r>
            <w:r w:rsidRPr="00A86E53">
              <w:rPr>
                <w:b/>
                <w:sz w:val="24"/>
                <w:szCs w:val="24"/>
                <w:vertAlign w:val="subscript"/>
              </w:rPr>
              <w:t>дост</w:t>
            </w:r>
            <w:r w:rsidRPr="00A86E53">
              <w:rPr>
                <w:b/>
                <w:sz w:val="24"/>
                <w:szCs w:val="24"/>
              </w:rPr>
              <w:t xml:space="preserve"> = 100 баллов </w:t>
            </w:r>
            <w:r w:rsidRPr="00A86E53">
              <w:rPr>
                <w:sz w:val="24"/>
                <w:szCs w:val="24"/>
              </w:rPr>
              <w:t>(при наличии пяти и более условий доступности показатель принимает значение, равное 100 баллам).</w:t>
            </w:r>
          </w:p>
          <w:p w14:paraId="472853EB" w14:textId="77777777" w:rsidR="0072125C" w:rsidRPr="00A86E53" w:rsidRDefault="0072125C" w:rsidP="0072125C">
            <w:pPr>
              <w:rPr>
                <w:sz w:val="24"/>
                <w:szCs w:val="24"/>
              </w:rPr>
            </w:pPr>
          </w:p>
          <w:p w14:paraId="71282D58" w14:textId="77777777" w:rsidR="0072125C" w:rsidRPr="00A86E53" w:rsidRDefault="0072125C" w:rsidP="0072125C">
            <w:pPr>
              <w:rPr>
                <w:sz w:val="24"/>
                <w:szCs w:val="24"/>
              </w:rPr>
            </w:pPr>
          </w:p>
        </w:tc>
      </w:tr>
      <w:tr w:rsidR="0072125C" w:rsidRPr="00A86E53" w14:paraId="5556B491" w14:textId="77777777" w:rsidTr="0072125C">
        <w:trPr>
          <w:gridAfter w:val="1"/>
          <w:wAfter w:w="54" w:type="dxa"/>
          <w:trHeight w:val="20"/>
        </w:trPr>
        <w:tc>
          <w:tcPr>
            <w:tcW w:w="458" w:type="dxa"/>
            <w:vMerge w:val="restart"/>
            <w:tcBorders>
              <w:left w:val="single" w:sz="4" w:space="0" w:color="auto"/>
              <w:right w:val="single" w:sz="4" w:space="0" w:color="auto"/>
            </w:tcBorders>
          </w:tcPr>
          <w:p w14:paraId="68509333" w14:textId="77777777" w:rsidR="0072125C" w:rsidRPr="00A86E53" w:rsidRDefault="0072125C" w:rsidP="0072125C">
            <w:pPr>
              <w:widowControl w:val="0"/>
              <w:ind w:right="-108"/>
              <w:jc w:val="center"/>
              <w:rPr>
                <w:bCs/>
                <w:sz w:val="22"/>
                <w:szCs w:val="24"/>
              </w:rPr>
            </w:pPr>
            <w:r w:rsidRPr="00A86E53">
              <w:rPr>
                <w:bCs/>
                <w:sz w:val="22"/>
                <w:szCs w:val="24"/>
              </w:rPr>
              <w:lastRenderedPageBreak/>
              <w:t>3.2</w:t>
            </w:r>
          </w:p>
        </w:tc>
        <w:tc>
          <w:tcPr>
            <w:tcW w:w="2693" w:type="dxa"/>
            <w:gridSpan w:val="2"/>
            <w:vMerge w:val="restart"/>
            <w:tcBorders>
              <w:left w:val="single" w:sz="4" w:space="0" w:color="auto"/>
              <w:right w:val="single" w:sz="4" w:space="0" w:color="auto"/>
            </w:tcBorders>
            <w:vAlign w:val="center"/>
          </w:tcPr>
          <w:p w14:paraId="762BF71F" w14:textId="77777777" w:rsidR="0072125C" w:rsidRPr="00A86E53" w:rsidRDefault="0072125C" w:rsidP="0072125C">
            <w:pPr>
              <w:widowControl w:val="0"/>
              <w:rPr>
                <w:bCs/>
                <w:color w:val="000000"/>
                <w:sz w:val="22"/>
                <w:szCs w:val="24"/>
              </w:rPr>
            </w:pPr>
            <w:r w:rsidRPr="00A86E53">
              <w:rPr>
                <w:bCs/>
                <w:color w:val="000000"/>
                <w:sz w:val="22"/>
                <w:szCs w:val="24"/>
              </w:rPr>
              <w:t>Обеспечение в организации социального обслуживания условий доступности, позволяющих инвалидам получать услуги наравне с другими:</w:t>
            </w:r>
          </w:p>
          <w:p w14:paraId="0FB45A2C" w14:textId="77777777" w:rsidR="0072125C" w:rsidRPr="00A86E53" w:rsidRDefault="0072125C" w:rsidP="0072125C">
            <w:pPr>
              <w:widowControl w:val="0"/>
              <w:rPr>
                <w:bCs/>
                <w:color w:val="000000"/>
                <w:sz w:val="22"/>
                <w:szCs w:val="24"/>
              </w:rPr>
            </w:pPr>
            <w:r w:rsidRPr="00A86E53">
              <w:rPr>
                <w:bCs/>
                <w:color w:val="000000"/>
                <w:sz w:val="22"/>
                <w:szCs w:val="24"/>
              </w:rPr>
              <w:t>- дублирование для инвалидов по слуху и зрению звуковой и зрительной информации;</w:t>
            </w:r>
          </w:p>
          <w:p w14:paraId="14F411D8" w14:textId="77777777" w:rsidR="0072125C" w:rsidRPr="00A86E53" w:rsidRDefault="0072125C" w:rsidP="0072125C">
            <w:pPr>
              <w:widowControl w:val="0"/>
              <w:rPr>
                <w:bCs/>
                <w:color w:val="000000"/>
                <w:sz w:val="22"/>
                <w:szCs w:val="24"/>
              </w:rPr>
            </w:pPr>
            <w:r w:rsidRPr="00A86E53">
              <w:rPr>
                <w:bCs/>
                <w:color w:val="000000"/>
                <w:sz w:val="22"/>
                <w:szCs w:val="24"/>
              </w:rPr>
              <w:t>- дублирование надписей, знаков и иной текстовой и графической информации знаками, выполненными рельефно-точечным шрифтом Брайля;</w:t>
            </w:r>
          </w:p>
          <w:p w14:paraId="725D465C" w14:textId="77777777" w:rsidR="0072125C" w:rsidRPr="00A86E53" w:rsidRDefault="0072125C" w:rsidP="0072125C">
            <w:pPr>
              <w:widowControl w:val="0"/>
              <w:rPr>
                <w:bCs/>
                <w:color w:val="000000"/>
                <w:sz w:val="22"/>
                <w:szCs w:val="24"/>
              </w:rPr>
            </w:pPr>
            <w:r w:rsidRPr="00A86E53">
              <w:rPr>
                <w:bCs/>
                <w:color w:val="000000"/>
                <w:sz w:val="22"/>
                <w:szCs w:val="24"/>
              </w:rPr>
              <w:t>- возможность предоставления инвалидам по слуху (слуху и зрению) услуг сурдопереводчика (тифлосурдопереводчика);</w:t>
            </w:r>
          </w:p>
          <w:p w14:paraId="7F612EC7" w14:textId="77777777" w:rsidR="0072125C" w:rsidRPr="00A86E53" w:rsidRDefault="0072125C" w:rsidP="0072125C">
            <w:pPr>
              <w:widowControl w:val="0"/>
              <w:rPr>
                <w:bCs/>
                <w:color w:val="000000"/>
                <w:sz w:val="22"/>
                <w:szCs w:val="24"/>
              </w:rPr>
            </w:pPr>
            <w:r w:rsidRPr="00A86E53">
              <w:rPr>
                <w:bCs/>
                <w:color w:val="000000"/>
                <w:sz w:val="22"/>
                <w:szCs w:val="24"/>
              </w:rPr>
              <w:lastRenderedPageBreak/>
              <w:t>- наличие альтернативной версии официального сайта организации социального обслуживания в сети «Интернет» для инвалидов по зрению;</w:t>
            </w:r>
          </w:p>
          <w:p w14:paraId="4E4C9622" w14:textId="77777777" w:rsidR="0072125C" w:rsidRPr="00A86E53" w:rsidRDefault="0072125C" w:rsidP="0072125C">
            <w:pPr>
              <w:widowControl w:val="0"/>
              <w:rPr>
                <w:bCs/>
                <w:color w:val="000000"/>
                <w:sz w:val="22"/>
                <w:szCs w:val="24"/>
              </w:rPr>
            </w:pPr>
            <w:r w:rsidRPr="00A86E53">
              <w:rPr>
                <w:bCs/>
                <w:color w:val="000000"/>
                <w:sz w:val="22"/>
                <w:szCs w:val="24"/>
              </w:rPr>
              <w:t>- помощь, оказываемая работниками организации социального обслуживания, прошедшими необходимое обучение (инструктирование) по сопровождению инвалидов в помещениях организации социального обслуживания и на прилегающей территории;</w:t>
            </w:r>
          </w:p>
          <w:p w14:paraId="6B286A58" w14:textId="77777777" w:rsidR="0072125C" w:rsidRPr="00A86E53" w:rsidRDefault="0072125C" w:rsidP="0072125C">
            <w:pPr>
              <w:widowControl w:val="0"/>
              <w:rPr>
                <w:bCs/>
                <w:color w:val="000000"/>
                <w:sz w:val="22"/>
                <w:szCs w:val="24"/>
              </w:rPr>
            </w:pPr>
            <w:r w:rsidRPr="00A86E53">
              <w:rPr>
                <w:bCs/>
                <w:color w:val="000000"/>
                <w:sz w:val="22"/>
                <w:szCs w:val="24"/>
              </w:rPr>
              <w:t xml:space="preserve">- наличие возможности предоставления услуги в </w:t>
            </w:r>
          </w:p>
          <w:p w14:paraId="0884A390" w14:textId="77777777" w:rsidR="0072125C" w:rsidRPr="00A86E53" w:rsidRDefault="0072125C" w:rsidP="0072125C">
            <w:pPr>
              <w:widowControl w:val="0"/>
              <w:rPr>
                <w:bCs/>
                <w:color w:val="000000"/>
                <w:sz w:val="22"/>
                <w:szCs w:val="24"/>
              </w:rPr>
            </w:pPr>
            <w:r w:rsidRPr="00A86E53">
              <w:rPr>
                <w:bCs/>
                <w:color w:val="000000"/>
                <w:sz w:val="22"/>
                <w:szCs w:val="24"/>
              </w:rPr>
              <w:t>дистанционном режиме или на дому.</w:t>
            </w:r>
            <w:r w:rsidRPr="00A86E53">
              <w:rPr>
                <w:b/>
                <w:bCs/>
                <w:sz w:val="24"/>
                <w:szCs w:val="28"/>
              </w:rPr>
              <w:t xml:space="preserve"> (П</w:t>
            </w:r>
            <w:r w:rsidRPr="00A86E53">
              <w:rPr>
                <w:b/>
                <w:bCs/>
                <w:sz w:val="24"/>
                <w:szCs w:val="28"/>
                <w:vertAlign w:val="superscript"/>
              </w:rPr>
              <w:t>услуг</w:t>
            </w:r>
            <w:r w:rsidRPr="00A86E53">
              <w:rPr>
                <w:b/>
                <w:bCs/>
                <w:sz w:val="24"/>
                <w:szCs w:val="28"/>
                <w:vertAlign w:val="subscript"/>
              </w:rPr>
              <w:t>дост</w:t>
            </w:r>
            <w:r w:rsidRPr="00A86E53">
              <w:rPr>
                <w:b/>
                <w:bCs/>
                <w:sz w:val="22"/>
                <w:szCs w:val="28"/>
              </w:rPr>
              <w:t>)</w:t>
            </w:r>
          </w:p>
        </w:tc>
        <w:tc>
          <w:tcPr>
            <w:tcW w:w="904" w:type="dxa"/>
            <w:gridSpan w:val="2"/>
            <w:vMerge w:val="restart"/>
            <w:tcBorders>
              <w:left w:val="single" w:sz="4" w:space="0" w:color="auto"/>
              <w:right w:val="single" w:sz="4" w:space="0" w:color="auto"/>
            </w:tcBorders>
          </w:tcPr>
          <w:p w14:paraId="63838CDF" w14:textId="77777777" w:rsidR="0072125C" w:rsidRPr="00A86E53" w:rsidRDefault="0072125C" w:rsidP="0072125C">
            <w:pPr>
              <w:widowControl w:val="0"/>
              <w:jc w:val="center"/>
              <w:rPr>
                <w:bCs/>
                <w:color w:val="000000"/>
                <w:sz w:val="22"/>
                <w:szCs w:val="24"/>
              </w:rPr>
            </w:pPr>
            <w:r w:rsidRPr="00A86E53">
              <w:rPr>
                <w:bCs/>
                <w:color w:val="000000"/>
                <w:sz w:val="22"/>
                <w:szCs w:val="24"/>
              </w:rPr>
              <w:lastRenderedPageBreak/>
              <w:t>0,4</w:t>
            </w:r>
          </w:p>
        </w:tc>
        <w:tc>
          <w:tcPr>
            <w:tcW w:w="4199" w:type="dxa"/>
            <w:gridSpan w:val="2"/>
            <w:vMerge w:val="restart"/>
            <w:tcBorders>
              <w:top w:val="single" w:sz="4" w:space="0" w:color="auto"/>
              <w:left w:val="single" w:sz="4" w:space="0" w:color="auto"/>
              <w:right w:val="single" w:sz="4" w:space="0" w:color="auto"/>
            </w:tcBorders>
          </w:tcPr>
          <w:p w14:paraId="48C044BE" w14:textId="77777777" w:rsidR="0072125C" w:rsidRPr="00A86E53" w:rsidRDefault="0072125C" w:rsidP="0072125C">
            <w:pPr>
              <w:widowControl w:val="0"/>
              <w:rPr>
                <w:bCs/>
                <w:color w:val="000000"/>
                <w:sz w:val="22"/>
                <w:szCs w:val="24"/>
              </w:rPr>
            </w:pPr>
            <w:r w:rsidRPr="00A86E53">
              <w:rPr>
                <w:bCs/>
                <w:color w:val="000000"/>
                <w:sz w:val="22"/>
                <w:szCs w:val="24"/>
              </w:rPr>
              <w:t>3.2.1. Наличие в организации социального обслуживания условий доступности, позволяющих инвалидам получать услуги наравне с другими:</w:t>
            </w:r>
          </w:p>
          <w:p w14:paraId="1319FEEC" w14:textId="77777777" w:rsidR="0072125C" w:rsidRPr="00A86E53" w:rsidRDefault="0072125C" w:rsidP="0072125C">
            <w:pPr>
              <w:widowControl w:val="0"/>
              <w:rPr>
                <w:bCs/>
                <w:color w:val="000000"/>
                <w:sz w:val="22"/>
                <w:szCs w:val="24"/>
              </w:rPr>
            </w:pPr>
            <w:r w:rsidRPr="00A86E53">
              <w:rPr>
                <w:bCs/>
                <w:color w:val="000000"/>
                <w:sz w:val="22"/>
                <w:szCs w:val="24"/>
              </w:rPr>
              <w:t>1) дублирование для инвалидов по слуху и зрению звуковой и зрительной информации;</w:t>
            </w:r>
          </w:p>
          <w:p w14:paraId="67556BAA" w14:textId="77777777" w:rsidR="0072125C" w:rsidRPr="00A86E53" w:rsidRDefault="0072125C" w:rsidP="0072125C">
            <w:pPr>
              <w:widowControl w:val="0"/>
              <w:rPr>
                <w:bCs/>
                <w:color w:val="000000"/>
                <w:sz w:val="22"/>
                <w:szCs w:val="24"/>
              </w:rPr>
            </w:pPr>
            <w:r w:rsidRPr="00A86E53">
              <w:rPr>
                <w:bCs/>
                <w:color w:val="000000"/>
                <w:sz w:val="22"/>
                <w:szCs w:val="24"/>
              </w:rPr>
              <w:t>2) дублирование надписей, знаков и иной текстовой и графической информации знаками, выполненными рельефно-точечным шрифтом Брайля;</w:t>
            </w:r>
          </w:p>
          <w:p w14:paraId="531040FB" w14:textId="77777777" w:rsidR="0072125C" w:rsidRPr="00A86E53" w:rsidRDefault="0072125C" w:rsidP="0072125C">
            <w:pPr>
              <w:widowControl w:val="0"/>
              <w:rPr>
                <w:bCs/>
                <w:color w:val="000000"/>
                <w:sz w:val="22"/>
                <w:szCs w:val="24"/>
              </w:rPr>
            </w:pPr>
            <w:r w:rsidRPr="00A86E53">
              <w:rPr>
                <w:bCs/>
                <w:color w:val="000000"/>
                <w:sz w:val="22"/>
                <w:szCs w:val="24"/>
              </w:rPr>
              <w:t>3) возможность предоставления инвалидам по слуху (слуху и зрению) услуг сурдопереводчика (тифлосурдопереводчика);</w:t>
            </w:r>
          </w:p>
          <w:p w14:paraId="3199D06D" w14:textId="77777777" w:rsidR="0072125C" w:rsidRPr="00A86E53" w:rsidRDefault="0072125C" w:rsidP="0072125C">
            <w:pPr>
              <w:widowControl w:val="0"/>
              <w:rPr>
                <w:bCs/>
                <w:color w:val="000000"/>
                <w:sz w:val="22"/>
                <w:szCs w:val="24"/>
              </w:rPr>
            </w:pPr>
            <w:r w:rsidRPr="00A86E53">
              <w:rPr>
                <w:bCs/>
                <w:color w:val="000000"/>
                <w:sz w:val="22"/>
                <w:szCs w:val="24"/>
              </w:rPr>
              <w:t>4) наличие альтернативной версии официального сайта организации социального обслуживания в сети «Интернет» для инвалидов по зрению;</w:t>
            </w:r>
          </w:p>
          <w:p w14:paraId="74DDA702" w14:textId="77777777" w:rsidR="0072125C" w:rsidRPr="00A86E53" w:rsidRDefault="0072125C" w:rsidP="0072125C">
            <w:pPr>
              <w:widowControl w:val="0"/>
              <w:rPr>
                <w:bCs/>
                <w:color w:val="000000"/>
                <w:sz w:val="22"/>
                <w:szCs w:val="24"/>
              </w:rPr>
            </w:pPr>
            <w:r w:rsidRPr="00A86E53">
              <w:rPr>
                <w:bCs/>
                <w:color w:val="000000"/>
                <w:sz w:val="22"/>
                <w:szCs w:val="24"/>
              </w:rPr>
              <w:t xml:space="preserve">5) помощь, оказываемая работниками организации социального обслуживания, прошедшими необходимое обучение (инструктирование) по сопровождению инвалидов в помещениях организации социального обслуживания и на </w:t>
            </w:r>
            <w:r w:rsidRPr="00A86E53">
              <w:rPr>
                <w:bCs/>
                <w:color w:val="000000"/>
                <w:sz w:val="22"/>
                <w:szCs w:val="24"/>
              </w:rPr>
              <w:lastRenderedPageBreak/>
              <w:t>прилегающей территории;</w:t>
            </w:r>
          </w:p>
          <w:p w14:paraId="765CE784" w14:textId="77777777" w:rsidR="0072125C" w:rsidRPr="00A86E53" w:rsidRDefault="0072125C" w:rsidP="0072125C">
            <w:pPr>
              <w:widowControl w:val="0"/>
              <w:rPr>
                <w:bCs/>
                <w:color w:val="000000"/>
                <w:sz w:val="22"/>
                <w:szCs w:val="24"/>
              </w:rPr>
            </w:pPr>
            <w:r w:rsidRPr="00A86E53">
              <w:rPr>
                <w:bCs/>
                <w:color w:val="000000"/>
                <w:sz w:val="22"/>
                <w:szCs w:val="24"/>
              </w:rPr>
              <w:t>6) наличие возможности предоставления услуги в дистанционном режиме или на дому.</w:t>
            </w:r>
          </w:p>
        </w:tc>
        <w:tc>
          <w:tcPr>
            <w:tcW w:w="3827" w:type="dxa"/>
            <w:gridSpan w:val="2"/>
            <w:tcBorders>
              <w:left w:val="single" w:sz="4" w:space="0" w:color="auto"/>
              <w:right w:val="single" w:sz="4" w:space="0" w:color="auto"/>
            </w:tcBorders>
            <w:vAlign w:val="center"/>
          </w:tcPr>
          <w:p w14:paraId="652AB374" w14:textId="77777777" w:rsidR="0072125C" w:rsidRPr="00A86E53" w:rsidRDefault="0072125C" w:rsidP="0072125C">
            <w:pPr>
              <w:widowControl w:val="0"/>
              <w:rPr>
                <w:bCs/>
                <w:sz w:val="22"/>
                <w:szCs w:val="24"/>
              </w:rPr>
            </w:pPr>
            <w:r w:rsidRPr="00A86E53">
              <w:rPr>
                <w:bCs/>
                <w:sz w:val="22"/>
                <w:szCs w:val="24"/>
              </w:rPr>
              <w:lastRenderedPageBreak/>
              <w:t>- отсутствуют условия доступности, позволяющие инвалидам получать услуги наравне с другими</w:t>
            </w:r>
          </w:p>
        </w:tc>
        <w:tc>
          <w:tcPr>
            <w:tcW w:w="1418" w:type="dxa"/>
            <w:gridSpan w:val="2"/>
            <w:tcBorders>
              <w:left w:val="single" w:sz="4" w:space="0" w:color="auto"/>
              <w:right w:val="single" w:sz="4" w:space="0" w:color="auto"/>
            </w:tcBorders>
          </w:tcPr>
          <w:p w14:paraId="323356C3" w14:textId="77777777" w:rsidR="0072125C" w:rsidRPr="00A86E53" w:rsidRDefault="0072125C" w:rsidP="0072125C">
            <w:pPr>
              <w:widowControl w:val="0"/>
              <w:jc w:val="center"/>
              <w:rPr>
                <w:bCs/>
                <w:sz w:val="22"/>
                <w:szCs w:val="24"/>
              </w:rPr>
            </w:pPr>
            <w:r w:rsidRPr="00A86E53">
              <w:rPr>
                <w:bCs/>
                <w:sz w:val="22"/>
                <w:szCs w:val="24"/>
              </w:rPr>
              <w:t>0 баллов</w:t>
            </w:r>
          </w:p>
        </w:tc>
        <w:tc>
          <w:tcPr>
            <w:tcW w:w="1363" w:type="dxa"/>
            <w:gridSpan w:val="2"/>
            <w:vMerge w:val="restart"/>
            <w:tcBorders>
              <w:left w:val="single" w:sz="4" w:space="0" w:color="auto"/>
              <w:right w:val="single" w:sz="4" w:space="0" w:color="auto"/>
            </w:tcBorders>
          </w:tcPr>
          <w:p w14:paraId="769446B6" w14:textId="77777777" w:rsidR="0072125C" w:rsidRPr="00A86E53" w:rsidRDefault="0072125C" w:rsidP="0072125C">
            <w:pPr>
              <w:widowControl w:val="0"/>
              <w:jc w:val="center"/>
              <w:rPr>
                <w:bCs/>
                <w:sz w:val="22"/>
                <w:szCs w:val="24"/>
              </w:rPr>
            </w:pPr>
            <w:r w:rsidRPr="00A86E53">
              <w:rPr>
                <w:bCs/>
                <w:sz w:val="22"/>
                <w:szCs w:val="24"/>
              </w:rPr>
              <w:t>100 баллов</w:t>
            </w:r>
          </w:p>
          <w:p w14:paraId="3169A616" w14:textId="77777777" w:rsidR="0072125C" w:rsidRPr="00A86E53" w:rsidRDefault="0072125C" w:rsidP="0072125C">
            <w:pPr>
              <w:widowControl w:val="0"/>
              <w:jc w:val="center"/>
              <w:rPr>
                <w:bCs/>
                <w:sz w:val="22"/>
                <w:szCs w:val="24"/>
              </w:rPr>
            </w:pPr>
          </w:p>
          <w:p w14:paraId="3D15581C" w14:textId="77777777" w:rsidR="0072125C" w:rsidRPr="00A86E53" w:rsidRDefault="0072125C" w:rsidP="0072125C">
            <w:pPr>
              <w:widowControl w:val="0"/>
              <w:jc w:val="center"/>
              <w:rPr>
                <w:bCs/>
                <w:color w:val="000000"/>
                <w:sz w:val="22"/>
                <w:szCs w:val="24"/>
              </w:rPr>
            </w:pPr>
            <w:r w:rsidRPr="00A86E53">
              <w:rPr>
                <w:bCs/>
                <w:color w:val="000000"/>
                <w:sz w:val="22"/>
                <w:szCs w:val="24"/>
              </w:rPr>
              <w:t>Для расчета формула (3.2)</w:t>
            </w:r>
          </w:p>
          <w:p w14:paraId="76E1F3E6" w14:textId="77777777" w:rsidR="0072125C" w:rsidRPr="00A86E53" w:rsidRDefault="0072125C" w:rsidP="0072125C">
            <w:pPr>
              <w:widowControl w:val="0"/>
              <w:jc w:val="center"/>
              <w:rPr>
                <w:bCs/>
                <w:sz w:val="22"/>
                <w:szCs w:val="24"/>
              </w:rPr>
            </w:pPr>
            <w:r w:rsidRPr="00A86E53">
              <w:rPr>
                <w:bCs/>
                <w:color w:val="000000"/>
                <w:sz w:val="22"/>
                <w:szCs w:val="24"/>
              </w:rPr>
              <w:t>Единого порядка</w:t>
            </w:r>
          </w:p>
        </w:tc>
      </w:tr>
      <w:tr w:rsidR="0072125C" w:rsidRPr="00A86E53" w14:paraId="52546EDA" w14:textId="77777777" w:rsidTr="0072125C">
        <w:trPr>
          <w:gridAfter w:val="1"/>
          <w:wAfter w:w="54" w:type="dxa"/>
          <w:trHeight w:val="20"/>
        </w:trPr>
        <w:tc>
          <w:tcPr>
            <w:tcW w:w="458" w:type="dxa"/>
            <w:vMerge/>
            <w:tcBorders>
              <w:left w:val="single" w:sz="4" w:space="0" w:color="auto"/>
              <w:right w:val="single" w:sz="4" w:space="0" w:color="auto"/>
            </w:tcBorders>
            <w:vAlign w:val="center"/>
          </w:tcPr>
          <w:p w14:paraId="7A59FBCF" w14:textId="77777777" w:rsidR="0072125C" w:rsidRPr="00A86E53" w:rsidRDefault="0072125C" w:rsidP="0072125C">
            <w:pPr>
              <w:widowControl w:val="0"/>
              <w:ind w:right="-108"/>
              <w:jc w:val="center"/>
              <w:rPr>
                <w:bCs/>
                <w:sz w:val="22"/>
                <w:szCs w:val="24"/>
              </w:rPr>
            </w:pPr>
          </w:p>
        </w:tc>
        <w:tc>
          <w:tcPr>
            <w:tcW w:w="2693" w:type="dxa"/>
            <w:gridSpan w:val="2"/>
            <w:vMerge/>
            <w:tcBorders>
              <w:left w:val="single" w:sz="4" w:space="0" w:color="auto"/>
              <w:right w:val="single" w:sz="4" w:space="0" w:color="auto"/>
            </w:tcBorders>
            <w:vAlign w:val="center"/>
          </w:tcPr>
          <w:p w14:paraId="691E2BEF" w14:textId="77777777" w:rsidR="0072125C" w:rsidRPr="00A86E53" w:rsidRDefault="0072125C" w:rsidP="0072125C">
            <w:pPr>
              <w:widowControl w:val="0"/>
              <w:rPr>
                <w:bCs/>
                <w:sz w:val="22"/>
                <w:szCs w:val="24"/>
              </w:rPr>
            </w:pPr>
          </w:p>
        </w:tc>
        <w:tc>
          <w:tcPr>
            <w:tcW w:w="904" w:type="dxa"/>
            <w:gridSpan w:val="2"/>
            <w:vMerge/>
            <w:tcBorders>
              <w:left w:val="single" w:sz="4" w:space="0" w:color="auto"/>
              <w:right w:val="single" w:sz="4" w:space="0" w:color="auto"/>
            </w:tcBorders>
          </w:tcPr>
          <w:p w14:paraId="458853DA" w14:textId="77777777" w:rsidR="0072125C" w:rsidRPr="00A86E53" w:rsidRDefault="0072125C" w:rsidP="0072125C">
            <w:pPr>
              <w:widowControl w:val="0"/>
              <w:jc w:val="center"/>
              <w:rPr>
                <w:bCs/>
                <w:sz w:val="22"/>
                <w:szCs w:val="24"/>
              </w:rPr>
            </w:pPr>
          </w:p>
        </w:tc>
        <w:tc>
          <w:tcPr>
            <w:tcW w:w="4199" w:type="dxa"/>
            <w:gridSpan w:val="2"/>
            <w:vMerge/>
            <w:tcBorders>
              <w:left w:val="single" w:sz="4" w:space="0" w:color="auto"/>
              <w:right w:val="single" w:sz="4" w:space="0" w:color="auto"/>
            </w:tcBorders>
            <w:vAlign w:val="center"/>
          </w:tcPr>
          <w:p w14:paraId="1A05BED8" w14:textId="77777777" w:rsidR="0072125C" w:rsidRPr="00A86E53" w:rsidRDefault="0072125C" w:rsidP="0072125C">
            <w:pPr>
              <w:widowControl w:val="0"/>
              <w:rPr>
                <w:bCs/>
                <w:sz w:val="22"/>
                <w:szCs w:val="24"/>
              </w:rPr>
            </w:pPr>
          </w:p>
        </w:tc>
        <w:tc>
          <w:tcPr>
            <w:tcW w:w="3827" w:type="dxa"/>
            <w:gridSpan w:val="2"/>
            <w:tcBorders>
              <w:left w:val="single" w:sz="4" w:space="0" w:color="auto"/>
              <w:right w:val="single" w:sz="4" w:space="0" w:color="auto"/>
            </w:tcBorders>
            <w:vAlign w:val="center"/>
          </w:tcPr>
          <w:p w14:paraId="6977267A" w14:textId="77777777" w:rsidR="0072125C" w:rsidRPr="00A86E53" w:rsidRDefault="0072125C" w:rsidP="0072125C">
            <w:pPr>
              <w:widowControl w:val="0"/>
              <w:rPr>
                <w:bCs/>
                <w:sz w:val="22"/>
                <w:szCs w:val="24"/>
              </w:rPr>
            </w:pPr>
            <w:r w:rsidRPr="00A86E53">
              <w:rPr>
                <w:bCs/>
                <w:sz w:val="22"/>
                <w:szCs w:val="24"/>
              </w:rPr>
              <w:t xml:space="preserve">- </w:t>
            </w:r>
            <w:r w:rsidRPr="00A86E53">
              <w:rPr>
                <w:b/>
                <w:bCs/>
                <w:sz w:val="22"/>
                <w:szCs w:val="24"/>
              </w:rPr>
              <w:t>количество условий доступности</w:t>
            </w:r>
            <w:r w:rsidRPr="00A86E53">
              <w:rPr>
                <w:bCs/>
                <w:sz w:val="22"/>
                <w:szCs w:val="24"/>
              </w:rPr>
              <w:t xml:space="preserve">, позволяющих инвалидам получать услуги наравне с другими (от одного до четырех) </w:t>
            </w:r>
            <w:r w:rsidRPr="00A86E53">
              <w:rPr>
                <w:b/>
                <w:bCs/>
                <w:sz w:val="24"/>
                <w:szCs w:val="28"/>
              </w:rPr>
              <w:t>(С</w:t>
            </w:r>
            <w:r w:rsidRPr="00A86E53">
              <w:rPr>
                <w:b/>
                <w:bCs/>
                <w:sz w:val="24"/>
                <w:szCs w:val="28"/>
                <w:vertAlign w:val="superscript"/>
              </w:rPr>
              <w:t>услуг</w:t>
            </w:r>
            <w:r w:rsidRPr="00A86E53">
              <w:rPr>
                <w:b/>
                <w:bCs/>
                <w:sz w:val="24"/>
                <w:szCs w:val="28"/>
                <w:vertAlign w:val="subscript"/>
              </w:rPr>
              <w:t>дост</w:t>
            </w:r>
            <w:r w:rsidRPr="00A86E53">
              <w:rPr>
                <w:b/>
                <w:bCs/>
                <w:sz w:val="22"/>
                <w:szCs w:val="28"/>
              </w:rPr>
              <w:t>)</w:t>
            </w:r>
          </w:p>
        </w:tc>
        <w:tc>
          <w:tcPr>
            <w:tcW w:w="1418" w:type="dxa"/>
            <w:gridSpan w:val="2"/>
            <w:tcBorders>
              <w:left w:val="single" w:sz="4" w:space="0" w:color="auto"/>
              <w:right w:val="single" w:sz="4" w:space="0" w:color="auto"/>
            </w:tcBorders>
          </w:tcPr>
          <w:p w14:paraId="1B0C1780" w14:textId="77777777" w:rsidR="0072125C" w:rsidRPr="00A86E53" w:rsidRDefault="0072125C" w:rsidP="0072125C">
            <w:pPr>
              <w:widowControl w:val="0"/>
              <w:jc w:val="center"/>
              <w:rPr>
                <w:bCs/>
                <w:color w:val="000000"/>
                <w:sz w:val="22"/>
                <w:szCs w:val="24"/>
              </w:rPr>
            </w:pPr>
            <w:r w:rsidRPr="00A86E53">
              <w:rPr>
                <w:bCs/>
                <w:color w:val="000000"/>
                <w:sz w:val="22"/>
                <w:szCs w:val="24"/>
              </w:rPr>
              <w:t>по 20 баллов за каждое условие</w:t>
            </w:r>
          </w:p>
          <w:p w14:paraId="39EE42AC" w14:textId="77777777" w:rsidR="0072125C" w:rsidRPr="00A86E53" w:rsidRDefault="0072125C" w:rsidP="0072125C">
            <w:pPr>
              <w:widowControl w:val="0"/>
              <w:jc w:val="center"/>
              <w:rPr>
                <w:bCs/>
                <w:sz w:val="22"/>
                <w:szCs w:val="24"/>
              </w:rPr>
            </w:pPr>
            <w:r w:rsidRPr="00A86E53">
              <w:rPr>
                <w:b/>
                <w:bCs/>
                <w:sz w:val="22"/>
                <w:szCs w:val="28"/>
              </w:rPr>
              <w:t>(Т</w:t>
            </w:r>
            <w:r w:rsidRPr="00A86E53">
              <w:rPr>
                <w:b/>
                <w:bCs/>
                <w:sz w:val="22"/>
                <w:szCs w:val="28"/>
                <w:vertAlign w:val="superscript"/>
              </w:rPr>
              <w:t>услуг</w:t>
            </w:r>
            <w:r w:rsidRPr="00A86E53">
              <w:rPr>
                <w:b/>
                <w:bCs/>
                <w:sz w:val="22"/>
                <w:szCs w:val="28"/>
                <w:vertAlign w:val="subscript"/>
              </w:rPr>
              <w:t>дост</w:t>
            </w:r>
            <w:r w:rsidRPr="00A86E53">
              <w:rPr>
                <w:b/>
                <w:bCs/>
                <w:sz w:val="22"/>
                <w:szCs w:val="28"/>
              </w:rPr>
              <w:t>)</w:t>
            </w:r>
          </w:p>
        </w:tc>
        <w:tc>
          <w:tcPr>
            <w:tcW w:w="1363" w:type="dxa"/>
            <w:gridSpan w:val="2"/>
            <w:vMerge/>
            <w:tcBorders>
              <w:left w:val="single" w:sz="4" w:space="0" w:color="auto"/>
              <w:right w:val="single" w:sz="4" w:space="0" w:color="auto"/>
            </w:tcBorders>
          </w:tcPr>
          <w:p w14:paraId="04808AAB" w14:textId="77777777" w:rsidR="0072125C" w:rsidRPr="00A86E53" w:rsidRDefault="0072125C" w:rsidP="0072125C">
            <w:pPr>
              <w:widowControl w:val="0"/>
              <w:jc w:val="center"/>
              <w:rPr>
                <w:bCs/>
                <w:sz w:val="22"/>
                <w:szCs w:val="24"/>
              </w:rPr>
            </w:pPr>
          </w:p>
        </w:tc>
      </w:tr>
      <w:tr w:rsidR="0072125C" w:rsidRPr="00A86E53" w14:paraId="50ECE7B6" w14:textId="77777777" w:rsidTr="0072125C">
        <w:trPr>
          <w:gridAfter w:val="1"/>
          <w:wAfter w:w="54" w:type="dxa"/>
          <w:trHeight w:val="20"/>
        </w:trPr>
        <w:tc>
          <w:tcPr>
            <w:tcW w:w="458" w:type="dxa"/>
            <w:vMerge/>
            <w:tcBorders>
              <w:left w:val="single" w:sz="4" w:space="0" w:color="auto"/>
              <w:right w:val="single" w:sz="4" w:space="0" w:color="auto"/>
            </w:tcBorders>
            <w:vAlign w:val="center"/>
          </w:tcPr>
          <w:p w14:paraId="0C2D8BE6" w14:textId="77777777" w:rsidR="0072125C" w:rsidRPr="00A86E53" w:rsidRDefault="0072125C" w:rsidP="0072125C">
            <w:pPr>
              <w:widowControl w:val="0"/>
              <w:ind w:right="-108"/>
              <w:jc w:val="center"/>
              <w:rPr>
                <w:bCs/>
                <w:sz w:val="22"/>
                <w:szCs w:val="24"/>
              </w:rPr>
            </w:pPr>
          </w:p>
        </w:tc>
        <w:tc>
          <w:tcPr>
            <w:tcW w:w="2693" w:type="dxa"/>
            <w:gridSpan w:val="2"/>
            <w:vMerge/>
            <w:tcBorders>
              <w:left w:val="single" w:sz="4" w:space="0" w:color="auto"/>
              <w:right w:val="single" w:sz="4" w:space="0" w:color="auto"/>
            </w:tcBorders>
            <w:vAlign w:val="center"/>
          </w:tcPr>
          <w:p w14:paraId="4A5C9CD8" w14:textId="77777777" w:rsidR="0072125C" w:rsidRPr="00A86E53" w:rsidRDefault="0072125C" w:rsidP="0072125C">
            <w:pPr>
              <w:widowControl w:val="0"/>
              <w:rPr>
                <w:bCs/>
                <w:sz w:val="22"/>
                <w:szCs w:val="24"/>
              </w:rPr>
            </w:pPr>
          </w:p>
        </w:tc>
        <w:tc>
          <w:tcPr>
            <w:tcW w:w="904" w:type="dxa"/>
            <w:gridSpan w:val="2"/>
            <w:vMerge/>
            <w:tcBorders>
              <w:left w:val="single" w:sz="4" w:space="0" w:color="auto"/>
              <w:right w:val="single" w:sz="4" w:space="0" w:color="auto"/>
            </w:tcBorders>
          </w:tcPr>
          <w:p w14:paraId="5DF9DD57" w14:textId="77777777" w:rsidR="0072125C" w:rsidRPr="00A86E53" w:rsidRDefault="0072125C" w:rsidP="0072125C">
            <w:pPr>
              <w:widowControl w:val="0"/>
              <w:jc w:val="center"/>
              <w:rPr>
                <w:bCs/>
                <w:sz w:val="22"/>
                <w:szCs w:val="24"/>
              </w:rPr>
            </w:pPr>
          </w:p>
        </w:tc>
        <w:tc>
          <w:tcPr>
            <w:tcW w:w="4199" w:type="dxa"/>
            <w:gridSpan w:val="2"/>
            <w:vMerge/>
            <w:tcBorders>
              <w:left w:val="single" w:sz="4" w:space="0" w:color="auto"/>
              <w:right w:val="single" w:sz="4" w:space="0" w:color="auto"/>
            </w:tcBorders>
            <w:vAlign w:val="center"/>
          </w:tcPr>
          <w:p w14:paraId="55AD2866" w14:textId="77777777" w:rsidR="0072125C" w:rsidRPr="00A86E53" w:rsidRDefault="0072125C" w:rsidP="0072125C">
            <w:pPr>
              <w:widowControl w:val="0"/>
              <w:rPr>
                <w:bCs/>
                <w:sz w:val="22"/>
                <w:szCs w:val="24"/>
              </w:rPr>
            </w:pPr>
          </w:p>
        </w:tc>
        <w:tc>
          <w:tcPr>
            <w:tcW w:w="3827" w:type="dxa"/>
            <w:gridSpan w:val="2"/>
            <w:tcBorders>
              <w:left w:val="single" w:sz="4" w:space="0" w:color="auto"/>
              <w:right w:val="single" w:sz="4" w:space="0" w:color="auto"/>
            </w:tcBorders>
          </w:tcPr>
          <w:p w14:paraId="6EF3AA11" w14:textId="77777777" w:rsidR="0072125C" w:rsidRPr="00A86E53" w:rsidRDefault="0072125C" w:rsidP="0072125C">
            <w:pPr>
              <w:widowControl w:val="0"/>
              <w:rPr>
                <w:bCs/>
                <w:sz w:val="22"/>
                <w:szCs w:val="24"/>
              </w:rPr>
            </w:pPr>
            <w:r w:rsidRPr="00A86E53">
              <w:rPr>
                <w:bCs/>
                <w:sz w:val="22"/>
                <w:szCs w:val="24"/>
              </w:rPr>
              <w:t>- наличие пяти и более условий доступности</w:t>
            </w:r>
          </w:p>
        </w:tc>
        <w:tc>
          <w:tcPr>
            <w:tcW w:w="1418" w:type="dxa"/>
            <w:gridSpan w:val="2"/>
            <w:tcBorders>
              <w:left w:val="single" w:sz="4" w:space="0" w:color="auto"/>
              <w:right w:val="single" w:sz="4" w:space="0" w:color="auto"/>
            </w:tcBorders>
          </w:tcPr>
          <w:p w14:paraId="14D0464A" w14:textId="77777777" w:rsidR="0072125C" w:rsidRPr="00A86E53" w:rsidRDefault="0072125C" w:rsidP="0072125C">
            <w:pPr>
              <w:widowControl w:val="0"/>
              <w:jc w:val="center"/>
              <w:rPr>
                <w:bCs/>
                <w:sz w:val="22"/>
                <w:szCs w:val="24"/>
              </w:rPr>
            </w:pPr>
            <w:r w:rsidRPr="00A86E53">
              <w:rPr>
                <w:bCs/>
                <w:sz w:val="22"/>
                <w:szCs w:val="24"/>
              </w:rPr>
              <w:t>100 баллов</w:t>
            </w:r>
          </w:p>
        </w:tc>
        <w:tc>
          <w:tcPr>
            <w:tcW w:w="1363" w:type="dxa"/>
            <w:gridSpan w:val="2"/>
            <w:vMerge/>
            <w:tcBorders>
              <w:left w:val="single" w:sz="4" w:space="0" w:color="auto"/>
              <w:right w:val="single" w:sz="4" w:space="0" w:color="auto"/>
            </w:tcBorders>
          </w:tcPr>
          <w:p w14:paraId="15253EF5" w14:textId="77777777" w:rsidR="0072125C" w:rsidRPr="00A86E53" w:rsidRDefault="0072125C" w:rsidP="0072125C">
            <w:pPr>
              <w:widowControl w:val="0"/>
              <w:jc w:val="center"/>
              <w:rPr>
                <w:bCs/>
                <w:sz w:val="22"/>
                <w:szCs w:val="24"/>
              </w:rPr>
            </w:pPr>
          </w:p>
        </w:tc>
      </w:tr>
      <w:tr w:rsidR="0072125C" w:rsidRPr="00A86E53" w14:paraId="1FD7B904" w14:textId="77777777" w:rsidTr="0072125C">
        <w:trPr>
          <w:trHeight w:val="20"/>
        </w:trPr>
        <w:tc>
          <w:tcPr>
            <w:tcW w:w="14916" w:type="dxa"/>
            <w:gridSpan w:val="14"/>
            <w:tcBorders>
              <w:left w:val="single" w:sz="4" w:space="0" w:color="auto"/>
              <w:right w:val="single" w:sz="4" w:space="0" w:color="auto"/>
            </w:tcBorders>
            <w:vAlign w:val="center"/>
          </w:tcPr>
          <w:p w14:paraId="2B821F7D" w14:textId="77777777" w:rsidR="0072125C" w:rsidRPr="00A86E53" w:rsidRDefault="0072125C" w:rsidP="0072125C">
            <w:pPr>
              <w:ind w:left="1418"/>
              <w:jc w:val="center"/>
              <w:rPr>
                <w:b/>
                <w:sz w:val="24"/>
                <w:szCs w:val="24"/>
              </w:rPr>
            </w:pPr>
            <w:r w:rsidRPr="00A86E53">
              <w:rPr>
                <w:b/>
                <w:sz w:val="24"/>
                <w:szCs w:val="24"/>
              </w:rPr>
              <w:lastRenderedPageBreak/>
              <w:t>П</w:t>
            </w:r>
            <w:r w:rsidRPr="00A86E53">
              <w:rPr>
                <w:b/>
                <w:sz w:val="24"/>
                <w:szCs w:val="24"/>
                <w:vertAlign w:val="superscript"/>
              </w:rPr>
              <w:t>услуг</w:t>
            </w:r>
            <w:r w:rsidRPr="00A86E53">
              <w:rPr>
                <w:b/>
                <w:sz w:val="24"/>
                <w:szCs w:val="24"/>
                <w:vertAlign w:val="subscript"/>
              </w:rPr>
              <w:t>дост</w:t>
            </w:r>
            <w:r w:rsidRPr="00A86E53">
              <w:rPr>
                <w:b/>
                <w:sz w:val="24"/>
                <w:szCs w:val="24"/>
              </w:rPr>
              <w:t xml:space="preserve"> = Т</w:t>
            </w:r>
            <w:r w:rsidRPr="00A86E53">
              <w:rPr>
                <w:b/>
                <w:sz w:val="24"/>
                <w:szCs w:val="24"/>
                <w:vertAlign w:val="superscript"/>
              </w:rPr>
              <w:t>услуг</w:t>
            </w:r>
            <w:r w:rsidRPr="00A86E53">
              <w:rPr>
                <w:b/>
                <w:sz w:val="24"/>
                <w:szCs w:val="24"/>
                <w:vertAlign w:val="subscript"/>
              </w:rPr>
              <w:t>дост</w:t>
            </w:r>
            <w:r w:rsidRPr="00A86E53">
              <w:rPr>
                <w:b/>
                <w:sz w:val="24"/>
                <w:szCs w:val="24"/>
              </w:rPr>
              <w:t xml:space="preserve"> × С</w:t>
            </w:r>
            <w:r w:rsidRPr="00A86E53">
              <w:rPr>
                <w:b/>
                <w:sz w:val="24"/>
                <w:szCs w:val="24"/>
                <w:vertAlign w:val="superscript"/>
              </w:rPr>
              <w:t>услуг</w:t>
            </w:r>
            <w:r w:rsidRPr="00A86E53">
              <w:rPr>
                <w:b/>
                <w:sz w:val="24"/>
                <w:szCs w:val="24"/>
                <w:vertAlign w:val="subscript"/>
              </w:rPr>
              <w:t>дост</w:t>
            </w:r>
            <w:r w:rsidRPr="00A86E53">
              <w:rPr>
                <w:b/>
                <w:sz w:val="24"/>
                <w:szCs w:val="24"/>
              </w:rPr>
              <w:t>,</w:t>
            </w:r>
            <w:r w:rsidRPr="00A86E53">
              <w:rPr>
                <w:b/>
                <w:sz w:val="24"/>
                <w:szCs w:val="24"/>
              </w:rPr>
              <w:tab/>
            </w:r>
            <w:r w:rsidRPr="00A86E53">
              <w:rPr>
                <w:b/>
                <w:sz w:val="24"/>
                <w:szCs w:val="24"/>
              </w:rPr>
              <w:tab/>
            </w:r>
            <w:r w:rsidRPr="00A86E53">
              <w:rPr>
                <w:b/>
                <w:sz w:val="24"/>
                <w:szCs w:val="24"/>
              </w:rPr>
              <w:tab/>
            </w:r>
            <w:r w:rsidRPr="00A86E53">
              <w:rPr>
                <w:b/>
                <w:sz w:val="24"/>
                <w:szCs w:val="24"/>
              </w:rPr>
              <w:tab/>
              <w:t>(3.2)</w:t>
            </w:r>
          </w:p>
          <w:p w14:paraId="39FEC73E" w14:textId="77777777" w:rsidR="0072125C" w:rsidRPr="00A86E53" w:rsidRDefault="0072125C" w:rsidP="0072125C">
            <w:pPr>
              <w:ind w:left="709"/>
              <w:rPr>
                <w:sz w:val="22"/>
                <w:szCs w:val="24"/>
              </w:rPr>
            </w:pPr>
            <w:r w:rsidRPr="00A86E53">
              <w:rPr>
                <w:sz w:val="22"/>
                <w:szCs w:val="24"/>
              </w:rPr>
              <w:t>где:</w:t>
            </w:r>
          </w:p>
          <w:p w14:paraId="7E2E5E46" w14:textId="77777777" w:rsidR="0072125C" w:rsidRPr="00A86E53" w:rsidRDefault="0072125C" w:rsidP="0072125C">
            <w:pPr>
              <w:rPr>
                <w:sz w:val="22"/>
                <w:szCs w:val="24"/>
              </w:rPr>
            </w:pPr>
            <w:r w:rsidRPr="00A86E53">
              <w:rPr>
                <w:b/>
                <w:sz w:val="22"/>
                <w:szCs w:val="24"/>
              </w:rPr>
              <w:t>Т</w:t>
            </w:r>
            <w:r w:rsidRPr="00A86E53">
              <w:rPr>
                <w:b/>
                <w:sz w:val="22"/>
                <w:szCs w:val="24"/>
                <w:vertAlign w:val="superscript"/>
              </w:rPr>
              <w:t>услуг</w:t>
            </w:r>
            <w:r w:rsidRPr="00A86E53">
              <w:rPr>
                <w:b/>
                <w:sz w:val="22"/>
                <w:szCs w:val="24"/>
                <w:vertAlign w:val="subscript"/>
              </w:rPr>
              <w:t>дост</w:t>
            </w:r>
            <w:r w:rsidRPr="00A86E53">
              <w:rPr>
                <w:sz w:val="22"/>
                <w:szCs w:val="24"/>
              </w:rPr>
              <w:t xml:space="preserve"> – количество баллов за каждое условие доступности, позволяющее инвалидам получать услуги наравне с другими (</w:t>
            </w:r>
            <w:r w:rsidRPr="00A86E53">
              <w:rPr>
                <w:color w:val="000000"/>
                <w:sz w:val="22"/>
                <w:szCs w:val="24"/>
              </w:rPr>
              <w:t>по 20 баллов за каждое условие)</w:t>
            </w:r>
            <w:r w:rsidRPr="00A86E53">
              <w:rPr>
                <w:sz w:val="22"/>
                <w:szCs w:val="24"/>
              </w:rPr>
              <w:t>;</w:t>
            </w:r>
          </w:p>
          <w:p w14:paraId="53E3B1F1" w14:textId="77777777" w:rsidR="0072125C" w:rsidRPr="00A86E53" w:rsidRDefault="0072125C" w:rsidP="0072125C">
            <w:pPr>
              <w:rPr>
                <w:sz w:val="22"/>
                <w:szCs w:val="24"/>
              </w:rPr>
            </w:pPr>
            <w:r w:rsidRPr="00A86E53">
              <w:rPr>
                <w:b/>
                <w:sz w:val="22"/>
                <w:szCs w:val="24"/>
              </w:rPr>
              <w:t>С</w:t>
            </w:r>
            <w:r w:rsidRPr="00A86E53">
              <w:rPr>
                <w:b/>
                <w:sz w:val="22"/>
                <w:szCs w:val="24"/>
                <w:vertAlign w:val="superscript"/>
              </w:rPr>
              <w:t>услуг</w:t>
            </w:r>
            <w:r w:rsidRPr="00A86E53">
              <w:rPr>
                <w:b/>
                <w:sz w:val="22"/>
                <w:szCs w:val="24"/>
                <w:vertAlign w:val="subscript"/>
              </w:rPr>
              <w:t>дост</w:t>
            </w:r>
            <w:r w:rsidRPr="00A86E53">
              <w:rPr>
                <w:sz w:val="22"/>
                <w:szCs w:val="24"/>
                <w:vertAlign w:val="subscript"/>
              </w:rPr>
              <w:t xml:space="preserve"> </w:t>
            </w:r>
            <w:r w:rsidRPr="00A86E53">
              <w:rPr>
                <w:sz w:val="22"/>
                <w:szCs w:val="24"/>
              </w:rPr>
              <w:t>– количество условий доступности, позволяющих инвалидам получать услуги наравне с другими.</w:t>
            </w:r>
          </w:p>
          <w:p w14:paraId="612E56F8" w14:textId="77777777" w:rsidR="0072125C" w:rsidRPr="00A86E53" w:rsidRDefault="0072125C" w:rsidP="0072125C">
            <w:pPr>
              <w:ind w:left="709"/>
              <w:rPr>
                <w:sz w:val="22"/>
                <w:szCs w:val="24"/>
              </w:rPr>
            </w:pPr>
            <w:r w:rsidRPr="00A86E53">
              <w:rPr>
                <w:sz w:val="22"/>
                <w:szCs w:val="24"/>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A86E53">
              <w:rPr>
                <w:b/>
                <w:sz w:val="22"/>
                <w:szCs w:val="24"/>
              </w:rPr>
              <w:t>(П</w:t>
            </w:r>
            <w:r w:rsidRPr="00A86E53">
              <w:rPr>
                <w:b/>
                <w:sz w:val="22"/>
                <w:szCs w:val="24"/>
                <w:vertAlign w:val="superscript"/>
              </w:rPr>
              <w:t>услуг</w:t>
            </w:r>
            <w:r w:rsidRPr="00A86E53">
              <w:rPr>
                <w:b/>
                <w:sz w:val="22"/>
                <w:szCs w:val="24"/>
                <w:vertAlign w:val="subscript"/>
              </w:rPr>
              <w:t>дост</w:t>
            </w:r>
            <w:r w:rsidRPr="00A86E53">
              <w:rPr>
                <w:b/>
                <w:sz w:val="22"/>
                <w:szCs w:val="24"/>
              </w:rPr>
              <w:t>)</w:t>
            </w:r>
            <w:r w:rsidRPr="00A86E53">
              <w:rPr>
                <w:color w:val="FF0000"/>
                <w:sz w:val="22"/>
                <w:szCs w:val="24"/>
              </w:rPr>
              <w:t xml:space="preserve"> </w:t>
            </w:r>
            <w:r w:rsidRPr="00A86E53">
              <w:rPr>
                <w:sz w:val="22"/>
                <w:szCs w:val="24"/>
              </w:rPr>
              <w:t>принимает значение 100 баллов</w:t>
            </w:r>
          </w:p>
          <w:p w14:paraId="49CB61ED" w14:textId="77777777" w:rsidR="0072125C" w:rsidRPr="00A86E53" w:rsidRDefault="0072125C" w:rsidP="0072125C">
            <w:pPr>
              <w:ind w:left="709"/>
              <w:rPr>
                <w:sz w:val="22"/>
                <w:szCs w:val="24"/>
              </w:rPr>
            </w:pPr>
          </w:p>
          <w:p w14:paraId="1A78A847" w14:textId="77777777" w:rsidR="0072125C" w:rsidRPr="00A86E53" w:rsidRDefault="0072125C" w:rsidP="0072125C">
            <w:pPr>
              <w:rPr>
                <w:b/>
                <w:sz w:val="24"/>
                <w:szCs w:val="24"/>
                <w:u w:val="single"/>
              </w:rPr>
            </w:pPr>
            <w:r w:rsidRPr="00A86E53">
              <w:rPr>
                <w:b/>
                <w:sz w:val="24"/>
                <w:szCs w:val="24"/>
                <w:u w:val="single"/>
              </w:rPr>
              <w:t>Пример для расчета значения показателя 3.2.</w:t>
            </w:r>
          </w:p>
          <w:p w14:paraId="21DC63D7" w14:textId="77777777" w:rsidR="0072125C" w:rsidRPr="00A86E53" w:rsidRDefault="0072125C" w:rsidP="0072125C">
            <w:pPr>
              <w:rPr>
                <w:b/>
                <w:sz w:val="18"/>
                <w:u w:val="single"/>
              </w:rPr>
            </w:pPr>
          </w:p>
          <w:p w14:paraId="1EEF03DA" w14:textId="77777777" w:rsidR="0072125C" w:rsidRPr="00A86E53" w:rsidRDefault="0072125C" w:rsidP="0072125C">
            <w:pPr>
              <w:rPr>
                <w:sz w:val="24"/>
                <w:szCs w:val="24"/>
                <w:u w:val="single"/>
              </w:rPr>
            </w:pPr>
            <w:r w:rsidRPr="00A86E53">
              <w:rPr>
                <w:sz w:val="24"/>
                <w:szCs w:val="24"/>
                <w:u w:val="single"/>
              </w:rPr>
              <w:t>Вариант 1</w:t>
            </w:r>
          </w:p>
          <w:p w14:paraId="52738661" w14:textId="77777777" w:rsidR="0072125C" w:rsidRPr="00A86E53" w:rsidRDefault="0072125C" w:rsidP="0072125C">
            <w:pPr>
              <w:rPr>
                <w:sz w:val="24"/>
                <w:szCs w:val="24"/>
              </w:rPr>
            </w:pPr>
            <w:r w:rsidRPr="00A86E53">
              <w:rPr>
                <w:sz w:val="24"/>
                <w:szCs w:val="24"/>
              </w:rPr>
              <w:t xml:space="preserve">В организации в наличии </w:t>
            </w:r>
            <w:r w:rsidRPr="00A86E53">
              <w:rPr>
                <w:b/>
                <w:sz w:val="24"/>
                <w:szCs w:val="24"/>
              </w:rPr>
              <w:t>три</w:t>
            </w:r>
            <w:r w:rsidRPr="00A86E53">
              <w:rPr>
                <w:sz w:val="24"/>
                <w:szCs w:val="24"/>
              </w:rPr>
              <w:t xml:space="preserve"> условия доступности, позволяющие инвалидам получать услуги наравне с другими (например, следующие условия):</w:t>
            </w:r>
          </w:p>
          <w:p w14:paraId="34F71C51" w14:textId="77777777" w:rsidR="0072125C" w:rsidRPr="00A86E53" w:rsidRDefault="0072125C" w:rsidP="0072125C">
            <w:pPr>
              <w:rPr>
                <w:sz w:val="24"/>
                <w:szCs w:val="24"/>
              </w:rPr>
            </w:pPr>
            <w:r w:rsidRPr="00A86E53">
              <w:rPr>
                <w:sz w:val="24"/>
                <w:szCs w:val="24"/>
              </w:rPr>
              <w:lastRenderedPageBreak/>
              <w:t>1) дублирование для инвалидов по слуху и зрению звуковой и зрительной информации;</w:t>
            </w:r>
          </w:p>
          <w:p w14:paraId="07062A8B" w14:textId="77777777" w:rsidR="0072125C" w:rsidRPr="00A86E53" w:rsidRDefault="0072125C" w:rsidP="0072125C">
            <w:pPr>
              <w:rPr>
                <w:sz w:val="24"/>
                <w:szCs w:val="24"/>
              </w:rPr>
            </w:pPr>
            <w:r w:rsidRPr="00A86E53">
              <w:rPr>
                <w:sz w:val="24"/>
                <w:szCs w:val="24"/>
              </w:rPr>
              <w:t>2) дублирование надписей, знаков и иной текстовой и графической информации;</w:t>
            </w:r>
          </w:p>
          <w:p w14:paraId="129AC52E" w14:textId="77777777" w:rsidR="0072125C" w:rsidRPr="00A86E53" w:rsidRDefault="0072125C" w:rsidP="0072125C">
            <w:pPr>
              <w:rPr>
                <w:sz w:val="24"/>
                <w:szCs w:val="24"/>
              </w:rPr>
            </w:pPr>
            <w:r w:rsidRPr="00A86E53">
              <w:rPr>
                <w:sz w:val="24"/>
                <w:szCs w:val="24"/>
              </w:rPr>
              <w:t>3) возможность предоставления инвалидам по слуху (слуху и зрению) услуг сурдопереводчика (тифлосурдопереводчика).</w:t>
            </w:r>
          </w:p>
          <w:p w14:paraId="568B2F68" w14:textId="77777777" w:rsidR="0072125C" w:rsidRPr="00A86E53" w:rsidRDefault="0072125C" w:rsidP="0072125C">
            <w:pPr>
              <w:rPr>
                <w:sz w:val="24"/>
                <w:szCs w:val="24"/>
              </w:rPr>
            </w:pPr>
            <w:r w:rsidRPr="00A86E53">
              <w:rPr>
                <w:b/>
                <w:sz w:val="24"/>
                <w:szCs w:val="24"/>
              </w:rPr>
              <w:t>С</w:t>
            </w:r>
            <w:r w:rsidRPr="00A86E53">
              <w:rPr>
                <w:b/>
                <w:sz w:val="24"/>
                <w:szCs w:val="24"/>
                <w:vertAlign w:val="superscript"/>
              </w:rPr>
              <w:t>орг</w:t>
            </w:r>
            <w:r w:rsidRPr="00A86E53">
              <w:rPr>
                <w:b/>
                <w:sz w:val="24"/>
                <w:szCs w:val="24"/>
                <w:vertAlign w:val="subscript"/>
              </w:rPr>
              <w:t xml:space="preserve">дост </w:t>
            </w:r>
            <w:r w:rsidRPr="00A86E53">
              <w:rPr>
                <w:b/>
                <w:sz w:val="24"/>
                <w:szCs w:val="24"/>
              </w:rPr>
              <w:t xml:space="preserve">– </w:t>
            </w:r>
            <w:r w:rsidRPr="00A86E53">
              <w:rPr>
                <w:sz w:val="24"/>
                <w:szCs w:val="24"/>
              </w:rPr>
              <w:t>количество условий доступности, позволяющие инвалидам получать услуги наравне с другими – 3.</w:t>
            </w:r>
          </w:p>
          <w:p w14:paraId="34A67D60" w14:textId="77777777" w:rsidR="0072125C" w:rsidRPr="00A86E53" w:rsidRDefault="0072125C" w:rsidP="0072125C">
            <w:pPr>
              <w:rPr>
                <w:sz w:val="24"/>
                <w:szCs w:val="24"/>
              </w:rPr>
            </w:pPr>
            <w:r w:rsidRPr="00A86E53">
              <w:rPr>
                <w:b/>
                <w:sz w:val="24"/>
                <w:szCs w:val="24"/>
              </w:rPr>
              <w:t>Т</w:t>
            </w:r>
            <w:r w:rsidRPr="00A86E53">
              <w:rPr>
                <w:b/>
                <w:sz w:val="24"/>
                <w:szCs w:val="24"/>
                <w:vertAlign w:val="superscript"/>
              </w:rPr>
              <w:t>орг</w:t>
            </w:r>
            <w:r w:rsidRPr="00A86E53">
              <w:rPr>
                <w:b/>
                <w:sz w:val="24"/>
                <w:szCs w:val="24"/>
                <w:vertAlign w:val="subscript"/>
              </w:rPr>
              <w:t>дост</w:t>
            </w:r>
            <w:r w:rsidRPr="00A86E53">
              <w:rPr>
                <w:b/>
                <w:sz w:val="24"/>
                <w:szCs w:val="24"/>
              </w:rPr>
              <w:t xml:space="preserve"> - </w:t>
            </w:r>
            <w:r w:rsidRPr="00A86E53">
              <w:rPr>
                <w:sz w:val="24"/>
                <w:szCs w:val="24"/>
              </w:rPr>
              <w:t>количество баллов за каждое условия доступности услуг для инвалидов – 20 баллов.</w:t>
            </w:r>
          </w:p>
          <w:p w14:paraId="7224A87C" w14:textId="77777777" w:rsidR="0072125C" w:rsidRPr="00A86E53" w:rsidRDefault="0072125C" w:rsidP="0072125C">
            <w:pPr>
              <w:rPr>
                <w:b/>
                <w:sz w:val="18"/>
              </w:rPr>
            </w:pPr>
          </w:p>
          <w:p w14:paraId="03608A5F" w14:textId="77777777" w:rsidR="0072125C" w:rsidRPr="00A86E53" w:rsidRDefault="0072125C" w:rsidP="0072125C">
            <w:pPr>
              <w:rPr>
                <w:b/>
                <w:sz w:val="24"/>
                <w:szCs w:val="24"/>
                <w:u w:val="single"/>
              </w:rPr>
            </w:pPr>
            <w:r w:rsidRPr="00A86E53">
              <w:rPr>
                <w:b/>
                <w:sz w:val="24"/>
                <w:szCs w:val="24"/>
                <w:u w:val="single"/>
              </w:rPr>
              <w:t xml:space="preserve">Расчет по варианту 1 </w:t>
            </w:r>
          </w:p>
          <w:p w14:paraId="29A91297" w14:textId="77777777" w:rsidR="0072125C" w:rsidRPr="00A86E53" w:rsidRDefault="0072125C" w:rsidP="0072125C">
            <w:pPr>
              <w:rPr>
                <w:b/>
                <w:sz w:val="18"/>
              </w:rPr>
            </w:pPr>
          </w:p>
          <w:p w14:paraId="563AE78C" w14:textId="77777777" w:rsidR="0072125C" w:rsidRPr="00A86E53" w:rsidRDefault="0072125C" w:rsidP="0072125C">
            <w:pPr>
              <w:jc w:val="center"/>
              <w:rPr>
                <w:b/>
                <w:sz w:val="24"/>
                <w:szCs w:val="24"/>
              </w:rPr>
            </w:pPr>
            <w:r w:rsidRPr="00A86E53">
              <w:rPr>
                <w:b/>
                <w:sz w:val="24"/>
                <w:szCs w:val="24"/>
              </w:rPr>
              <w:t>П</w:t>
            </w:r>
            <w:r w:rsidRPr="00A86E53">
              <w:rPr>
                <w:b/>
                <w:sz w:val="24"/>
                <w:szCs w:val="24"/>
                <w:vertAlign w:val="superscript"/>
              </w:rPr>
              <w:t>услуг</w:t>
            </w:r>
            <w:r w:rsidRPr="00A86E53">
              <w:rPr>
                <w:b/>
                <w:sz w:val="24"/>
                <w:szCs w:val="24"/>
                <w:vertAlign w:val="subscript"/>
              </w:rPr>
              <w:t>дост</w:t>
            </w:r>
            <w:r w:rsidRPr="00A86E53">
              <w:rPr>
                <w:b/>
                <w:sz w:val="24"/>
                <w:szCs w:val="24"/>
              </w:rPr>
              <w:t xml:space="preserve"> = 20 баллов × 3 условия = 60 баллов</w:t>
            </w:r>
          </w:p>
          <w:p w14:paraId="2CD1C4A5" w14:textId="77777777" w:rsidR="0072125C" w:rsidRPr="00A86E53" w:rsidRDefault="0072125C" w:rsidP="0072125C">
            <w:pPr>
              <w:rPr>
                <w:b/>
                <w:sz w:val="18"/>
              </w:rPr>
            </w:pPr>
          </w:p>
          <w:p w14:paraId="0671BF2B" w14:textId="77777777" w:rsidR="0072125C" w:rsidRPr="00A86E53" w:rsidRDefault="0072125C" w:rsidP="0072125C">
            <w:pPr>
              <w:rPr>
                <w:sz w:val="24"/>
                <w:szCs w:val="24"/>
                <w:u w:val="single"/>
              </w:rPr>
            </w:pPr>
            <w:r w:rsidRPr="00A86E53">
              <w:rPr>
                <w:sz w:val="24"/>
                <w:szCs w:val="24"/>
                <w:u w:val="single"/>
              </w:rPr>
              <w:t>Вариант 2</w:t>
            </w:r>
          </w:p>
          <w:p w14:paraId="54BF8433" w14:textId="77777777" w:rsidR="0072125C" w:rsidRPr="00A86E53" w:rsidRDefault="0072125C" w:rsidP="0072125C">
            <w:pPr>
              <w:rPr>
                <w:sz w:val="24"/>
                <w:szCs w:val="24"/>
              </w:rPr>
            </w:pPr>
            <w:r w:rsidRPr="00A86E53">
              <w:rPr>
                <w:sz w:val="24"/>
                <w:szCs w:val="24"/>
              </w:rPr>
              <w:t xml:space="preserve">В организации в наличии </w:t>
            </w:r>
            <w:r w:rsidRPr="00A86E53">
              <w:rPr>
                <w:b/>
                <w:sz w:val="24"/>
                <w:szCs w:val="24"/>
              </w:rPr>
              <w:t xml:space="preserve">шесть </w:t>
            </w:r>
            <w:r w:rsidRPr="00A86E53">
              <w:rPr>
                <w:sz w:val="24"/>
                <w:szCs w:val="24"/>
              </w:rPr>
              <w:t>условий обеспечения доступности, позволяющие инвалидам получать услуги наравне с другими.</w:t>
            </w:r>
          </w:p>
          <w:p w14:paraId="523F7F7A" w14:textId="77777777" w:rsidR="0072125C" w:rsidRPr="00A86E53" w:rsidRDefault="0072125C" w:rsidP="0072125C">
            <w:pPr>
              <w:rPr>
                <w:b/>
                <w:sz w:val="24"/>
                <w:szCs w:val="24"/>
                <w:u w:val="single"/>
              </w:rPr>
            </w:pPr>
            <w:r w:rsidRPr="00A86E53">
              <w:rPr>
                <w:b/>
                <w:sz w:val="24"/>
                <w:szCs w:val="24"/>
                <w:u w:val="single"/>
              </w:rPr>
              <w:t xml:space="preserve">Расчет по варианту 2 </w:t>
            </w:r>
          </w:p>
          <w:p w14:paraId="690A5B30" w14:textId="77777777" w:rsidR="0072125C" w:rsidRPr="00A86E53" w:rsidRDefault="0072125C" w:rsidP="0072125C">
            <w:pPr>
              <w:rPr>
                <w:b/>
                <w:sz w:val="18"/>
              </w:rPr>
            </w:pPr>
          </w:p>
          <w:p w14:paraId="4D59218B" w14:textId="77777777" w:rsidR="0072125C" w:rsidRPr="00A86E53" w:rsidRDefault="0072125C" w:rsidP="0072125C">
            <w:pPr>
              <w:jc w:val="center"/>
              <w:rPr>
                <w:sz w:val="24"/>
                <w:szCs w:val="24"/>
              </w:rPr>
            </w:pPr>
            <w:r w:rsidRPr="00A86E53">
              <w:rPr>
                <w:b/>
                <w:sz w:val="24"/>
                <w:szCs w:val="24"/>
              </w:rPr>
              <w:t>П</w:t>
            </w:r>
            <w:r w:rsidRPr="00A86E53">
              <w:rPr>
                <w:b/>
                <w:sz w:val="24"/>
                <w:szCs w:val="24"/>
                <w:vertAlign w:val="superscript"/>
              </w:rPr>
              <w:t>услуг</w:t>
            </w:r>
            <w:r w:rsidRPr="00A86E53">
              <w:rPr>
                <w:b/>
                <w:sz w:val="24"/>
                <w:szCs w:val="24"/>
                <w:vertAlign w:val="subscript"/>
              </w:rPr>
              <w:t>дост</w:t>
            </w:r>
            <w:r w:rsidRPr="00A86E53">
              <w:rPr>
                <w:b/>
                <w:sz w:val="24"/>
                <w:szCs w:val="24"/>
              </w:rPr>
              <w:t xml:space="preserve"> = 100 баллов </w:t>
            </w:r>
            <w:r w:rsidRPr="00A86E53">
              <w:rPr>
                <w:sz w:val="24"/>
                <w:szCs w:val="24"/>
              </w:rPr>
              <w:t>(при наличии пяти и более условий доступности показатель 3.2. принимает значение, равное 100 баллам).</w:t>
            </w:r>
          </w:p>
          <w:p w14:paraId="6F68BAEB" w14:textId="77777777" w:rsidR="0072125C" w:rsidRPr="00A86E53" w:rsidRDefault="0072125C" w:rsidP="0072125C">
            <w:pPr>
              <w:rPr>
                <w:sz w:val="24"/>
                <w:szCs w:val="24"/>
                <w:u w:val="single"/>
              </w:rPr>
            </w:pPr>
          </w:p>
        </w:tc>
      </w:tr>
    </w:tbl>
    <w:p w14:paraId="31E19ACE" w14:textId="77777777" w:rsidR="0072125C" w:rsidRPr="00A86E53" w:rsidRDefault="0072125C" w:rsidP="0072125C">
      <w:pPr>
        <w:rPr>
          <w:sz w:val="24"/>
          <w:szCs w:val="24"/>
        </w:rPr>
      </w:pPr>
    </w:p>
    <w:p w14:paraId="36FCAE33" w14:textId="77777777" w:rsidR="0072125C" w:rsidRPr="00A86E53" w:rsidRDefault="0072125C" w:rsidP="0072125C">
      <w:pPr>
        <w:rPr>
          <w:sz w:val="24"/>
          <w:szCs w:val="24"/>
        </w:rPr>
      </w:pPr>
    </w:p>
    <w:tbl>
      <w:tblPr>
        <w:tblpPr w:leftFromText="180" w:rightFromText="180" w:vertAnchor="text" w:tblpXSpec="center" w:tblpY="1"/>
        <w:tblOverlap w:val="neve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54"/>
        <w:gridCol w:w="904"/>
        <w:gridCol w:w="3685"/>
        <w:gridCol w:w="4678"/>
        <w:gridCol w:w="1418"/>
        <w:gridCol w:w="1363"/>
      </w:tblGrid>
      <w:tr w:rsidR="0072125C" w:rsidRPr="00A86E53" w14:paraId="4D87852A" w14:textId="77777777" w:rsidTr="0072125C">
        <w:trPr>
          <w:trHeight w:val="20"/>
        </w:trPr>
        <w:tc>
          <w:tcPr>
            <w:tcW w:w="534" w:type="dxa"/>
            <w:tcBorders>
              <w:left w:val="single" w:sz="4" w:space="0" w:color="auto"/>
              <w:bottom w:val="single" w:sz="4" w:space="0" w:color="auto"/>
              <w:right w:val="single" w:sz="4" w:space="0" w:color="auto"/>
            </w:tcBorders>
          </w:tcPr>
          <w:p w14:paraId="16B39A72" w14:textId="77777777" w:rsidR="0072125C" w:rsidRPr="00A86E53" w:rsidRDefault="0072125C" w:rsidP="0072125C">
            <w:pPr>
              <w:widowControl w:val="0"/>
              <w:ind w:right="-108"/>
              <w:jc w:val="center"/>
              <w:rPr>
                <w:bCs/>
                <w:sz w:val="22"/>
                <w:szCs w:val="24"/>
              </w:rPr>
            </w:pPr>
            <w:r w:rsidRPr="00A86E53">
              <w:rPr>
                <w:bCs/>
                <w:sz w:val="22"/>
                <w:szCs w:val="24"/>
              </w:rPr>
              <w:t>3.3</w:t>
            </w:r>
          </w:p>
        </w:tc>
        <w:tc>
          <w:tcPr>
            <w:tcW w:w="2254" w:type="dxa"/>
            <w:tcBorders>
              <w:left w:val="single" w:sz="4" w:space="0" w:color="auto"/>
              <w:bottom w:val="single" w:sz="4" w:space="0" w:color="auto"/>
              <w:right w:val="single" w:sz="4" w:space="0" w:color="auto"/>
            </w:tcBorders>
            <w:vAlign w:val="center"/>
          </w:tcPr>
          <w:p w14:paraId="0338B892" w14:textId="77777777" w:rsidR="0072125C" w:rsidRPr="00A86E53" w:rsidRDefault="0072125C" w:rsidP="0072125C">
            <w:pPr>
              <w:widowControl w:val="0"/>
              <w:rPr>
                <w:bCs/>
                <w:sz w:val="22"/>
                <w:szCs w:val="24"/>
              </w:rPr>
            </w:pPr>
            <w:r w:rsidRPr="00A86E53">
              <w:rPr>
                <w:bCs/>
                <w:sz w:val="22"/>
                <w:szCs w:val="24"/>
              </w:rPr>
              <w:t>Доля получателей услуг, удовлетворенных доступностью услуг для инвалидов (в % от общего числа опрошенных получателей услуг – инвалидов).</w:t>
            </w:r>
            <w:r w:rsidRPr="00A86E53">
              <w:rPr>
                <w:b/>
                <w:bCs/>
                <w:sz w:val="22"/>
                <w:szCs w:val="24"/>
              </w:rPr>
              <w:t>(П</w:t>
            </w:r>
            <w:r w:rsidRPr="00A86E53">
              <w:rPr>
                <w:b/>
                <w:bCs/>
                <w:sz w:val="22"/>
                <w:szCs w:val="24"/>
                <w:vertAlign w:val="superscript"/>
              </w:rPr>
              <w:t>дост</w:t>
            </w:r>
            <w:r w:rsidRPr="00A86E53">
              <w:rPr>
                <w:b/>
                <w:bCs/>
                <w:sz w:val="22"/>
                <w:szCs w:val="24"/>
                <w:vertAlign w:val="subscript"/>
              </w:rPr>
              <w:t>уд</w:t>
            </w:r>
            <w:r w:rsidRPr="00A86E53">
              <w:rPr>
                <w:b/>
                <w:bCs/>
                <w:sz w:val="22"/>
                <w:szCs w:val="28"/>
              </w:rPr>
              <w:t>)</w:t>
            </w:r>
          </w:p>
        </w:tc>
        <w:tc>
          <w:tcPr>
            <w:tcW w:w="904" w:type="dxa"/>
            <w:tcBorders>
              <w:left w:val="single" w:sz="4" w:space="0" w:color="auto"/>
              <w:bottom w:val="single" w:sz="4" w:space="0" w:color="auto"/>
              <w:right w:val="single" w:sz="4" w:space="0" w:color="auto"/>
            </w:tcBorders>
          </w:tcPr>
          <w:p w14:paraId="320D7283" w14:textId="77777777" w:rsidR="0072125C" w:rsidRPr="00A86E53" w:rsidRDefault="0072125C" w:rsidP="0072125C">
            <w:pPr>
              <w:widowControl w:val="0"/>
              <w:jc w:val="center"/>
              <w:rPr>
                <w:bCs/>
                <w:sz w:val="22"/>
                <w:szCs w:val="24"/>
              </w:rPr>
            </w:pPr>
            <w:r w:rsidRPr="00A86E53">
              <w:rPr>
                <w:bCs/>
                <w:sz w:val="22"/>
                <w:szCs w:val="24"/>
              </w:rPr>
              <w:t>0,3</w:t>
            </w:r>
          </w:p>
        </w:tc>
        <w:tc>
          <w:tcPr>
            <w:tcW w:w="3685" w:type="dxa"/>
            <w:tcBorders>
              <w:top w:val="single" w:sz="4" w:space="0" w:color="auto"/>
              <w:left w:val="single" w:sz="4" w:space="0" w:color="auto"/>
              <w:bottom w:val="single" w:sz="4" w:space="0" w:color="auto"/>
              <w:right w:val="single" w:sz="4" w:space="0" w:color="auto"/>
            </w:tcBorders>
          </w:tcPr>
          <w:p w14:paraId="48EECB48" w14:textId="77777777" w:rsidR="0072125C" w:rsidRPr="00A86E53" w:rsidRDefault="0072125C" w:rsidP="0072125C">
            <w:pPr>
              <w:widowControl w:val="0"/>
              <w:rPr>
                <w:bCs/>
                <w:sz w:val="22"/>
                <w:szCs w:val="24"/>
              </w:rPr>
            </w:pPr>
            <w:r w:rsidRPr="00A86E53">
              <w:rPr>
                <w:bCs/>
                <w:sz w:val="22"/>
                <w:szCs w:val="24"/>
              </w:rPr>
              <w:t>3.3.1.Удовлетворенность доступностью услуг для инвалидов</w:t>
            </w:r>
          </w:p>
        </w:tc>
        <w:tc>
          <w:tcPr>
            <w:tcW w:w="4678" w:type="dxa"/>
            <w:tcBorders>
              <w:left w:val="single" w:sz="4" w:space="0" w:color="auto"/>
              <w:bottom w:val="single" w:sz="4" w:space="0" w:color="auto"/>
              <w:right w:val="single" w:sz="4" w:space="0" w:color="auto"/>
            </w:tcBorders>
          </w:tcPr>
          <w:p w14:paraId="0BF962C6" w14:textId="77777777" w:rsidR="0072125C" w:rsidRPr="00A86E53" w:rsidRDefault="0072125C" w:rsidP="0072125C">
            <w:pPr>
              <w:widowControl w:val="0"/>
              <w:rPr>
                <w:bCs/>
                <w:sz w:val="22"/>
                <w:szCs w:val="24"/>
              </w:rPr>
            </w:pPr>
            <w:r w:rsidRPr="00A86E53">
              <w:rPr>
                <w:bCs/>
                <w:sz w:val="22"/>
                <w:szCs w:val="24"/>
              </w:rPr>
              <w:t xml:space="preserve">число получателей услуг-инвалидов, удовлетворенных доступностью услуг для инвалидов </w:t>
            </w:r>
            <w:r w:rsidRPr="00A86E53">
              <w:rPr>
                <w:b/>
                <w:bCs/>
                <w:sz w:val="22"/>
                <w:szCs w:val="28"/>
              </w:rPr>
              <w:t>(У</w:t>
            </w:r>
            <w:r w:rsidRPr="00A86E53">
              <w:rPr>
                <w:b/>
                <w:bCs/>
                <w:sz w:val="22"/>
                <w:szCs w:val="28"/>
                <w:vertAlign w:val="superscript"/>
              </w:rPr>
              <w:t>дост</w:t>
            </w:r>
            <w:r w:rsidRPr="00A86E53">
              <w:rPr>
                <w:b/>
                <w:bCs/>
                <w:sz w:val="22"/>
                <w:szCs w:val="28"/>
              </w:rPr>
              <w:t>)</w:t>
            </w:r>
            <w:r w:rsidRPr="00A86E53">
              <w:rPr>
                <w:bCs/>
                <w:sz w:val="22"/>
                <w:szCs w:val="24"/>
              </w:rPr>
              <w:t xml:space="preserve">, по отношению к числу опрошенных получателей услуг- инвалидов, ответивших на соответствующий вопрос анкеты </w:t>
            </w:r>
            <w:r w:rsidRPr="00A86E53">
              <w:rPr>
                <w:b/>
                <w:bCs/>
                <w:sz w:val="22"/>
                <w:szCs w:val="28"/>
              </w:rPr>
              <w:t>(Ч</w:t>
            </w:r>
            <w:r w:rsidRPr="00A86E53">
              <w:rPr>
                <w:b/>
                <w:bCs/>
                <w:sz w:val="22"/>
                <w:szCs w:val="28"/>
                <w:vertAlign w:val="subscript"/>
              </w:rPr>
              <w:t>инв</w:t>
            </w:r>
            <w:r w:rsidRPr="00A86E53">
              <w:rPr>
                <w:b/>
                <w:bCs/>
                <w:sz w:val="22"/>
                <w:szCs w:val="28"/>
              </w:rPr>
              <w:t>)</w:t>
            </w:r>
          </w:p>
          <w:p w14:paraId="794F02B2" w14:textId="77777777" w:rsidR="0072125C" w:rsidRPr="00A86E53" w:rsidRDefault="0072125C" w:rsidP="0072125C">
            <w:pPr>
              <w:widowControl w:val="0"/>
              <w:rPr>
                <w:bCs/>
                <w:sz w:val="22"/>
                <w:szCs w:val="24"/>
              </w:rPr>
            </w:pPr>
            <w:r w:rsidRPr="00A86E53">
              <w:rPr>
                <w:bCs/>
                <w:sz w:val="22"/>
                <w:szCs w:val="24"/>
              </w:rPr>
              <w:t xml:space="preserve"> </w:t>
            </w:r>
          </w:p>
        </w:tc>
        <w:tc>
          <w:tcPr>
            <w:tcW w:w="1418" w:type="dxa"/>
            <w:tcBorders>
              <w:left w:val="single" w:sz="4" w:space="0" w:color="auto"/>
              <w:bottom w:val="single" w:sz="4" w:space="0" w:color="auto"/>
              <w:right w:val="single" w:sz="4" w:space="0" w:color="auto"/>
            </w:tcBorders>
          </w:tcPr>
          <w:p w14:paraId="67274C6A" w14:textId="77777777" w:rsidR="0072125C" w:rsidRPr="00A86E53" w:rsidRDefault="0072125C" w:rsidP="0072125C">
            <w:pPr>
              <w:widowControl w:val="0"/>
              <w:jc w:val="center"/>
              <w:rPr>
                <w:bCs/>
                <w:sz w:val="22"/>
                <w:szCs w:val="24"/>
              </w:rPr>
            </w:pPr>
            <w:r w:rsidRPr="00A86E53">
              <w:rPr>
                <w:bCs/>
                <w:sz w:val="22"/>
                <w:szCs w:val="24"/>
              </w:rPr>
              <w:t>0-100 баллов</w:t>
            </w:r>
          </w:p>
        </w:tc>
        <w:tc>
          <w:tcPr>
            <w:tcW w:w="1363" w:type="dxa"/>
            <w:tcBorders>
              <w:left w:val="single" w:sz="4" w:space="0" w:color="auto"/>
              <w:bottom w:val="single" w:sz="4" w:space="0" w:color="auto"/>
              <w:right w:val="single" w:sz="4" w:space="0" w:color="auto"/>
            </w:tcBorders>
          </w:tcPr>
          <w:p w14:paraId="69AB721F" w14:textId="77777777" w:rsidR="0072125C" w:rsidRPr="00A86E53" w:rsidRDefault="0072125C" w:rsidP="0072125C">
            <w:pPr>
              <w:widowControl w:val="0"/>
              <w:jc w:val="center"/>
              <w:rPr>
                <w:bCs/>
                <w:sz w:val="22"/>
                <w:szCs w:val="24"/>
              </w:rPr>
            </w:pPr>
            <w:r w:rsidRPr="00A86E53">
              <w:rPr>
                <w:bCs/>
                <w:sz w:val="22"/>
                <w:szCs w:val="24"/>
              </w:rPr>
              <w:t>100 баллов</w:t>
            </w:r>
          </w:p>
          <w:p w14:paraId="7145F383" w14:textId="77777777" w:rsidR="0072125C" w:rsidRPr="00A86E53" w:rsidRDefault="0072125C" w:rsidP="0072125C">
            <w:pPr>
              <w:widowControl w:val="0"/>
              <w:jc w:val="center"/>
              <w:rPr>
                <w:bCs/>
                <w:sz w:val="22"/>
                <w:szCs w:val="24"/>
              </w:rPr>
            </w:pPr>
          </w:p>
          <w:p w14:paraId="239BEA25" w14:textId="77777777" w:rsidR="0072125C" w:rsidRPr="00A86E53" w:rsidRDefault="0072125C" w:rsidP="0072125C">
            <w:pPr>
              <w:widowControl w:val="0"/>
              <w:jc w:val="center"/>
              <w:rPr>
                <w:bCs/>
                <w:color w:val="000000"/>
                <w:sz w:val="22"/>
                <w:szCs w:val="24"/>
              </w:rPr>
            </w:pPr>
            <w:r w:rsidRPr="00A86E53">
              <w:rPr>
                <w:bCs/>
                <w:color w:val="000000"/>
                <w:sz w:val="22"/>
                <w:szCs w:val="24"/>
              </w:rPr>
              <w:t>Для расчета формула (3.3)</w:t>
            </w:r>
          </w:p>
          <w:p w14:paraId="2F72432B" w14:textId="77777777" w:rsidR="0072125C" w:rsidRPr="00A86E53" w:rsidRDefault="0072125C" w:rsidP="0072125C">
            <w:pPr>
              <w:widowControl w:val="0"/>
              <w:jc w:val="center"/>
              <w:rPr>
                <w:bCs/>
                <w:sz w:val="22"/>
                <w:szCs w:val="24"/>
              </w:rPr>
            </w:pPr>
          </w:p>
        </w:tc>
      </w:tr>
      <w:tr w:rsidR="0072125C" w:rsidRPr="00A86E53" w14:paraId="6B6BFA89" w14:textId="77777777" w:rsidTr="0072125C">
        <w:trPr>
          <w:trHeight w:val="20"/>
        </w:trPr>
        <w:tc>
          <w:tcPr>
            <w:tcW w:w="14836" w:type="dxa"/>
            <w:gridSpan w:val="7"/>
            <w:tcBorders>
              <w:left w:val="single" w:sz="4" w:space="0" w:color="auto"/>
              <w:bottom w:val="single" w:sz="4" w:space="0" w:color="auto"/>
              <w:right w:val="single" w:sz="4" w:space="0" w:color="auto"/>
            </w:tcBorders>
          </w:tcPr>
          <w:tbl>
            <w:tblPr>
              <w:tblW w:w="7446" w:type="dxa"/>
              <w:jc w:val="center"/>
              <w:tblLayout w:type="fixed"/>
              <w:tblLook w:val="04A0" w:firstRow="1" w:lastRow="0" w:firstColumn="1" w:lastColumn="0" w:noHBand="0" w:noVBand="1"/>
            </w:tblPr>
            <w:tblGrid>
              <w:gridCol w:w="2424"/>
              <w:gridCol w:w="1114"/>
              <w:gridCol w:w="1199"/>
              <w:gridCol w:w="2709"/>
            </w:tblGrid>
            <w:tr w:rsidR="0072125C" w:rsidRPr="00A86E53" w14:paraId="0D42B3B4" w14:textId="77777777" w:rsidTr="0072125C">
              <w:trPr>
                <w:jc w:val="center"/>
              </w:trPr>
              <w:tc>
                <w:tcPr>
                  <w:tcW w:w="2424" w:type="dxa"/>
                  <w:vMerge w:val="restart"/>
                  <w:vAlign w:val="center"/>
                </w:tcPr>
                <w:p w14:paraId="630C6D1B" w14:textId="77777777" w:rsidR="0072125C" w:rsidRPr="00A86E53" w:rsidRDefault="0072125C" w:rsidP="0072125C">
                  <w:pPr>
                    <w:framePr w:hSpace="180" w:wrap="around" w:vAnchor="text" w:hAnchor="text" w:xAlign="center" w:y="1"/>
                    <w:ind w:right="-46"/>
                    <w:suppressOverlap/>
                    <w:jc w:val="right"/>
                    <w:rPr>
                      <w:b/>
                      <w:sz w:val="24"/>
                      <w:szCs w:val="24"/>
                    </w:rPr>
                  </w:pPr>
                  <w:r w:rsidRPr="00A86E53">
                    <w:rPr>
                      <w:b/>
                      <w:sz w:val="24"/>
                      <w:szCs w:val="24"/>
                    </w:rPr>
                    <w:t>П</w:t>
                  </w:r>
                  <w:r w:rsidRPr="00A86E53">
                    <w:rPr>
                      <w:b/>
                      <w:sz w:val="24"/>
                      <w:szCs w:val="24"/>
                      <w:vertAlign w:val="superscript"/>
                    </w:rPr>
                    <w:t>дост</w:t>
                  </w:r>
                  <w:r w:rsidRPr="00A86E53">
                    <w:rPr>
                      <w:b/>
                      <w:sz w:val="24"/>
                      <w:szCs w:val="24"/>
                      <w:vertAlign w:val="subscript"/>
                    </w:rPr>
                    <w:t>уд</w:t>
                  </w:r>
                  <w:r w:rsidRPr="00A86E53">
                    <w:rPr>
                      <w:b/>
                      <w:sz w:val="24"/>
                      <w:szCs w:val="24"/>
                    </w:rPr>
                    <w:t xml:space="preserve"> = (</w:t>
                  </w:r>
                </w:p>
              </w:tc>
              <w:tc>
                <w:tcPr>
                  <w:tcW w:w="1114" w:type="dxa"/>
                  <w:tcBorders>
                    <w:bottom w:val="single" w:sz="4" w:space="0" w:color="auto"/>
                  </w:tcBorders>
                </w:tcPr>
                <w:p w14:paraId="6EC27E45" w14:textId="77777777" w:rsidR="0072125C" w:rsidRPr="00A86E53" w:rsidRDefault="0072125C" w:rsidP="0072125C">
                  <w:pPr>
                    <w:framePr w:hSpace="180" w:wrap="around" w:vAnchor="text" w:hAnchor="text" w:xAlign="center" w:y="1"/>
                    <w:ind w:left="-108" w:right="-108"/>
                    <w:suppressOverlap/>
                    <w:jc w:val="center"/>
                    <w:rPr>
                      <w:b/>
                      <w:sz w:val="24"/>
                      <w:szCs w:val="24"/>
                    </w:rPr>
                  </w:pPr>
                  <w:r w:rsidRPr="00A86E53">
                    <w:rPr>
                      <w:b/>
                      <w:sz w:val="24"/>
                      <w:szCs w:val="24"/>
                    </w:rPr>
                    <w:t>У</w:t>
                  </w:r>
                  <w:r w:rsidRPr="00A86E53">
                    <w:rPr>
                      <w:b/>
                      <w:sz w:val="24"/>
                      <w:szCs w:val="24"/>
                      <w:vertAlign w:val="superscript"/>
                    </w:rPr>
                    <w:t>дост</w:t>
                  </w:r>
                  <w:r w:rsidRPr="00A86E53">
                    <w:rPr>
                      <w:b/>
                      <w:sz w:val="24"/>
                      <w:szCs w:val="24"/>
                      <w:vertAlign w:val="subscript"/>
                    </w:rPr>
                    <w:t xml:space="preserve"> </w:t>
                  </w:r>
                </w:p>
              </w:tc>
              <w:tc>
                <w:tcPr>
                  <w:tcW w:w="1199" w:type="dxa"/>
                  <w:vMerge w:val="restart"/>
                  <w:vAlign w:val="center"/>
                </w:tcPr>
                <w:p w14:paraId="367318A0" w14:textId="77777777" w:rsidR="0072125C" w:rsidRPr="00A86E53" w:rsidRDefault="0072125C" w:rsidP="0072125C">
                  <w:pPr>
                    <w:framePr w:hSpace="180" w:wrap="around" w:vAnchor="text" w:hAnchor="text" w:xAlign="center" w:y="1"/>
                    <w:ind w:left="-108"/>
                    <w:suppressOverlap/>
                    <w:rPr>
                      <w:b/>
                      <w:sz w:val="24"/>
                      <w:szCs w:val="24"/>
                    </w:rPr>
                  </w:pPr>
                  <w:r w:rsidRPr="00A86E53">
                    <w:rPr>
                      <w:b/>
                      <w:sz w:val="24"/>
                      <w:szCs w:val="24"/>
                    </w:rPr>
                    <w:t>) ×100,</w:t>
                  </w:r>
                </w:p>
              </w:tc>
              <w:tc>
                <w:tcPr>
                  <w:tcW w:w="2709" w:type="dxa"/>
                  <w:vMerge w:val="restart"/>
                  <w:vAlign w:val="center"/>
                </w:tcPr>
                <w:p w14:paraId="788479D4" w14:textId="77777777" w:rsidR="0072125C" w:rsidRPr="00A86E53" w:rsidRDefault="0072125C" w:rsidP="0072125C">
                  <w:pPr>
                    <w:framePr w:hSpace="180" w:wrap="around" w:vAnchor="text" w:hAnchor="text" w:xAlign="center" w:y="1"/>
                    <w:ind w:left="-108"/>
                    <w:suppressOverlap/>
                    <w:jc w:val="right"/>
                    <w:rPr>
                      <w:b/>
                      <w:sz w:val="24"/>
                      <w:szCs w:val="24"/>
                    </w:rPr>
                  </w:pPr>
                  <w:r w:rsidRPr="00A86E53">
                    <w:rPr>
                      <w:b/>
                      <w:sz w:val="24"/>
                      <w:szCs w:val="24"/>
                    </w:rPr>
                    <w:t>(3.3)</w:t>
                  </w:r>
                </w:p>
              </w:tc>
            </w:tr>
            <w:tr w:rsidR="0072125C" w:rsidRPr="00A86E53" w14:paraId="5432BDFD" w14:textId="77777777" w:rsidTr="0072125C">
              <w:trPr>
                <w:jc w:val="center"/>
              </w:trPr>
              <w:tc>
                <w:tcPr>
                  <w:tcW w:w="2424" w:type="dxa"/>
                  <w:vMerge/>
                </w:tcPr>
                <w:p w14:paraId="52F4B344" w14:textId="77777777" w:rsidR="0072125C" w:rsidRPr="00A86E53" w:rsidRDefault="0072125C" w:rsidP="0072125C">
                  <w:pPr>
                    <w:framePr w:hSpace="180" w:wrap="around" w:vAnchor="text" w:hAnchor="text" w:xAlign="center" w:y="1"/>
                    <w:suppressOverlap/>
                    <w:jc w:val="center"/>
                    <w:rPr>
                      <w:sz w:val="24"/>
                      <w:szCs w:val="24"/>
                    </w:rPr>
                  </w:pPr>
                </w:p>
              </w:tc>
              <w:tc>
                <w:tcPr>
                  <w:tcW w:w="1114" w:type="dxa"/>
                  <w:tcBorders>
                    <w:top w:val="single" w:sz="4" w:space="0" w:color="auto"/>
                  </w:tcBorders>
                </w:tcPr>
                <w:p w14:paraId="108E1E5C" w14:textId="77777777" w:rsidR="0072125C" w:rsidRPr="00A86E53" w:rsidRDefault="0072125C" w:rsidP="0072125C">
                  <w:pPr>
                    <w:framePr w:hSpace="180" w:wrap="around" w:vAnchor="text" w:hAnchor="text" w:xAlign="center" w:y="1"/>
                    <w:ind w:left="186"/>
                    <w:suppressOverlap/>
                    <w:jc w:val="center"/>
                    <w:rPr>
                      <w:b/>
                      <w:sz w:val="24"/>
                      <w:szCs w:val="24"/>
                    </w:rPr>
                  </w:pPr>
                  <w:r w:rsidRPr="00A86E53">
                    <w:rPr>
                      <w:b/>
                      <w:sz w:val="24"/>
                      <w:szCs w:val="24"/>
                    </w:rPr>
                    <w:t>Ч</w:t>
                  </w:r>
                  <w:r w:rsidRPr="00A86E53">
                    <w:rPr>
                      <w:b/>
                      <w:sz w:val="24"/>
                      <w:szCs w:val="24"/>
                      <w:vertAlign w:val="subscript"/>
                    </w:rPr>
                    <w:t>инв</w:t>
                  </w:r>
                </w:p>
              </w:tc>
              <w:tc>
                <w:tcPr>
                  <w:tcW w:w="1199" w:type="dxa"/>
                  <w:vMerge/>
                </w:tcPr>
                <w:p w14:paraId="372F5D0E" w14:textId="77777777" w:rsidR="0072125C" w:rsidRPr="00A86E53" w:rsidRDefault="0072125C" w:rsidP="0072125C">
                  <w:pPr>
                    <w:framePr w:hSpace="180" w:wrap="around" w:vAnchor="text" w:hAnchor="text" w:xAlign="center" w:y="1"/>
                    <w:suppressOverlap/>
                    <w:jc w:val="center"/>
                    <w:rPr>
                      <w:sz w:val="24"/>
                      <w:szCs w:val="24"/>
                    </w:rPr>
                  </w:pPr>
                </w:p>
              </w:tc>
              <w:tc>
                <w:tcPr>
                  <w:tcW w:w="2709" w:type="dxa"/>
                  <w:vMerge/>
                </w:tcPr>
                <w:p w14:paraId="2F11AD51" w14:textId="77777777" w:rsidR="0072125C" w:rsidRPr="00A86E53" w:rsidRDefault="0072125C" w:rsidP="0072125C">
                  <w:pPr>
                    <w:framePr w:hSpace="180" w:wrap="around" w:vAnchor="text" w:hAnchor="text" w:xAlign="center" w:y="1"/>
                    <w:suppressOverlap/>
                    <w:jc w:val="center"/>
                    <w:rPr>
                      <w:sz w:val="24"/>
                      <w:szCs w:val="24"/>
                    </w:rPr>
                  </w:pPr>
                </w:p>
              </w:tc>
            </w:tr>
          </w:tbl>
          <w:p w14:paraId="39AF6A47" w14:textId="77777777" w:rsidR="0072125C" w:rsidRPr="00A86E53" w:rsidRDefault="0072125C" w:rsidP="0072125C">
            <w:pPr>
              <w:rPr>
                <w:sz w:val="22"/>
                <w:szCs w:val="24"/>
              </w:rPr>
            </w:pPr>
            <w:r w:rsidRPr="00A86E53">
              <w:rPr>
                <w:sz w:val="22"/>
                <w:szCs w:val="24"/>
              </w:rPr>
              <w:t>где</w:t>
            </w:r>
          </w:p>
          <w:p w14:paraId="198CF7B1" w14:textId="77777777" w:rsidR="0072125C" w:rsidRPr="00A86E53" w:rsidRDefault="0072125C" w:rsidP="0072125C">
            <w:pPr>
              <w:rPr>
                <w:sz w:val="22"/>
                <w:szCs w:val="24"/>
              </w:rPr>
            </w:pPr>
            <w:r w:rsidRPr="00A86E53">
              <w:rPr>
                <w:b/>
                <w:sz w:val="22"/>
                <w:szCs w:val="24"/>
              </w:rPr>
              <w:t>У</w:t>
            </w:r>
            <w:r w:rsidRPr="00A86E53">
              <w:rPr>
                <w:b/>
                <w:sz w:val="22"/>
                <w:szCs w:val="24"/>
                <w:vertAlign w:val="superscript"/>
              </w:rPr>
              <w:t>дост</w:t>
            </w:r>
            <w:r w:rsidRPr="00A86E53">
              <w:rPr>
                <w:b/>
                <w:sz w:val="22"/>
                <w:szCs w:val="24"/>
              </w:rPr>
              <w:t xml:space="preserve"> </w:t>
            </w:r>
            <w:r w:rsidRPr="00A86E53">
              <w:rPr>
                <w:sz w:val="22"/>
                <w:szCs w:val="24"/>
              </w:rPr>
              <w:t>- число получателей услуг-инвалидов, удовлетворенных доступностью услуг для</w:t>
            </w:r>
            <w:r w:rsidRPr="00A86E53">
              <w:rPr>
                <w:strike/>
                <w:sz w:val="22"/>
                <w:szCs w:val="24"/>
              </w:rPr>
              <w:t xml:space="preserve"> </w:t>
            </w:r>
            <w:r w:rsidRPr="00A86E53">
              <w:rPr>
                <w:sz w:val="22"/>
                <w:szCs w:val="24"/>
              </w:rPr>
              <w:t>инвалидов;</w:t>
            </w:r>
          </w:p>
          <w:p w14:paraId="5007093B" w14:textId="77777777" w:rsidR="0072125C" w:rsidRPr="00A86E53" w:rsidRDefault="0072125C" w:rsidP="0072125C">
            <w:pPr>
              <w:rPr>
                <w:sz w:val="22"/>
                <w:szCs w:val="24"/>
              </w:rPr>
            </w:pPr>
            <w:r w:rsidRPr="00A86E53">
              <w:rPr>
                <w:b/>
                <w:sz w:val="22"/>
                <w:szCs w:val="24"/>
              </w:rPr>
              <w:t>Ч</w:t>
            </w:r>
            <w:r w:rsidRPr="00A86E53">
              <w:rPr>
                <w:b/>
                <w:sz w:val="22"/>
                <w:szCs w:val="24"/>
                <w:vertAlign w:val="subscript"/>
              </w:rPr>
              <w:t>инв</w:t>
            </w:r>
            <w:r w:rsidRPr="00A86E53">
              <w:rPr>
                <w:sz w:val="22"/>
                <w:szCs w:val="24"/>
              </w:rPr>
              <w:t xml:space="preserve"> - число опрошенных получателей услуг-инвалидов.</w:t>
            </w:r>
          </w:p>
          <w:p w14:paraId="38FA04A9" w14:textId="77777777" w:rsidR="0072125C" w:rsidRPr="00A86E53" w:rsidRDefault="0072125C" w:rsidP="0072125C">
            <w:pPr>
              <w:rPr>
                <w:sz w:val="22"/>
                <w:szCs w:val="24"/>
              </w:rPr>
            </w:pPr>
          </w:p>
          <w:p w14:paraId="6A919445" w14:textId="77777777" w:rsidR="0072125C" w:rsidRPr="00A86E53" w:rsidRDefault="0072125C" w:rsidP="0072125C">
            <w:pPr>
              <w:rPr>
                <w:b/>
                <w:sz w:val="24"/>
                <w:szCs w:val="24"/>
                <w:u w:val="single"/>
              </w:rPr>
            </w:pPr>
            <w:r w:rsidRPr="00A86E53">
              <w:rPr>
                <w:b/>
                <w:sz w:val="24"/>
                <w:szCs w:val="24"/>
                <w:u w:val="single"/>
              </w:rPr>
              <w:t>Пример для расчета значения показателя 3.3.</w:t>
            </w:r>
          </w:p>
          <w:p w14:paraId="6DF202D7" w14:textId="77777777" w:rsidR="0072125C" w:rsidRPr="00A86E53" w:rsidRDefault="0072125C" w:rsidP="0072125C">
            <w:pPr>
              <w:rPr>
                <w:b/>
                <w:sz w:val="24"/>
                <w:szCs w:val="24"/>
                <w:u w:val="single"/>
              </w:rPr>
            </w:pPr>
          </w:p>
          <w:p w14:paraId="7863E1E5" w14:textId="77777777" w:rsidR="0072125C" w:rsidRPr="00A86E53" w:rsidRDefault="0072125C" w:rsidP="0072125C">
            <w:pPr>
              <w:rPr>
                <w:sz w:val="24"/>
                <w:szCs w:val="24"/>
              </w:rPr>
            </w:pPr>
            <w:r w:rsidRPr="00A86E53">
              <w:rPr>
                <w:b/>
                <w:sz w:val="24"/>
                <w:szCs w:val="24"/>
              </w:rPr>
              <w:t>У</w:t>
            </w:r>
            <w:r w:rsidRPr="00A86E53">
              <w:rPr>
                <w:b/>
                <w:sz w:val="24"/>
                <w:szCs w:val="24"/>
                <w:vertAlign w:val="superscript"/>
              </w:rPr>
              <w:t>дост</w:t>
            </w:r>
            <w:r w:rsidRPr="00A86E53">
              <w:rPr>
                <w:b/>
                <w:sz w:val="24"/>
                <w:szCs w:val="24"/>
              </w:rPr>
              <w:t xml:space="preserve"> </w:t>
            </w:r>
            <w:r w:rsidRPr="00A86E53">
              <w:rPr>
                <w:sz w:val="24"/>
                <w:szCs w:val="24"/>
              </w:rPr>
              <w:t>- число получателей услуг-инвалидов, удовлетворенных доступностью услуг для инвалидов - 125 чел;</w:t>
            </w:r>
          </w:p>
          <w:p w14:paraId="2ADE0EB2" w14:textId="77777777" w:rsidR="0072125C" w:rsidRPr="00A86E53" w:rsidRDefault="0072125C" w:rsidP="0072125C">
            <w:pPr>
              <w:rPr>
                <w:sz w:val="24"/>
                <w:szCs w:val="24"/>
              </w:rPr>
            </w:pPr>
            <w:r w:rsidRPr="00A86E53">
              <w:rPr>
                <w:b/>
                <w:sz w:val="24"/>
                <w:szCs w:val="24"/>
              </w:rPr>
              <w:t>Ч</w:t>
            </w:r>
            <w:r w:rsidRPr="00A86E53">
              <w:rPr>
                <w:b/>
                <w:sz w:val="24"/>
                <w:szCs w:val="24"/>
                <w:vertAlign w:val="subscript"/>
              </w:rPr>
              <w:t>инв</w:t>
            </w:r>
            <w:r w:rsidRPr="00A86E53">
              <w:rPr>
                <w:sz w:val="24"/>
                <w:szCs w:val="24"/>
              </w:rPr>
              <w:t xml:space="preserve"> - число опрошенных получателей услуг-инвалидов, ответивших на вопрос 8 Анкеты (см. Рекомендуемый образец Анкеты в приказе </w:t>
            </w:r>
            <w:r w:rsidRPr="00A86E53">
              <w:rPr>
                <w:sz w:val="24"/>
                <w:szCs w:val="24"/>
              </w:rPr>
              <w:lastRenderedPageBreak/>
              <w:t>Минтруда России от 30 октября 2018 г. № 675н) – 175 чел.</w:t>
            </w:r>
          </w:p>
          <w:p w14:paraId="23E689EC" w14:textId="77777777" w:rsidR="0072125C" w:rsidRPr="00A86E53" w:rsidRDefault="0072125C" w:rsidP="0072125C">
            <w:pPr>
              <w:rPr>
                <w:sz w:val="24"/>
                <w:szCs w:val="24"/>
              </w:rPr>
            </w:pPr>
          </w:p>
          <w:p w14:paraId="5E45F29B" w14:textId="77777777" w:rsidR="0072125C" w:rsidRPr="00A86E53" w:rsidRDefault="0072125C" w:rsidP="0072125C">
            <w:pPr>
              <w:rPr>
                <w:b/>
                <w:sz w:val="24"/>
                <w:szCs w:val="24"/>
                <w:u w:val="single"/>
              </w:rPr>
            </w:pPr>
            <w:r w:rsidRPr="00A86E53">
              <w:rPr>
                <w:b/>
                <w:sz w:val="24"/>
                <w:szCs w:val="24"/>
                <w:u w:val="single"/>
              </w:rPr>
              <w:t>Расчет показателя 3.3.</w:t>
            </w:r>
          </w:p>
          <w:p w14:paraId="3C791646" w14:textId="77777777" w:rsidR="0072125C" w:rsidRPr="00A86E53" w:rsidRDefault="0072125C" w:rsidP="0072125C">
            <w:pPr>
              <w:rPr>
                <w:sz w:val="24"/>
                <w:szCs w:val="24"/>
                <w:u w:val="single"/>
              </w:rPr>
            </w:pPr>
          </w:p>
          <w:p w14:paraId="0C585FD6" w14:textId="77777777" w:rsidR="0072125C" w:rsidRPr="00A86E53" w:rsidRDefault="0072125C" w:rsidP="0072125C">
            <w:pPr>
              <w:jc w:val="center"/>
              <w:rPr>
                <w:sz w:val="22"/>
                <w:szCs w:val="24"/>
              </w:rPr>
            </w:pPr>
            <w:r w:rsidRPr="00A86E53">
              <w:rPr>
                <w:b/>
                <w:sz w:val="24"/>
                <w:szCs w:val="24"/>
              </w:rPr>
              <w:t>П</w:t>
            </w:r>
            <w:r w:rsidRPr="00A86E53">
              <w:rPr>
                <w:b/>
                <w:sz w:val="24"/>
                <w:szCs w:val="24"/>
                <w:vertAlign w:val="superscript"/>
              </w:rPr>
              <w:t>дост</w:t>
            </w:r>
            <w:r w:rsidRPr="00A86E53">
              <w:rPr>
                <w:b/>
                <w:sz w:val="24"/>
                <w:szCs w:val="24"/>
                <w:vertAlign w:val="subscript"/>
              </w:rPr>
              <w:t>уд</w:t>
            </w:r>
            <w:r w:rsidRPr="00A86E53">
              <w:rPr>
                <w:b/>
                <w:sz w:val="24"/>
                <w:szCs w:val="24"/>
              </w:rPr>
              <w:t xml:space="preserve"> = 125: 175 × 100 = 0,7142 ×100 = 71,42 = 71 балл</w:t>
            </w:r>
          </w:p>
          <w:p w14:paraId="35615781" w14:textId="77777777" w:rsidR="0072125C" w:rsidRPr="00A86E53" w:rsidRDefault="0072125C" w:rsidP="0072125C">
            <w:pPr>
              <w:rPr>
                <w:sz w:val="22"/>
                <w:szCs w:val="24"/>
              </w:rPr>
            </w:pPr>
          </w:p>
          <w:p w14:paraId="7266C3A1" w14:textId="77777777" w:rsidR="0072125C" w:rsidRPr="00A86E53" w:rsidRDefault="0072125C" w:rsidP="0072125C">
            <w:pPr>
              <w:rPr>
                <w:sz w:val="22"/>
                <w:szCs w:val="24"/>
              </w:rPr>
            </w:pPr>
          </w:p>
        </w:tc>
      </w:tr>
      <w:tr w:rsidR="0072125C" w:rsidRPr="00A86E53" w14:paraId="31AEA8AD" w14:textId="77777777" w:rsidTr="0072125C">
        <w:trPr>
          <w:trHeight w:val="20"/>
        </w:trPr>
        <w:tc>
          <w:tcPr>
            <w:tcW w:w="2788" w:type="dxa"/>
            <w:gridSpan w:val="2"/>
            <w:tcBorders>
              <w:left w:val="single" w:sz="4" w:space="0" w:color="auto"/>
              <w:right w:val="single" w:sz="4" w:space="0" w:color="auto"/>
            </w:tcBorders>
            <w:vAlign w:val="center"/>
          </w:tcPr>
          <w:p w14:paraId="28774E23" w14:textId="77777777" w:rsidR="0072125C" w:rsidRPr="00A86E53" w:rsidRDefault="0072125C" w:rsidP="0072125C">
            <w:pPr>
              <w:widowControl w:val="0"/>
              <w:rPr>
                <w:b/>
                <w:bCs/>
                <w:color w:val="000000"/>
                <w:sz w:val="22"/>
                <w:szCs w:val="24"/>
                <w:lang w:eastAsia="en-US"/>
              </w:rPr>
            </w:pPr>
            <w:r w:rsidRPr="00A86E53">
              <w:rPr>
                <w:b/>
                <w:bCs/>
                <w:sz w:val="22"/>
                <w:szCs w:val="24"/>
              </w:rPr>
              <w:lastRenderedPageBreak/>
              <w:t xml:space="preserve">Итого </w:t>
            </w:r>
            <w:r w:rsidRPr="00A86E53">
              <w:rPr>
                <w:b/>
                <w:bCs/>
                <w:color w:val="000000"/>
                <w:sz w:val="22"/>
                <w:szCs w:val="24"/>
              </w:rPr>
              <w:t xml:space="preserve">по критерию 3 </w:t>
            </w:r>
            <w:r w:rsidRPr="00A86E53">
              <w:rPr>
                <w:b/>
                <w:bCs/>
                <w:color w:val="000000"/>
                <w:sz w:val="22"/>
                <w:szCs w:val="24"/>
                <w:lang w:eastAsia="en-US"/>
              </w:rPr>
              <w:t>«Доступность услуг для инвалидов» (К</w:t>
            </w:r>
            <w:r w:rsidRPr="00A86E53">
              <w:rPr>
                <w:b/>
                <w:bCs/>
                <w:color w:val="000000"/>
                <w:sz w:val="22"/>
                <w:szCs w:val="24"/>
                <w:vertAlign w:val="superscript"/>
                <w:lang w:eastAsia="en-US"/>
              </w:rPr>
              <w:t>3</w:t>
            </w:r>
            <w:r w:rsidRPr="00A86E53">
              <w:rPr>
                <w:b/>
                <w:bCs/>
                <w:color w:val="000000"/>
                <w:sz w:val="22"/>
                <w:szCs w:val="24"/>
                <w:lang w:eastAsia="en-US"/>
              </w:rPr>
              <w:t>)</w:t>
            </w:r>
          </w:p>
        </w:tc>
        <w:tc>
          <w:tcPr>
            <w:tcW w:w="904" w:type="dxa"/>
            <w:tcBorders>
              <w:left w:val="single" w:sz="4" w:space="0" w:color="auto"/>
              <w:right w:val="single" w:sz="4" w:space="0" w:color="auto"/>
            </w:tcBorders>
            <w:vAlign w:val="center"/>
          </w:tcPr>
          <w:p w14:paraId="03FD4BA4" w14:textId="77777777" w:rsidR="0072125C" w:rsidRPr="00A86E53" w:rsidRDefault="0072125C" w:rsidP="0072125C">
            <w:pPr>
              <w:widowControl w:val="0"/>
              <w:jc w:val="center"/>
              <w:rPr>
                <w:bCs/>
                <w:sz w:val="22"/>
                <w:szCs w:val="24"/>
              </w:rPr>
            </w:pPr>
            <w:r w:rsidRPr="00A86E53">
              <w:rPr>
                <w:bCs/>
                <w:sz w:val="22"/>
                <w:szCs w:val="24"/>
              </w:rPr>
              <w:t>1,0</w:t>
            </w:r>
          </w:p>
        </w:tc>
        <w:tc>
          <w:tcPr>
            <w:tcW w:w="9781" w:type="dxa"/>
            <w:gridSpan w:val="3"/>
            <w:tcBorders>
              <w:top w:val="single" w:sz="4" w:space="0" w:color="auto"/>
              <w:left w:val="single" w:sz="4" w:space="0" w:color="auto"/>
              <w:bottom w:val="single" w:sz="4" w:space="0" w:color="auto"/>
              <w:right w:val="single" w:sz="4" w:space="0" w:color="auto"/>
            </w:tcBorders>
            <w:vAlign w:val="center"/>
          </w:tcPr>
          <w:p w14:paraId="274B8B87" w14:textId="77777777" w:rsidR="0072125C" w:rsidRPr="00A86E53" w:rsidRDefault="0072125C" w:rsidP="0072125C">
            <w:pPr>
              <w:jc w:val="center"/>
              <w:rPr>
                <w:b/>
                <w:sz w:val="24"/>
                <w:szCs w:val="24"/>
                <w:vertAlign w:val="subscript"/>
              </w:rPr>
            </w:pPr>
            <w:r w:rsidRPr="00A86E53">
              <w:rPr>
                <w:b/>
                <w:sz w:val="24"/>
                <w:szCs w:val="24"/>
              </w:rPr>
              <w:t>К</w:t>
            </w:r>
            <w:r w:rsidRPr="00A86E53">
              <w:rPr>
                <w:b/>
                <w:sz w:val="24"/>
                <w:szCs w:val="24"/>
                <w:vertAlign w:val="superscript"/>
              </w:rPr>
              <w:t>3</w:t>
            </w:r>
            <w:r w:rsidRPr="00A86E53">
              <w:rPr>
                <w:b/>
                <w:sz w:val="24"/>
                <w:szCs w:val="24"/>
              </w:rPr>
              <w:t>=(0,3×П</w:t>
            </w:r>
            <w:r w:rsidRPr="00A86E53">
              <w:rPr>
                <w:b/>
                <w:sz w:val="24"/>
                <w:szCs w:val="24"/>
                <w:vertAlign w:val="superscript"/>
              </w:rPr>
              <w:t>орг</w:t>
            </w:r>
            <w:r w:rsidRPr="00A86E53">
              <w:rPr>
                <w:b/>
                <w:sz w:val="24"/>
                <w:szCs w:val="24"/>
                <w:vertAlign w:val="subscript"/>
              </w:rPr>
              <w:t>дост</w:t>
            </w:r>
            <w:r w:rsidRPr="00A86E53">
              <w:rPr>
                <w:b/>
                <w:sz w:val="24"/>
                <w:szCs w:val="24"/>
              </w:rPr>
              <w:t xml:space="preserve"> + 0,4×П</w:t>
            </w:r>
            <w:r w:rsidRPr="00A86E53">
              <w:rPr>
                <w:b/>
                <w:sz w:val="24"/>
                <w:szCs w:val="24"/>
                <w:vertAlign w:val="superscript"/>
              </w:rPr>
              <w:t>услуг</w:t>
            </w:r>
            <w:r w:rsidRPr="00A86E53">
              <w:rPr>
                <w:b/>
                <w:sz w:val="24"/>
                <w:szCs w:val="24"/>
                <w:vertAlign w:val="subscript"/>
              </w:rPr>
              <w:t>дост</w:t>
            </w:r>
            <w:r w:rsidRPr="00A86E53">
              <w:rPr>
                <w:b/>
                <w:sz w:val="24"/>
                <w:szCs w:val="24"/>
              </w:rPr>
              <w:t xml:space="preserve"> + 0,3× П</w:t>
            </w:r>
            <w:r w:rsidRPr="00A86E53">
              <w:rPr>
                <w:b/>
                <w:sz w:val="24"/>
                <w:szCs w:val="24"/>
                <w:vertAlign w:val="superscript"/>
              </w:rPr>
              <w:t>дост</w:t>
            </w:r>
            <w:r w:rsidRPr="00A86E53">
              <w:rPr>
                <w:b/>
                <w:sz w:val="24"/>
                <w:szCs w:val="24"/>
                <w:vertAlign w:val="subscript"/>
              </w:rPr>
              <w:t>уд</w:t>
            </w:r>
            <w:r w:rsidRPr="00A86E53">
              <w:rPr>
                <w:b/>
                <w:sz w:val="24"/>
                <w:szCs w:val="24"/>
              </w:rPr>
              <w:t>)</w:t>
            </w:r>
          </w:p>
          <w:p w14:paraId="18346F52" w14:textId="77777777" w:rsidR="0072125C" w:rsidRPr="00A86E53" w:rsidRDefault="0072125C" w:rsidP="0072125C">
            <w:pPr>
              <w:widowControl w:val="0"/>
              <w:jc w:val="center"/>
              <w:rPr>
                <w:bCs/>
                <w:sz w:val="22"/>
                <w:szCs w:val="24"/>
              </w:rPr>
            </w:pPr>
          </w:p>
        </w:tc>
        <w:tc>
          <w:tcPr>
            <w:tcW w:w="1363" w:type="dxa"/>
            <w:tcBorders>
              <w:left w:val="single" w:sz="4" w:space="0" w:color="auto"/>
              <w:right w:val="single" w:sz="4" w:space="0" w:color="auto"/>
            </w:tcBorders>
            <w:vAlign w:val="center"/>
          </w:tcPr>
          <w:p w14:paraId="2E9F55E3" w14:textId="77777777" w:rsidR="0072125C" w:rsidRPr="00A86E53" w:rsidRDefault="0072125C" w:rsidP="0072125C">
            <w:pPr>
              <w:widowControl w:val="0"/>
              <w:jc w:val="center"/>
              <w:rPr>
                <w:bCs/>
                <w:sz w:val="22"/>
                <w:szCs w:val="24"/>
              </w:rPr>
            </w:pPr>
            <w:r w:rsidRPr="00A86E53">
              <w:rPr>
                <w:bCs/>
                <w:sz w:val="22"/>
                <w:szCs w:val="24"/>
              </w:rPr>
              <w:t>100 баллов</w:t>
            </w:r>
          </w:p>
        </w:tc>
      </w:tr>
      <w:tr w:rsidR="0072125C" w:rsidRPr="00A86E53" w14:paraId="1380C0A9" w14:textId="77777777" w:rsidTr="0072125C">
        <w:trPr>
          <w:trHeight w:val="20"/>
        </w:trPr>
        <w:tc>
          <w:tcPr>
            <w:tcW w:w="14836" w:type="dxa"/>
            <w:gridSpan w:val="7"/>
            <w:tcBorders>
              <w:left w:val="single" w:sz="4" w:space="0" w:color="auto"/>
              <w:bottom w:val="single" w:sz="4" w:space="0" w:color="auto"/>
              <w:right w:val="single" w:sz="4" w:space="0" w:color="auto"/>
            </w:tcBorders>
            <w:vAlign w:val="center"/>
          </w:tcPr>
          <w:p w14:paraId="1489CC11" w14:textId="77777777" w:rsidR="0072125C" w:rsidRPr="00A86E53" w:rsidRDefault="0072125C" w:rsidP="0072125C">
            <w:pPr>
              <w:widowControl w:val="0"/>
              <w:jc w:val="center"/>
              <w:rPr>
                <w:bCs/>
                <w:sz w:val="22"/>
                <w:szCs w:val="24"/>
              </w:rPr>
            </w:pPr>
          </w:p>
          <w:p w14:paraId="05666C24" w14:textId="77777777" w:rsidR="0072125C" w:rsidRPr="00A86E53" w:rsidRDefault="0072125C" w:rsidP="0072125C">
            <w:pPr>
              <w:widowControl w:val="0"/>
              <w:jc w:val="both"/>
              <w:rPr>
                <w:b/>
                <w:bCs/>
                <w:sz w:val="24"/>
                <w:szCs w:val="28"/>
                <w:u w:val="single"/>
              </w:rPr>
            </w:pPr>
            <w:r w:rsidRPr="00A86E53">
              <w:rPr>
                <w:b/>
                <w:bCs/>
                <w:sz w:val="24"/>
                <w:szCs w:val="28"/>
                <w:u w:val="single"/>
              </w:rPr>
              <w:t xml:space="preserve">Пример расчета значения критерия 3 </w:t>
            </w:r>
            <w:r w:rsidRPr="00A86E53">
              <w:rPr>
                <w:bCs/>
                <w:sz w:val="24"/>
                <w:szCs w:val="28"/>
                <w:lang w:val="x-none" w:eastAsia="x-none"/>
              </w:rPr>
              <w:t>(по значениям показателей в варианте 1)</w:t>
            </w:r>
            <w:r w:rsidRPr="00A86E53">
              <w:rPr>
                <w:bCs/>
                <w:sz w:val="24"/>
                <w:szCs w:val="28"/>
                <w:lang w:eastAsia="x-none"/>
              </w:rPr>
              <w:t>:</w:t>
            </w:r>
          </w:p>
          <w:p w14:paraId="454F4AE3" w14:textId="77777777" w:rsidR="0072125C" w:rsidRPr="00A86E53" w:rsidRDefault="0072125C" w:rsidP="0072125C">
            <w:pPr>
              <w:widowControl w:val="0"/>
              <w:jc w:val="both"/>
              <w:rPr>
                <w:b/>
                <w:bCs/>
                <w:sz w:val="24"/>
                <w:szCs w:val="28"/>
              </w:rPr>
            </w:pPr>
          </w:p>
          <w:p w14:paraId="0DF8CDF2" w14:textId="77777777" w:rsidR="0072125C" w:rsidRPr="00A86E53" w:rsidRDefault="0072125C" w:rsidP="0072125C">
            <w:pPr>
              <w:widowControl w:val="0"/>
              <w:rPr>
                <w:bCs/>
                <w:sz w:val="24"/>
                <w:szCs w:val="28"/>
              </w:rPr>
            </w:pPr>
            <w:r w:rsidRPr="00A86E53">
              <w:rPr>
                <w:b/>
                <w:bCs/>
                <w:sz w:val="24"/>
                <w:szCs w:val="28"/>
                <w:lang w:val="x-none" w:eastAsia="x-none"/>
              </w:rPr>
              <w:t>П</w:t>
            </w:r>
            <w:r w:rsidRPr="00A86E53">
              <w:rPr>
                <w:b/>
                <w:bCs/>
                <w:sz w:val="24"/>
                <w:szCs w:val="28"/>
                <w:vertAlign w:val="superscript"/>
                <w:lang w:val="x-none" w:eastAsia="x-none"/>
              </w:rPr>
              <w:t>орг</w:t>
            </w:r>
            <w:r w:rsidRPr="00A86E53">
              <w:rPr>
                <w:b/>
                <w:bCs/>
                <w:sz w:val="24"/>
                <w:szCs w:val="28"/>
                <w:vertAlign w:val="subscript"/>
                <w:lang w:val="x-none" w:eastAsia="x-none"/>
              </w:rPr>
              <w:t>дост</w:t>
            </w:r>
            <w:r w:rsidRPr="00A86E53">
              <w:rPr>
                <w:bCs/>
                <w:sz w:val="24"/>
                <w:szCs w:val="28"/>
              </w:rPr>
              <w:t xml:space="preserve"> - оборудование помещений организации социального обслуживания и прилегающей к ней территории с учетом доступности для инвалидов – 80 баллов;</w:t>
            </w:r>
          </w:p>
          <w:p w14:paraId="1D016A79" w14:textId="77777777" w:rsidR="0072125C" w:rsidRPr="00A86E53" w:rsidRDefault="0072125C" w:rsidP="0072125C">
            <w:pPr>
              <w:widowControl w:val="0"/>
              <w:rPr>
                <w:bCs/>
                <w:color w:val="000000"/>
                <w:sz w:val="24"/>
                <w:szCs w:val="28"/>
              </w:rPr>
            </w:pPr>
            <w:r w:rsidRPr="00A86E53">
              <w:rPr>
                <w:b/>
                <w:bCs/>
                <w:sz w:val="24"/>
                <w:szCs w:val="28"/>
                <w:lang w:val="x-none" w:eastAsia="x-none"/>
              </w:rPr>
              <w:t>П</w:t>
            </w:r>
            <w:r w:rsidRPr="00A86E53">
              <w:rPr>
                <w:b/>
                <w:bCs/>
                <w:sz w:val="24"/>
                <w:szCs w:val="28"/>
                <w:vertAlign w:val="superscript"/>
                <w:lang w:val="x-none" w:eastAsia="x-none"/>
              </w:rPr>
              <w:t>услуг</w:t>
            </w:r>
            <w:r w:rsidRPr="00A86E53">
              <w:rPr>
                <w:b/>
                <w:bCs/>
                <w:sz w:val="24"/>
                <w:szCs w:val="28"/>
                <w:vertAlign w:val="subscript"/>
                <w:lang w:val="x-none" w:eastAsia="x-none"/>
              </w:rPr>
              <w:t>дост</w:t>
            </w:r>
            <w:r w:rsidRPr="00A86E53">
              <w:rPr>
                <w:bCs/>
                <w:color w:val="000000"/>
                <w:sz w:val="24"/>
                <w:szCs w:val="28"/>
              </w:rPr>
              <w:t xml:space="preserve"> - обеспечение в организации социального обслуживания условий доступности, позволяющих инвалидам получать услуги наравне с другими – 60 баллов;</w:t>
            </w:r>
          </w:p>
          <w:p w14:paraId="5A5E6837" w14:textId="77777777" w:rsidR="0072125C" w:rsidRPr="00A86E53" w:rsidRDefault="0072125C" w:rsidP="0072125C">
            <w:pPr>
              <w:widowControl w:val="0"/>
              <w:rPr>
                <w:bCs/>
                <w:sz w:val="24"/>
                <w:szCs w:val="28"/>
              </w:rPr>
            </w:pPr>
            <w:r w:rsidRPr="00A86E53">
              <w:rPr>
                <w:b/>
                <w:bCs/>
                <w:sz w:val="24"/>
                <w:szCs w:val="28"/>
              </w:rPr>
              <w:t>П</w:t>
            </w:r>
            <w:r w:rsidRPr="00A86E53">
              <w:rPr>
                <w:b/>
                <w:bCs/>
                <w:sz w:val="24"/>
                <w:szCs w:val="28"/>
                <w:vertAlign w:val="superscript"/>
              </w:rPr>
              <w:t>дост</w:t>
            </w:r>
            <w:r w:rsidRPr="00A86E53">
              <w:rPr>
                <w:b/>
                <w:bCs/>
                <w:sz w:val="24"/>
                <w:szCs w:val="28"/>
                <w:vertAlign w:val="subscript"/>
              </w:rPr>
              <w:t xml:space="preserve">уд </w:t>
            </w:r>
            <w:r w:rsidRPr="00A86E53">
              <w:rPr>
                <w:b/>
                <w:bCs/>
                <w:sz w:val="24"/>
                <w:szCs w:val="28"/>
              </w:rPr>
              <w:t xml:space="preserve">- </w:t>
            </w:r>
            <w:r w:rsidRPr="00A86E53">
              <w:rPr>
                <w:bCs/>
                <w:sz w:val="24"/>
                <w:szCs w:val="28"/>
              </w:rPr>
              <w:t>доля получателей услуг, удовлетворенных доступностью услуг для инвалидов (в % от общего числа опрошенных получателей услуг – инвалидов) – 71 балл.</w:t>
            </w:r>
          </w:p>
          <w:p w14:paraId="72D0F206" w14:textId="77777777" w:rsidR="0072125C" w:rsidRPr="00A86E53" w:rsidRDefault="0072125C" w:rsidP="0072125C">
            <w:pPr>
              <w:widowControl w:val="0"/>
              <w:rPr>
                <w:bCs/>
                <w:sz w:val="24"/>
                <w:szCs w:val="28"/>
              </w:rPr>
            </w:pPr>
          </w:p>
          <w:p w14:paraId="54E1CD89" w14:textId="77777777" w:rsidR="0072125C" w:rsidRPr="00A86E53" w:rsidRDefault="0072125C" w:rsidP="0072125C">
            <w:pPr>
              <w:widowControl w:val="0"/>
              <w:jc w:val="both"/>
              <w:rPr>
                <w:b/>
                <w:bCs/>
                <w:sz w:val="24"/>
                <w:szCs w:val="28"/>
                <w:u w:val="single"/>
              </w:rPr>
            </w:pPr>
            <w:r w:rsidRPr="00A86E53">
              <w:rPr>
                <w:b/>
                <w:bCs/>
                <w:sz w:val="24"/>
                <w:szCs w:val="28"/>
                <w:u w:val="single"/>
              </w:rPr>
              <w:t>Расчет значения критерия 3:</w:t>
            </w:r>
          </w:p>
          <w:p w14:paraId="7596D643" w14:textId="77777777" w:rsidR="0072125C" w:rsidRPr="00A86E53" w:rsidRDefault="0072125C" w:rsidP="0072125C">
            <w:pPr>
              <w:widowControl w:val="0"/>
              <w:jc w:val="both"/>
              <w:rPr>
                <w:bCs/>
                <w:sz w:val="24"/>
                <w:szCs w:val="28"/>
              </w:rPr>
            </w:pPr>
          </w:p>
          <w:p w14:paraId="36A6ABD8" w14:textId="77777777" w:rsidR="0072125C" w:rsidRPr="00A86E53" w:rsidRDefault="0072125C" w:rsidP="0072125C">
            <w:pPr>
              <w:jc w:val="center"/>
              <w:rPr>
                <w:sz w:val="22"/>
                <w:szCs w:val="24"/>
              </w:rPr>
            </w:pPr>
            <w:r w:rsidRPr="00A86E53">
              <w:rPr>
                <w:b/>
                <w:sz w:val="24"/>
                <w:szCs w:val="24"/>
              </w:rPr>
              <w:t>К</w:t>
            </w:r>
            <w:r w:rsidRPr="00A86E53">
              <w:rPr>
                <w:b/>
                <w:sz w:val="24"/>
                <w:szCs w:val="24"/>
                <w:vertAlign w:val="superscript"/>
              </w:rPr>
              <w:t xml:space="preserve">3 </w:t>
            </w:r>
            <w:r w:rsidRPr="00A86E53">
              <w:rPr>
                <w:b/>
                <w:sz w:val="24"/>
                <w:szCs w:val="24"/>
              </w:rPr>
              <w:t>= (0,3 × 80) + (0,4 × 60) + (0,3 × 71) = 24 + 24 + 21,3 = 69,3 = 69 баллов</w:t>
            </w:r>
            <w:r w:rsidRPr="00A86E53">
              <w:rPr>
                <w:sz w:val="24"/>
                <w:szCs w:val="24"/>
              </w:rPr>
              <w:t>.</w:t>
            </w:r>
          </w:p>
          <w:p w14:paraId="331B5FB3" w14:textId="77777777" w:rsidR="0072125C" w:rsidRPr="00A86E53" w:rsidRDefault="0072125C" w:rsidP="0072125C">
            <w:pPr>
              <w:widowControl w:val="0"/>
              <w:jc w:val="both"/>
              <w:rPr>
                <w:bCs/>
                <w:sz w:val="24"/>
                <w:szCs w:val="28"/>
              </w:rPr>
            </w:pPr>
          </w:p>
          <w:p w14:paraId="3C3334E3" w14:textId="77777777" w:rsidR="0072125C" w:rsidRPr="00A86E53" w:rsidRDefault="0072125C" w:rsidP="0072125C">
            <w:pPr>
              <w:widowControl w:val="0"/>
              <w:jc w:val="both"/>
              <w:rPr>
                <w:bCs/>
                <w:sz w:val="22"/>
                <w:szCs w:val="24"/>
              </w:rPr>
            </w:pPr>
          </w:p>
        </w:tc>
      </w:tr>
    </w:tbl>
    <w:p w14:paraId="4D6BBEDA" w14:textId="77777777" w:rsidR="0072125C" w:rsidRPr="00A86E53" w:rsidRDefault="0072125C" w:rsidP="0072125C">
      <w:pPr>
        <w:rPr>
          <w:sz w:val="24"/>
          <w:szCs w:val="24"/>
        </w:rPr>
      </w:pPr>
    </w:p>
    <w:p w14:paraId="39859886" w14:textId="77777777" w:rsidR="0072125C" w:rsidRPr="00A86E53" w:rsidRDefault="0072125C" w:rsidP="0072125C">
      <w:pPr>
        <w:rPr>
          <w:sz w:val="24"/>
          <w:szCs w:val="24"/>
        </w:rPr>
      </w:pPr>
    </w:p>
    <w:p w14:paraId="553912A9" w14:textId="77777777" w:rsidR="0072125C" w:rsidRPr="00A86E53" w:rsidRDefault="0072125C" w:rsidP="0072125C">
      <w:pPr>
        <w:widowControl w:val="0"/>
        <w:jc w:val="center"/>
        <w:rPr>
          <w:b/>
          <w:bCs/>
          <w:sz w:val="22"/>
          <w:szCs w:val="24"/>
          <w:lang w:val="x-none" w:eastAsia="en-US"/>
        </w:rPr>
      </w:pPr>
      <w:r w:rsidRPr="00A86E53">
        <w:rPr>
          <w:bCs/>
          <w:sz w:val="24"/>
          <w:szCs w:val="28"/>
          <w:lang w:val="x-none" w:eastAsia="x-none"/>
        </w:rPr>
        <w:br w:type="page"/>
      </w:r>
      <w:r w:rsidRPr="00A86E53">
        <w:rPr>
          <w:b/>
          <w:bCs/>
          <w:sz w:val="22"/>
          <w:szCs w:val="24"/>
          <w:lang w:val="x-none" w:eastAsia="en-US"/>
        </w:rPr>
        <w:lastRenderedPageBreak/>
        <w:t xml:space="preserve">Показатели, характеризующие </w:t>
      </w:r>
    </w:p>
    <w:p w14:paraId="098DD043" w14:textId="77777777" w:rsidR="0072125C" w:rsidRPr="00A86E53" w:rsidRDefault="0072125C" w:rsidP="0072125C">
      <w:pPr>
        <w:widowControl w:val="0"/>
        <w:jc w:val="center"/>
        <w:rPr>
          <w:b/>
          <w:bCs/>
          <w:sz w:val="22"/>
          <w:szCs w:val="24"/>
          <w:lang w:val="x-none" w:eastAsia="en-US"/>
        </w:rPr>
      </w:pPr>
      <w:r w:rsidRPr="00A86E53">
        <w:rPr>
          <w:b/>
          <w:bCs/>
          <w:sz w:val="22"/>
          <w:szCs w:val="24"/>
          <w:lang w:val="x-none" w:eastAsia="en-US"/>
        </w:rPr>
        <w:t>ДОБРОЖЕЛАТЕЛЬНОСТЬ, ВЕЖЛИВОСТЬ РАБОТНИКОВ ОРГАНИЗАЦИЙ СОЦИАЛЬНОГО ОБСЛУЖИВАНИЯ</w:t>
      </w:r>
    </w:p>
    <w:p w14:paraId="207B5F47" w14:textId="77777777" w:rsidR="0072125C" w:rsidRPr="00A86E53" w:rsidRDefault="0072125C" w:rsidP="0072125C">
      <w:pPr>
        <w:widowControl w:val="0"/>
        <w:jc w:val="center"/>
        <w:rPr>
          <w:b/>
          <w:bCs/>
          <w:sz w:val="22"/>
          <w:szCs w:val="24"/>
          <w:lang w:val="x-none" w:eastAsia="en-US"/>
        </w:rPr>
      </w:pPr>
    </w:p>
    <w:tbl>
      <w:tblPr>
        <w:tblpPr w:leftFromText="180" w:rightFromText="180" w:vertAnchor="text" w:tblpXSpec="center" w:tblpY="1"/>
        <w:tblOverlap w:val="never"/>
        <w:tblW w:w="14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255"/>
        <w:gridCol w:w="904"/>
        <w:gridCol w:w="3685"/>
        <w:gridCol w:w="4678"/>
        <w:gridCol w:w="1418"/>
        <w:gridCol w:w="1363"/>
      </w:tblGrid>
      <w:tr w:rsidR="0072125C" w:rsidRPr="00A86E53" w14:paraId="02E79B12" w14:textId="77777777" w:rsidTr="0072125C">
        <w:trPr>
          <w:trHeight w:val="20"/>
        </w:trPr>
        <w:tc>
          <w:tcPr>
            <w:tcW w:w="675" w:type="dxa"/>
            <w:tcBorders>
              <w:left w:val="single" w:sz="4" w:space="0" w:color="auto"/>
              <w:bottom w:val="single" w:sz="4" w:space="0" w:color="auto"/>
              <w:right w:val="single" w:sz="4" w:space="0" w:color="auto"/>
            </w:tcBorders>
            <w:vAlign w:val="center"/>
          </w:tcPr>
          <w:p w14:paraId="3802DE77" w14:textId="77777777" w:rsidR="0072125C" w:rsidRPr="00A86E53" w:rsidRDefault="0072125C" w:rsidP="0072125C">
            <w:pPr>
              <w:widowControl w:val="0"/>
              <w:ind w:right="-108"/>
              <w:jc w:val="center"/>
              <w:rPr>
                <w:b/>
                <w:bCs/>
                <w:sz w:val="22"/>
                <w:szCs w:val="24"/>
              </w:rPr>
            </w:pPr>
            <w:r w:rsidRPr="00A86E53">
              <w:rPr>
                <w:b/>
                <w:bCs/>
                <w:sz w:val="22"/>
                <w:szCs w:val="24"/>
              </w:rPr>
              <w:t>№</w:t>
            </w:r>
          </w:p>
        </w:tc>
        <w:tc>
          <w:tcPr>
            <w:tcW w:w="2255" w:type="dxa"/>
            <w:tcBorders>
              <w:left w:val="single" w:sz="4" w:space="0" w:color="auto"/>
              <w:bottom w:val="single" w:sz="4" w:space="0" w:color="auto"/>
              <w:right w:val="single" w:sz="4" w:space="0" w:color="auto"/>
            </w:tcBorders>
            <w:vAlign w:val="center"/>
          </w:tcPr>
          <w:p w14:paraId="611D537F" w14:textId="77777777" w:rsidR="0072125C" w:rsidRPr="00A86E53" w:rsidRDefault="0072125C" w:rsidP="0072125C">
            <w:pPr>
              <w:widowControl w:val="0"/>
              <w:jc w:val="center"/>
              <w:rPr>
                <w:b/>
                <w:bCs/>
                <w:sz w:val="22"/>
                <w:szCs w:val="24"/>
              </w:rPr>
            </w:pPr>
            <w:r w:rsidRPr="00A86E53">
              <w:rPr>
                <w:b/>
                <w:bCs/>
                <w:sz w:val="22"/>
                <w:szCs w:val="24"/>
              </w:rPr>
              <w:t>Показатели оценки качества</w:t>
            </w:r>
          </w:p>
          <w:p w14:paraId="3D1907ED" w14:textId="77777777" w:rsidR="0072125C" w:rsidRPr="00A86E53" w:rsidRDefault="0072125C" w:rsidP="0072125C">
            <w:pPr>
              <w:widowControl w:val="0"/>
              <w:jc w:val="center"/>
              <w:rPr>
                <w:b/>
                <w:bCs/>
                <w:sz w:val="22"/>
                <w:szCs w:val="24"/>
              </w:rPr>
            </w:pPr>
          </w:p>
        </w:tc>
        <w:tc>
          <w:tcPr>
            <w:tcW w:w="904" w:type="dxa"/>
            <w:tcBorders>
              <w:left w:val="single" w:sz="4" w:space="0" w:color="auto"/>
              <w:bottom w:val="single" w:sz="4" w:space="0" w:color="auto"/>
              <w:right w:val="single" w:sz="4" w:space="0" w:color="auto"/>
            </w:tcBorders>
          </w:tcPr>
          <w:p w14:paraId="0451F24F" w14:textId="77777777" w:rsidR="0072125C" w:rsidRPr="00A86E53" w:rsidRDefault="0072125C" w:rsidP="0072125C">
            <w:pPr>
              <w:widowControl w:val="0"/>
              <w:ind w:left="-108" w:right="-108"/>
              <w:jc w:val="center"/>
              <w:rPr>
                <w:b/>
                <w:bCs/>
                <w:sz w:val="22"/>
                <w:szCs w:val="24"/>
              </w:rPr>
            </w:pPr>
            <w:r w:rsidRPr="00A86E53">
              <w:rPr>
                <w:b/>
                <w:bCs/>
                <w:sz w:val="22"/>
                <w:szCs w:val="24"/>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14:paraId="56C960B1" w14:textId="77777777" w:rsidR="0072125C" w:rsidRPr="00A86E53" w:rsidRDefault="0072125C" w:rsidP="0072125C">
            <w:pPr>
              <w:widowControl w:val="0"/>
              <w:jc w:val="center"/>
              <w:rPr>
                <w:b/>
                <w:bCs/>
                <w:sz w:val="22"/>
                <w:szCs w:val="24"/>
              </w:rPr>
            </w:pPr>
            <w:r w:rsidRPr="00A86E53">
              <w:rPr>
                <w:b/>
                <w:bCs/>
                <w:sz w:val="22"/>
                <w:szCs w:val="24"/>
              </w:rPr>
              <w:t>Параметры показателя оценки качества, подлежащие оценке</w:t>
            </w:r>
          </w:p>
        </w:tc>
        <w:tc>
          <w:tcPr>
            <w:tcW w:w="4678" w:type="dxa"/>
            <w:tcBorders>
              <w:left w:val="single" w:sz="4" w:space="0" w:color="auto"/>
              <w:bottom w:val="single" w:sz="4" w:space="0" w:color="auto"/>
              <w:right w:val="single" w:sz="4" w:space="0" w:color="auto"/>
            </w:tcBorders>
            <w:vAlign w:val="center"/>
          </w:tcPr>
          <w:p w14:paraId="068F55A6" w14:textId="77777777" w:rsidR="0072125C" w:rsidRPr="00A86E53" w:rsidRDefault="0072125C" w:rsidP="0072125C">
            <w:pPr>
              <w:widowControl w:val="0"/>
              <w:jc w:val="center"/>
              <w:rPr>
                <w:b/>
                <w:bCs/>
                <w:sz w:val="22"/>
                <w:szCs w:val="24"/>
              </w:rPr>
            </w:pPr>
            <w:r w:rsidRPr="00A86E53">
              <w:rPr>
                <w:b/>
                <w:bCs/>
                <w:sz w:val="22"/>
                <w:szCs w:val="24"/>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14:paraId="43D571A2" w14:textId="77777777" w:rsidR="0072125C" w:rsidRPr="00A86E53" w:rsidRDefault="0072125C" w:rsidP="0072125C">
            <w:pPr>
              <w:widowControl w:val="0"/>
              <w:ind w:left="-162" w:right="-111"/>
              <w:jc w:val="center"/>
              <w:rPr>
                <w:b/>
                <w:bCs/>
                <w:sz w:val="22"/>
                <w:szCs w:val="24"/>
              </w:rPr>
            </w:pPr>
            <w:r w:rsidRPr="00A86E53">
              <w:rPr>
                <w:b/>
                <w:bCs/>
                <w:sz w:val="22"/>
                <w:szCs w:val="24"/>
              </w:rPr>
              <w:t xml:space="preserve">Значение параметров </w:t>
            </w:r>
          </w:p>
          <w:p w14:paraId="6E7533C2" w14:textId="77777777" w:rsidR="0072125C" w:rsidRPr="00A86E53" w:rsidRDefault="0072125C" w:rsidP="0072125C">
            <w:pPr>
              <w:widowControl w:val="0"/>
              <w:ind w:left="-162" w:right="-111"/>
              <w:jc w:val="center"/>
              <w:rPr>
                <w:b/>
                <w:bCs/>
                <w:sz w:val="22"/>
                <w:szCs w:val="24"/>
              </w:rPr>
            </w:pPr>
            <w:r w:rsidRPr="00A86E53">
              <w:rPr>
                <w:b/>
                <w:bCs/>
                <w:sz w:val="22"/>
                <w:szCs w:val="24"/>
              </w:rPr>
              <w:t>в баллах</w:t>
            </w:r>
          </w:p>
        </w:tc>
        <w:tc>
          <w:tcPr>
            <w:tcW w:w="1363" w:type="dxa"/>
            <w:tcBorders>
              <w:left w:val="single" w:sz="4" w:space="0" w:color="auto"/>
              <w:bottom w:val="single" w:sz="4" w:space="0" w:color="auto"/>
              <w:right w:val="single" w:sz="4" w:space="0" w:color="auto"/>
            </w:tcBorders>
          </w:tcPr>
          <w:p w14:paraId="214F8680" w14:textId="77777777" w:rsidR="0072125C" w:rsidRPr="00A86E53" w:rsidRDefault="0072125C" w:rsidP="0072125C">
            <w:pPr>
              <w:widowControl w:val="0"/>
              <w:ind w:left="-107" w:right="-113"/>
              <w:jc w:val="center"/>
              <w:rPr>
                <w:b/>
                <w:bCs/>
                <w:sz w:val="22"/>
                <w:szCs w:val="24"/>
              </w:rPr>
            </w:pPr>
            <w:r w:rsidRPr="00A86E53">
              <w:rPr>
                <w:b/>
                <w:bCs/>
                <w:sz w:val="22"/>
                <w:szCs w:val="24"/>
              </w:rPr>
              <w:t>Макси-мальное значение показателей</w:t>
            </w:r>
          </w:p>
        </w:tc>
      </w:tr>
      <w:tr w:rsidR="0072125C" w:rsidRPr="00A86E53" w14:paraId="456CC94A" w14:textId="77777777" w:rsidTr="0072125C">
        <w:trPr>
          <w:trHeight w:val="20"/>
        </w:trPr>
        <w:tc>
          <w:tcPr>
            <w:tcW w:w="675" w:type="dxa"/>
            <w:tcBorders>
              <w:left w:val="single" w:sz="4" w:space="0" w:color="auto"/>
              <w:bottom w:val="single" w:sz="4" w:space="0" w:color="auto"/>
              <w:right w:val="single" w:sz="4" w:space="0" w:color="auto"/>
            </w:tcBorders>
          </w:tcPr>
          <w:p w14:paraId="0A34A85B" w14:textId="77777777" w:rsidR="0072125C" w:rsidRPr="00A86E53" w:rsidRDefault="0072125C" w:rsidP="0072125C">
            <w:pPr>
              <w:widowControl w:val="0"/>
              <w:ind w:right="-108"/>
              <w:rPr>
                <w:bCs/>
                <w:sz w:val="22"/>
                <w:szCs w:val="24"/>
              </w:rPr>
            </w:pPr>
            <w:r w:rsidRPr="00A86E53">
              <w:rPr>
                <w:bCs/>
                <w:sz w:val="22"/>
                <w:szCs w:val="24"/>
              </w:rPr>
              <w:t>4.1.</w:t>
            </w:r>
          </w:p>
        </w:tc>
        <w:tc>
          <w:tcPr>
            <w:tcW w:w="2255" w:type="dxa"/>
            <w:tcBorders>
              <w:left w:val="single" w:sz="4" w:space="0" w:color="auto"/>
              <w:bottom w:val="single" w:sz="4" w:space="0" w:color="auto"/>
              <w:right w:val="single" w:sz="4" w:space="0" w:color="auto"/>
            </w:tcBorders>
          </w:tcPr>
          <w:p w14:paraId="212B61FC" w14:textId="77777777" w:rsidR="0072125C" w:rsidRPr="00A86E53" w:rsidRDefault="0072125C" w:rsidP="0072125C">
            <w:pPr>
              <w:rPr>
                <w:sz w:val="22"/>
                <w:szCs w:val="24"/>
              </w:rPr>
            </w:pPr>
            <w:r w:rsidRPr="00A86E53">
              <w:rPr>
                <w:sz w:val="22"/>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 социального обслуживания (в % от общего числа опрошенных получателей услуг)</w:t>
            </w:r>
            <w:r w:rsidRPr="00A86E53">
              <w:rPr>
                <w:b/>
                <w:sz w:val="24"/>
                <w:szCs w:val="24"/>
              </w:rPr>
              <w:t xml:space="preserve"> (П</w:t>
            </w:r>
            <w:r w:rsidRPr="00A86E53">
              <w:rPr>
                <w:b/>
                <w:sz w:val="24"/>
                <w:szCs w:val="24"/>
                <w:vertAlign w:val="superscript"/>
              </w:rPr>
              <w:t>перв.конт</w:t>
            </w:r>
            <w:r w:rsidRPr="00A86E53">
              <w:rPr>
                <w:b/>
                <w:sz w:val="24"/>
                <w:szCs w:val="24"/>
                <w:vertAlign w:val="subscript"/>
              </w:rPr>
              <w:t xml:space="preserve"> уд</w:t>
            </w:r>
            <w:r w:rsidRPr="00A86E53">
              <w:rPr>
                <w:b/>
                <w:sz w:val="24"/>
                <w:szCs w:val="24"/>
              </w:rPr>
              <w:t>)</w:t>
            </w:r>
          </w:p>
        </w:tc>
        <w:tc>
          <w:tcPr>
            <w:tcW w:w="904" w:type="dxa"/>
            <w:tcBorders>
              <w:left w:val="single" w:sz="4" w:space="0" w:color="auto"/>
              <w:bottom w:val="single" w:sz="4" w:space="0" w:color="auto"/>
              <w:right w:val="single" w:sz="4" w:space="0" w:color="auto"/>
            </w:tcBorders>
          </w:tcPr>
          <w:p w14:paraId="185AD07D" w14:textId="77777777" w:rsidR="0072125C" w:rsidRPr="00A86E53" w:rsidRDefault="0072125C" w:rsidP="0072125C">
            <w:pPr>
              <w:widowControl w:val="0"/>
              <w:jc w:val="center"/>
              <w:rPr>
                <w:bCs/>
                <w:sz w:val="22"/>
                <w:szCs w:val="24"/>
              </w:rPr>
            </w:pPr>
            <w:r w:rsidRPr="00A86E53">
              <w:rPr>
                <w:bCs/>
                <w:sz w:val="22"/>
                <w:szCs w:val="24"/>
              </w:rPr>
              <w:t>0,4</w:t>
            </w:r>
          </w:p>
        </w:tc>
        <w:tc>
          <w:tcPr>
            <w:tcW w:w="3685" w:type="dxa"/>
            <w:tcBorders>
              <w:top w:val="single" w:sz="4" w:space="0" w:color="auto"/>
              <w:left w:val="single" w:sz="4" w:space="0" w:color="auto"/>
              <w:bottom w:val="single" w:sz="4" w:space="0" w:color="auto"/>
              <w:right w:val="single" w:sz="4" w:space="0" w:color="auto"/>
            </w:tcBorders>
          </w:tcPr>
          <w:p w14:paraId="6EFD0EBB" w14:textId="77777777" w:rsidR="0072125C" w:rsidRPr="00A86E53" w:rsidRDefault="0072125C" w:rsidP="0072125C">
            <w:pPr>
              <w:widowControl w:val="0"/>
              <w:rPr>
                <w:bCs/>
                <w:sz w:val="22"/>
                <w:szCs w:val="24"/>
              </w:rPr>
            </w:pPr>
            <w:r w:rsidRPr="00A86E53">
              <w:rPr>
                <w:bCs/>
                <w:sz w:val="22"/>
                <w:szCs w:val="24"/>
              </w:rPr>
              <w:t xml:space="preserve">4.1.1.Удовлетворенность </w:t>
            </w:r>
            <w:r w:rsidRPr="00A86E53">
              <w:rPr>
                <w:bCs/>
                <w:sz w:val="22"/>
                <w:szCs w:val="24"/>
                <w:lang w:eastAsia="en-US"/>
              </w:rPr>
              <w:t>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социального обслуживания</w:t>
            </w:r>
          </w:p>
        </w:tc>
        <w:tc>
          <w:tcPr>
            <w:tcW w:w="4678" w:type="dxa"/>
            <w:tcBorders>
              <w:left w:val="single" w:sz="4" w:space="0" w:color="auto"/>
              <w:bottom w:val="single" w:sz="4" w:space="0" w:color="auto"/>
              <w:right w:val="single" w:sz="4" w:space="0" w:color="auto"/>
            </w:tcBorders>
          </w:tcPr>
          <w:p w14:paraId="7D2B10C8" w14:textId="77777777" w:rsidR="0072125C" w:rsidRPr="00A86E53" w:rsidRDefault="0072125C" w:rsidP="0072125C">
            <w:pPr>
              <w:widowControl w:val="0"/>
              <w:rPr>
                <w:b/>
                <w:bCs/>
                <w:sz w:val="22"/>
                <w:szCs w:val="24"/>
                <w:lang w:eastAsia="en-US"/>
              </w:rPr>
            </w:pPr>
            <w:r w:rsidRPr="00A86E53">
              <w:rPr>
                <w:bCs/>
                <w:sz w:val="22"/>
                <w:szCs w:val="24"/>
              </w:rPr>
              <w:t xml:space="preserve">число получателей услуг, удовлетворенных </w:t>
            </w:r>
            <w:r w:rsidRPr="00A86E53">
              <w:rPr>
                <w:bCs/>
                <w:sz w:val="22"/>
                <w:szCs w:val="24"/>
                <w:lang w:eastAsia="en-US"/>
              </w:rPr>
              <w:t xml:space="preserve">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w:t>
            </w:r>
            <w:r w:rsidRPr="00A86E53">
              <w:rPr>
                <w:b/>
                <w:bCs/>
                <w:sz w:val="22"/>
                <w:szCs w:val="24"/>
                <w:lang w:eastAsia="en-US"/>
              </w:rPr>
              <w:t>(</w:t>
            </w:r>
            <w:r w:rsidRPr="00A86E53">
              <w:rPr>
                <w:b/>
                <w:bCs/>
                <w:sz w:val="22"/>
                <w:szCs w:val="28"/>
              </w:rPr>
              <w:t>У</w:t>
            </w:r>
            <w:r w:rsidRPr="00A86E53">
              <w:rPr>
                <w:b/>
                <w:bCs/>
                <w:sz w:val="22"/>
                <w:szCs w:val="28"/>
                <w:vertAlign w:val="superscript"/>
              </w:rPr>
              <w:t>перв.конт</w:t>
            </w:r>
            <w:r w:rsidRPr="00A86E53">
              <w:rPr>
                <w:b/>
                <w:bCs/>
                <w:sz w:val="22"/>
                <w:szCs w:val="24"/>
                <w:lang w:eastAsia="en-US"/>
              </w:rPr>
              <w:t>),</w:t>
            </w:r>
            <w:r w:rsidRPr="00A86E53">
              <w:rPr>
                <w:bCs/>
                <w:sz w:val="22"/>
                <w:szCs w:val="24"/>
                <w:lang w:eastAsia="en-US"/>
              </w:rPr>
              <w:t xml:space="preserve"> по отношению к числу опрошенных </w:t>
            </w:r>
            <w:r w:rsidRPr="00A86E53">
              <w:rPr>
                <w:bCs/>
                <w:sz w:val="22"/>
                <w:szCs w:val="24"/>
              </w:rPr>
              <w:t>получателей услуг</w:t>
            </w:r>
            <w:r w:rsidRPr="00A86E53">
              <w:rPr>
                <w:bCs/>
                <w:sz w:val="22"/>
                <w:szCs w:val="24"/>
                <w:lang w:eastAsia="en-US"/>
              </w:rPr>
              <w:t xml:space="preserve">, ответивших на соответствующий вопрос анкеты </w:t>
            </w:r>
            <w:r w:rsidRPr="00A86E53">
              <w:rPr>
                <w:b/>
                <w:bCs/>
                <w:sz w:val="22"/>
                <w:szCs w:val="24"/>
                <w:lang w:eastAsia="en-US"/>
              </w:rPr>
              <w:t>(</w:t>
            </w:r>
            <w:r w:rsidRPr="00A86E53">
              <w:rPr>
                <w:b/>
                <w:bCs/>
                <w:sz w:val="22"/>
                <w:szCs w:val="28"/>
              </w:rPr>
              <w:t xml:space="preserve"> Ч</w:t>
            </w:r>
            <w:r w:rsidRPr="00A86E53">
              <w:rPr>
                <w:b/>
                <w:bCs/>
                <w:sz w:val="22"/>
                <w:szCs w:val="28"/>
                <w:vertAlign w:val="subscript"/>
              </w:rPr>
              <w:t>общ</w:t>
            </w:r>
            <w:r w:rsidRPr="00A86E53">
              <w:rPr>
                <w:b/>
                <w:bCs/>
                <w:sz w:val="22"/>
                <w:szCs w:val="24"/>
                <w:lang w:eastAsia="en-US"/>
              </w:rPr>
              <w:t>)</w:t>
            </w:r>
          </w:p>
          <w:p w14:paraId="782FC004" w14:textId="77777777" w:rsidR="0072125C" w:rsidRPr="00A86E53" w:rsidRDefault="0072125C" w:rsidP="0072125C">
            <w:pPr>
              <w:widowControl w:val="0"/>
              <w:rPr>
                <w:bCs/>
                <w:sz w:val="22"/>
                <w:szCs w:val="24"/>
              </w:rPr>
            </w:pPr>
          </w:p>
        </w:tc>
        <w:tc>
          <w:tcPr>
            <w:tcW w:w="1418" w:type="dxa"/>
            <w:tcBorders>
              <w:left w:val="single" w:sz="4" w:space="0" w:color="auto"/>
              <w:bottom w:val="single" w:sz="4" w:space="0" w:color="auto"/>
              <w:right w:val="single" w:sz="4" w:space="0" w:color="auto"/>
            </w:tcBorders>
          </w:tcPr>
          <w:p w14:paraId="5AE640EE" w14:textId="77777777" w:rsidR="0072125C" w:rsidRPr="00A86E53" w:rsidRDefault="0072125C" w:rsidP="0072125C">
            <w:pPr>
              <w:widowControl w:val="0"/>
              <w:jc w:val="center"/>
              <w:rPr>
                <w:bCs/>
                <w:sz w:val="22"/>
                <w:szCs w:val="24"/>
              </w:rPr>
            </w:pPr>
            <w:r w:rsidRPr="00A86E53">
              <w:rPr>
                <w:bCs/>
                <w:sz w:val="22"/>
                <w:szCs w:val="24"/>
              </w:rPr>
              <w:t>0-100 баллов</w:t>
            </w:r>
          </w:p>
        </w:tc>
        <w:tc>
          <w:tcPr>
            <w:tcW w:w="1363" w:type="dxa"/>
            <w:tcBorders>
              <w:left w:val="single" w:sz="4" w:space="0" w:color="auto"/>
              <w:bottom w:val="single" w:sz="4" w:space="0" w:color="auto"/>
              <w:right w:val="single" w:sz="4" w:space="0" w:color="auto"/>
            </w:tcBorders>
          </w:tcPr>
          <w:p w14:paraId="4E55BE74" w14:textId="77777777" w:rsidR="0072125C" w:rsidRPr="00A86E53" w:rsidRDefault="0072125C" w:rsidP="0072125C">
            <w:pPr>
              <w:widowControl w:val="0"/>
              <w:jc w:val="center"/>
              <w:rPr>
                <w:bCs/>
                <w:sz w:val="22"/>
                <w:szCs w:val="24"/>
              </w:rPr>
            </w:pPr>
            <w:r w:rsidRPr="00A86E53">
              <w:rPr>
                <w:bCs/>
                <w:sz w:val="22"/>
                <w:szCs w:val="24"/>
              </w:rPr>
              <w:t>100 баллов</w:t>
            </w:r>
          </w:p>
          <w:p w14:paraId="4A7859BB" w14:textId="77777777" w:rsidR="0072125C" w:rsidRPr="00A86E53" w:rsidRDefault="0072125C" w:rsidP="0072125C">
            <w:pPr>
              <w:widowControl w:val="0"/>
              <w:jc w:val="center"/>
              <w:rPr>
                <w:bCs/>
                <w:sz w:val="22"/>
                <w:szCs w:val="24"/>
              </w:rPr>
            </w:pPr>
          </w:p>
          <w:p w14:paraId="061742DD" w14:textId="77777777" w:rsidR="0072125C" w:rsidRPr="00A86E53" w:rsidRDefault="0072125C" w:rsidP="0072125C">
            <w:pPr>
              <w:widowControl w:val="0"/>
              <w:jc w:val="center"/>
              <w:rPr>
                <w:bCs/>
                <w:sz w:val="22"/>
                <w:szCs w:val="24"/>
              </w:rPr>
            </w:pPr>
            <w:r w:rsidRPr="00A86E53">
              <w:rPr>
                <w:bCs/>
                <w:color w:val="000000"/>
                <w:sz w:val="22"/>
                <w:szCs w:val="24"/>
              </w:rPr>
              <w:t>Для расчета формула (4.1)</w:t>
            </w:r>
          </w:p>
        </w:tc>
      </w:tr>
      <w:tr w:rsidR="0072125C" w:rsidRPr="00A86E53" w14:paraId="773DC26D" w14:textId="77777777" w:rsidTr="0072125C">
        <w:trPr>
          <w:trHeight w:val="20"/>
        </w:trPr>
        <w:tc>
          <w:tcPr>
            <w:tcW w:w="14978" w:type="dxa"/>
            <w:gridSpan w:val="7"/>
            <w:tcBorders>
              <w:left w:val="single" w:sz="4" w:space="0" w:color="auto"/>
              <w:bottom w:val="single" w:sz="4" w:space="0" w:color="auto"/>
              <w:right w:val="single" w:sz="4" w:space="0" w:color="auto"/>
            </w:tcBorders>
          </w:tcPr>
          <w:tbl>
            <w:tblPr>
              <w:tblW w:w="8756" w:type="dxa"/>
              <w:jc w:val="center"/>
              <w:tblLayout w:type="fixed"/>
              <w:tblLook w:val="04A0" w:firstRow="1" w:lastRow="0" w:firstColumn="1" w:lastColumn="0" w:noHBand="0" w:noVBand="1"/>
            </w:tblPr>
            <w:tblGrid>
              <w:gridCol w:w="3692"/>
              <w:gridCol w:w="1368"/>
              <w:gridCol w:w="1168"/>
              <w:gridCol w:w="2528"/>
            </w:tblGrid>
            <w:tr w:rsidR="0072125C" w:rsidRPr="00A86E53" w14:paraId="35132C9F" w14:textId="77777777" w:rsidTr="0072125C">
              <w:trPr>
                <w:jc w:val="center"/>
              </w:trPr>
              <w:tc>
                <w:tcPr>
                  <w:tcW w:w="3692" w:type="dxa"/>
                  <w:vMerge w:val="restart"/>
                  <w:vAlign w:val="center"/>
                </w:tcPr>
                <w:p w14:paraId="7972EDC7" w14:textId="77777777" w:rsidR="0072125C" w:rsidRPr="00A86E53" w:rsidRDefault="0072125C" w:rsidP="0072125C">
                  <w:pPr>
                    <w:framePr w:hSpace="180" w:wrap="around" w:vAnchor="text" w:hAnchor="text" w:xAlign="center" w:y="1"/>
                    <w:ind w:right="-46"/>
                    <w:suppressOverlap/>
                    <w:jc w:val="right"/>
                    <w:rPr>
                      <w:b/>
                      <w:sz w:val="24"/>
                      <w:szCs w:val="24"/>
                    </w:rPr>
                  </w:pPr>
                  <w:r w:rsidRPr="00A86E53">
                    <w:rPr>
                      <w:b/>
                      <w:sz w:val="24"/>
                      <w:szCs w:val="24"/>
                    </w:rPr>
                    <w:t>П</w:t>
                  </w:r>
                  <w:r w:rsidRPr="00A86E53">
                    <w:rPr>
                      <w:b/>
                      <w:sz w:val="24"/>
                      <w:szCs w:val="24"/>
                      <w:vertAlign w:val="superscript"/>
                    </w:rPr>
                    <w:t>перв.конт</w:t>
                  </w:r>
                  <w:r w:rsidRPr="00A86E53">
                    <w:rPr>
                      <w:b/>
                      <w:sz w:val="24"/>
                      <w:szCs w:val="24"/>
                      <w:vertAlign w:val="subscript"/>
                    </w:rPr>
                    <w:t xml:space="preserve"> уд</w:t>
                  </w:r>
                  <w:r w:rsidRPr="00A86E53">
                    <w:rPr>
                      <w:b/>
                      <w:sz w:val="24"/>
                      <w:szCs w:val="24"/>
                    </w:rPr>
                    <w:t xml:space="preserve"> = (</w:t>
                  </w:r>
                </w:p>
              </w:tc>
              <w:tc>
                <w:tcPr>
                  <w:tcW w:w="1368" w:type="dxa"/>
                  <w:tcBorders>
                    <w:bottom w:val="single" w:sz="4" w:space="0" w:color="auto"/>
                  </w:tcBorders>
                </w:tcPr>
                <w:p w14:paraId="4918D996" w14:textId="77777777" w:rsidR="0072125C" w:rsidRPr="00A86E53" w:rsidRDefault="0072125C" w:rsidP="0072125C">
                  <w:pPr>
                    <w:framePr w:hSpace="180" w:wrap="around" w:vAnchor="text" w:hAnchor="text" w:xAlign="center" w:y="1"/>
                    <w:ind w:left="-108" w:right="-108"/>
                    <w:suppressOverlap/>
                    <w:jc w:val="center"/>
                    <w:rPr>
                      <w:b/>
                      <w:sz w:val="24"/>
                      <w:szCs w:val="24"/>
                    </w:rPr>
                  </w:pPr>
                  <w:r w:rsidRPr="00A86E53">
                    <w:rPr>
                      <w:b/>
                      <w:sz w:val="24"/>
                      <w:szCs w:val="24"/>
                    </w:rPr>
                    <w:t>У</w:t>
                  </w:r>
                  <w:r w:rsidRPr="00A86E53">
                    <w:rPr>
                      <w:b/>
                      <w:sz w:val="24"/>
                      <w:szCs w:val="24"/>
                      <w:vertAlign w:val="superscript"/>
                    </w:rPr>
                    <w:t>перв.конт</w:t>
                  </w:r>
                </w:p>
              </w:tc>
              <w:tc>
                <w:tcPr>
                  <w:tcW w:w="1168" w:type="dxa"/>
                  <w:vMerge w:val="restart"/>
                  <w:vAlign w:val="center"/>
                </w:tcPr>
                <w:p w14:paraId="596037B7" w14:textId="77777777" w:rsidR="0072125C" w:rsidRPr="00A86E53" w:rsidRDefault="0072125C" w:rsidP="0072125C">
                  <w:pPr>
                    <w:framePr w:hSpace="180" w:wrap="around" w:vAnchor="text" w:hAnchor="text" w:xAlign="center" w:y="1"/>
                    <w:ind w:left="-108"/>
                    <w:suppressOverlap/>
                    <w:rPr>
                      <w:b/>
                      <w:sz w:val="24"/>
                      <w:szCs w:val="24"/>
                    </w:rPr>
                  </w:pPr>
                  <w:r w:rsidRPr="00A86E53">
                    <w:rPr>
                      <w:b/>
                      <w:sz w:val="24"/>
                      <w:szCs w:val="24"/>
                    </w:rPr>
                    <w:t>) ×100,</w:t>
                  </w:r>
                </w:p>
              </w:tc>
              <w:tc>
                <w:tcPr>
                  <w:tcW w:w="2528" w:type="dxa"/>
                  <w:vMerge w:val="restart"/>
                  <w:vAlign w:val="center"/>
                </w:tcPr>
                <w:p w14:paraId="5B465AB8" w14:textId="77777777" w:rsidR="0072125C" w:rsidRPr="00A86E53" w:rsidRDefault="0072125C" w:rsidP="0072125C">
                  <w:pPr>
                    <w:framePr w:hSpace="180" w:wrap="around" w:vAnchor="text" w:hAnchor="text" w:xAlign="center" w:y="1"/>
                    <w:ind w:left="-108"/>
                    <w:suppressOverlap/>
                    <w:jc w:val="right"/>
                    <w:rPr>
                      <w:b/>
                      <w:sz w:val="24"/>
                      <w:szCs w:val="24"/>
                    </w:rPr>
                  </w:pPr>
                  <w:r w:rsidRPr="00A86E53">
                    <w:rPr>
                      <w:b/>
                      <w:sz w:val="24"/>
                      <w:szCs w:val="24"/>
                    </w:rPr>
                    <w:t>(4.1)</w:t>
                  </w:r>
                </w:p>
              </w:tc>
            </w:tr>
            <w:tr w:rsidR="0072125C" w:rsidRPr="00A86E53" w14:paraId="6ED67D9D" w14:textId="77777777" w:rsidTr="0072125C">
              <w:trPr>
                <w:jc w:val="center"/>
              </w:trPr>
              <w:tc>
                <w:tcPr>
                  <w:tcW w:w="3692" w:type="dxa"/>
                  <w:vMerge/>
                </w:tcPr>
                <w:p w14:paraId="3BA39931" w14:textId="77777777" w:rsidR="0072125C" w:rsidRPr="00A86E53" w:rsidRDefault="0072125C" w:rsidP="0072125C">
                  <w:pPr>
                    <w:framePr w:hSpace="180" w:wrap="around" w:vAnchor="text" w:hAnchor="text" w:xAlign="center" w:y="1"/>
                    <w:suppressOverlap/>
                    <w:jc w:val="center"/>
                    <w:rPr>
                      <w:sz w:val="24"/>
                      <w:szCs w:val="24"/>
                    </w:rPr>
                  </w:pPr>
                </w:p>
              </w:tc>
              <w:tc>
                <w:tcPr>
                  <w:tcW w:w="1368" w:type="dxa"/>
                  <w:tcBorders>
                    <w:top w:val="single" w:sz="4" w:space="0" w:color="auto"/>
                  </w:tcBorders>
                </w:tcPr>
                <w:p w14:paraId="0E38C6F1" w14:textId="77777777" w:rsidR="0072125C" w:rsidRPr="00A86E53" w:rsidRDefault="0072125C" w:rsidP="0072125C">
                  <w:pPr>
                    <w:framePr w:hSpace="180" w:wrap="around" w:vAnchor="text" w:hAnchor="text" w:xAlign="center" w:y="1"/>
                    <w:ind w:left="186"/>
                    <w:suppressOverlap/>
                    <w:jc w:val="center"/>
                    <w:rPr>
                      <w:b/>
                      <w:sz w:val="24"/>
                      <w:szCs w:val="24"/>
                    </w:rPr>
                  </w:pPr>
                  <w:r w:rsidRPr="00A86E53">
                    <w:rPr>
                      <w:b/>
                      <w:sz w:val="24"/>
                      <w:szCs w:val="24"/>
                    </w:rPr>
                    <w:t>Ч</w:t>
                  </w:r>
                  <w:r w:rsidRPr="00A86E53">
                    <w:rPr>
                      <w:b/>
                      <w:sz w:val="24"/>
                      <w:szCs w:val="24"/>
                      <w:vertAlign w:val="subscript"/>
                    </w:rPr>
                    <w:t>общ</w:t>
                  </w:r>
                </w:p>
              </w:tc>
              <w:tc>
                <w:tcPr>
                  <w:tcW w:w="1168" w:type="dxa"/>
                  <w:vMerge/>
                </w:tcPr>
                <w:p w14:paraId="3334D2BC" w14:textId="77777777" w:rsidR="0072125C" w:rsidRPr="00A86E53" w:rsidRDefault="0072125C" w:rsidP="0072125C">
                  <w:pPr>
                    <w:framePr w:hSpace="180" w:wrap="around" w:vAnchor="text" w:hAnchor="text" w:xAlign="center" w:y="1"/>
                    <w:suppressOverlap/>
                    <w:jc w:val="center"/>
                    <w:rPr>
                      <w:sz w:val="24"/>
                      <w:szCs w:val="24"/>
                    </w:rPr>
                  </w:pPr>
                </w:p>
              </w:tc>
              <w:tc>
                <w:tcPr>
                  <w:tcW w:w="2528" w:type="dxa"/>
                  <w:vMerge/>
                </w:tcPr>
                <w:p w14:paraId="0C853F35" w14:textId="77777777" w:rsidR="0072125C" w:rsidRPr="00A86E53" w:rsidRDefault="0072125C" w:rsidP="0072125C">
                  <w:pPr>
                    <w:framePr w:hSpace="180" w:wrap="around" w:vAnchor="text" w:hAnchor="text" w:xAlign="center" w:y="1"/>
                    <w:suppressOverlap/>
                    <w:jc w:val="center"/>
                    <w:rPr>
                      <w:sz w:val="24"/>
                      <w:szCs w:val="24"/>
                    </w:rPr>
                  </w:pPr>
                </w:p>
              </w:tc>
            </w:tr>
          </w:tbl>
          <w:p w14:paraId="359DD411" w14:textId="77777777" w:rsidR="0072125C" w:rsidRPr="00A86E53" w:rsidRDefault="0072125C" w:rsidP="0072125C">
            <w:pPr>
              <w:rPr>
                <w:sz w:val="22"/>
                <w:szCs w:val="24"/>
              </w:rPr>
            </w:pPr>
            <w:r w:rsidRPr="00A86E53">
              <w:rPr>
                <w:sz w:val="22"/>
                <w:szCs w:val="24"/>
              </w:rPr>
              <w:t>где</w:t>
            </w:r>
          </w:p>
          <w:p w14:paraId="02DD568A" w14:textId="77777777" w:rsidR="0072125C" w:rsidRPr="00A86E53" w:rsidRDefault="0072125C" w:rsidP="0072125C">
            <w:pPr>
              <w:rPr>
                <w:sz w:val="22"/>
                <w:szCs w:val="24"/>
              </w:rPr>
            </w:pPr>
            <w:r w:rsidRPr="00A86E53">
              <w:rPr>
                <w:b/>
                <w:sz w:val="22"/>
                <w:szCs w:val="24"/>
              </w:rPr>
              <w:t>У</w:t>
            </w:r>
            <w:r w:rsidRPr="00A86E53">
              <w:rPr>
                <w:b/>
                <w:sz w:val="22"/>
                <w:szCs w:val="24"/>
                <w:vertAlign w:val="superscript"/>
              </w:rPr>
              <w:t>перв.конт</w:t>
            </w:r>
            <w:r w:rsidRPr="00A86E53">
              <w:rPr>
                <w:sz w:val="22"/>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14:paraId="004D8EC1" w14:textId="77777777" w:rsidR="0072125C" w:rsidRPr="00A86E53" w:rsidRDefault="0072125C" w:rsidP="0072125C">
            <w:pPr>
              <w:rPr>
                <w:sz w:val="22"/>
                <w:szCs w:val="24"/>
              </w:rPr>
            </w:pPr>
            <w:r w:rsidRPr="00A86E53">
              <w:rPr>
                <w:b/>
                <w:sz w:val="22"/>
                <w:szCs w:val="24"/>
              </w:rPr>
              <w:t>Ч</w:t>
            </w:r>
            <w:r w:rsidRPr="00A86E53">
              <w:rPr>
                <w:b/>
                <w:sz w:val="22"/>
                <w:szCs w:val="24"/>
                <w:vertAlign w:val="subscript"/>
              </w:rPr>
              <w:t>общ</w:t>
            </w:r>
            <w:r w:rsidRPr="00A86E53">
              <w:rPr>
                <w:sz w:val="22"/>
                <w:szCs w:val="24"/>
              </w:rPr>
              <w:t xml:space="preserve"> - общее число опрошенных получателей услуг.</w:t>
            </w:r>
          </w:p>
          <w:p w14:paraId="3A6A3272" w14:textId="77777777" w:rsidR="0072125C" w:rsidRPr="00A86E53" w:rsidRDefault="0072125C" w:rsidP="0072125C">
            <w:pPr>
              <w:rPr>
                <w:sz w:val="22"/>
                <w:szCs w:val="24"/>
              </w:rPr>
            </w:pPr>
          </w:p>
          <w:p w14:paraId="171E0FF6" w14:textId="77777777" w:rsidR="0072125C" w:rsidRPr="00A86E53" w:rsidRDefault="0072125C" w:rsidP="0072125C">
            <w:pPr>
              <w:rPr>
                <w:b/>
                <w:sz w:val="24"/>
                <w:szCs w:val="24"/>
              </w:rPr>
            </w:pPr>
            <w:r w:rsidRPr="00A86E53">
              <w:rPr>
                <w:b/>
                <w:sz w:val="24"/>
                <w:szCs w:val="24"/>
              </w:rPr>
              <w:lastRenderedPageBreak/>
              <w:t>Пример расчета значения показателя 4.1.</w:t>
            </w:r>
          </w:p>
          <w:p w14:paraId="7756FDB2" w14:textId="77777777" w:rsidR="0072125C" w:rsidRPr="00A86E53" w:rsidRDefault="0072125C" w:rsidP="0072125C">
            <w:pPr>
              <w:rPr>
                <w:sz w:val="24"/>
                <w:szCs w:val="24"/>
              </w:rPr>
            </w:pPr>
            <w:r w:rsidRPr="00A86E53">
              <w:rPr>
                <w:b/>
                <w:sz w:val="24"/>
                <w:szCs w:val="24"/>
              </w:rPr>
              <w:t>У</w:t>
            </w:r>
            <w:r w:rsidRPr="00A86E53">
              <w:rPr>
                <w:b/>
                <w:sz w:val="24"/>
                <w:szCs w:val="24"/>
                <w:vertAlign w:val="superscript"/>
              </w:rPr>
              <w:t>перв.конт</w:t>
            </w:r>
            <w:r w:rsidRPr="00A86E53">
              <w:rPr>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 130 человек;</w:t>
            </w:r>
          </w:p>
          <w:p w14:paraId="5F4F91BE" w14:textId="77777777" w:rsidR="0072125C" w:rsidRPr="00A86E53" w:rsidRDefault="0072125C" w:rsidP="0072125C">
            <w:pPr>
              <w:rPr>
                <w:sz w:val="24"/>
                <w:szCs w:val="24"/>
              </w:rPr>
            </w:pPr>
            <w:r w:rsidRPr="00A86E53">
              <w:rPr>
                <w:b/>
                <w:sz w:val="24"/>
                <w:szCs w:val="24"/>
              </w:rPr>
              <w:t>Ч</w:t>
            </w:r>
            <w:r w:rsidRPr="00A86E53">
              <w:rPr>
                <w:b/>
                <w:sz w:val="24"/>
                <w:szCs w:val="24"/>
                <w:vertAlign w:val="subscript"/>
              </w:rPr>
              <w:t>общ</w:t>
            </w:r>
            <w:r w:rsidRPr="00A86E53">
              <w:rPr>
                <w:sz w:val="24"/>
                <w:szCs w:val="24"/>
              </w:rPr>
              <w:t xml:space="preserve"> - общее число опрошенных получателей услуг, ответивших на вопрос 9 Анкеты (см. Рекомендуемый образец Анкеты в приказе Минтруда России от 30 октября 2018 г. № 675н) – 150 человек.</w:t>
            </w:r>
          </w:p>
          <w:p w14:paraId="0A971E70" w14:textId="77777777" w:rsidR="0072125C" w:rsidRPr="00A86E53" w:rsidRDefault="0072125C" w:rsidP="0072125C">
            <w:pPr>
              <w:rPr>
                <w:b/>
                <w:sz w:val="24"/>
                <w:szCs w:val="24"/>
                <w:u w:val="single"/>
              </w:rPr>
            </w:pPr>
            <w:r w:rsidRPr="00A86E53">
              <w:rPr>
                <w:b/>
                <w:sz w:val="24"/>
                <w:szCs w:val="24"/>
                <w:u w:val="single"/>
              </w:rPr>
              <w:t>Расчет показателя 4.1.</w:t>
            </w:r>
          </w:p>
          <w:p w14:paraId="62775E31" w14:textId="77777777" w:rsidR="0072125C" w:rsidRPr="00A86E53" w:rsidRDefault="0072125C" w:rsidP="0072125C">
            <w:pPr>
              <w:rPr>
                <w:b/>
                <w:sz w:val="24"/>
                <w:szCs w:val="24"/>
              </w:rPr>
            </w:pPr>
          </w:p>
          <w:p w14:paraId="18655DC9" w14:textId="77777777" w:rsidR="0072125C" w:rsidRPr="00A86E53" w:rsidRDefault="0072125C" w:rsidP="0072125C">
            <w:pPr>
              <w:jc w:val="center"/>
              <w:rPr>
                <w:b/>
                <w:sz w:val="24"/>
                <w:szCs w:val="24"/>
              </w:rPr>
            </w:pPr>
            <w:r w:rsidRPr="00A86E53">
              <w:rPr>
                <w:b/>
                <w:sz w:val="24"/>
                <w:szCs w:val="24"/>
              </w:rPr>
              <w:t>П</w:t>
            </w:r>
            <w:r w:rsidRPr="00A86E53">
              <w:rPr>
                <w:b/>
                <w:sz w:val="24"/>
                <w:szCs w:val="24"/>
                <w:vertAlign w:val="superscript"/>
              </w:rPr>
              <w:t>перв.конт</w:t>
            </w:r>
            <w:r w:rsidRPr="00A86E53">
              <w:rPr>
                <w:b/>
                <w:sz w:val="24"/>
                <w:szCs w:val="24"/>
                <w:vertAlign w:val="subscript"/>
              </w:rPr>
              <w:t xml:space="preserve"> уд </w:t>
            </w:r>
            <w:r w:rsidRPr="00A86E53">
              <w:rPr>
                <w:b/>
                <w:sz w:val="24"/>
                <w:szCs w:val="24"/>
              </w:rPr>
              <w:t>= (130 : 150) × 100 = 0,8667 × 100 = 86,67 = 87 баллов</w:t>
            </w:r>
            <w:r w:rsidRPr="00A86E53">
              <w:rPr>
                <w:sz w:val="24"/>
                <w:szCs w:val="24"/>
              </w:rPr>
              <w:t>.</w:t>
            </w:r>
          </w:p>
          <w:p w14:paraId="03CBB5A6" w14:textId="77777777" w:rsidR="0072125C" w:rsidRPr="00A86E53" w:rsidRDefault="0072125C" w:rsidP="0072125C">
            <w:pPr>
              <w:widowControl w:val="0"/>
              <w:jc w:val="center"/>
              <w:rPr>
                <w:bCs/>
                <w:sz w:val="22"/>
                <w:szCs w:val="24"/>
              </w:rPr>
            </w:pPr>
          </w:p>
          <w:p w14:paraId="39045BAD" w14:textId="77777777" w:rsidR="0072125C" w:rsidRPr="00A86E53" w:rsidRDefault="0072125C" w:rsidP="0072125C">
            <w:pPr>
              <w:widowControl w:val="0"/>
              <w:jc w:val="center"/>
              <w:rPr>
                <w:bCs/>
                <w:sz w:val="22"/>
                <w:szCs w:val="24"/>
              </w:rPr>
            </w:pPr>
          </w:p>
        </w:tc>
      </w:tr>
      <w:tr w:rsidR="0072125C" w:rsidRPr="00A86E53" w14:paraId="1959873F" w14:textId="77777777" w:rsidTr="0072125C">
        <w:trPr>
          <w:trHeight w:val="20"/>
        </w:trPr>
        <w:tc>
          <w:tcPr>
            <w:tcW w:w="675" w:type="dxa"/>
            <w:tcBorders>
              <w:left w:val="single" w:sz="4" w:space="0" w:color="auto"/>
              <w:bottom w:val="single" w:sz="4" w:space="0" w:color="auto"/>
              <w:right w:val="single" w:sz="4" w:space="0" w:color="auto"/>
            </w:tcBorders>
          </w:tcPr>
          <w:p w14:paraId="1758D3D9" w14:textId="77777777" w:rsidR="0072125C" w:rsidRPr="00A86E53" w:rsidRDefault="0072125C" w:rsidP="0072125C">
            <w:pPr>
              <w:widowControl w:val="0"/>
              <w:ind w:right="-108"/>
              <w:rPr>
                <w:bCs/>
                <w:sz w:val="22"/>
                <w:szCs w:val="24"/>
              </w:rPr>
            </w:pPr>
            <w:r w:rsidRPr="00A86E53">
              <w:rPr>
                <w:bCs/>
                <w:sz w:val="22"/>
                <w:szCs w:val="24"/>
              </w:rPr>
              <w:lastRenderedPageBreak/>
              <w:t>4.2.</w:t>
            </w:r>
          </w:p>
        </w:tc>
        <w:tc>
          <w:tcPr>
            <w:tcW w:w="2255" w:type="dxa"/>
            <w:tcBorders>
              <w:left w:val="single" w:sz="4" w:space="0" w:color="auto"/>
              <w:bottom w:val="single" w:sz="4" w:space="0" w:color="auto"/>
              <w:right w:val="single" w:sz="4" w:space="0" w:color="auto"/>
            </w:tcBorders>
          </w:tcPr>
          <w:p w14:paraId="45C3F63C" w14:textId="77777777" w:rsidR="0072125C" w:rsidRPr="00A86E53" w:rsidRDefault="0072125C" w:rsidP="0072125C">
            <w:pPr>
              <w:rPr>
                <w:sz w:val="22"/>
                <w:szCs w:val="24"/>
              </w:rPr>
            </w:pPr>
            <w:r w:rsidRPr="00A86E53">
              <w:rPr>
                <w:sz w:val="22"/>
                <w:szCs w:val="24"/>
              </w:rPr>
              <w:t xml:space="preserve">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социального обслуживания (в % от общего числа опрошенных получателей услуг). </w:t>
            </w:r>
            <w:r w:rsidRPr="00A86E53">
              <w:rPr>
                <w:b/>
                <w:sz w:val="22"/>
                <w:szCs w:val="24"/>
                <w:lang w:eastAsia="en-US"/>
              </w:rPr>
              <w:t>(</w:t>
            </w:r>
            <w:r w:rsidRPr="00A86E53">
              <w:rPr>
                <w:b/>
                <w:sz w:val="22"/>
                <w:szCs w:val="24"/>
              </w:rPr>
              <w:t>П</w:t>
            </w:r>
            <w:r w:rsidRPr="00A86E53">
              <w:rPr>
                <w:b/>
                <w:sz w:val="22"/>
                <w:szCs w:val="24"/>
                <w:vertAlign w:val="superscript"/>
              </w:rPr>
              <w:t>оказ.услуг</w:t>
            </w:r>
            <w:r w:rsidRPr="00A86E53">
              <w:rPr>
                <w:b/>
                <w:sz w:val="22"/>
                <w:szCs w:val="24"/>
                <w:vertAlign w:val="subscript"/>
              </w:rPr>
              <w:t>уд</w:t>
            </w:r>
            <w:r w:rsidRPr="00A86E53">
              <w:rPr>
                <w:b/>
                <w:sz w:val="22"/>
                <w:szCs w:val="24"/>
                <w:lang w:eastAsia="en-US"/>
              </w:rPr>
              <w:t>)</w:t>
            </w:r>
          </w:p>
        </w:tc>
        <w:tc>
          <w:tcPr>
            <w:tcW w:w="904" w:type="dxa"/>
            <w:tcBorders>
              <w:left w:val="single" w:sz="4" w:space="0" w:color="auto"/>
              <w:bottom w:val="single" w:sz="4" w:space="0" w:color="auto"/>
              <w:right w:val="single" w:sz="4" w:space="0" w:color="auto"/>
            </w:tcBorders>
          </w:tcPr>
          <w:p w14:paraId="09CA43CD" w14:textId="77777777" w:rsidR="0072125C" w:rsidRPr="00A86E53" w:rsidRDefault="0072125C" w:rsidP="0072125C">
            <w:pPr>
              <w:widowControl w:val="0"/>
              <w:jc w:val="center"/>
              <w:rPr>
                <w:bCs/>
                <w:sz w:val="22"/>
                <w:szCs w:val="24"/>
              </w:rPr>
            </w:pPr>
            <w:r w:rsidRPr="00A86E53">
              <w:rPr>
                <w:bCs/>
                <w:sz w:val="22"/>
                <w:szCs w:val="24"/>
              </w:rPr>
              <w:t>0,4</w:t>
            </w:r>
          </w:p>
        </w:tc>
        <w:tc>
          <w:tcPr>
            <w:tcW w:w="3685" w:type="dxa"/>
            <w:tcBorders>
              <w:top w:val="single" w:sz="4" w:space="0" w:color="auto"/>
              <w:left w:val="single" w:sz="4" w:space="0" w:color="auto"/>
              <w:bottom w:val="single" w:sz="4" w:space="0" w:color="auto"/>
              <w:right w:val="single" w:sz="4" w:space="0" w:color="auto"/>
            </w:tcBorders>
          </w:tcPr>
          <w:p w14:paraId="2F97C772" w14:textId="77777777" w:rsidR="0072125C" w:rsidRPr="00A86E53" w:rsidRDefault="0072125C" w:rsidP="0072125C">
            <w:pPr>
              <w:widowControl w:val="0"/>
              <w:rPr>
                <w:bCs/>
                <w:sz w:val="22"/>
                <w:szCs w:val="24"/>
              </w:rPr>
            </w:pPr>
            <w:r w:rsidRPr="00A86E53">
              <w:rPr>
                <w:bCs/>
                <w:sz w:val="22"/>
                <w:szCs w:val="24"/>
              </w:rPr>
              <w:t xml:space="preserve">4.2.1.Удовлетворенность </w:t>
            </w:r>
            <w:r w:rsidRPr="00A86E53">
              <w:rPr>
                <w:bCs/>
                <w:sz w:val="22"/>
                <w:szCs w:val="24"/>
                <w:lang w:eastAsia="en-US"/>
              </w:rPr>
              <w:t>доброжелательностью, вежливостью работников организации социального обслуживания, обеспечивающих непосредственное оказание услуги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 при обращении в организацию социального обслуживания</w:t>
            </w:r>
          </w:p>
        </w:tc>
        <w:tc>
          <w:tcPr>
            <w:tcW w:w="4678" w:type="dxa"/>
            <w:tcBorders>
              <w:left w:val="single" w:sz="4" w:space="0" w:color="auto"/>
              <w:bottom w:val="single" w:sz="4" w:space="0" w:color="auto"/>
              <w:right w:val="single" w:sz="4" w:space="0" w:color="auto"/>
            </w:tcBorders>
          </w:tcPr>
          <w:p w14:paraId="6CCB2E30" w14:textId="77777777" w:rsidR="0072125C" w:rsidRPr="00A86E53" w:rsidRDefault="0072125C" w:rsidP="0072125C">
            <w:pPr>
              <w:widowControl w:val="0"/>
              <w:rPr>
                <w:bCs/>
                <w:sz w:val="22"/>
                <w:szCs w:val="24"/>
                <w:lang w:eastAsia="en-US"/>
              </w:rPr>
            </w:pPr>
            <w:r w:rsidRPr="00A86E53">
              <w:rPr>
                <w:bCs/>
                <w:sz w:val="22"/>
                <w:szCs w:val="24"/>
              </w:rPr>
              <w:t xml:space="preserve">число получателей услуг, удовлетворенных </w:t>
            </w:r>
            <w:r w:rsidRPr="00A86E53">
              <w:rPr>
                <w:bCs/>
                <w:sz w:val="22"/>
                <w:szCs w:val="24"/>
                <w:lang w:eastAsia="en-US"/>
              </w:rPr>
              <w:t xml:space="preserve">доброжелательностью, вежливостью работников организации социального обслуживания, обеспечивающих непосредственное оказание услуги </w:t>
            </w:r>
            <w:r w:rsidRPr="00A86E53">
              <w:rPr>
                <w:b/>
                <w:bCs/>
                <w:sz w:val="22"/>
                <w:szCs w:val="24"/>
                <w:lang w:eastAsia="en-US"/>
              </w:rPr>
              <w:t>(</w:t>
            </w:r>
            <w:r w:rsidRPr="00A86E53">
              <w:rPr>
                <w:b/>
                <w:bCs/>
                <w:sz w:val="22"/>
                <w:szCs w:val="28"/>
              </w:rPr>
              <w:t>У</w:t>
            </w:r>
            <w:r w:rsidRPr="00A86E53">
              <w:rPr>
                <w:b/>
                <w:bCs/>
                <w:sz w:val="22"/>
                <w:szCs w:val="28"/>
                <w:vertAlign w:val="superscript"/>
              </w:rPr>
              <w:t>оказ.услуг</w:t>
            </w:r>
            <w:r w:rsidRPr="00A86E53">
              <w:rPr>
                <w:b/>
                <w:bCs/>
                <w:sz w:val="22"/>
                <w:szCs w:val="24"/>
                <w:lang w:eastAsia="en-US"/>
              </w:rPr>
              <w:t>),</w:t>
            </w:r>
            <w:r w:rsidRPr="00A86E53">
              <w:rPr>
                <w:bCs/>
                <w:sz w:val="22"/>
                <w:szCs w:val="24"/>
                <w:lang w:eastAsia="en-US"/>
              </w:rPr>
              <w:t xml:space="preserve"> по отношению к числу опрошенных </w:t>
            </w:r>
            <w:r w:rsidRPr="00A86E53">
              <w:rPr>
                <w:bCs/>
                <w:sz w:val="22"/>
                <w:szCs w:val="24"/>
              </w:rPr>
              <w:t>получателей услуг</w:t>
            </w:r>
            <w:r w:rsidRPr="00A86E53">
              <w:rPr>
                <w:bCs/>
                <w:sz w:val="22"/>
                <w:szCs w:val="24"/>
                <w:lang w:eastAsia="en-US"/>
              </w:rPr>
              <w:t xml:space="preserve">, ответивших на соответствующий вопрос анкеты </w:t>
            </w:r>
            <w:r w:rsidRPr="00A86E53">
              <w:rPr>
                <w:b/>
                <w:bCs/>
                <w:sz w:val="22"/>
                <w:szCs w:val="24"/>
                <w:lang w:eastAsia="en-US"/>
              </w:rPr>
              <w:t>(</w:t>
            </w:r>
            <w:r w:rsidRPr="00A86E53">
              <w:rPr>
                <w:b/>
                <w:bCs/>
                <w:sz w:val="22"/>
                <w:szCs w:val="28"/>
              </w:rPr>
              <w:t xml:space="preserve"> Ч</w:t>
            </w:r>
            <w:r w:rsidRPr="00A86E53">
              <w:rPr>
                <w:b/>
                <w:bCs/>
                <w:sz w:val="22"/>
                <w:szCs w:val="28"/>
                <w:vertAlign w:val="subscript"/>
              </w:rPr>
              <w:t>общ</w:t>
            </w:r>
            <w:r w:rsidRPr="00A86E53">
              <w:rPr>
                <w:b/>
                <w:bCs/>
                <w:sz w:val="22"/>
                <w:szCs w:val="24"/>
                <w:lang w:eastAsia="en-US"/>
              </w:rPr>
              <w:t>)</w:t>
            </w:r>
          </w:p>
          <w:p w14:paraId="49B7D61B" w14:textId="77777777" w:rsidR="0072125C" w:rsidRPr="00A86E53" w:rsidRDefault="0072125C" w:rsidP="0072125C">
            <w:pPr>
              <w:widowControl w:val="0"/>
              <w:rPr>
                <w:bCs/>
                <w:sz w:val="22"/>
                <w:szCs w:val="24"/>
              </w:rPr>
            </w:pPr>
          </w:p>
        </w:tc>
        <w:tc>
          <w:tcPr>
            <w:tcW w:w="1418" w:type="dxa"/>
            <w:tcBorders>
              <w:left w:val="single" w:sz="4" w:space="0" w:color="auto"/>
              <w:bottom w:val="single" w:sz="4" w:space="0" w:color="auto"/>
              <w:right w:val="single" w:sz="4" w:space="0" w:color="auto"/>
            </w:tcBorders>
          </w:tcPr>
          <w:p w14:paraId="2C9DAE97" w14:textId="77777777" w:rsidR="0072125C" w:rsidRPr="00A86E53" w:rsidRDefault="0072125C" w:rsidP="0072125C">
            <w:pPr>
              <w:widowControl w:val="0"/>
              <w:jc w:val="center"/>
              <w:rPr>
                <w:bCs/>
                <w:sz w:val="22"/>
                <w:szCs w:val="24"/>
              </w:rPr>
            </w:pPr>
            <w:r w:rsidRPr="00A86E53">
              <w:rPr>
                <w:bCs/>
                <w:sz w:val="22"/>
                <w:szCs w:val="24"/>
              </w:rPr>
              <w:t>0-100 баллов</w:t>
            </w:r>
          </w:p>
        </w:tc>
        <w:tc>
          <w:tcPr>
            <w:tcW w:w="1363" w:type="dxa"/>
            <w:tcBorders>
              <w:left w:val="single" w:sz="4" w:space="0" w:color="auto"/>
              <w:bottom w:val="single" w:sz="4" w:space="0" w:color="auto"/>
              <w:right w:val="single" w:sz="4" w:space="0" w:color="auto"/>
            </w:tcBorders>
          </w:tcPr>
          <w:p w14:paraId="383F9619" w14:textId="77777777" w:rsidR="0072125C" w:rsidRPr="00A86E53" w:rsidRDefault="0072125C" w:rsidP="0072125C">
            <w:pPr>
              <w:widowControl w:val="0"/>
              <w:jc w:val="center"/>
              <w:rPr>
                <w:bCs/>
                <w:sz w:val="22"/>
                <w:szCs w:val="24"/>
              </w:rPr>
            </w:pPr>
            <w:r w:rsidRPr="00A86E53">
              <w:rPr>
                <w:bCs/>
                <w:sz w:val="22"/>
                <w:szCs w:val="24"/>
              </w:rPr>
              <w:t>100 баллов</w:t>
            </w:r>
          </w:p>
          <w:p w14:paraId="7A6DFC3E" w14:textId="77777777" w:rsidR="0072125C" w:rsidRPr="00A86E53" w:rsidRDefault="0072125C" w:rsidP="0072125C">
            <w:pPr>
              <w:widowControl w:val="0"/>
              <w:jc w:val="center"/>
              <w:rPr>
                <w:bCs/>
                <w:sz w:val="22"/>
                <w:szCs w:val="24"/>
              </w:rPr>
            </w:pPr>
          </w:p>
          <w:p w14:paraId="6872DB72" w14:textId="77777777" w:rsidR="0072125C" w:rsidRPr="00A86E53" w:rsidRDefault="0072125C" w:rsidP="0072125C">
            <w:pPr>
              <w:widowControl w:val="0"/>
              <w:jc w:val="center"/>
              <w:rPr>
                <w:bCs/>
                <w:sz w:val="22"/>
                <w:szCs w:val="24"/>
              </w:rPr>
            </w:pPr>
            <w:r w:rsidRPr="00A86E53">
              <w:rPr>
                <w:bCs/>
                <w:color w:val="000000"/>
                <w:sz w:val="22"/>
                <w:szCs w:val="24"/>
              </w:rPr>
              <w:t>Для расчета формула (4.2)</w:t>
            </w:r>
          </w:p>
        </w:tc>
      </w:tr>
      <w:tr w:rsidR="0072125C" w:rsidRPr="00A86E53" w14:paraId="577227BA" w14:textId="77777777" w:rsidTr="0072125C">
        <w:trPr>
          <w:trHeight w:val="20"/>
        </w:trPr>
        <w:tc>
          <w:tcPr>
            <w:tcW w:w="14978" w:type="dxa"/>
            <w:gridSpan w:val="7"/>
            <w:tcBorders>
              <w:left w:val="single" w:sz="4" w:space="0" w:color="auto"/>
              <w:bottom w:val="single" w:sz="4" w:space="0" w:color="auto"/>
              <w:righ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72125C" w:rsidRPr="00A86E53" w14:paraId="4F0AEFF4" w14:textId="77777777" w:rsidTr="0072125C">
              <w:trPr>
                <w:jc w:val="center"/>
              </w:trPr>
              <w:tc>
                <w:tcPr>
                  <w:tcW w:w="2212" w:type="dxa"/>
                  <w:vMerge w:val="restart"/>
                  <w:vAlign w:val="center"/>
                </w:tcPr>
                <w:p w14:paraId="1AA645C5" w14:textId="77777777" w:rsidR="0072125C" w:rsidRPr="00A86E53" w:rsidRDefault="0072125C" w:rsidP="0072125C">
                  <w:pPr>
                    <w:framePr w:hSpace="180" w:wrap="around" w:vAnchor="text" w:hAnchor="text" w:xAlign="center" w:y="1"/>
                    <w:ind w:right="-46"/>
                    <w:suppressOverlap/>
                    <w:jc w:val="right"/>
                    <w:rPr>
                      <w:b/>
                      <w:sz w:val="24"/>
                      <w:szCs w:val="24"/>
                    </w:rPr>
                  </w:pPr>
                  <w:r w:rsidRPr="00A86E53">
                    <w:rPr>
                      <w:b/>
                      <w:sz w:val="24"/>
                      <w:szCs w:val="24"/>
                    </w:rPr>
                    <w:t>П</w:t>
                  </w:r>
                  <w:r w:rsidRPr="00A86E53">
                    <w:rPr>
                      <w:b/>
                      <w:sz w:val="24"/>
                      <w:szCs w:val="24"/>
                      <w:vertAlign w:val="superscript"/>
                    </w:rPr>
                    <w:t>оказ.услуг</w:t>
                  </w:r>
                  <w:r w:rsidRPr="00A86E53">
                    <w:rPr>
                      <w:b/>
                      <w:sz w:val="24"/>
                      <w:szCs w:val="24"/>
                      <w:vertAlign w:val="subscript"/>
                    </w:rPr>
                    <w:t>уд</w:t>
                  </w:r>
                  <w:r w:rsidRPr="00A86E53">
                    <w:rPr>
                      <w:b/>
                      <w:sz w:val="24"/>
                      <w:szCs w:val="24"/>
                    </w:rPr>
                    <w:t xml:space="preserve"> = (</w:t>
                  </w:r>
                </w:p>
              </w:tc>
              <w:tc>
                <w:tcPr>
                  <w:tcW w:w="1368" w:type="dxa"/>
                  <w:tcBorders>
                    <w:bottom w:val="single" w:sz="4" w:space="0" w:color="auto"/>
                  </w:tcBorders>
                </w:tcPr>
                <w:p w14:paraId="77CF4DC9" w14:textId="77777777" w:rsidR="0072125C" w:rsidRPr="00A86E53" w:rsidRDefault="0072125C" w:rsidP="0072125C">
                  <w:pPr>
                    <w:framePr w:hSpace="180" w:wrap="around" w:vAnchor="text" w:hAnchor="text" w:xAlign="center" w:y="1"/>
                    <w:ind w:left="-108" w:right="-108"/>
                    <w:suppressOverlap/>
                    <w:jc w:val="center"/>
                    <w:rPr>
                      <w:b/>
                      <w:sz w:val="24"/>
                      <w:szCs w:val="24"/>
                    </w:rPr>
                  </w:pPr>
                  <w:r w:rsidRPr="00A86E53">
                    <w:rPr>
                      <w:b/>
                      <w:sz w:val="24"/>
                      <w:szCs w:val="24"/>
                    </w:rPr>
                    <w:t>У</w:t>
                  </w:r>
                  <w:r w:rsidRPr="00A86E53">
                    <w:rPr>
                      <w:b/>
                      <w:sz w:val="24"/>
                      <w:szCs w:val="24"/>
                      <w:vertAlign w:val="superscript"/>
                    </w:rPr>
                    <w:t>оказ.услуг</w:t>
                  </w:r>
                </w:p>
              </w:tc>
              <w:tc>
                <w:tcPr>
                  <w:tcW w:w="1168" w:type="dxa"/>
                  <w:vMerge w:val="restart"/>
                  <w:vAlign w:val="center"/>
                </w:tcPr>
                <w:p w14:paraId="66E81333" w14:textId="77777777" w:rsidR="0072125C" w:rsidRPr="00A86E53" w:rsidRDefault="0072125C" w:rsidP="0072125C">
                  <w:pPr>
                    <w:framePr w:hSpace="180" w:wrap="around" w:vAnchor="text" w:hAnchor="text" w:xAlign="center" w:y="1"/>
                    <w:ind w:left="-108"/>
                    <w:suppressOverlap/>
                    <w:rPr>
                      <w:b/>
                      <w:sz w:val="24"/>
                      <w:szCs w:val="24"/>
                    </w:rPr>
                  </w:pPr>
                  <w:r w:rsidRPr="00A86E53">
                    <w:rPr>
                      <w:b/>
                      <w:sz w:val="24"/>
                      <w:szCs w:val="24"/>
                    </w:rPr>
                    <w:t>) × 100,</w:t>
                  </w:r>
                </w:p>
              </w:tc>
              <w:tc>
                <w:tcPr>
                  <w:tcW w:w="2528" w:type="dxa"/>
                  <w:vMerge w:val="restart"/>
                  <w:vAlign w:val="center"/>
                </w:tcPr>
                <w:p w14:paraId="70357D0B" w14:textId="77777777" w:rsidR="0072125C" w:rsidRPr="00A86E53" w:rsidRDefault="0072125C" w:rsidP="0072125C">
                  <w:pPr>
                    <w:framePr w:hSpace="180" w:wrap="around" w:vAnchor="text" w:hAnchor="text" w:xAlign="center" w:y="1"/>
                    <w:ind w:left="-108"/>
                    <w:suppressOverlap/>
                    <w:jc w:val="right"/>
                    <w:rPr>
                      <w:b/>
                      <w:sz w:val="24"/>
                      <w:szCs w:val="24"/>
                    </w:rPr>
                  </w:pPr>
                  <w:r w:rsidRPr="00A86E53">
                    <w:rPr>
                      <w:b/>
                      <w:sz w:val="24"/>
                      <w:szCs w:val="24"/>
                    </w:rPr>
                    <w:t>(4.2)</w:t>
                  </w:r>
                </w:p>
              </w:tc>
            </w:tr>
            <w:tr w:rsidR="0072125C" w:rsidRPr="00A86E53" w14:paraId="6CA801E7" w14:textId="77777777" w:rsidTr="0072125C">
              <w:trPr>
                <w:jc w:val="center"/>
              </w:trPr>
              <w:tc>
                <w:tcPr>
                  <w:tcW w:w="2212" w:type="dxa"/>
                  <w:vMerge/>
                </w:tcPr>
                <w:p w14:paraId="71A43F46" w14:textId="77777777" w:rsidR="0072125C" w:rsidRPr="00A86E53" w:rsidRDefault="0072125C" w:rsidP="0072125C">
                  <w:pPr>
                    <w:framePr w:hSpace="180" w:wrap="around" w:vAnchor="text" w:hAnchor="text" w:xAlign="center" w:y="1"/>
                    <w:suppressOverlap/>
                    <w:jc w:val="center"/>
                    <w:rPr>
                      <w:sz w:val="24"/>
                      <w:szCs w:val="24"/>
                    </w:rPr>
                  </w:pPr>
                </w:p>
              </w:tc>
              <w:tc>
                <w:tcPr>
                  <w:tcW w:w="1368" w:type="dxa"/>
                  <w:tcBorders>
                    <w:top w:val="single" w:sz="4" w:space="0" w:color="auto"/>
                  </w:tcBorders>
                </w:tcPr>
                <w:p w14:paraId="451C6640" w14:textId="77777777" w:rsidR="0072125C" w:rsidRPr="00A86E53" w:rsidRDefault="0072125C" w:rsidP="0072125C">
                  <w:pPr>
                    <w:framePr w:hSpace="180" w:wrap="around" w:vAnchor="text" w:hAnchor="text" w:xAlign="center" w:y="1"/>
                    <w:ind w:left="186"/>
                    <w:suppressOverlap/>
                    <w:jc w:val="center"/>
                    <w:rPr>
                      <w:b/>
                      <w:sz w:val="24"/>
                      <w:szCs w:val="24"/>
                    </w:rPr>
                  </w:pPr>
                  <w:r w:rsidRPr="00A86E53">
                    <w:rPr>
                      <w:b/>
                      <w:sz w:val="24"/>
                      <w:szCs w:val="24"/>
                    </w:rPr>
                    <w:t>Ч</w:t>
                  </w:r>
                  <w:r w:rsidRPr="00A86E53">
                    <w:rPr>
                      <w:b/>
                      <w:sz w:val="24"/>
                      <w:szCs w:val="24"/>
                      <w:vertAlign w:val="subscript"/>
                    </w:rPr>
                    <w:t>общ</w:t>
                  </w:r>
                </w:p>
              </w:tc>
              <w:tc>
                <w:tcPr>
                  <w:tcW w:w="1168" w:type="dxa"/>
                  <w:vMerge/>
                </w:tcPr>
                <w:p w14:paraId="6D8B8EF9" w14:textId="77777777" w:rsidR="0072125C" w:rsidRPr="00A86E53" w:rsidRDefault="0072125C" w:rsidP="0072125C">
                  <w:pPr>
                    <w:framePr w:hSpace="180" w:wrap="around" w:vAnchor="text" w:hAnchor="text" w:xAlign="center" w:y="1"/>
                    <w:suppressOverlap/>
                    <w:jc w:val="center"/>
                    <w:rPr>
                      <w:sz w:val="24"/>
                      <w:szCs w:val="24"/>
                    </w:rPr>
                  </w:pPr>
                </w:p>
              </w:tc>
              <w:tc>
                <w:tcPr>
                  <w:tcW w:w="2528" w:type="dxa"/>
                  <w:vMerge/>
                </w:tcPr>
                <w:p w14:paraId="1DF8CB9D" w14:textId="77777777" w:rsidR="0072125C" w:rsidRPr="00A86E53" w:rsidRDefault="0072125C" w:rsidP="0072125C">
                  <w:pPr>
                    <w:framePr w:hSpace="180" w:wrap="around" w:vAnchor="text" w:hAnchor="text" w:xAlign="center" w:y="1"/>
                    <w:suppressOverlap/>
                    <w:jc w:val="center"/>
                    <w:rPr>
                      <w:sz w:val="24"/>
                      <w:szCs w:val="24"/>
                    </w:rPr>
                  </w:pPr>
                </w:p>
              </w:tc>
            </w:tr>
          </w:tbl>
          <w:p w14:paraId="045DD9C8" w14:textId="77777777" w:rsidR="0072125C" w:rsidRPr="00A86E53" w:rsidRDefault="0072125C" w:rsidP="0072125C">
            <w:pPr>
              <w:rPr>
                <w:sz w:val="22"/>
                <w:szCs w:val="24"/>
              </w:rPr>
            </w:pPr>
            <w:r w:rsidRPr="00A86E53">
              <w:rPr>
                <w:sz w:val="22"/>
                <w:szCs w:val="24"/>
              </w:rPr>
              <w:t>где</w:t>
            </w:r>
          </w:p>
          <w:p w14:paraId="1F787FA3" w14:textId="77777777" w:rsidR="0072125C" w:rsidRPr="00A86E53" w:rsidRDefault="0072125C" w:rsidP="0072125C">
            <w:pPr>
              <w:rPr>
                <w:sz w:val="22"/>
                <w:szCs w:val="24"/>
              </w:rPr>
            </w:pPr>
            <w:r w:rsidRPr="00A86E53">
              <w:rPr>
                <w:b/>
                <w:sz w:val="22"/>
                <w:szCs w:val="24"/>
              </w:rPr>
              <w:t>У</w:t>
            </w:r>
            <w:r w:rsidRPr="00A86E53">
              <w:rPr>
                <w:b/>
                <w:sz w:val="22"/>
                <w:szCs w:val="24"/>
                <w:vertAlign w:val="superscript"/>
              </w:rPr>
              <w:t>оказ.услуг</w:t>
            </w:r>
            <w:r w:rsidRPr="00A86E53">
              <w:rPr>
                <w:sz w:val="22"/>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14:paraId="6CC5499C" w14:textId="77777777" w:rsidR="0072125C" w:rsidRPr="00A86E53" w:rsidRDefault="0072125C" w:rsidP="0072125C">
            <w:pPr>
              <w:rPr>
                <w:sz w:val="22"/>
                <w:szCs w:val="24"/>
              </w:rPr>
            </w:pPr>
            <w:r w:rsidRPr="00A86E53">
              <w:rPr>
                <w:b/>
                <w:sz w:val="22"/>
                <w:szCs w:val="24"/>
              </w:rPr>
              <w:t>Ч</w:t>
            </w:r>
            <w:r w:rsidRPr="00A86E53">
              <w:rPr>
                <w:b/>
                <w:sz w:val="22"/>
                <w:szCs w:val="24"/>
                <w:vertAlign w:val="subscript"/>
              </w:rPr>
              <w:t>общ</w:t>
            </w:r>
            <w:r w:rsidRPr="00A86E53">
              <w:rPr>
                <w:b/>
                <w:sz w:val="22"/>
                <w:szCs w:val="24"/>
              </w:rPr>
              <w:t xml:space="preserve"> -</w:t>
            </w:r>
            <w:r w:rsidRPr="00A86E53">
              <w:rPr>
                <w:sz w:val="22"/>
                <w:szCs w:val="24"/>
              </w:rPr>
              <w:t xml:space="preserve"> общее число опрошенных получателей услуг.</w:t>
            </w:r>
          </w:p>
          <w:p w14:paraId="67A5C4C1" w14:textId="77777777" w:rsidR="0072125C" w:rsidRPr="00A86E53" w:rsidRDefault="0072125C" w:rsidP="0072125C">
            <w:pPr>
              <w:rPr>
                <w:sz w:val="22"/>
                <w:szCs w:val="24"/>
              </w:rPr>
            </w:pPr>
          </w:p>
          <w:p w14:paraId="5D7A0D48" w14:textId="77777777" w:rsidR="0072125C" w:rsidRPr="00A86E53" w:rsidRDefault="0072125C" w:rsidP="0072125C">
            <w:pPr>
              <w:rPr>
                <w:b/>
                <w:sz w:val="24"/>
                <w:szCs w:val="24"/>
              </w:rPr>
            </w:pPr>
            <w:r w:rsidRPr="00A86E53">
              <w:rPr>
                <w:b/>
                <w:sz w:val="24"/>
                <w:szCs w:val="24"/>
              </w:rPr>
              <w:lastRenderedPageBreak/>
              <w:t>Пример расчета значения показателя 4.2.</w:t>
            </w:r>
          </w:p>
          <w:p w14:paraId="2E5C75F3" w14:textId="77777777" w:rsidR="0072125C" w:rsidRPr="00A86E53" w:rsidRDefault="0072125C" w:rsidP="0072125C">
            <w:pPr>
              <w:rPr>
                <w:sz w:val="24"/>
                <w:szCs w:val="24"/>
              </w:rPr>
            </w:pPr>
            <w:r w:rsidRPr="00A86E53">
              <w:rPr>
                <w:b/>
                <w:sz w:val="24"/>
                <w:szCs w:val="24"/>
              </w:rPr>
              <w:t>У</w:t>
            </w:r>
            <w:r w:rsidRPr="00A86E53">
              <w:rPr>
                <w:b/>
                <w:sz w:val="24"/>
                <w:szCs w:val="24"/>
                <w:vertAlign w:val="superscript"/>
              </w:rPr>
              <w:t>оказ.услуг</w:t>
            </w:r>
            <w:r w:rsidRPr="00A86E53">
              <w:rPr>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 145 человек;</w:t>
            </w:r>
          </w:p>
          <w:p w14:paraId="2C25A93F" w14:textId="77777777" w:rsidR="0072125C" w:rsidRPr="00A86E53" w:rsidRDefault="0072125C" w:rsidP="0072125C">
            <w:pPr>
              <w:rPr>
                <w:sz w:val="24"/>
                <w:szCs w:val="24"/>
              </w:rPr>
            </w:pPr>
            <w:r w:rsidRPr="00A86E53">
              <w:rPr>
                <w:b/>
                <w:sz w:val="24"/>
                <w:szCs w:val="24"/>
              </w:rPr>
              <w:t>Ч</w:t>
            </w:r>
            <w:r w:rsidRPr="00A86E53">
              <w:rPr>
                <w:b/>
                <w:sz w:val="24"/>
                <w:szCs w:val="24"/>
                <w:vertAlign w:val="subscript"/>
              </w:rPr>
              <w:t>общ</w:t>
            </w:r>
            <w:r w:rsidRPr="00A86E53">
              <w:rPr>
                <w:b/>
                <w:sz w:val="24"/>
                <w:szCs w:val="24"/>
              </w:rPr>
              <w:t xml:space="preserve"> -</w:t>
            </w:r>
            <w:r w:rsidRPr="00A86E53">
              <w:rPr>
                <w:sz w:val="24"/>
                <w:szCs w:val="24"/>
              </w:rPr>
              <w:t xml:space="preserve"> общее число опрошенных получателей услуг, ответивших на вопрос 10 Анкеты (см. Рекомендуемый образец Анкеты в приказе Минтруда России от 30 октября 2018 г. № 675н) – 150 человек.</w:t>
            </w:r>
          </w:p>
          <w:p w14:paraId="3BDA91AE" w14:textId="77777777" w:rsidR="0072125C" w:rsidRPr="00A86E53" w:rsidRDefault="0072125C" w:rsidP="0072125C">
            <w:pPr>
              <w:rPr>
                <w:sz w:val="22"/>
                <w:szCs w:val="24"/>
              </w:rPr>
            </w:pPr>
          </w:p>
          <w:p w14:paraId="4B13981A" w14:textId="77777777" w:rsidR="0072125C" w:rsidRPr="00A86E53" w:rsidRDefault="0072125C" w:rsidP="0072125C">
            <w:pPr>
              <w:rPr>
                <w:sz w:val="22"/>
                <w:szCs w:val="24"/>
              </w:rPr>
            </w:pPr>
          </w:p>
          <w:p w14:paraId="49BEF9C2" w14:textId="77777777" w:rsidR="0072125C" w:rsidRPr="00A86E53" w:rsidRDefault="0072125C" w:rsidP="0072125C">
            <w:pPr>
              <w:rPr>
                <w:b/>
                <w:sz w:val="24"/>
                <w:szCs w:val="24"/>
                <w:u w:val="single"/>
              </w:rPr>
            </w:pPr>
            <w:r w:rsidRPr="00A86E53">
              <w:rPr>
                <w:b/>
                <w:sz w:val="24"/>
                <w:szCs w:val="24"/>
                <w:u w:val="single"/>
              </w:rPr>
              <w:t>Расчет показателя 4.2.</w:t>
            </w:r>
          </w:p>
          <w:p w14:paraId="3E8058ED" w14:textId="77777777" w:rsidR="0072125C" w:rsidRPr="00A86E53" w:rsidRDefault="0072125C" w:rsidP="0072125C">
            <w:pPr>
              <w:rPr>
                <w:b/>
                <w:sz w:val="24"/>
                <w:szCs w:val="24"/>
              </w:rPr>
            </w:pPr>
          </w:p>
          <w:p w14:paraId="5CE04095" w14:textId="77777777" w:rsidR="0072125C" w:rsidRPr="00A86E53" w:rsidRDefault="0072125C" w:rsidP="0072125C">
            <w:pPr>
              <w:jc w:val="center"/>
              <w:rPr>
                <w:b/>
                <w:sz w:val="24"/>
                <w:szCs w:val="24"/>
              </w:rPr>
            </w:pPr>
            <w:r w:rsidRPr="00A86E53">
              <w:rPr>
                <w:b/>
                <w:sz w:val="24"/>
                <w:szCs w:val="24"/>
              </w:rPr>
              <w:t>П</w:t>
            </w:r>
            <w:r w:rsidRPr="00A86E53">
              <w:rPr>
                <w:b/>
                <w:sz w:val="24"/>
                <w:szCs w:val="24"/>
                <w:vertAlign w:val="superscript"/>
              </w:rPr>
              <w:t>оказ.услуг</w:t>
            </w:r>
            <w:r w:rsidRPr="00A86E53">
              <w:rPr>
                <w:b/>
                <w:sz w:val="24"/>
                <w:szCs w:val="24"/>
                <w:vertAlign w:val="subscript"/>
              </w:rPr>
              <w:t>уд</w:t>
            </w:r>
            <w:r w:rsidRPr="00A86E53">
              <w:rPr>
                <w:b/>
                <w:sz w:val="24"/>
                <w:szCs w:val="24"/>
              </w:rPr>
              <w:t xml:space="preserve"> = (145 : 150) × 100 = 0,9667 × 100 = 96,67 = 97 баллов</w:t>
            </w:r>
            <w:r w:rsidRPr="00A86E53">
              <w:rPr>
                <w:sz w:val="24"/>
                <w:szCs w:val="24"/>
              </w:rPr>
              <w:t>.</w:t>
            </w:r>
          </w:p>
          <w:p w14:paraId="221A6EB8" w14:textId="77777777" w:rsidR="0072125C" w:rsidRPr="00A86E53" w:rsidRDefault="0072125C" w:rsidP="0072125C">
            <w:pPr>
              <w:rPr>
                <w:sz w:val="22"/>
                <w:szCs w:val="24"/>
              </w:rPr>
            </w:pPr>
          </w:p>
          <w:p w14:paraId="6B165378" w14:textId="77777777" w:rsidR="0072125C" w:rsidRPr="00A86E53" w:rsidRDefault="0072125C" w:rsidP="0072125C">
            <w:pPr>
              <w:rPr>
                <w:sz w:val="22"/>
                <w:szCs w:val="24"/>
              </w:rPr>
            </w:pPr>
          </w:p>
          <w:p w14:paraId="528D1F80" w14:textId="77777777" w:rsidR="0072125C" w:rsidRPr="00A86E53" w:rsidRDefault="0072125C" w:rsidP="0072125C">
            <w:pPr>
              <w:rPr>
                <w:sz w:val="22"/>
                <w:szCs w:val="24"/>
              </w:rPr>
            </w:pPr>
          </w:p>
          <w:p w14:paraId="0AFE438D" w14:textId="77777777" w:rsidR="0072125C" w:rsidRPr="00A86E53" w:rsidRDefault="0072125C" w:rsidP="0072125C">
            <w:pPr>
              <w:widowControl w:val="0"/>
              <w:jc w:val="center"/>
              <w:rPr>
                <w:bCs/>
                <w:sz w:val="22"/>
                <w:szCs w:val="24"/>
              </w:rPr>
            </w:pPr>
          </w:p>
        </w:tc>
      </w:tr>
      <w:tr w:rsidR="0072125C" w:rsidRPr="00A86E53" w14:paraId="746538BD" w14:textId="77777777" w:rsidTr="0072125C">
        <w:trPr>
          <w:trHeight w:val="20"/>
        </w:trPr>
        <w:tc>
          <w:tcPr>
            <w:tcW w:w="675" w:type="dxa"/>
            <w:tcBorders>
              <w:left w:val="single" w:sz="4" w:space="0" w:color="auto"/>
              <w:bottom w:val="single" w:sz="4" w:space="0" w:color="auto"/>
              <w:right w:val="single" w:sz="4" w:space="0" w:color="auto"/>
            </w:tcBorders>
          </w:tcPr>
          <w:p w14:paraId="516AEA8D" w14:textId="77777777" w:rsidR="0072125C" w:rsidRPr="00A86E53" w:rsidRDefault="0072125C" w:rsidP="0072125C">
            <w:pPr>
              <w:widowControl w:val="0"/>
              <w:ind w:right="-108"/>
              <w:rPr>
                <w:bCs/>
                <w:sz w:val="22"/>
                <w:szCs w:val="24"/>
              </w:rPr>
            </w:pPr>
            <w:r w:rsidRPr="00A86E53">
              <w:rPr>
                <w:bCs/>
                <w:sz w:val="22"/>
                <w:szCs w:val="24"/>
              </w:rPr>
              <w:lastRenderedPageBreak/>
              <w:t>4.3.</w:t>
            </w:r>
          </w:p>
        </w:tc>
        <w:tc>
          <w:tcPr>
            <w:tcW w:w="2255" w:type="dxa"/>
            <w:tcBorders>
              <w:left w:val="single" w:sz="4" w:space="0" w:color="auto"/>
              <w:bottom w:val="single" w:sz="4" w:space="0" w:color="auto"/>
              <w:right w:val="single" w:sz="4" w:space="0" w:color="auto"/>
            </w:tcBorders>
          </w:tcPr>
          <w:p w14:paraId="0DB51737" w14:textId="77777777" w:rsidR="0072125C" w:rsidRPr="00A86E53" w:rsidRDefault="0072125C" w:rsidP="0072125C">
            <w:pPr>
              <w:rPr>
                <w:sz w:val="22"/>
                <w:szCs w:val="24"/>
              </w:rPr>
            </w:pPr>
            <w:r w:rsidRPr="00A86E53">
              <w:rPr>
                <w:sz w:val="22"/>
                <w:szCs w:val="24"/>
              </w:rPr>
              <w:t xml:space="preserve">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(в % от общего числа опрошенных получателей услуг). </w:t>
            </w:r>
            <w:r w:rsidRPr="00A86E53">
              <w:rPr>
                <w:b/>
                <w:sz w:val="22"/>
                <w:szCs w:val="24"/>
              </w:rPr>
              <w:t>(П</w:t>
            </w:r>
            <w:r w:rsidRPr="00A86E53">
              <w:rPr>
                <w:b/>
                <w:sz w:val="22"/>
                <w:szCs w:val="24"/>
                <w:vertAlign w:val="superscript"/>
              </w:rPr>
              <w:t>вежл.дист</w:t>
            </w:r>
            <w:r w:rsidRPr="00A86E53">
              <w:rPr>
                <w:b/>
                <w:sz w:val="22"/>
                <w:szCs w:val="24"/>
                <w:vertAlign w:val="subscript"/>
              </w:rPr>
              <w:t>уд</w:t>
            </w:r>
            <w:r w:rsidRPr="00A86E53">
              <w:rPr>
                <w:b/>
                <w:sz w:val="22"/>
                <w:szCs w:val="24"/>
              </w:rPr>
              <w:t>)</w:t>
            </w:r>
          </w:p>
        </w:tc>
        <w:tc>
          <w:tcPr>
            <w:tcW w:w="904" w:type="dxa"/>
            <w:tcBorders>
              <w:left w:val="single" w:sz="4" w:space="0" w:color="auto"/>
              <w:bottom w:val="single" w:sz="4" w:space="0" w:color="auto"/>
              <w:right w:val="single" w:sz="4" w:space="0" w:color="auto"/>
            </w:tcBorders>
          </w:tcPr>
          <w:p w14:paraId="77485359" w14:textId="77777777" w:rsidR="0072125C" w:rsidRPr="00A86E53" w:rsidRDefault="0072125C" w:rsidP="0072125C">
            <w:pPr>
              <w:widowControl w:val="0"/>
              <w:jc w:val="center"/>
              <w:rPr>
                <w:bCs/>
                <w:sz w:val="22"/>
                <w:szCs w:val="24"/>
              </w:rPr>
            </w:pPr>
            <w:r w:rsidRPr="00A86E53">
              <w:rPr>
                <w:bCs/>
                <w:sz w:val="22"/>
                <w:szCs w:val="24"/>
              </w:rPr>
              <w:t>0,2</w:t>
            </w:r>
          </w:p>
        </w:tc>
        <w:tc>
          <w:tcPr>
            <w:tcW w:w="3685" w:type="dxa"/>
            <w:tcBorders>
              <w:top w:val="single" w:sz="4" w:space="0" w:color="auto"/>
              <w:left w:val="single" w:sz="4" w:space="0" w:color="auto"/>
              <w:bottom w:val="single" w:sz="4" w:space="0" w:color="auto"/>
              <w:right w:val="single" w:sz="4" w:space="0" w:color="auto"/>
            </w:tcBorders>
          </w:tcPr>
          <w:p w14:paraId="2CB26A47" w14:textId="77777777" w:rsidR="0072125C" w:rsidRPr="00A86E53" w:rsidRDefault="0072125C" w:rsidP="0072125C">
            <w:pPr>
              <w:widowControl w:val="0"/>
              <w:rPr>
                <w:bCs/>
                <w:sz w:val="22"/>
                <w:szCs w:val="24"/>
              </w:rPr>
            </w:pPr>
            <w:r w:rsidRPr="00A86E53">
              <w:rPr>
                <w:bCs/>
                <w:sz w:val="22"/>
                <w:szCs w:val="24"/>
              </w:rPr>
              <w:t xml:space="preserve">4.3.1.Удовлетворенность </w:t>
            </w:r>
            <w:r w:rsidRPr="00A86E53">
              <w:rPr>
                <w:bCs/>
                <w:sz w:val="22"/>
                <w:szCs w:val="24"/>
                <w:lang w:eastAsia="en-US"/>
              </w:rPr>
              <w:t>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tc>
        <w:tc>
          <w:tcPr>
            <w:tcW w:w="4678" w:type="dxa"/>
            <w:tcBorders>
              <w:left w:val="single" w:sz="4" w:space="0" w:color="auto"/>
              <w:bottom w:val="single" w:sz="4" w:space="0" w:color="auto"/>
              <w:right w:val="single" w:sz="4" w:space="0" w:color="auto"/>
            </w:tcBorders>
          </w:tcPr>
          <w:p w14:paraId="53A403D4" w14:textId="77777777" w:rsidR="0072125C" w:rsidRPr="00A86E53" w:rsidRDefault="0072125C" w:rsidP="0072125C">
            <w:pPr>
              <w:widowControl w:val="0"/>
              <w:rPr>
                <w:bCs/>
                <w:sz w:val="22"/>
                <w:szCs w:val="24"/>
              </w:rPr>
            </w:pPr>
            <w:r w:rsidRPr="00A86E53">
              <w:rPr>
                <w:bCs/>
                <w:sz w:val="22"/>
                <w:szCs w:val="24"/>
              </w:rPr>
              <w:t xml:space="preserve">число получателей услуг, удовлетворенных </w:t>
            </w:r>
            <w:r w:rsidRPr="00A86E53">
              <w:rPr>
                <w:bCs/>
                <w:sz w:val="22"/>
                <w:szCs w:val="24"/>
                <w:lang w:eastAsia="en-US"/>
              </w:rPr>
              <w:t xml:space="preserve">доброжелательностью, вежливостью работников организации социального обслуживания при использовании дистанционных форм взаимодействия </w:t>
            </w:r>
            <w:r w:rsidRPr="00A86E53">
              <w:rPr>
                <w:b/>
                <w:bCs/>
                <w:sz w:val="22"/>
                <w:szCs w:val="24"/>
              </w:rPr>
              <w:t>(</w:t>
            </w:r>
            <w:r w:rsidRPr="00A86E53">
              <w:rPr>
                <w:b/>
                <w:bCs/>
                <w:sz w:val="22"/>
                <w:szCs w:val="28"/>
              </w:rPr>
              <w:t>У</w:t>
            </w:r>
            <w:r w:rsidRPr="00A86E53">
              <w:rPr>
                <w:b/>
                <w:bCs/>
                <w:sz w:val="22"/>
                <w:szCs w:val="28"/>
                <w:vertAlign w:val="superscript"/>
              </w:rPr>
              <w:t>вежл.дист</w:t>
            </w:r>
            <w:r w:rsidRPr="00A86E53">
              <w:rPr>
                <w:b/>
                <w:bCs/>
                <w:sz w:val="22"/>
                <w:szCs w:val="24"/>
              </w:rPr>
              <w:t>),</w:t>
            </w:r>
            <w:r w:rsidRPr="00A86E53">
              <w:rPr>
                <w:bCs/>
                <w:sz w:val="22"/>
                <w:szCs w:val="24"/>
              </w:rPr>
              <w:t xml:space="preserve"> по отношению к числу опрошенных получателей услуг, ответивших на соответствующий вопрос анкеты </w:t>
            </w:r>
            <w:r w:rsidRPr="00A86E53">
              <w:rPr>
                <w:b/>
                <w:bCs/>
                <w:sz w:val="22"/>
                <w:szCs w:val="24"/>
              </w:rPr>
              <w:t>(</w:t>
            </w:r>
            <w:r w:rsidRPr="00A86E53">
              <w:rPr>
                <w:b/>
                <w:bCs/>
                <w:sz w:val="22"/>
                <w:szCs w:val="28"/>
              </w:rPr>
              <w:t>Ч</w:t>
            </w:r>
            <w:r w:rsidRPr="00A86E53">
              <w:rPr>
                <w:b/>
                <w:bCs/>
                <w:sz w:val="22"/>
                <w:szCs w:val="28"/>
                <w:vertAlign w:val="subscript"/>
              </w:rPr>
              <w:t>общ</w:t>
            </w:r>
            <w:r w:rsidRPr="00A86E53">
              <w:rPr>
                <w:b/>
                <w:bCs/>
                <w:sz w:val="22"/>
                <w:szCs w:val="24"/>
              </w:rPr>
              <w:t>)</w:t>
            </w:r>
          </w:p>
        </w:tc>
        <w:tc>
          <w:tcPr>
            <w:tcW w:w="1418" w:type="dxa"/>
            <w:tcBorders>
              <w:left w:val="single" w:sz="4" w:space="0" w:color="auto"/>
              <w:bottom w:val="single" w:sz="4" w:space="0" w:color="auto"/>
              <w:right w:val="single" w:sz="4" w:space="0" w:color="auto"/>
            </w:tcBorders>
          </w:tcPr>
          <w:p w14:paraId="5633B448" w14:textId="77777777" w:rsidR="0072125C" w:rsidRPr="00A86E53" w:rsidRDefault="0072125C" w:rsidP="0072125C">
            <w:pPr>
              <w:widowControl w:val="0"/>
              <w:jc w:val="center"/>
              <w:rPr>
                <w:bCs/>
                <w:sz w:val="22"/>
                <w:szCs w:val="24"/>
              </w:rPr>
            </w:pPr>
            <w:r w:rsidRPr="00A86E53">
              <w:rPr>
                <w:bCs/>
                <w:sz w:val="22"/>
                <w:szCs w:val="24"/>
              </w:rPr>
              <w:t>0-100 баллов</w:t>
            </w:r>
          </w:p>
        </w:tc>
        <w:tc>
          <w:tcPr>
            <w:tcW w:w="1363" w:type="dxa"/>
            <w:tcBorders>
              <w:left w:val="single" w:sz="4" w:space="0" w:color="auto"/>
              <w:bottom w:val="single" w:sz="4" w:space="0" w:color="auto"/>
              <w:right w:val="single" w:sz="4" w:space="0" w:color="auto"/>
            </w:tcBorders>
          </w:tcPr>
          <w:p w14:paraId="189806F3" w14:textId="77777777" w:rsidR="0072125C" w:rsidRPr="00A86E53" w:rsidRDefault="0072125C" w:rsidP="0072125C">
            <w:pPr>
              <w:widowControl w:val="0"/>
              <w:jc w:val="center"/>
              <w:rPr>
                <w:bCs/>
                <w:sz w:val="22"/>
                <w:szCs w:val="24"/>
              </w:rPr>
            </w:pPr>
            <w:r w:rsidRPr="00A86E53">
              <w:rPr>
                <w:bCs/>
                <w:sz w:val="22"/>
                <w:szCs w:val="24"/>
              </w:rPr>
              <w:t>100 баллов</w:t>
            </w:r>
          </w:p>
          <w:p w14:paraId="1B4F551F" w14:textId="77777777" w:rsidR="0072125C" w:rsidRPr="00A86E53" w:rsidRDefault="0072125C" w:rsidP="0072125C">
            <w:pPr>
              <w:widowControl w:val="0"/>
              <w:jc w:val="center"/>
              <w:rPr>
                <w:bCs/>
                <w:sz w:val="22"/>
                <w:szCs w:val="24"/>
              </w:rPr>
            </w:pPr>
          </w:p>
          <w:p w14:paraId="4D814C9E" w14:textId="77777777" w:rsidR="0072125C" w:rsidRPr="00A86E53" w:rsidRDefault="0072125C" w:rsidP="0072125C">
            <w:pPr>
              <w:widowControl w:val="0"/>
              <w:jc w:val="center"/>
              <w:rPr>
                <w:bCs/>
                <w:sz w:val="22"/>
                <w:szCs w:val="24"/>
              </w:rPr>
            </w:pPr>
            <w:r w:rsidRPr="00A86E53">
              <w:rPr>
                <w:bCs/>
                <w:color w:val="000000"/>
                <w:sz w:val="22"/>
                <w:szCs w:val="24"/>
              </w:rPr>
              <w:t>Для расчета формула (4.3)</w:t>
            </w:r>
          </w:p>
        </w:tc>
      </w:tr>
      <w:tr w:rsidR="0072125C" w:rsidRPr="00A86E53" w14:paraId="32098A58" w14:textId="77777777" w:rsidTr="0072125C">
        <w:trPr>
          <w:trHeight w:val="20"/>
        </w:trPr>
        <w:tc>
          <w:tcPr>
            <w:tcW w:w="14978" w:type="dxa"/>
            <w:gridSpan w:val="7"/>
            <w:tcBorders>
              <w:left w:val="single" w:sz="4" w:space="0" w:color="auto"/>
              <w:bottom w:val="single" w:sz="4" w:space="0" w:color="auto"/>
            </w:tcBorders>
          </w:tcPr>
          <w:p w14:paraId="6A3EA7B7" w14:textId="77777777" w:rsidR="0072125C" w:rsidRPr="00A86E53" w:rsidRDefault="0072125C" w:rsidP="0072125C">
            <w:pPr>
              <w:rPr>
                <w:sz w:val="24"/>
                <w:szCs w:val="24"/>
              </w:rPr>
            </w:pPr>
          </w:p>
          <w:tbl>
            <w:tblPr>
              <w:tblW w:w="7622" w:type="dxa"/>
              <w:jc w:val="center"/>
              <w:tblLayout w:type="fixed"/>
              <w:tblLook w:val="04A0" w:firstRow="1" w:lastRow="0" w:firstColumn="1" w:lastColumn="0" w:noHBand="0" w:noVBand="1"/>
            </w:tblPr>
            <w:tblGrid>
              <w:gridCol w:w="2558"/>
              <w:gridCol w:w="1368"/>
              <w:gridCol w:w="1168"/>
              <w:gridCol w:w="2528"/>
            </w:tblGrid>
            <w:tr w:rsidR="0072125C" w:rsidRPr="00A86E53" w14:paraId="25A21931" w14:textId="77777777" w:rsidTr="0072125C">
              <w:trPr>
                <w:jc w:val="center"/>
              </w:trPr>
              <w:tc>
                <w:tcPr>
                  <w:tcW w:w="2558" w:type="dxa"/>
                  <w:vMerge w:val="restart"/>
                  <w:vAlign w:val="center"/>
                </w:tcPr>
                <w:p w14:paraId="00B4F778" w14:textId="77777777" w:rsidR="0072125C" w:rsidRPr="00A86E53" w:rsidRDefault="0072125C" w:rsidP="00061F5F">
                  <w:pPr>
                    <w:framePr w:hSpace="180" w:wrap="around" w:vAnchor="text" w:hAnchor="text" w:xAlign="center" w:y="1"/>
                    <w:ind w:right="-46"/>
                    <w:suppressOverlap/>
                    <w:jc w:val="right"/>
                    <w:rPr>
                      <w:b/>
                      <w:sz w:val="24"/>
                      <w:szCs w:val="24"/>
                    </w:rPr>
                  </w:pPr>
                  <w:r w:rsidRPr="00A86E53">
                    <w:rPr>
                      <w:b/>
                      <w:sz w:val="24"/>
                      <w:szCs w:val="24"/>
                    </w:rPr>
                    <w:t>П</w:t>
                  </w:r>
                  <w:r w:rsidRPr="00A86E53">
                    <w:rPr>
                      <w:b/>
                      <w:sz w:val="24"/>
                      <w:szCs w:val="24"/>
                      <w:vertAlign w:val="superscript"/>
                    </w:rPr>
                    <w:t>вежл.дист</w:t>
                  </w:r>
                  <w:r w:rsidRPr="00A86E53">
                    <w:rPr>
                      <w:b/>
                      <w:sz w:val="24"/>
                      <w:szCs w:val="24"/>
                      <w:vertAlign w:val="subscript"/>
                    </w:rPr>
                    <w:t>уд</w:t>
                  </w:r>
                  <w:r w:rsidRPr="00A86E53">
                    <w:rPr>
                      <w:b/>
                      <w:sz w:val="24"/>
                      <w:szCs w:val="24"/>
                    </w:rPr>
                    <w:t xml:space="preserve"> = (</w:t>
                  </w:r>
                </w:p>
              </w:tc>
              <w:tc>
                <w:tcPr>
                  <w:tcW w:w="1368" w:type="dxa"/>
                  <w:tcBorders>
                    <w:bottom w:val="single" w:sz="4" w:space="0" w:color="auto"/>
                  </w:tcBorders>
                </w:tcPr>
                <w:p w14:paraId="39865DDB" w14:textId="77777777" w:rsidR="0072125C" w:rsidRPr="00A86E53" w:rsidRDefault="0072125C" w:rsidP="00061F5F">
                  <w:pPr>
                    <w:framePr w:hSpace="180" w:wrap="around" w:vAnchor="text" w:hAnchor="text" w:xAlign="center" w:y="1"/>
                    <w:ind w:left="-108" w:right="-108"/>
                    <w:suppressOverlap/>
                    <w:jc w:val="center"/>
                    <w:rPr>
                      <w:b/>
                      <w:sz w:val="24"/>
                      <w:szCs w:val="24"/>
                    </w:rPr>
                  </w:pPr>
                  <w:r w:rsidRPr="00A86E53">
                    <w:rPr>
                      <w:b/>
                      <w:sz w:val="24"/>
                      <w:szCs w:val="24"/>
                    </w:rPr>
                    <w:t>У</w:t>
                  </w:r>
                  <w:r w:rsidRPr="00A86E53">
                    <w:rPr>
                      <w:b/>
                      <w:sz w:val="24"/>
                      <w:szCs w:val="24"/>
                      <w:vertAlign w:val="superscript"/>
                    </w:rPr>
                    <w:t>вежл.дист</w:t>
                  </w:r>
                </w:p>
              </w:tc>
              <w:tc>
                <w:tcPr>
                  <w:tcW w:w="1168" w:type="dxa"/>
                  <w:vMerge w:val="restart"/>
                  <w:vAlign w:val="center"/>
                </w:tcPr>
                <w:p w14:paraId="72CB7B4A" w14:textId="77777777" w:rsidR="0072125C" w:rsidRPr="00A86E53" w:rsidRDefault="0072125C" w:rsidP="00061F5F">
                  <w:pPr>
                    <w:framePr w:hSpace="180" w:wrap="around" w:vAnchor="text" w:hAnchor="text" w:xAlign="center" w:y="1"/>
                    <w:ind w:left="-108"/>
                    <w:suppressOverlap/>
                    <w:rPr>
                      <w:b/>
                      <w:sz w:val="24"/>
                      <w:szCs w:val="24"/>
                    </w:rPr>
                  </w:pPr>
                  <w:r w:rsidRPr="00A86E53">
                    <w:rPr>
                      <w:b/>
                      <w:sz w:val="24"/>
                      <w:szCs w:val="24"/>
                    </w:rPr>
                    <w:t>) × 100,</w:t>
                  </w:r>
                </w:p>
              </w:tc>
              <w:tc>
                <w:tcPr>
                  <w:tcW w:w="2528" w:type="dxa"/>
                  <w:vMerge w:val="restart"/>
                  <w:vAlign w:val="center"/>
                </w:tcPr>
                <w:p w14:paraId="0345BE4C" w14:textId="77777777" w:rsidR="0072125C" w:rsidRPr="00A86E53" w:rsidRDefault="0072125C" w:rsidP="00061F5F">
                  <w:pPr>
                    <w:framePr w:hSpace="180" w:wrap="around" w:vAnchor="text" w:hAnchor="text" w:xAlign="center" w:y="1"/>
                    <w:ind w:left="-108"/>
                    <w:suppressOverlap/>
                    <w:jc w:val="right"/>
                    <w:rPr>
                      <w:b/>
                      <w:sz w:val="24"/>
                      <w:szCs w:val="24"/>
                    </w:rPr>
                  </w:pPr>
                  <w:r w:rsidRPr="00A86E53">
                    <w:rPr>
                      <w:b/>
                      <w:sz w:val="24"/>
                      <w:szCs w:val="24"/>
                    </w:rPr>
                    <w:t>(4.3)</w:t>
                  </w:r>
                </w:p>
              </w:tc>
            </w:tr>
            <w:tr w:rsidR="0072125C" w:rsidRPr="00A86E53" w14:paraId="5C7FA17C" w14:textId="77777777" w:rsidTr="0072125C">
              <w:trPr>
                <w:jc w:val="center"/>
              </w:trPr>
              <w:tc>
                <w:tcPr>
                  <w:tcW w:w="2558" w:type="dxa"/>
                  <w:vMerge/>
                </w:tcPr>
                <w:p w14:paraId="56AD2D64" w14:textId="77777777" w:rsidR="0072125C" w:rsidRPr="00A86E53" w:rsidRDefault="0072125C" w:rsidP="00061F5F">
                  <w:pPr>
                    <w:framePr w:hSpace="180" w:wrap="around" w:vAnchor="text" w:hAnchor="text" w:xAlign="center" w:y="1"/>
                    <w:suppressOverlap/>
                    <w:jc w:val="center"/>
                    <w:rPr>
                      <w:b/>
                      <w:sz w:val="24"/>
                      <w:szCs w:val="24"/>
                    </w:rPr>
                  </w:pPr>
                </w:p>
              </w:tc>
              <w:tc>
                <w:tcPr>
                  <w:tcW w:w="1368" w:type="dxa"/>
                  <w:tcBorders>
                    <w:top w:val="single" w:sz="4" w:space="0" w:color="auto"/>
                  </w:tcBorders>
                </w:tcPr>
                <w:p w14:paraId="4CB335D6" w14:textId="77777777" w:rsidR="0072125C" w:rsidRPr="00A86E53" w:rsidRDefault="0072125C" w:rsidP="00061F5F">
                  <w:pPr>
                    <w:framePr w:hSpace="180" w:wrap="around" w:vAnchor="text" w:hAnchor="text" w:xAlign="center" w:y="1"/>
                    <w:ind w:left="186"/>
                    <w:suppressOverlap/>
                    <w:jc w:val="center"/>
                    <w:rPr>
                      <w:b/>
                      <w:sz w:val="24"/>
                      <w:szCs w:val="24"/>
                    </w:rPr>
                  </w:pPr>
                  <w:r w:rsidRPr="00A86E53">
                    <w:rPr>
                      <w:b/>
                      <w:sz w:val="24"/>
                      <w:szCs w:val="24"/>
                    </w:rPr>
                    <w:t>Ч</w:t>
                  </w:r>
                  <w:r w:rsidRPr="00A86E53">
                    <w:rPr>
                      <w:b/>
                      <w:sz w:val="24"/>
                      <w:szCs w:val="24"/>
                      <w:vertAlign w:val="subscript"/>
                    </w:rPr>
                    <w:t>общ</w:t>
                  </w:r>
                </w:p>
              </w:tc>
              <w:tc>
                <w:tcPr>
                  <w:tcW w:w="1168" w:type="dxa"/>
                  <w:vMerge/>
                </w:tcPr>
                <w:p w14:paraId="12252AC9" w14:textId="77777777" w:rsidR="0072125C" w:rsidRPr="00A86E53" w:rsidRDefault="0072125C" w:rsidP="00061F5F">
                  <w:pPr>
                    <w:framePr w:hSpace="180" w:wrap="around" w:vAnchor="text" w:hAnchor="text" w:xAlign="center" w:y="1"/>
                    <w:suppressOverlap/>
                    <w:jc w:val="center"/>
                    <w:rPr>
                      <w:b/>
                      <w:sz w:val="24"/>
                      <w:szCs w:val="24"/>
                    </w:rPr>
                  </w:pPr>
                </w:p>
              </w:tc>
              <w:tc>
                <w:tcPr>
                  <w:tcW w:w="2528" w:type="dxa"/>
                  <w:vMerge/>
                </w:tcPr>
                <w:p w14:paraId="36E724E8" w14:textId="77777777" w:rsidR="0072125C" w:rsidRPr="00A86E53" w:rsidRDefault="0072125C" w:rsidP="00061F5F">
                  <w:pPr>
                    <w:framePr w:hSpace="180" w:wrap="around" w:vAnchor="text" w:hAnchor="text" w:xAlign="center" w:y="1"/>
                    <w:suppressOverlap/>
                    <w:jc w:val="center"/>
                    <w:rPr>
                      <w:b/>
                      <w:sz w:val="24"/>
                      <w:szCs w:val="24"/>
                    </w:rPr>
                  </w:pPr>
                </w:p>
              </w:tc>
            </w:tr>
          </w:tbl>
          <w:p w14:paraId="2762FDA5" w14:textId="77777777" w:rsidR="0072125C" w:rsidRPr="00A86E53" w:rsidRDefault="0072125C" w:rsidP="0072125C">
            <w:pPr>
              <w:rPr>
                <w:sz w:val="22"/>
                <w:szCs w:val="24"/>
              </w:rPr>
            </w:pPr>
            <w:r w:rsidRPr="00A86E53">
              <w:rPr>
                <w:sz w:val="22"/>
                <w:szCs w:val="24"/>
              </w:rPr>
              <w:t>где</w:t>
            </w:r>
          </w:p>
          <w:p w14:paraId="1BA9767D" w14:textId="77777777" w:rsidR="0072125C" w:rsidRPr="00A86E53" w:rsidRDefault="0072125C" w:rsidP="0072125C">
            <w:pPr>
              <w:rPr>
                <w:sz w:val="22"/>
                <w:szCs w:val="24"/>
              </w:rPr>
            </w:pPr>
            <w:r w:rsidRPr="00A86E53">
              <w:rPr>
                <w:b/>
                <w:sz w:val="22"/>
                <w:szCs w:val="24"/>
              </w:rPr>
              <w:t>У</w:t>
            </w:r>
            <w:r w:rsidRPr="00A86E53">
              <w:rPr>
                <w:b/>
                <w:sz w:val="22"/>
                <w:szCs w:val="24"/>
                <w:vertAlign w:val="superscript"/>
              </w:rPr>
              <w:t>вежл.дист</w:t>
            </w:r>
            <w:r w:rsidRPr="00A86E53">
              <w:rPr>
                <w:sz w:val="22"/>
                <w:szCs w:val="24"/>
                <w:vertAlign w:val="superscript"/>
              </w:rPr>
              <w:t xml:space="preserve"> </w:t>
            </w:r>
            <w:r w:rsidRPr="00A86E53">
              <w:rPr>
                <w:sz w:val="22"/>
                <w:szCs w:val="24"/>
              </w:rPr>
              <w:t>- число получателей услуг, удовлетворенных доброжелательностью, вежливостью работников организации</w:t>
            </w:r>
            <w:r w:rsidRPr="00A86E53">
              <w:rPr>
                <w:sz w:val="24"/>
                <w:szCs w:val="24"/>
              </w:rPr>
              <w:t xml:space="preserve"> </w:t>
            </w:r>
            <w:r w:rsidRPr="00A86E53">
              <w:rPr>
                <w:sz w:val="22"/>
                <w:szCs w:val="24"/>
              </w:rPr>
              <w:t>при использовании дистанционных форм взаимодействия;</w:t>
            </w:r>
          </w:p>
          <w:p w14:paraId="4F336131" w14:textId="77777777" w:rsidR="0072125C" w:rsidRPr="00A86E53" w:rsidRDefault="0072125C" w:rsidP="0072125C">
            <w:pPr>
              <w:rPr>
                <w:sz w:val="22"/>
                <w:szCs w:val="24"/>
              </w:rPr>
            </w:pPr>
            <w:r w:rsidRPr="00A86E53">
              <w:rPr>
                <w:b/>
                <w:sz w:val="22"/>
                <w:szCs w:val="24"/>
              </w:rPr>
              <w:t>Ч</w:t>
            </w:r>
            <w:r w:rsidRPr="00A86E53">
              <w:rPr>
                <w:b/>
                <w:sz w:val="22"/>
                <w:szCs w:val="24"/>
                <w:vertAlign w:val="subscript"/>
              </w:rPr>
              <w:t>общ</w:t>
            </w:r>
            <w:r w:rsidRPr="00A86E53">
              <w:rPr>
                <w:b/>
                <w:sz w:val="22"/>
                <w:szCs w:val="24"/>
              </w:rPr>
              <w:t xml:space="preserve"> -</w:t>
            </w:r>
            <w:r w:rsidRPr="00A86E53">
              <w:rPr>
                <w:sz w:val="22"/>
                <w:szCs w:val="24"/>
              </w:rPr>
              <w:t xml:space="preserve"> общее число опрошенных получателей услуг.</w:t>
            </w:r>
          </w:p>
          <w:p w14:paraId="01246F18" w14:textId="77777777" w:rsidR="0072125C" w:rsidRPr="00A86E53" w:rsidRDefault="0072125C" w:rsidP="0072125C">
            <w:pPr>
              <w:rPr>
                <w:sz w:val="22"/>
                <w:szCs w:val="24"/>
              </w:rPr>
            </w:pPr>
          </w:p>
          <w:p w14:paraId="6DC69A79" w14:textId="77777777" w:rsidR="0072125C" w:rsidRPr="00A86E53" w:rsidRDefault="0072125C" w:rsidP="0072125C">
            <w:pPr>
              <w:rPr>
                <w:b/>
                <w:sz w:val="24"/>
                <w:szCs w:val="24"/>
              </w:rPr>
            </w:pPr>
            <w:r w:rsidRPr="00A86E53">
              <w:rPr>
                <w:b/>
                <w:sz w:val="24"/>
                <w:szCs w:val="24"/>
              </w:rPr>
              <w:t>Пример расчета значения показателя 4.3.</w:t>
            </w:r>
          </w:p>
          <w:p w14:paraId="7720FAFB" w14:textId="77777777" w:rsidR="0072125C" w:rsidRPr="00A86E53" w:rsidRDefault="0072125C" w:rsidP="0072125C">
            <w:pPr>
              <w:rPr>
                <w:sz w:val="24"/>
                <w:szCs w:val="24"/>
              </w:rPr>
            </w:pPr>
            <w:r w:rsidRPr="00A86E53">
              <w:rPr>
                <w:b/>
                <w:sz w:val="24"/>
                <w:szCs w:val="24"/>
              </w:rPr>
              <w:t>У</w:t>
            </w:r>
            <w:r w:rsidRPr="00A86E53">
              <w:rPr>
                <w:b/>
                <w:sz w:val="24"/>
                <w:szCs w:val="24"/>
                <w:vertAlign w:val="superscript"/>
              </w:rPr>
              <w:t>вежл.дист</w:t>
            </w:r>
            <w:r w:rsidRPr="00A86E53">
              <w:rPr>
                <w:sz w:val="24"/>
                <w:szCs w:val="24"/>
                <w:vertAlign w:val="superscript"/>
              </w:rPr>
              <w:t xml:space="preserve"> </w:t>
            </w:r>
            <w:r w:rsidRPr="00A86E53">
              <w:rPr>
                <w:sz w:val="24"/>
                <w:szCs w:val="24"/>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 70 человек;</w:t>
            </w:r>
          </w:p>
          <w:p w14:paraId="474971A2" w14:textId="77777777" w:rsidR="0072125C" w:rsidRPr="00A86E53" w:rsidRDefault="0072125C" w:rsidP="0072125C">
            <w:pPr>
              <w:rPr>
                <w:sz w:val="24"/>
                <w:szCs w:val="24"/>
              </w:rPr>
            </w:pPr>
            <w:r w:rsidRPr="00A86E53">
              <w:rPr>
                <w:b/>
                <w:sz w:val="24"/>
                <w:szCs w:val="24"/>
              </w:rPr>
              <w:t>Ч</w:t>
            </w:r>
            <w:r w:rsidRPr="00A86E53">
              <w:rPr>
                <w:b/>
                <w:sz w:val="24"/>
                <w:szCs w:val="24"/>
                <w:vertAlign w:val="subscript"/>
              </w:rPr>
              <w:t>общ</w:t>
            </w:r>
            <w:r w:rsidRPr="00A86E53">
              <w:rPr>
                <w:b/>
                <w:sz w:val="24"/>
                <w:szCs w:val="24"/>
              </w:rPr>
              <w:t xml:space="preserve"> -</w:t>
            </w:r>
            <w:r w:rsidRPr="00A86E53">
              <w:rPr>
                <w:sz w:val="24"/>
                <w:szCs w:val="24"/>
              </w:rPr>
              <w:t xml:space="preserve"> общее число опрошенных получателей услуг, ответивших на вопрос 12 Анкеты (см. Рекомендуемый образец Анкеты в приказе Минтруда России от 30 октября 2018 г. № 675н) – 95 человек.</w:t>
            </w:r>
          </w:p>
          <w:p w14:paraId="679936D4" w14:textId="77777777" w:rsidR="0072125C" w:rsidRPr="00A86E53" w:rsidRDefault="0072125C" w:rsidP="0072125C">
            <w:pPr>
              <w:rPr>
                <w:sz w:val="22"/>
                <w:szCs w:val="24"/>
              </w:rPr>
            </w:pPr>
          </w:p>
          <w:p w14:paraId="7BD96131" w14:textId="77777777" w:rsidR="0072125C" w:rsidRPr="00A86E53" w:rsidRDefault="0072125C" w:rsidP="0072125C">
            <w:pPr>
              <w:rPr>
                <w:b/>
                <w:sz w:val="24"/>
                <w:szCs w:val="24"/>
                <w:u w:val="single"/>
              </w:rPr>
            </w:pPr>
            <w:r w:rsidRPr="00A86E53">
              <w:rPr>
                <w:b/>
                <w:sz w:val="24"/>
                <w:szCs w:val="24"/>
                <w:u w:val="single"/>
              </w:rPr>
              <w:t>Расчет показателя 4.3.</w:t>
            </w:r>
          </w:p>
          <w:p w14:paraId="5D729082" w14:textId="77777777" w:rsidR="0072125C" w:rsidRPr="00A86E53" w:rsidRDefault="0072125C" w:rsidP="0072125C">
            <w:pPr>
              <w:jc w:val="center"/>
              <w:rPr>
                <w:sz w:val="24"/>
                <w:szCs w:val="24"/>
              </w:rPr>
            </w:pPr>
            <w:r w:rsidRPr="00A86E53">
              <w:rPr>
                <w:b/>
                <w:sz w:val="24"/>
                <w:szCs w:val="24"/>
              </w:rPr>
              <w:t>П</w:t>
            </w:r>
            <w:r w:rsidRPr="00A86E53">
              <w:rPr>
                <w:b/>
                <w:sz w:val="24"/>
                <w:szCs w:val="24"/>
                <w:vertAlign w:val="superscript"/>
              </w:rPr>
              <w:t>оказ.услуг</w:t>
            </w:r>
            <w:r w:rsidRPr="00A86E53">
              <w:rPr>
                <w:b/>
                <w:sz w:val="24"/>
                <w:szCs w:val="24"/>
                <w:vertAlign w:val="subscript"/>
              </w:rPr>
              <w:t>уд</w:t>
            </w:r>
            <w:r w:rsidRPr="00A86E53">
              <w:rPr>
                <w:b/>
                <w:sz w:val="24"/>
                <w:szCs w:val="24"/>
              </w:rPr>
              <w:t xml:space="preserve"> = (70 : 95) × 100 = 0,7368 × 100 = 73,68 = 74 балла </w:t>
            </w:r>
          </w:p>
          <w:p w14:paraId="0F1EA0DF" w14:textId="77777777" w:rsidR="0072125C" w:rsidRPr="00A86E53" w:rsidRDefault="0072125C" w:rsidP="0072125C">
            <w:pPr>
              <w:rPr>
                <w:sz w:val="22"/>
                <w:szCs w:val="24"/>
              </w:rPr>
            </w:pPr>
          </w:p>
          <w:p w14:paraId="250E5618" w14:textId="77777777" w:rsidR="0072125C" w:rsidRPr="00A86E53" w:rsidRDefault="0072125C" w:rsidP="0072125C">
            <w:pPr>
              <w:rPr>
                <w:sz w:val="22"/>
                <w:szCs w:val="24"/>
              </w:rPr>
            </w:pPr>
          </w:p>
        </w:tc>
      </w:tr>
      <w:tr w:rsidR="0072125C" w:rsidRPr="00A86E53" w14:paraId="0AD1215C" w14:textId="77777777" w:rsidTr="0072125C">
        <w:trPr>
          <w:trHeight w:val="20"/>
        </w:trPr>
        <w:tc>
          <w:tcPr>
            <w:tcW w:w="2930" w:type="dxa"/>
            <w:gridSpan w:val="2"/>
            <w:tcBorders>
              <w:left w:val="single" w:sz="4" w:space="0" w:color="auto"/>
              <w:right w:val="single" w:sz="4" w:space="0" w:color="auto"/>
            </w:tcBorders>
            <w:vAlign w:val="center"/>
          </w:tcPr>
          <w:p w14:paraId="330D3194" w14:textId="77777777" w:rsidR="0072125C" w:rsidRPr="00A86E53" w:rsidRDefault="0072125C" w:rsidP="0072125C">
            <w:pPr>
              <w:widowControl w:val="0"/>
              <w:rPr>
                <w:b/>
                <w:bCs/>
                <w:color w:val="000000"/>
                <w:sz w:val="22"/>
                <w:szCs w:val="24"/>
              </w:rPr>
            </w:pPr>
            <w:r w:rsidRPr="00A86E53">
              <w:rPr>
                <w:b/>
                <w:bCs/>
                <w:color w:val="000000"/>
                <w:sz w:val="22"/>
                <w:szCs w:val="24"/>
              </w:rPr>
              <w:lastRenderedPageBreak/>
              <w:t>Итого по критерию 4 «Д</w:t>
            </w:r>
            <w:r w:rsidRPr="00A86E53">
              <w:rPr>
                <w:b/>
                <w:bCs/>
                <w:color w:val="000000"/>
                <w:sz w:val="22"/>
                <w:szCs w:val="24"/>
                <w:lang w:eastAsia="en-US"/>
              </w:rPr>
              <w:t>оброжелательность, вежливость работников организаций социального обслуживания» (К</w:t>
            </w:r>
            <w:r w:rsidRPr="00A86E53">
              <w:rPr>
                <w:b/>
                <w:bCs/>
                <w:color w:val="000000"/>
                <w:sz w:val="22"/>
                <w:szCs w:val="24"/>
                <w:vertAlign w:val="superscript"/>
                <w:lang w:eastAsia="en-US"/>
              </w:rPr>
              <w:t>4</w:t>
            </w:r>
            <w:r w:rsidRPr="00A86E53">
              <w:rPr>
                <w:b/>
                <w:bCs/>
                <w:color w:val="000000"/>
                <w:sz w:val="22"/>
                <w:szCs w:val="24"/>
                <w:lang w:eastAsia="en-US"/>
              </w:rPr>
              <w:t>)</w:t>
            </w:r>
          </w:p>
        </w:tc>
        <w:tc>
          <w:tcPr>
            <w:tcW w:w="904" w:type="dxa"/>
            <w:tcBorders>
              <w:left w:val="single" w:sz="4" w:space="0" w:color="auto"/>
              <w:right w:val="single" w:sz="4" w:space="0" w:color="auto"/>
            </w:tcBorders>
          </w:tcPr>
          <w:p w14:paraId="1C33CBEA" w14:textId="77777777" w:rsidR="0072125C" w:rsidRPr="00A86E53" w:rsidRDefault="0072125C" w:rsidP="0072125C">
            <w:pPr>
              <w:widowControl w:val="0"/>
              <w:jc w:val="center"/>
              <w:rPr>
                <w:bCs/>
                <w:sz w:val="22"/>
                <w:szCs w:val="24"/>
              </w:rPr>
            </w:pPr>
            <w:r w:rsidRPr="00A86E53">
              <w:rPr>
                <w:bCs/>
                <w:sz w:val="22"/>
                <w:szCs w:val="24"/>
              </w:rPr>
              <w:t>1,0</w:t>
            </w:r>
          </w:p>
        </w:tc>
        <w:tc>
          <w:tcPr>
            <w:tcW w:w="9781" w:type="dxa"/>
            <w:gridSpan w:val="3"/>
            <w:tcBorders>
              <w:top w:val="single" w:sz="4" w:space="0" w:color="auto"/>
              <w:left w:val="single" w:sz="4" w:space="0" w:color="auto"/>
              <w:bottom w:val="single" w:sz="4" w:space="0" w:color="auto"/>
              <w:right w:val="single" w:sz="4" w:space="0" w:color="auto"/>
            </w:tcBorders>
            <w:vAlign w:val="center"/>
          </w:tcPr>
          <w:p w14:paraId="0A229EFC" w14:textId="77777777" w:rsidR="0072125C" w:rsidRPr="00A86E53" w:rsidRDefault="0072125C" w:rsidP="0072125C">
            <w:pPr>
              <w:rPr>
                <w:i/>
                <w:sz w:val="22"/>
                <w:szCs w:val="24"/>
              </w:rPr>
            </w:pPr>
            <w:r w:rsidRPr="00A86E53">
              <w:rPr>
                <w:i/>
                <w:sz w:val="22"/>
                <w:szCs w:val="24"/>
              </w:rPr>
              <w:t>Для организаций в сфере охраны здоровья, образования, медико-социальной экспертизы, социального обслуживания и культуры, кроме организаций социального обслуживания, осуществляющих создание, исполнение, показ и интерпретацию произведений литературы и искусства:</w:t>
            </w:r>
          </w:p>
          <w:p w14:paraId="6D39EE41" w14:textId="77777777" w:rsidR="0072125C" w:rsidRPr="00A86E53" w:rsidRDefault="0072125C" w:rsidP="0072125C">
            <w:pPr>
              <w:rPr>
                <w:b/>
                <w:sz w:val="24"/>
                <w:szCs w:val="24"/>
              </w:rPr>
            </w:pPr>
          </w:p>
          <w:p w14:paraId="6276231B" w14:textId="77777777" w:rsidR="0072125C" w:rsidRPr="00A86E53" w:rsidRDefault="0072125C" w:rsidP="0072125C">
            <w:pPr>
              <w:rPr>
                <w:b/>
                <w:sz w:val="24"/>
                <w:szCs w:val="24"/>
                <w:vertAlign w:val="subscript"/>
              </w:rPr>
            </w:pPr>
            <w:r w:rsidRPr="00A86E53">
              <w:rPr>
                <w:b/>
                <w:sz w:val="24"/>
                <w:szCs w:val="24"/>
              </w:rPr>
              <w:t>К</w:t>
            </w:r>
            <w:r w:rsidRPr="00A86E53">
              <w:rPr>
                <w:b/>
                <w:sz w:val="24"/>
                <w:szCs w:val="24"/>
                <w:vertAlign w:val="superscript"/>
              </w:rPr>
              <w:t>4</w:t>
            </w:r>
            <w:r w:rsidRPr="00A86E53">
              <w:rPr>
                <w:b/>
                <w:sz w:val="24"/>
                <w:szCs w:val="24"/>
              </w:rPr>
              <w:t>=(0,4×П</w:t>
            </w:r>
            <w:r w:rsidRPr="00A86E53">
              <w:rPr>
                <w:b/>
                <w:sz w:val="24"/>
                <w:szCs w:val="24"/>
                <w:vertAlign w:val="superscript"/>
              </w:rPr>
              <w:t>перв.конт</w:t>
            </w:r>
            <w:r w:rsidRPr="00A86E53">
              <w:rPr>
                <w:b/>
                <w:sz w:val="24"/>
                <w:szCs w:val="24"/>
                <w:vertAlign w:val="subscript"/>
              </w:rPr>
              <w:t xml:space="preserve"> уд</w:t>
            </w:r>
            <w:r w:rsidRPr="00A86E53">
              <w:rPr>
                <w:b/>
                <w:sz w:val="24"/>
                <w:szCs w:val="24"/>
              </w:rPr>
              <w:t xml:space="preserve"> + 0,4×П</w:t>
            </w:r>
            <w:r w:rsidRPr="00A86E53">
              <w:rPr>
                <w:b/>
                <w:sz w:val="24"/>
                <w:szCs w:val="24"/>
                <w:vertAlign w:val="superscript"/>
              </w:rPr>
              <w:t>оказ.услуг</w:t>
            </w:r>
            <w:r w:rsidRPr="00A86E53">
              <w:rPr>
                <w:b/>
                <w:sz w:val="24"/>
                <w:szCs w:val="24"/>
                <w:vertAlign w:val="subscript"/>
              </w:rPr>
              <w:t>уд</w:t>
            </w:r>
            <w:r w:rsidRPr="00A86E53">
              <w:rPr>
                <w:b/>
                <w:sz w:val="24"/>
                <w:szCs w:val="24"/>
              </w:rPr>
              <w:t xml:space="preserve"> + 0,2×П</w:t>
            </w:r>
            <w:r w:rsidRPr="00A86E53">
              <w:rPr>
                <w:b/>
                <w:sz w:val="24"/>
                <w:szCs w:val="24"/>
                <w:vertAlign w:val="superscript"/>
              </w:rPr>
              <w:t>вежл.дист</w:t>
            </w:r>
            <w:r w:rsidRPr="00A86E53">
              <w:rPr>
                <w:b/>
                <w:sz w:val="24"/>
                <w:szCs w:val="24"/>
                <w:vertAlign w:val="subscript"/>
              </w:rPr>
              <w:t>уд</w:t>
            </w:r>
            <w:r w:rsidRPr="00A86E53">
              <w:rPr>
                <w:b/>
                <w:sz w:val="24"/>
                <w:szCs w:val="24"/>
              </w:rPr>
              <w:t>)</w:t>
            </w:r>
          </w:p>
          <w:p w14:paraId="692DA76F" w14:textId="77777777" w:rsidR="0072125C" w:rsidRPr="00A86E53" w:rsidRDefault="0072125C" w:rsidP="0072125C">
            <w:pPr>
              <w:widowControl w:val="0"/>
              <w:rPr>
                <w:bCs/>
                <w:i/>
                <w:sz w:val="22"/>
                <w:szCs w:val="24"/>
              </w:rPr>
            </w:pPr>
          </w:p>
          <w:p w14:paraId="177D4B5B" w14:textId="77777777" w:rsidR="0072125C" w:rsidRPr="00A86E53" w:rsidRDefault="0072125C" w:rsidP="0072125C">
            <w:pPr>
              <w:widowControl w:val="0"/>
              <w:rPr>
                <w:bCs/>
                <w:sz w:val="22"/>
                <w:szCs w:val="24"/>
              </w:rPr>
            </w:pPr>
            <w:r w:rsidRPr="00A86E53">
              <w:rPr>
                <w:bCs/>
                <w:i/>
                <w:sz w:val="22"/>
                <w:szCs w:val="24"/>
              </w:rPr>
              <w:t xml:space="preserve">Для организаций социального обслуживания, осуществляющих создание, исполнение, показ и интерпретацию произведений литературы и искусства критерий «Доброжелательность, вежливость работников организации социального обслуживания» </w:t>
            </w:r>
            <w:r w:rsidRPr="00A86E53">
              <w:rPr>
                <w:b/>
                <w:bCs/>
                <w:i/>
                <w:sz w:val="22"/>
                <w:szCs w:val="24"/>
              </w:rPr>
              <w:t xml:space="preserve">не установлен. </w:t>
            </w:r>
            <w:r w:rsidRPr="00A86E53">
              <w:rPr>
                <w:bCs/>
                <w:i/>
                <w:sz w:val="22"/>
                <w:szCs w:val="24"/>
              </w:rPr>
              <w:t>При расчете итогового значения показателя оценки по организации используется расчетная величина критерия 4 ««Доброжелательность, вежливость работников организации социального обслуживания», которая определяется как среднее арифметическое количество баллов по установленным критериям (1 и 3) по формуле:</w:t>
            </w:r>
          </w:p>
          <w:p w14:paraId="3CC0A977" w14:textId="77777777" w:rsidR="0072125C" w:rsidRPr="00A86E53" w:rsidRDefault="0072125C" w:rsidP="0072125C">
            <w:pPr>
              <w:widowControl w:val="0"/>
              <w:jc w:val="center"/>
              <w:rPr>
                <w:b/>
                <w:bCs/>
                <w:sz w:val="22"/>
                <w:szCs w:val="24"/>
              </w:rPr>
            </w:pPr>
            <w:r w:rsidRPr="00A86E53">
              <w:rPr>
                <w:b/>
                <w:bCs/>
                <w:sz w:val="24"/>
                <w:szCs w:val="28"/>
              </w:rPr>
              <w:t>К</w:t>
            </w:r>
            <w:r w:rsidRPr="00A86E53">
              <w:rPr>
                <w:b/>
                <w:bCs/>
                <w:sz w:val="24"/>
                <w:szCs w:val="28"/>
                <w:vertAlign w:val="superscript"/>
              </w:rPr>
              <w:t xml:space="preserve">4 </w:t>
            </w:r>
            <w:r w:rsidRPr="00A86E53">
              <w:rPr>
                <w:b/>
                <w:bCs/>
                <w:sz w:val="24"/>
                <w:szCs w:val="28"/>
              </w:rPr>
              <w:t>= (К</w:t>
            </w:r>
            <w:r w:rsidRPr="00A86E53">
              <w:rPr>
                <w:b/>
                <w:bCs/>
                <w:sz w:val="24"/>
                <w:szCs w:val="28"/>
                <w:vertAlign w:val="superscript"/>
              </w:rPr>
              <w:t>1</w:t>
            </w:r>
            <w:r w:rsidRPr="00A86E53">
              <w:rPr>
                <w:b/>
                <w:bCs/>
                <w:sz w:val="24"/>
                <w:szCs w:val="28"/>
              </w:rPr>
              <w:t>+ К</w:t>
            </w:r>
            <w:r w:rsidRPr="00A86E53">
              <w:rPr>
                <w:b/>
                <w:bCs/>
                <w:sz w:val="24"/>
                <w:szCs w:val="28"/>
                <w:vertAlign w:val="superscript"/>
              </w:rPr>
              <w:t>3</w:t>
            </w:r>
            <w:r w:rsidRPr="00A86E53">
              <w:rPr>
                <w:b/>
                <w:bCs/>
                <w:sz w:val="24"/>
                <w:szCs w:val="28"/>
              </w:rPr>
              <w:t>)/2</w:t>
            </w:r>
          </w:p>
        </w:tc>
        <w:tc>
          <w:tcPr>
            <w:tcW w:w="1363" w:type="dxa"/>
            <w:tcBorders>
              <w:left w:val="single" w:sz="4" w:space="0" w:color="auto"/>
              <w:right w:val="single" w:sz="4" w:space="0" w:color="auto"/>
            </w:tcBorders>
          </w:tcPr>
          <w:p w14:paraId="4632180A" w14:textId="77777777" w:rsidR="0072125C" w:rsidRPr="00A86E53" w:rsidRDefault="0072125C" w:rsidP="0072125C">
            <w:pPr>
              <w:widowControl w:val="0"/>
              <w:jc w:val="center"/>
              <w:rPr>
                <w:bCs/>
                <w:sz w:val="22"/>
                <w:szCs w:val="24"/>
              </w:rPr>
            </w:pPr>
            <w:r w:rsidRPr="00A86E53">
              <w:rPr>
                <w:bCs/>
                <w:sz w:val="22"/>
                <w:szCs w:val="24"/>
              </w:rPr>
              <w:t>100 баллов</w:t>
            </w:r>
          </w:p>
        </w:tc>
      </w:tr>
      <w:tr w:rsidR="0072125C" w:rsidRPr="00A86E53" w14:paraId="5EA3948D" w14:textId="77777777" w:rsidTr="0072125C">
        <w:trPr>
          <w:trHeight w:val="20"/>
        </w:trPr>
        <w:tc>
          <w:tcPr>
            <w:tcW w:w="14978" w:type="dxa"/>
            <w:gridSpan w:val="7"/>
            <w:tcBorders>
              <w:left w:val="single" w:sz="4" w:space="0" w:color="auto"/>
              <w:bottom w:val="single" w:sz="4" w:space="0" w:color="auto"/>
              <w:right w:val="single" w:sz="4" w:space="0" w:color="auto"/>
            </w:tcBorders>
            <w:vAlign w:val="center"/>
          </w:tcPr>
          <w:p w14:paraId="13F98537" w14:textId="77777777" w:rsidR="0072125C" w:rsidRPr="00A86E53" w:rsidRDefault="0072125C" w:rsidP="0072125C">
            <w:pPr>
              <w:widowControl w:val="0"/>
              <w:jc w:val="both"/>
              <w:rPr>
                <w:b/>
                <w:bCs/>
                <w:sz w:val="24"/>
                <w:szCs w:val="28"/>
                <w:u w:val="single"/>
              </w:rPr>
            </w:pPr>
          </w:p>
          <w:p w14:paraId="66784AB2" w14:textId="77777777" w:rsidR="0072125C" w:rsidRPr="00A86E53" w:rsidRDefault="0072125C" w:rsidP="0072125C">
            <w:pPr>
              <w:widowControl w:val="0"/>
              <w:jc w:val="both"/>
              <w:rPr>
                <w:b/>
                <w:bCs/>
                <w:sz w:val="24"/>
                <w:szCs w:val="28"/>
                <w:u w:val="single"/>
              </w:rPr>
            </w:pPr>
            <w:r w:rsidRPr="00A86E53">
              <w:rPr>
                <w:b/>
                <w:bCs/>
                <w:sz w:val="24"/>
                <w:szCs w:val="28"/>
                <w:u w:val="single"/>
              </w:rPr>
              <w:t>Пример расчета значения критерия 4:</w:t>
            </w:r>
          </w:p>
          <w:p w14:paraId="2FD685F4" w14:textId="77777777" w:rsidR="0072125C" w:rsidRPr="00A86E53" w:rsidRDefault="0072125C" w:rsidP="0072125C">
            <w:pPr>
              <w:widowControl w:val="0"/>
              <w:jc w:val="both"/>
              <w:rPr>
                <w:b/>
                <w:bCs/>
                <w:sz w:val="22"/>
                <w:szCs w:val="28"/>
              </w:rPr>
            </w:pPr>
          </w:p>
          <w:p w14:paraId="53DD9BB6" w14:textId="77777777" w:rsidR="0072125C" w:rsidRPr="00A86E53" w:rsidRDefault="0072125C" w:rsidP="0072125C">
            <w:pPr>
              <w:rPr>
                <w:sz w:val="24"/>
                <w:szCs w:val="24"/>
                <w:u w:val="single"/>
              </w:rPr>
            </w:pPr>
            <w:r w:rsidRPr="00A86E53">
              <w:rPr>
                <w:sz w:val="24"/>
                <w:szCs w:val="24"/>
                <w:u w:val="single"/>
              </w:rPr>
              <w:t>Вариант 1. Для организаций в сфере охраны здоровья, образования, медико-социальной экспертизы, социального обслуживания и культуры, кроме организаций социального обслуживания, осуществляющих создание, исполнение, показ и интерпретацию произведений литературы и искусства</w:t>
            </w:r>
          </w:p>
          <w:p w14:paraId="77AB6630" w14:textId="77777777" w:rsidR="0072125C" w:rsidRPr="00A86E53" w:rsidRDefault="0072125C" w:rsidP="0072125C">
            <w:pPr>
              <w:rPr>
                <w:b/>
                <w:sz w:val="24"/>
                <w:szCs w:val="24"/>
                <w:u w:val="single"/>
              </w:rPr>
            </w:pPr>
          </w:p>
          <w:p w14:paraId="057C2DD0" w14:textId="77777777" w:rsidR="0072125C" w:rsidRPr="00A86E53" w:rsidRDefault="0072125C" w:rsidP="0072125C">
            <w:pPr>
              <w:rPr>
                <w:sz w:val="24"/>
                <w:szCs w:val="24"/>
              </w:rPr>
            </w:pPr>
            <w:r w:rsidRPr="00A86E53">
              <w:rPr>
                <w:b/>
                <w:sz w:val="24"/>
                <w:szCs w:val="24"/>
              </w:rPr>
              <w:t>П</w:t>
            </w:r>
            <w:r w:rsidRPr="00A86E53">
              <w:rPr>
                <w:b/>
                <w:sz w:val="24"/>
                <w:szCs w:val="24"/>
                <w:vertAlign w:val="superscript"/>
              </w:rPr>
              <w:t>перв.конт</w:t>
            </w:r>
            <w:r w:rsidRPr="00A86E53">
              <w:rPr>
                <w:b/>
                <w:sz w:val="24"/>
                <w:szCs w:val="24"/>
                <w:vertAlign w:val="subscript"/>
              </w:rPr>
              <w:t xml:space="preserve"> уд </w:t>
            </w:r>
            <w:r w:rsidRPr="00A86E53">
              <w:rPr>
                <w:b/>
                <w:sz w:val="24"/>
                <w:szCs w:val="24"/>
              </w:rPr>
              <w:t>–</w:t>
            </w:r>
            <w:r w:rsidRPr="00A86E53">
              <w:rPr>
                <w:b/>
                <w:sz w:val="24"/>
                <w:szCs w:val="24"/>
                <w:vertAlign w:val="subscript"/>
              </w:rPr>
              <w:t xml:space="preserve"> </w:t>
            </w:r>
            <w:r w:rsidRPr="00A86E53">
              <w:rPr>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социального обслуживания – 87 баллов;</w:t>
            </w:r>
          </w:p>
          <w:p w14:paraId="07F6271C" w14:textId="77777777" w:rsidR="0072125C" w:rsidRPr="00A86E53" w:rsidRDefault="0072125C" w:rsidP="0072125C">
            <w:pPr>
              <w:rPr>
                <w:sz w:val="24"/>
                <w:szCs w:val="24"/>
              </w:rPr>
            </w:pPr>
            <w:r w:rsidRPr="00A86E53">
              <w:rPr>
                <w:b/>
                <w:sz w:val="24"/>
                <w:szCs w:val="24"/>
              </w:rPr>
              <w:t>П</w:t>
            </w:r>
            <w:r w:rsidRPr="00A86E53">
              <w:rPr>
                <w:b/>
                <w:sz w:val="24"/>
                <w:szCs w:val="24"/>
                <w:vertAlign w:val="superscript"/>
              </w:rPr>
              <w:t>оказ.услуг</w:t>
            </w:r>
            <w:r w:rsidRPr="00A86E53">
              <w:rPr>
                <w:b/>
                <w:sz w:val="24"/>
                <w:szCs w:val="24"/>
                <w:vertAlign w:val="subscript"/>
              </w:rPr>
              <w:t>уд</w:t>
            </w:r>
            <w:r w:rsidRPr="00A86E53">
              <w:rPr>
                <w:sz w:val="24"/>
                <w:szCs w:val="24"/>
              </w:rPr>
              <w:t xml:space="preserve"> – доля получателей услуг, удовлетворенных доброжелательностью, вежливостью работников организации, обеспечивающих </w:t>
            </w:r>
            <w:r w:rsidRPr="00A86E53">
              <w:rPr>
                <w:sz w:val="24"/>
                <w:szCs w:val="24"/>
              </w:rPr>
              <w:lastRenderedPageBreak/>
              <w:t>непосредственное оказание услуги при обращении в организацию социального обслуживания – 97 баллов;</w:t>
            </w:r>
          </w:p>
          <w:p w14:paraId="09470689" w14:textId="77777777" w:rsidR="0072125C" w:rsidRPr="00A86E53" w:rsidRDefault="0072125C" w:rsidP="0072125C">
            <w:pPr>
              <w:rPr>
                <w:sz w:val="24"/>
                <w:szCs w:val="24"/>
              </w:rPr>
            </w:pPr>
            <w:r w:rsidRPr="00A86E53">
              <w:rPr>
                <w:b/>
                <w:sz w:val="24"/>
                <w:szCs w:val="24"/>
              </w:rPr>
              <w:t>П</w:t>
            </w:r>
            <w:r w:rsidRPr="00A86E53">
              <w:rPr>
                <w:b/>
                <w:sz w:val="24"/>
                <w:szCs w:val="24"/>
                <w:vertAlign w:val="superscript"/>
              </w:rPr>
              <w:t>вежл.дист</w:t>
            </w:r>
            <w:r w:rsidRPr="00A86E53">
              <w:rPr>
                <w:b/>
                <w:sz w:val="24"/>
                <w:szCs w:val="24"/>
                <w:vertAlign w:val="subscript"/>
              </w:rPr>
              <w:t>уд</w:t>
            </w:r>
            <w:r w:rsidRPr="00A86E53">
              <w:rPr>
                <w:b/>
                <w:sz w:val="24"/>
                <w:szCs w:val="24"/>
              </w:rPr>
              <w:t xml:space="preserve"> </w:t>
            </w:r>
            <w:r w:rsidRPr="00A86E53">
              <w:rPr>
                <w:sz w:val="24"/>
                <w:szCs w:val="24"/>
              </w:rPr>
              <w:t xml:space="preserve">– 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 74 балла. </w:t>
            </w:r>
          </w:p>
          <w:p w14:paraId="04D27371" w14:textId="77777777" w:rsidR="0072125C" w:rsidRPr="00A86E53" w:rsidRDefault="0072125C" w:rsidP="0072125C">
            <w:pPr>
              <w:jc w:val="center"/>
              <w:rPr>
                <w:b/>
                <w:sz w:val="24"/>
                <w:szCs w:val="24"/>
              </w:rPr>
            </w:pPr>
          </w:p>
          <w:p w14:paraId="18A355F9" w14:textId="77777777" w:rsidR="0072125C" w:rsidRPr="00A86E53" w:rsidRDefault="0072125C" w:rsidP="0072125C">
            <w:pPr>
              <w:rPr>
                <w:b/>
                <w:sz w:val="24"/>
                <w:szCs w:val="24"/>
                <w:u w:val="single"/>
              </w:rPr>
            </w:pPr>
            <w:r w:rsidRPr="00A86E53">
              <w:rPr>
                <w:b/>
                <w:sz w:val="24"/>
                <w:szCs w:val="24"/>
                <w:u w:val="single"/>
              </w:rPr>
              <w:t>Расчет значения критерия 4</w:t>
            </w:r>
          </w:p>
          <w:p w14:paraId="4D25F378" w14:textId="77777777" w:rsidR="0072125C" w:rsidRPr="00A86E53" w:rsidRDefault="0072125C" w:rsidP="0072125C">
            <w:pPr>
              <w:jc w:val="center"/>
              <w:rPr>
                <w:sz w:val="24"/>
                <w:szCs w:val="24"/>
              </w:rPr>
            </w:pPr>
            <w:r w:rsidRPr="00A86E53">
              <w:rPr>
                <w:b/>
                <w:sz w:val="24"/>
                <w:szCs w:val="24"/>
              </w:rPr>
              <w:t>К</w:t>
            </w:r>
            <w:r w:rsidRPr="00A86E53">
              <w:rPr>
                <w:b/>
                <w:sz w:val="24"/>
                <w:szCs w:val="24"/>
                <w:vertAlign w:val="superscript"/>
              </w:rPr>
              <w:t xml:space="preserve">4 </w:t>
            </w:r>
            <w:r w:rsidRPr="00A86E53">
              <w:rPr>
                <w:b/>
                <w:sz w:val="24"/>
                <w:szCs w:val="24"/>
              </w:rPr>
              <w:t xml:space="preserve">= (0,4 × 87) + (0,4 × 97) + (0,2 × 74) = 34,8 + 38,8 + 14,8 = 88,4 = 88 баллов </w:t>
            </w:r>
          </w:p>
          <w:p w14:paraId="43FA1D68" w14:textId="77777777" w:rsidR="0072125C" w:rsidRPr="00A86E53" w:rsidRDefault="0072125C" w:rsidP="0072125C">
            <w:pPr>
              <w:jc w:val="center"/>
              <w:rPr>
                <w:sz w:val="14"/>
                <w:szCs w:val="16"/>
              </w:rPr>
            </w:pPr>
          </w:p>
          <w:p w14:paraId="6D46FE50" w14:textId="77777777" w:rsidR="0072125C" w:rsidRPr="00A86E53" w:rsidRDefault="0072125C" w:rsidP="0072125C">
            <w:pPr>
              <w:widowControl w:val="0"/>
              <w:jc w:val="center"/>
              <w:rPr>
                <w:bCs/>
                <w:sz w:val="22"/>
                <w:szCs w:val="24"/>
              </w:rPr>
            </w:pPr>
          </w:p>
          <w:p w14:paraId="5797339B" w14:textId="77777777" w:rsidR="0072125C" w:rsidRPr="00A86E53" w:rsidRDefault="0072125C" w:rsidP="0072125C">
            <w:pPr>
              <w:jc w:val="center"/>
              <w:rPr>
                <w:sz w:val="22"/>
                <w:szCs w:val="24"/>
              </w:rPr>
            </w:pPr>
          </w:p>
        </w:tc>
      </w:tr>
    </w:tbl>
    <w:p w14:paraId="4486DDDB" w14:textId="77777777" w:rsidR="0072125C" w:rsidRPr="00A86E53" w:rsidRDefault="0072125C" w:rsidP="0072125C">
      <w:pPr>
        <w:rPr>
          <w:sz w:val="24"/>
          <w:szCs w:val="24"/>
        </w:rPr>
      </w:pPr>
    </w:p>
    <w:p w14:paraId="04FA0556" w14:textId="77777777" w:rsidR="0072125C" w:rsidRPr="00A86E53" w:rsidRDefault="0072125C" w:rsidP="0072125C">
      <w:pPr>
        <w:widowControl w:val="0"/>
        <w:jc w:val="center"/>
        <w:rPr>
          <w:b/>
          <w:bCs/>
          <w:sz w:val="22"/>
          <w:szCs w:val="24"/>
          <w:lang w:val="x-none" w:eastAsia="en-US"/>
        </w:rPr>
      </w:pPr>
      <w:r w:rsidRPr="00A86E53">
        <w:rPr>
          <w:bCs/>
          <w:sz w:val="24"/>
          <w:szCs w:val="28"/>
          <w:lang w:val="x-none" w:eastAsia="x-none"/>
        </w:rPr>
        <w:br w:type="page"/>
      </w:r>
      <w:r w:rsidRPr="00A86E53">
        <w:rPr>
          <w:b/>
          <w:bCs/>
          <w:sz w:val="22"/>
          <w:szCs w:val="24"/>
          <w:lang w:val="x-none" w:eastAsia="en-US"/>
        </w:rPr>
        <w:lastRenderedPageBreak/>
        <w:t xml:space="preserve">Показатели, характеризующие </w:t>
      </w:r>
    </w:p>
    <w:p w14:paraId="06AB6181" w14:textId="77777777" w:rsidR="0072125C" w:rsidRPr="00A86E53" w:rsidRDefault="0072125C" w:rsidP="0072125C">
      <w:pPr>
        <w:widowControl w:val="0"/>
        <w:jc w:val="center"/>
        <w:rPr>
          <w:b/>
          <w:bCs/>
          <w:sz w:val="22"/>
          <w:szCs w:val="24"/>
          <w:lang w:val="x-none" w:eastAsia="en-US"/>
        </w:rPr>
      </w:pPr>
      <w:r w:rsidRPr="00A86E53">
        <w:rPr>
          <w:b/>
          <w:bCs/>
          <w:sz w:val="22"/>
          <w:szCs w:val="24"/>
          <w:lang w:val="x-none" w:eastAsia="en-US"/>
        </w:rPr>
        <w:t>УДОВЛЕТВОРЕННОСТЬ УСЛОВИЯМИ ОКАЗАНИЯ УСЛУГ</w:t>
      </w:r>
    </w:p>
    <w:p w14:paraId="77C83A3F" w14:textId="77777777" w:rsidR="0072125C" w:rsidRPr="00A86E53" w:rsidRDefault="0072125C" w:rsidP="0072125C">
      <w:pPr>
        <w:widowControl w:val="0"/>
        <w:jc w:val="center"/>
        <w:rPr>
          <w:b/>
          <w:bCs/>
          <w:sz w:val="22"/>
          <w:szCs w:val="24"/>
          <w:lang w:val="x-none" w:eastAsia="en-US"/>
        </w:rPr>
      </w:pPr>
    </w:p>
    <w:tbl>
      <w:tblPr>
        <w:tblpPr w:leftFromText="180" w:rightFromText="180" w:vertAnchor="text" w:tblpXSpec="center" w:tblpY="1"/>
        <w:tblOverlap w:val="never"/>
        <w:tblW w:w="14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552"/>
        <w:gridCol w:w="1134"/>
        <w:gridCol w:w="2693"/>
        <w:gridCol w:w="4657"/>
        <w:gridCol w:w="1418"/>
        <w:gridCol w:w="1363"/>
      </w:tblGrid>
      <w:tr w:rsidR="0072125C" w:rsidRPr="00A86E53" w14:paraId="39DB6A6C" w14:textId="77777777" w:rsidTr="0072125C">
        <w:trPr>
          <w:trHeight w:val="20"/>
        </w:trPr>
        <w:tc>
          <w:tcPr>
            <w:tcW w:w="817" w:type="dxa"/>
            <w:tcBorders>
              <w:left w:val="single" w:sz="4" w:space="0" w:color="auto"/>
              <w:bottom w:val="single" w:sz="4" w:space="0" w:color="auto"/>
              <w:right w:val="single" w:sz="4" w:space="0" w:color="auto"/>
            </w:tcBorders>
            <w:vAlign w:val="center"/>
          </w:tcPr>
          <w:p w14:paraId="576F7F6B" w14:textId="77777777" w:rsidR="0072125C" w:rsidRPr="00A86E53" w:rsidRDefault="0072125C" w:rsidP="0072125C">
            <w:pPr>
              <w:widowControl w:val="0"/>
              <w:ind w:right="-108"/>
              <w:jc w:val="center"/>
              <w:rPr>
                <w:b/>
                <w:bCs/>
                <w:sz w:val="22"/>
                <w:szCs w:val="24"/>
              </w:rPr>
            </w:pPr>
            <w:r w:rsidRPr="00A86E53">
              <w:rPr>
                <w:b/>
                <w:bCs/>
                <w:sz w:val="22"/>
                <w:szCs w:val="24"/>
              </w:rPr>
              <w:t>№</w:t>
            </w:r>
          </w:p>
        </w:tc>
        <w:tc>
          <w:tcPr>
            <w:tcW w:w="2552" w:type="dxa"/>
            <w:tcBorders>
              <w:left w:val="single" w:sz="4" w:space="0" w:color="auto"/>
              <w:bottom w:val="single" w:sz="4" w:space="0" w:color="auto"/>
              <w:right w:val="single" w:sz="4" w:space="0" w:color="auto"/>
            </w:tcBorders>
            <w:vAlign w:val="center"/>
          </w:tcPr>
          <w:p w14:paraId="6B780183" w14:textId="77777777" w:rsidR="0072125C" w:rsidRPr="00A86E53" w:rsidRDefault="0072125C" w:rsidP="0072125C">
            <w:pPr>
              <w:widowControl w:val="0"/>
              <w:jc w:val="center"/>
              <w:rPr>
                <w:b/>
                <w:bCs/>
                <w:sz w:val="22"/>
                <w:szCs w:val="24"/>
              </w:rPr>
            </w:pPr>
            <w:r w:rsidRPr="00A86E53">
              <w:rPr>
                <w:b/>
                <w:bCs/>
                <w:sz w:val="22"/>
                <w:szCs w:val="24"/>
              </w:rPr>
              <w:t>Показатели оценки качества</w:t>
            </w:r>
          </w:p>
          <w:p w14:paraId="75DEF007" w14:textId="77777777" w:rsidR="0072125C" w:rsidRPr="00A86E53" w:rsidRDefault="0072125C" w:rsidP="0072125C">
            <w:pPr>
              <w:widowControl w:val="0"/>
              <w:jc w:val="center"/>
              <w:rPr>
                <w:b/>
                <w:bCs/>
                <w:sz w:val="22"/>
                <w:szCs w:val="24"/>
              </w:rPr>
            </w:pPr>
          </w:p>
        </w:tc>
        <w:tc>
          <w:tcPr>
            <w:tcW w:w="1134" w:type="dxa"/>
            <w:tcBorders>
              <w:left w:val="single" w:sz="4" w:space="0" w:color="auto"/>
              <w:bottom w:val="single" w:sz="4" w:space="0" w:color="auto"/>
              <w:right w:val="single" w:sz="4" w:space="0" w:color="auto"/>
            </w:tcBorders>
          </w:tcPr>
          <w:p w14:paraId="04AB3D0D" w14:textId="77777777" w:rsidR="0072125C" w:rsidRPr="00A86E53" w:rsidRDefault="0072125C" w:rsidP="0072125C">
            <w:pPr>
              <w:widowControl w:val="0"/>
              <w:ind w:left="-108" w:right="-108"/>
              <w:jc w:val="center"/>
              <w:rPr>
                <w:b/>
                <w:bCs/>
                <w:sz w:val="22"/>
                <w:szCs w:val="24"/>
              </w:rPr>
            </w:pPr>
            <w:r w:rsidRPr="00A86E53">
              <w:rPr>
                <w:b/>
                <w:bCs/>
                <w:sz w:val="22"/>
                <w:szCs w:val="24"/>
              </w:rPr>
              <w:t>Значи-мость пока-зателей</w:t>
            </w:r>
          </w:p>
        </w:tc>
        <w:tc>
          <w:tcPr>
            <w:tcW w:w="2693" w:type="dxa"/>
            <w:tcBorders>
              <w:top w:val="single" w:sz="4" w:space="0" w:color="auto"/>
              <w:left w:val="single" w:sz="4" w:space="0" w:color="auto"/>
              <w:bottom w:val="single" w:sz="4" w:space="0" w:color="auto"/>
              <w:right w:val="single" w:sz="4" w:space="0" w:color="auto"/>
            </w:tcBorders>
            <w:vAlign w:val="center"/>
          </w:tcPr>
          <w:p w14:paraId="3851BC9E" w14:textId="77777777" w:rsidR="0072125C" w:rsidRPr="00A86E53" w:rsidRDefault="0072125C" w:rsidP="0072125C">
            <w:pPr>
              <w:widowControl w:val="0"/>
              <w:jc w:val="center"/>
              <w:rPr>
                <w:b/>
                <w:bCs/>
                <w:sz w:val="22"/>
                <w:szCs w:val="24"/>
              </w:rPr>
            </w:pPr>
            <w:r w:rsidRPr="00A86E53">
              <w:rPr>
                <w:b/>
                <w:bCs/>
                <w:sz w:val="22"/>
                <w:szCs w:val="24"/>
              </w:rPr>
              <w:t>Параметры показателя оценки качества, подлежащие оценке</w:t>
            </w:r>
          </w:p>
        </w:tc>
        <w:tc>
          <w:tcPr>
            <w:tcW w:w="4657" w:type="dxa"/>
            <w:tcBorders>
              <w:left w:val="single" w:sz="4" w:space="0" w:color="auto"/>
              <w:bottom w:val="single" w:sz="4" w:space="0" w:color="auto"/>
              <w:right w:val="single" w:sz="4" w:space="0" w:color="auto"/>
            </w:tcBorders>
            <w:vAlign w:val="center"/>
          </w:tcPr>
          <w:p w14:paraId="32BDC946" w14:textId="77777777" w:rsidR="0072125C" w:rsidRPr="00A86E53" w:rsidRDefault="0072125C" w:rsidP="0072125C">
            <w:pPr>
              <w:widowControl w:val="0"/>
              <w:jc w:val="center"/>
              <w:rPr>
                <w:b/>
                <w:bCs/>
                <w:sz w:val="22"/>
                <w:szCs w:val="24"/>
              </w:rPr>
            </w:pPr>
            <w:r w:rsidRPr="00A86E53">
              <w:rPr>
                <w:b/>
                <w:bCs/>
                <w:sz w:val="22"/>
                <w:szCs w:val="24"/>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14:paraId="35DF4E09" w14:textId="77777777" w:rsidR="0072125C" w:rsidRPr="00A86E53" w:rsidRDefault="0072125C" w:rsidP="0072125C">
            <w:pPr>
              <w:widowControl w:val="0"/>
              <w:ind w:left="-162" w:right="-111"/>
              <w:jc w:val="center"/>
              <w:rPr>
                <w:b/>
                <w:bCs/>
                <w:sz w:val="22"/>
                <w:szCs w:val="24"/>
              </w:rPr>
            </w:pPr>
            <w:r w:rsidRPr="00A86E53">
              <w:rPr>
                <w:b/>
                <w:bCs/>
                <w:sz w:val="22"/>
                <w:szCs w:val="24"/>
              </w:rPr>
              <w:t xml:space="preserve">Значение параметров </w:t>
            </w:r>
          </w:p>
          <w:p w14:paraId="52C16D4F" w14:textId="77777777" w:rsidR="0072125C" w:rsidRPr="00A86E53" w:rsidRDefault="0072125C" w:rsidP="0072125C">
            <w:pPr>
              <w:widowControl w:val="0"/>
              <w:ind w:left="-162" w:right="-111"/>
              <w:jc w:val="center"/>
              <w:rPr>
                <w:b/>
                <w:bCs/>
                <w:sz w:val="22"/>
                <w:szCs w:val="24"/>
              </w:rPr>
            </w:pPr>
            <w:r w:rsidRPr="00A86E53">
              <w:rPr>
                <w:b/>
                <w:bCs/>
                <w:sz w:val="22"/>
                <w:szCs w:val="24"/>
              </w:rPr>
              <w:t>в баллах</w:t>
            </w:r>
          </w:p>
        </w:tc>
        <w:tc>
          <w:tcPr>
            <w:tcW w:w="1363" w:type="dxa"/>
            <w:tcBorders>
              <w:left w:val="single" w:sz="4" w:space="0" w:color="auto"/>
              <w:bottom w:val="single" w:sz="4" w:space="0" w:color="auto"/>
              <w:right w:val="single" w:sz="4" w:space="0" w:color="auto"/>
            </w:tcBorders>
          </w:tcPr>
          <w:p w14:paraId="618B58D2" w14:textId="77777777" w:rsidR="0072125C" w:rsidRPr="00A86E53" w:rsidRDefault="0072125C" w:rsidP="0072125C">
            <w:pPr>
              <w:widowControl w:val="0"/>
              <w:ind w:left="-107" w:right="-113"/>
              <w:jc w:val="center"/>
              <w:rPr>
                <w:b/>
                <w:bCs/>
                <w:sz w:val="22"/>
                <w:szCs w:val="24"/>
              </w:rPr>
            </w:pPr>
            <w:r w:rsidRPr="00A86E53">
              <w:rPr>
                <w:b/>
                <w:bCs/>
                <w:sz w:val="22"/>
                <w:szCs w:val="24"/>
              </w:rPr>
              <w:t xml:space="preserve">Макси-мальное значение показателей </w:t>
            </w:r>
          </w:p>
        </w:tc>
      </w:tr>
      <w:tr w:rsidR="0072125C" w:rsidRPr="00A86E53" w14:paraId="6E2E152B" w14:textId="77777777" w:rsidTr="0072125C">
        <w:trPr>
          <w:trHeight w:val="20"/>
        </w:trPr>
        <w:tc>
          <w:tcPr>
            <w:tcW w:w="817" w:type="dxa"/>
            <w:tcBorders>
              <w:left w:val="single" w:sz="4" w:space="0" w:color="auto"/>
              <w:bottom w:val="single" w:sz="4" w:space="0" w:color="auto"/>
              <w:right w:val="single" w:sz="4" w:space="0" w:color="auto"/>
            </w:tcBorders>
          </w:tcPr>
          <w:p w14:paraId="318E8DEC" w14:textId="77777777" w:rsidR="0072125C" w:rsidRPr="00A86E53" w:rsidRDefault="0072125C" w:rsidP="0072125C">
            <w:pPr>
              <w:widowControl w:val="0"/>
              <w:ind w:right="-108"/>
              <w:rPr>
                <w:bCs/>
                <w:sz w:val="22"/>
                <w:szCs w:val="24"/>
              </w:rPr>
            </w:pPr>
            <w:r w:rsidRPr="00A86E53">
              <w:rPr>
                <w:bCs/>
                <w:sz w:val="22"/>
                <w:szCs w:val="24"/>
              </w:rPr>
              <w:t>5.1.</w:t>
            </w:r>
          </w:p>
        </w:tc>
        <w:tc>
          <w:tcPr>
            <w:tcW w:w="2552" w:type="dxa"/>
            <w:tcBorders>
              <w:left w:val="single" w:sz="4" w:space="0" w:color="auto"/>
              <w:bottom w:val="single" w:sz="4" w:space="0" w:color="auto"/>
              <w:right w:val="single" w:sz="4" w:space="0" w:color="auto"/>
            </w:tcBorders>
            <w:vAlign w:val="center"/>
          </w:tcPr>
          <w:p w14:paraId="44E764A9" w14:textId="77777777" w:rsidR="0072125C" w:rsidRPr="00A86E53" w:rsidRDefault="0072125C" w:rsidP="0072125C">
            <w:pPr>
              <w:rPr>
                <w:sz w:val="22"/>
                <w:szCs w:val="24"/>
              </w:rPr>
            </w:pPr>
            <w:r w:rsidRPr="00A86E53">
              <w:rPr>
                <w:sz w:val="22"/>
                <w:szCs w:val="24"/>
              </w:rPr>
              <w:t xml:space="preserve">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 социального обслуживания) (в % от общего числа опрошенных получателей услуг). </w:t>
            </w:r>
            <w:r w:rsidRPr="00A86E53">
              <w:rPr>
                <w:b/>
                <w:sz w:val="22"/>
                <w:szCs w:val="24"/>
              </w:rPr>
              <w:t>(</w:t>
            </w:r>
            <w:r w:rsidRPr="00A86E53">
              <w:rPr>
                <w:b/>
                <w:sz w:val="24"/>
                <w:szCs w:val="24"/>
              </w:rPr>
              <w:t>П</w:t>
            </w:r>
            <w:r w:rsidRPr="00A86E53">
              <w:rPr>
                <w:b/>
                <w:sz w:val="24"/>
                <w:szCs w:val="24"/>
                <w:vertAlign w:val="subscript"/>
              </w:rPr>
              <w:t>реком</w:t>
            </w:r>
            <w:r w:rsidRPr="00A86E53">
              <w:rPr>
                <w:b/>
                <w:sz w:val="22"/>
                <w:szCs w:val="24"/>
              </w:rPr>
              <w:t>)</w:t>
            </w:r>
          </w:p>
        </w:tc>
        <w:tc>
          <w:tcPr>
            <w:tcW w:w="1134" w:type="dxa"/>
            <w:tcBorders>
              <w:left w:val="single" w:sz="4" w:space="0" w:color="auto"/>
              <w:bottom w:val="single" w:sz="4" w:space="0" w:color="auto"/>
              <w:right w:val="single" w:sz="4" w:space="0" w:color="auto"/>
            </w:tcBorders>
          </w:tcPr>
          <w:p w14:paraId="7C0D7DA2" w14:textId="77777777" w:rsidR="0072125C" w:rsidRPr="00A86E53" w:rsidRDefault="0072125C" w:rsidP="0072125C">
            <w:pPr>
              <w:widowControl w:val="0"/>
              <w:jc w:val="center"/>
              <w:rPr>
                <w:bCs/>
                <w:sz w:val="22"/>
                <w:szCs w:val="24"/>
              </w:rPr>
            </w:pPr>
            <w:r w:rsidRPr="00A86E53">
              <w:rPr>
                <w:bCs/>
                <w:sz w:val="22"/>
                <w:szCs w:val="24"/>
              </w:rPr>
              <w:t>0,3</w:t>
            </w:r>
          </w:p>
        </w:tc>
        <w:tc>
          <w:tcPr>
            <w:tcW w:w="2693" w:type="dxa"/>
            <w:tcBorders>
              <w:top w:val="single" w:sz="4" w:space="0" w:color="auto"/>
              <w:left w:val="single" w:sz="4" w:space="0" w:color="auto"/>
              <w:bottom w:val="single" w:sz="4" w:space="0" w:color="auto"/>
              <w:right w:val="single" w:sz="4" w:space="0" w:color="auto"/>
            </w:tcBorders>
          </w:tcPr>
          <w:p w14:paraId="2C99B2AE" w14:textId="77777777" w:rsidR="0072125C" w:rsidRPr="00A86E53" w:rsidRDefault="0072125C" w:rsidP="0072125C">
            <w:pPr>
              <w:widowControl w:val="0"/>
              <w:rPr>
                <w:bCs/>
                <w:sz w:val="22"/>
                <w:szCs w:val="24"/>
              </w:rPr>
            </w:pPr>
            <w:r w:rsidRPr="00A86E53">
              <w:rPr>
                <w:bCs/>
                <w:sz w:val="22"/>
                <w:szCs w:val="24"/>
              </w:rPr>
              <w:t xml:space="preserve">5.1.1.Готовность </w:t>
            </w:r>
            <w:r w:rsidRPr="00A86E53">
              <w:rPr>
                <w:bCs/>
                <w:sz w:val="22"/>
                <w:szCs w:val="24"/>
                <w:lang w:eastAsia="en-US"/>
              </w:rPr>
              <w:t xml:space="preserve">получателей услуг рекомендовать организацию социального обслуживания родственникам и знакомым </w:t>
            </w:r>
          </w:p>
        </w:tc>
        <w:tc>
          <w:tcPr>
            <w:tcW w:w="4657" w:type="dxa"/>
            <w:tcBorders>
              <w:left w:val="single" w:sz="4" w:space="0" w:color="auto"/>
              <w:bottom w:val="single" w:sz="4" w:space="0" w:color="auto"/>
              <w:right w:val="single" w:sz="4" w:space="0" w:color="auto"/>
            </w:tcBorders>
          </w:tcPr>
          <w:p w14:paraId="1F687662" w14:textId="77777777" w:rsidR="0072125C" w:rsidRPr="00A86E53" w:rsidRDefault="0072125C" w:rsidP="0072125C">
            <w:pPr>
              <w:widowControl w:val="0"/>
              <w:rPr>
                <w:bCs/>
                <w:sz w:val="22"/>
                <w:szCs w:val="24"/>
                <w:lang w:eastAsia="en-US"/>
              </w:rPr>
            </w:pPr>
            <w:r w:rsidRPr="00A86E53">
              <w:rPr>
                <w:bCs/>
                <w:sz w:val="22"/>
                <w:szCs w:val="24"/>
              </w:rPr>
              <w:t xml:space="preserve">число получателей услуг, </w:t>
            </w:r>
            <w:r w:rsidRPr="00A86E53">
              <w:rPr>
                <w:bCs/>
                <w:sz w:val="22"/>
                <w:szCs w:val="24"/>
                <w:lang w:eastAsia="en-US"/>
              </w:rPr>
              <w:t>которые готовы рекомендовать организацию родственникам и знакомым (могли бы ее рекомендовать, если бы была возможность выбора организации) (</w:t>
            </w:r>
            <w:r w:rsidRPr="00A86E53">
              <w:rPr>
                <w:b/>
                <w:bCs/>
                <w:sz w:val="22"/>
                <w:szCs w:val="24"/>
              </w:rPr>
              <w:t>У</w:t>
            </w:r>
            <w:r w:rsidRPr="00A86E53">
              <w:rPr>
                <w:b/>
                <w:bCs/>
                <w:sz w:val="22"/>
                <w:szCs w:val="24"/>
                <w:vertAlign w:val="subscript"/>
              </w:rPr>
              <w:t>реком</w:t>
            </w:r>
            <w:r w:rsidRPr="00A86E53">
              <w:rPr>
                <w:bCs/>
                <w:sz w:val="22"/>
                <w:szCs w:val="24"/>
                <w:lang w:eastAsia="en-US"/>
              </w:rPr>
              <w:t xml:space="preserve">), по отношению к числу опрошенных </w:t>
            </w:r>
            <w:r w:rsidRPr="00A86E53">
              <w:rPr>
                <w:bCs/>
                <w:sz w:val="22"/>
                <w:szCs w:val="24"/>
              </w:rPr>
              <w:t>получателей услуг</w:t>
            </w:r>
            <w:r w:rsidRPr="00A86E53">
              <w:rPr>
                <w:bCs/>
                <w:sz w:val="22"/>
                <w:szCs w:val="24"/>
                <w:lang w:eastAsia="en-US"/>
              </w:rPr>
              <w:t>, ответивших на соответствующий вопрос анкеты (</w:t>
            </w:r>
            <w:r w:rsidRPr="00A86E53">
              <w:rPr>
                <w:b/>
                <w:bCs/>
                <w:sz w:val="22"/>
                <w:szCs w:val="24"/>
              </w:rPr>
              <w:t>Ч</w:t>
            </w:r>
            <w:r w:rsidRPr="00A86E53">
              <w:rPr>
                <w:b/>
                <w:bCs/>
                <w:sz w:val="22"/>
                <w:szCs w:val="24"/>
                <w:vertAlign w:val="subscript"/>
              </w:rPr>
              <w:t>общ</w:t>
            </w:r>
            <w:r w:rsidRPr="00A86E53">
              <w:rPr>
                <w:bCs/>
                <w:sz w:val="22"/>
                <w:szCs w:val="24"/>
                <w:lang w:eastAsia="en-US"/>
              </w:rPr>
              <w:t>)</w:t>
            </w:r>
          </w:p>
          <w:p w14:paraId="059257C9" w14:textId="77777777" w:rsidR="0072125C" w:rsidRPr="00A86E53" w:rsidRDefault="0072125C" w:rsidP="0072125C">
            <w:pPr>
              <w:widowControl w:val="0"/>
              <w:rPr>
                <w:bCs/>
                <w:sz w:val="22"/>
                <w:szCs w:val="24"/>
              </w:rPr>
            </w:pPr>
          </w:p>
        </w:tc>
        <w:tc>
          <w:tcPr>
            <w:tcW w:w="1418" w:type="dxa"/>
            <w:tcBorders>
              <w:left w:val="single" w:sz="4" w:space="0" w:color="auto"/>
              <w:bottom w:val="single" w:sz="4" w:space="0" w:color="auto"/>
              <w:right w:val="single" w:sz="4" w:space="0" w:color="auto"/>
            </w:tcBorders>
          </w:tcPr>
          <w:p w14:paraId="5A3E66C0" w14:textId="77777777" w:rsidR="0072125C" w:rsidRPr="00A86E53" w:rsidRDefault="0072125C" w:rsidP="0072125C">
            <w:pPr>
              <w:widowControl w:val="0"/>
              <w:jc w:val="center"/>
              <w:rPr>
                <w:bCs/>
                <w:sz w:val="22"/>
                <w:szCs w:val="24"/>
              </w:rPr>
            </w:pPr>
            <w:r w:rsidRPr="00A86E53">
              <w:rPr>
                <w:bCs/>
                <w:sz w:val="22"/>
                <w:szCs w:val="24"/>
              </w:rPr>
              <w:t>0-100 баллов</w:t>
            </w:r>
          </w:p>
        </w:tc>
        <w:tc>
          <w:tcPr>
            <w:tcW w:w="1363" w:type="dxa"/>
            <w:tcBorders>
              <w:left w:val="single" w:sz="4" w:space="0" w:color="auto"/>
              <w:bottom w:val="single" w:sz="4" w:space="0" w:color="auto"/>
              <w:right w:val="single" w:sz="4" w:space="0" w:color="auto"/>
            </w:tcBorders>
          </w:tcPr>
          <w:p w14:paraId="26F8BE73" w14:textId="77777777" w:rsidR="0072125C" w:rsidRPr="00A86E53" w:rsidRDefault="0072125C" w:rsidP="0072125C">
            <w:pPr>
              <w:widowControl w:val="0"/>
              <w:jc w:val="center"/>
              <w:rPr>
                <w:bCs/>
                <w:sz w:val="22"/>
                <w:szCs w:val="24"/>
              </w:rPr>
            </w:pPr>
            <w:r w:rsidRPr="00A86E53">
              <w:rPr>
                <w:bCs/>
                <w:sz w:val="22"/>
                <w:szCs w:val="24"/>
              </w:rPr>
              <w:t>100 баллов</w:t>
            </w:r>
          </w:p>
          <w:p w14:paraId="2FAF0E6E" w14:textId="77777777" w:rsidR="0072125C" w:rsidRPr="00A86E53" w:rsidRDefault="0072125C" w:rsidP="0072125C">
            <w:pPr>
              <w:widowControl w:val="0"/>
              <w:jc w:val="center"/>
              <w:rPr>
                <w:bCs/>
                <w:sz w:val="22"/>
                <w:szCs w:val="24"/>
              </w:rPr>
            </w:pPr>
          </w:p>
          <w:p w14:paraId="69C964D4" w14:textId="77777777" w:rsidR="0072125C" w:rsidRPr="00A86E53" w:rsidRDefault="0072125C" w:rsidP="0072125C">
            <w:pPr>
              <w:widowControl w:val="0"/>
              <w:jc w:val="center"/>
              <w:rPr>
                <w:bCs/>
                <w:sz w:val="22"/>
                <w:szCs w:val="24"/>
              </w:rPr>
            </w:pPr>
            <w:r w:rsidRPr="00A86E53">
              <w:rPr>
                <w:bCs/>
                <w:color w:val="000000"/>
                <w:sz w:val="22"/>
                <w:szCs w:val="24"/>
              </w:rPr>
              <w:t>Для расчета формула (5.1)</w:t>
            </w:r>
          </w:p>
        </w:tc>
      </w:tr>
      <w:tr w:rsidR="0072125C" w:rsidRPr="00A86E53" w14:paraId="503CC3A4" w14:textId="77777777" w:rsidTr="0072125C">
        <w:trPr>
          <w:trHeight w:val="20"/>
        </w:trPr>
        <w:tc>
          <w:tcPr>
            <w:tcW w:w="14634" w:type="dxa"/>
            <w:gridSpan w:val="7"/>
            <w:tcBorders>
              <w:left w:val="single" w:sz="4" w:space="0" w:color="auto"/>
              <w:bottom w:val="single" w:sz="4" w:space="0" w:color="auto"/>
              <w:righ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72125C" w:rsidRPr="00A86E53" w14:paraId="3D52BACB" w14:textId="77777777" w:rsidTr="0072125C">
              <w:trPr>
                <w:jc w:val="center"/>
              </w:trPr>
              <w:tc>
                <w:tcPr>
                  <w:tcW w:w="2212" w:type="dxa"/>
                  <w:vMerge w:val="restart"/>
                  <w:vAlign w:val="center"/>
                </w:tcPr>
                <w:p w14:paraId="78EF11FF" w14:textId="77777777" w:rsidR="0072125C" w:rsidRPr="00A86E53" w:rsidRDefault="0072125C" w:rsidP="0072125C">
                  <w:pPr>
                    <w:framePr w:hSpace="180" w:wrap="around" w:vAnchor="text" w:hAnchor="text" w:xAlign="center" w:y="1"/>
                    <w:ind w:right="-46"/>
                    <w:suppressOverlap/>
                    <w:jc w:val="right"/>
                    <w:rPr>
                      <w:b/>
                      <w:sz w:val="24"/>
                      <w:szCs w:val="24"/>
                    </w:rPr>
                  </w:pPr>
                  <w:r w:rsidRPr="00A86E53">
                    <w:rPr>
                      <w:b/>
                      <w:sz w:val="24"/>
                      <w:szCs w:val="24"/>
                    </w:rPr>
                    <w:t>П</w:t>
                  </w:r>
                  <w:r w:rsidRPr="00A86E53">
                    <w:rPr>
                      <w:b/>
                      <w:sz w:val="24"/>
                      <w:szCs w:val="24"/>
                      <w:vertAlign w:val="subscript"/>
                    </w:rPr>
                    <w:t>реком</w:t>
                  </w:r>
                  <w:r w:rsidRPr="00A86E53">
                    <w:rPr>
                      <w:b/>
                      <w:sz w:val="24"/>
                      <w:szCs w:val="24"/>
                    </w:rPr>
                    <w:t xml:space="preserve"> = (</w:t>
                  </w:r>
                </w:p>
              </w:tc>
              <w:tc>
                <w:tcPr>
                  <w:tcW w:w="1368" w:type="dxa"/>
                  <w:tcBorders>
                    <w:bottom w:val="single" w:sz="4" w:space="0" w:color="auto"/>
                  </w:tcBorders>
                </w:tcPr>
                <w:p w14:paraId="06925BC0" w14:textId="77777777" w:rsidR="0072125C" w:rsidRPr="00A86E53" w:rsidRDefault="0072125C" w:rsidP="0072125C">
                  <w:pPr>
                    <w:framePr w:hSpace="180" w:wrap="around" w:vAnchor="text" w:hAnchor="text" w:xAlign="center" w:y="1"/>
                    <w:ind w:left="-108" w:right="-108"/>
                    <w:suppressOverlap/>
                    <w:jc w:val="center"/>
                    <w:rPr>
                      <w:b/>
                      <w:sz w:val="24"/>
                      <w:szCs w:val="24"/>
                    </w:rPr>
                  </w:pPr>
                  <w:r w:rsidRPr="00A86E53">
                    <w:rPr>
                      <w:b/>
                      <w:sz w:val="24"/>
                      <w:szCs w:val="24"/>
                    </w:rPr>
                    <w:t>У</w:t>
                  </w:r>
                  <w:r w:rsidRPr="00A86E53">
                    <w:rPr>
                      <w:b/>
                      <w:sz w:val="24"/>
                      <w:szCs w:val="24"/>
                      <w:vertAlign w:val="subscript"/>
                    </w:rPr>
                    <w:t>реком</w:t>
                  </w:r>
                </w:p>
              </w:tc>
              <w:tc>
                <w:tcPr>
                  <w:tcW w:w="1168" w:type="dxa"/>
                  <w:vMerge w:val="restart"/>
                  <w:vAlign w:val="center"/>
                </w:tcPr>
                <w:p w14:paraId="37D68ED2" w14:textId="77777777" w:rsidR="0072125C" w:rsidRPr="00A86E53" w:rsidRDefault="0072125C" w:rsidP="0072125C">
                  <w:pPr>
                    <w:framePr w:hSpace="180" w:wrap="around" w:vAnchor="text" w:hAnchor="text" w:xAlign="center" w:y="1"/>
                    <w:ind w:left="-108"/>
                    <w:suppressOverlap/>
                    <w:rPr>
                      <w:b/>
                      <w:sz w:val="24"/>
                      <w:szCs w:val="24"/>
                    </w:rPr>
                  </w:pPr>
                  <w:r w:rsidRPr="00A86E53">
                    <w:rPr>
                      <w:b/>
                      <w:sz w:val="24"/>
                      <w:szCs w:val="24"/>
                    </w:rPr>
                    <w:t>)×100,</w:t>
                  </w:r>
                </w:p>
              </w:tc>
              <w:tc>
                <w:tcPr>
                  <w:tcW w:w="2528" w:type="dxa"/>
                  <w:vMerge w:val="restart"/>
                  <w:vAlign w:val="center"/>
                </w:tcPr>
                <w:p w14:paraId="3D31DF5D" w14:textId="77777777" w:rsidR="0072125C" w:rsidRPr="00A86E53" w:rsidRDefault="0072125C" w:rsidP="0072125C">
                  <w:pPr>
                    <w:framePr w:hSpace="180" w:wrap="around" w:vAnchor="text" w:hAnchor="text" w:xAlign="center" w:y="1"/>
                    <w:ind w:left="-108"/>
                    <w:suppressOverlap/>
                    <w:jc w:val="right"/>
                    <w:rPr>
                      <w:b/>
                      <w:sz w:val="24"/>
                      <w:szCs w:val="24"/>
                    </w:rPr>
                  </w:pPr>
                  <w:r w:rsidRPr="00A86E53">
                    <w:rPr>
                      <w:b/>
                      <w:sz w:val="24"/>
                      <w:szCs w:val="24"/>
                    </w:rPr>
                    <w:t>(5.1)</w:t>
                  </w:r>
                </w:p>
              </w:tc>
            </w:tr>
            <w:tr w:rsidR="0072125C" w:rsidRPr="00A86E53" w14:paraId="56F6B165" w14:textId="77777777" w:rsidTr="0072125C">
              <w:trPr>
                <w:jc w:val="center"/>
              </w:trPr>
              <w:tc>
                <w:tcPr>
                  <w:tcW w:w="2212" w:type="dxa"/>
                  <w:vMerge/>
                </w:tcPr>
                <w:p w14:paraId="29D4C694" w14:textId="77777777" w:rsidR="0072125C" w:rsidRPr="00A86E53" w:rsidRDefault="0072125C" w:rsidP="0072125C">
                  <w:pPr>
                    <w:framePr w:hSpace="180" w:wrap="around" w:vAnchor="text" w:hAnchor="text" w:xAlign="center" w:y="1"/>
                    <w:suppressOverlap/>
                    <w:jc w:val="center"/>
                    <w:rPr>
                      <w:b/>
                      <w:sz w:val="24"/>
                      <w:szCs w:val="24"/>
                    </w:rPr>
                  </w:pPr>
                </w:p>
              </w:tc>
              <w:tc>
                <w:tcPr>
                  <w:tcW w:w="1368" w:type="dxa"/>
                  <w:tcBorders>
                    <w:top w:val="single" w:sz="4" w:space="0" w:color="auto"/>
                  </w:tcBorders>
                </w:tcPr>
                <w:p w14:paraId="62D2E485" w14:textId="77777777" w:rsidR="0072125C" w:rsidRPr="00A86E53" w:rsidRDefault="0072125C" w:rsidP="0072125C">
                  <w:pPr>
                    <w:framePr w:hSpace="180" w:wrap="around" w:vAnchor="text" w:hAnchor="text" w:xAlign="center" w:y="1"/>
                    <w:ind w:left="186"/>
                    <w:suppressOverlap/>
                    <w:jc w:val="center"/>
                    <w:rPr>
                      <w:b/>
                      <w:sz w:val="24"/>
                      <w:szCs w:val="24"/>
                    </w:rPr>
                  </w:pPr>
                  <w:r w:rsidRPr="00A86E53">
                    <w:rPr>
                      <w:b/>
                      <w:sz w:val="24"/>
                      <w:szCs w:val="24"/>
                    </w:rPr>
                    <w:t>Ч</w:t>
                  </w:r>
                  <w:r w:rsidRPr="00A86E53">
                    <w:rPr>
                      <w:b/>
                      <w:sz w:val="24"/>
                      <w:szCs w:val="24"/>
                      <w:vertAlign w:val="subscript"/>
                    </w:rPr>
                    <w:t>общ</w:t>
                  </w:r>
                </w:p>
              </w:tc>
              <w:tc>
                <w:tcPr>
                  <w:tcW w:w="1168" w:type="dxa"/>
                  <w:vMerge/>
                </w:tcPr>
                <w:p w14:paraId="4F95AA77" w14:textId="77777777" w:rsidR="0072125C" w:rsidRPr="00A86E53" w:rsidRDefault="0072125C" w:rsidP="0072125C">
                  <w:pPr>
                    <w:framePr w:hSpace="180" w:wrap="around" w:vAnchor="text" w:hAnchor="text" w:xAlign="center" w:y="1"/>
                    <w:suppressOverlap/>
                    <w:jc w:val="center"/>
                    <w:rPr>
                      <w:b/>
                      <w:sz w:val="24"/>
                      <w:szCs w:val="24"/>
                    </w:rPr>
                  </w:pPr>
                </w:p>
              </w:tc>
              <w:tc>
                <w:tcPr>
                  <w:tcW w:w="2528" w:type="dxa"/>
                  <w:vMerge/>
                </w:tcPr>
                <w:p w14:paraId="3BB98381" w14:textId="77777777" w:rsidR="0072125C" w:rsidRPr="00A86E53" w:rsidRDefault="0072125C" w:rsidP="0072125C">
                  <w:pPr>
                    <w:framePr w:hSpace="180" w:wrap="around" w:vAnchor="text" w:hAnchor="text" w:xAlign="center" w:y="1"/>
                    <w:suppressOverlap/>
                    <w:jc w:val="center"/>
                    <w:rPr>
                      <w:b/>
                      <w:sz w:val="24"/>
                      <w:szCs w:val="24"/>
                    </w:rPr>
                  </w:pPr>
                </w:p>
              </w:tc>
            </w:tr>
          </w:tbl>
          <w:p w14:paraId="51005F1C" w14:textId="77777777" w:rsidR="0072125C" w:rsidRPr="00A86E53" w:rsidRDefault="0072125C" w:rsidP="0072125C">
            <w:pPr>
              <w:rPr>
                <w:sz w:val="22"/>
                <w:szCs w:val="24"/>
              </w:rPr>
            </w:pPr>
            <w:r w:rsidRPr="00A86E53">
              <w:rPr>
                <w:sz w:val="22"/>
                <w:szCs w:val="24"/>
              </w:rPr>
              <w:t>где</w:t>
            </w:r>
          </w:p>
          <w:p w14:paraId="164D92D6" w14:textId="77777777" w:rsidR="0072125C" w:rsidRPr="00A86E53" w:rsidRDefault="0072125C" w:rsidP="0072125C">
            <w:pPr>
              <w:rPr>
                <w:sz w:val="22"/>
                <w:szCs w:val="24"/>
              </w:rPr>
            </w:pPr>
            <w:r w:rsidRPr="00A86E53">
              <w:rPr>
                <w:b/>
                <w:sz w:val="22"/>
                <w:szCs w:val="24"/>
              </w:rPr>
              <w:t>У</w:t>
            </w:r>
            <w:r w:rsidRPr="00A86E53">
              <w:rPr>
                <w:b/>
                <w:sz w:val="22"/>
                <w:szCs w:val="24"/>
                <w:vertAlign w:val="subscript"/>
              </w:rPr>
              <w:t>реком</w:t>
            </w:r>
            <w:r w:rsidRPr="00A86E53">
              <w:rPr>
                <w:b/>
                <w:sz w:val="22"/>
                <w:szCs w:val="24"/>
                <w:vertAlign w:val="superscript"/>
              </w:rPr>
              <w:t xml:space="preserve"> </w:t>
            </w:r>
            <w:r w:rsidRPr="00A86E53">
              <w:rPr>
                <w:b/>
                <w:sz w:val="22"/>
                <w:szCs w:val="24"/>
              </w:rPr>
              <w:t>-</w:t>
            </w:r>
            <w:r w:rsidRPr="00A86E53">
              <w:rPr>
                <w:sz w:val="22"/>
                <w:szCs w:val="24"/>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14:paraId="3906D12B" w14:textId="77777777" w:rsidR="0072125C" w:rsidRPr="00A86E53" w:rsidRDefault="0072125C" w:rsidP="0072125C">
            <w:pPr>
              <w:rPr>
                <w:sz w:val="22"/>
                <w:szCs w:val="24"/>
              </w:rPr>
            </w:pPr>
            <w:r w:rsidRPr="00A86E53">
              <w:rPr>
                <w:b/>
                <w:sz w:val="22"/>
                <w:szCs w:val="24"/>
              </w:rPr>
              <w:t>Ч</w:t>
            </w:r>
            <w:r w:rsidRPr="00A86E53">
              <w:rPr>
                <w:b/>
                <w:sz w:val="22"/>
                <w:szCs w:val="24"/>
                <w:vertAlign w:val="subscript"/>
              </w:rPr>
              <w:t>общ</w:t>
            </w:r>
            <w:r w:rsidRPr="00A86E53">
              <w:rPr>
                <w:b/>
                <w:sz w:val="22"/>
                <w:szCs w:val="24"/>
              </w:rPr>
              <w:t xml:space="preserve"> </w:t>
            </w:r>
            <w:r w:rsidRPr="00A86E53">
              <w:rPr>
                <w:sz w:val="22"/>
                <w:szCs w:val="24"/>
              </w:rPr>
              <w:t>- общее число опрошенных получателей услуг.</w:t>
            </w:r>
          </w:p>
          <w:p w14:paraId="559325A7" w14:textId="77777777" w:rsidR="0072125C" w:rsidRPr="00A86E53" w:rsidRDefault="0072125C" w:rsidP="0072125C">
            <w:pPr>
              <w:rPr>
                <w:sz w:val="22"/>
                <w:szCs w:val="24"/>
              </w:rPr>
            </w:pPr>
          </w:p>
          <w:p w14:paraId="09185901" w14:textId="77777777" w:rsidR="0072125C" w:rsidRPr="00A86E53" w:rsidRDefault="0072125C" w:rsidP="0072125C">
            <w:pPr>
              <w:rPr>
                <w:b/>
                <w:sz w:val="24"/>
                <w:szCs w:val="24"/>
              </w:rPr>
            </w:pPr>
            <w:r w:rsidRPr="00A86E53">
              <w:rPr>
                <w:b/>
                <w:sz w:val="24"/>
                <w:szCs w:val="24"/>
              </w:rPr>
              <w:t>Пример расчета значения показателя 5.1.</w:t>
            </w:r>
          </w:p>
          <w:p w14:paraId="061B2CF8" w14:textId="77777777" w:rsidR="0072125C" w:rsidRPr="00A86E53" w:rsidRDefault="0072125C" w:rsidP="0072125C">
            <w:pPr>
              <w:rPr>
                <w:sz w:val="22"/>
                <w:szCs w:val="24"/>
              </w:rPr>
            </w:pPr>
          </w:p>
          <w:p w14:paraId="5B98E302" w14:textId="77777777" w:rsidR="0072125C" w:rsidRPr="00A86E53" w:rsidRDefault="0072125C" w:rsidP="0072125C">
            <w:pPr>
              <w:rPr>
                <w:sz w:val="24"/>
                <w:szCs w:val="24"/>
              </w:rPr>
            </w:pPr>
            <w:r w:rsidRPr="00A86E53">
              <w:rPr>
                <w:b/>
                <w:sz w:val="24"/>
                <w:szCs w:val="24"/>
              </w:rPr>
              <w:t>У</w:t>
            </w:r>
            <w:r w:rsidRPr="00A86E53">
              <w:rPr>
                <w:b/>
                <w:sz w:val="24"/>
                <w:szCs w:val="24"/>
                <w:vertAlign w:val="subscript"/>
              </w:rPr>
              <w:t>реком</w:t>
            </w:r>
            <w:r w:rsidRPr="00A86E53">
              <w:rPr>
                <w:b/>
                <w:sz w:val="24"/>
                <w:szCs w:val="24"/>
                <w:vertAlign w:val="superscript"/>
              </w:rPr>
              <w:t xml:space="preserve"> </w:t>
            </w:r>
            <w:r w:rsidRPr="00A86E53">
              <w:rPr>
                <w:b/>
                <w:sz w:val="24"/>
                <w:szCs w:val="24"/>
              </w:rPr>
              <w:t>-</w:t>
            </w:r>
            <w:r w:rsidRPr="00A86E53">
              <w:rPr>
                <w:sz w:val="24"/>
                <w:szCs w:val="24"/>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 125 человек;</w:t>
            </w:r>
          </w:p>
          <w:p w14:paraId="1349B76B" w14:textId="77777777" w:rsidR="0072125C" w:rsidRPr="00A86E53" w:rsidRDefault="0072125C" w:rsidP="0072125C">
            <w:pPr>
              <w:rPr>
                <w:sz w:val="24"/>
                <w:szCs w:val="24"/>
              </w:rPr>
            </w:pPr>
            <w:r w:rsidRPr="00A86E53">
              <w:rPr>
                <w:b/>
                <w:sz w:val="24"/>
                <w:szCs w:val="24"/>
              </w:rPr>
              <w:t>Ч</w:t>
            </w:r>
            <w:r w:rsidRPr="00A86E53">
              <w:rPr>
                <w:b/>
                <w:sz w:val="24"/>
                <w:szCs w:val="24"/>
                <w:vertAlign w:val="subscript"/>
              </w:rPr>
              <w:t>общ</w:t>
            </w:r>
            <w:r w:rsidRPr="00A86E53">
              <w:rPr>
                <w:b/>
                <w:sz w:val="24"/>
                <w:szCs w:val="24"/>
              </w:rPr>
              <w:t xml:space="preserve"> </w:t>
            </w:r>
            <w:r w:rsidRPr="00A86E53">
              <w:rPr>
                <w:sz w:val="24"/>
                <w:szCs w:val="24"/>
              </w:rPr>
              <w:t>- общее число опрошенных получателей услуг, ответивших на вопрос 13 Анкеты (см. Рекомендуемый образец Анкеты в приказе Минтруда России от 30 октября 2018 г. № 675н) – 250 человек.</w:t>
            </w:r>
          </w:p>
          <w:p w14:paraId="0E0E48BC" w14:textId="77777777" w:rsidR="0072125C" w:rsidRPr="00A86E53" w:rsidRDefault="0072125C" w:rsidP="0072125C">
            <w:pPr>
              <w:rPr>
                <w:sz w:val="22"/>
                <w:szCs w:val="24"/>
              </w:rPr>
            </w:pPr>
          </w:p>
          <w:p w14:paraId="55090500" w14:textId="77777777" w:rsidR="0072125C" w:rsidRPr="00A86E53" w:rsidRDefault="0072125C" w:rsidP="0072125C">
            <w:pPr>
              <w:rPr>
                <w:sz w:val="22"/>
                <w:szCs w:val="24"/>
              </w:rPr>
            </w:pPr>
          </w:p>
          <w:p w14:paraId="5611AD63" w14:textId="77777777" w:rsidR="0072125C" w:rsidRPr="00A86E53" w:rsidRDefault="0072125C" w:rsidP="0072125C">
            <w:pPr>
              <w:rPr>
                <w:sz w:val="24"/>
                <w:szCs w:val="24"/>
                <w:u w:val="single"/>
              </w:rPr>
            </w:pPr>
            <w:r w:rsidRPr="00A86E53">
              <w:rPr>
                <w:sz w:val="24"/>
                <w:szCs w:val="24"/>
                <w:u w:val="single"/>
              </w:rPr>
              <w:t>Расчет значения показателя 5.1.</w:t>
            </w:r>
          </w:p>
          <w:p w14:paraId="7F358760" w14:textId="77777777" w:rsidR="0072125C" w:rsidRPr="00A86E53" w:rsidRDefault="0072125C" w:rsidP="0072125C">
            <w:pPr>
              <w:rPr>
                <w:sz w:val="22"/>
                <w:szCs w:val="24"/>
              </w:rPr>
            </w:pPr>
          </w:p>
          <w:p w14:paraId="43977AF7" w14:textId="77777777" w:rsidR="0072125C" w:rsidRPr="00A86E53" w:rsidRDefault="0072125C" w:rsidP="0072125C">
            <w:pPr>
              <w:jc w:val="center"/>
              <w:rPr>
                <w:b/>
                <w:sz w:val="24"/>
                <w:szCs w:val="24"/>
              </w:rPr>
            </w:pPr>
            <w:r w:rsidRPr="00A86E53">
              <w:rPr>
                <w:b/>
                <w:sz w:val="24"/>
                <w:szCs w:val="24"/>
              </w:rPr>
              <w:t>П</w:t>
            </w:r>
            <w:r w:rsidRPr="00A86E53">
              <w:rPr>
                <w:b/>
                <w:sz w:val="24"/>
                <w:szCs w:val="24"/>
                <w:vertAlign w:val="subscript"/>
              </w:rPr>
              <w:t>реком</w:t>
            </w:r>
            <w:r w:rsidRPr="00A86E53">
              <w:rPr>
                <w:b/>
                <w:sz w:val="24"/>
                <w:szCs w:val="24"/>
              </w:rPr>
              <w:t xml:space="preserve"> = (125 : 250) × 100 = 0,50 × 100 = 50 баллов.</w:t>
            </w:r>
          </w:p>
          <w:p w14:paraId="255530C5" w14:textId="77777777" w:rsidR="0072125C" w:rsidRPr="00A86E53" w:rsidRDefault="0072125C" w:rsidP="0072125C">
            <w:pPr>
              <w:rPr>
                <w:sz w:val="22"/>
                <w:szCs w:val="24"/>
              </w:rPr>
            </w:pPr>
          </w:p>
        </w:tc>
      </w:tr>
      <w:tr w:rsidR="0072125C" w:rsidRPr="00A86E53" w14:paraId="71B67E9A" w14:textId="77777777" w:rsidTr="0072125C">
        <w:trPr>
          <w:trHeight w:val="20"/>
        </w:trPr>
        <w:tc>
          <w:tcPr>
            <w:tcW w:w="817" w:type="dxa"/>
            <w:tcBorders>
              <w:left w:val="single" w:sz="4" w:space="0" w:color="auto"/>
              <w:bottom w:val="single" w:sz="4" w:space="0" w:color="auto"/>
              <w:right w:val="single" w:sz="4" w:space="0" w:color="auto"/>
            </w:tcBorders>
            <w:vAlign w:val="center"/>
          </w:tcPr>
          <w:p w14:paraId="462A4EC2" w14:textId="77777777" w:rsidR="0072125C" w:rsidRPr="00A86E53" w:rsidRDefault="0072125C" w:rsidP="0072125C">
            <w:pPr>
              <w:widowControl w:val="0"/>
              <w:ind w:right="-108"/>
              <w:jc w:val="center"/>
              <w:rPr>
                <w:b/>
                <w:bCs/>
                <w:sz w:val="22"/>
                <w:szCs w:val="24"/>
              </w:rPr>
            </w:pPr>
            <w:r w:rsidRPr="00A86E53">
              <w:rPr>
                <w:b/>
                <w:bCs/>
                <w:sz w:val="22"/>
                <w:szCs w:val="24"/>
              </w:rPr>
              <w:lastRenderedPageBreak/>
              <w:t>№</w:t>
            </w:r>
          </w:p>
        </w:tc>
        <w:tc>
          <w:tcPr>
            <w:tcW w:w="2552" w:type="dxa"/>
            <w:tcBorders>
              <w:left w:val="single" w:sz="4" w:space="0" w:color="auto"/>
              <w:bottom w:val="single" w:sz="4" w:space="0" w:color="auto"/>
              <w:right w:val="single" w:sz="4" w:space="0" w:color="auto"/>
            </w:tcBorders>
            <w:vAlign w:val="center"/>
          </w:tcPr>
          <w:p w14:paraId="601C3CB2" w14:textId="77777777" w:rsidR="0072125C" w:rsidRPr="00A86E53" w:rsidRDefault="0072125C" w:rsidP="0072125C">
            <w:pPr>
              <w:widowControl w:val="0"/>
              <w:jc w:val="center"/>
              <w:rPr>
                <w:b/>
                <w:bCs/>
                <w:sz w:val="22"/>
                <w:szCs w:val="24"/>
              </w:rPr>
            </w:pPr>
            <w:r w:rsidRPr="00A86E53">
              <w:rPr>
                <w:b/>
                <w:bCs/>
                <w:sz w:val="22"/>
                <w:szCs w:val="24"/>
              </w:rPr>
              <w:t>Показатели оценки качества</w:t>
            </w:r>
          </w:p>
          <w:p w14:paraId="365158CC" w14:textId="77777777" w:rsidR="0072125C" w:rsidRPr="00A86E53" w:rsidRDefault="0072125C" w:rsidP="0072125C">
            <w:pPr>
              <w:widowControl w:val="0"/>
              <w:jc w:val="center"/>
              <w:rPr>
                <w:b/>
                <w:bCs/>
                <w:sz w:val="22"/>
                <w:szCs w:val="24"/>
              </w:rPr>
            </w:pPr>
          </w:p>
        </w:tc>
        <w:tc>
          <w:tcPr>
            <w:tcW w:w="1134" w:type="dxa"/>
            <w:tcBorders>
              <w:left w:val="single" w:sz="4" w:space="0" w:color="auto"/>
              <w:bottom w:val="single" w:sz="4" w:space="0" w:color="auto"/>
              <w:right w:val="single" w:sz="4" w:space="0" w:color="auto"/>
            </w:tcBorders>
          </w:tcPr>
          <w:p w14:paraId="69C865AB" w14:textId="77777777" w:rsidR="0072125C" w:rsidRPr="00A86E53" w:rsidRDefault="0072125C" w:rsidP="0072125C">
            <w:pPr>
              <w:widowControl w:val="0"/>
              <w:ind w:left="-108" w:right="-108"/>
              <w:jc w:val="center"/>
              <w:rPr>
                <w:b/>
                <w:bCs/>
                <w:sz w:val="22"/>
                <w:szCs w:val="24"/>
              </w:rPr>
            </w:pPr>
            <w:r w:rsidRPr="00A86E53">
              <w:rPr>
                <w:b/>
                <w:bCs/>
                <w:sz w:val="22"/>
                <w:szCs w:val="24"/>
              </w:rPr>
              <w:t>Значи-мость пока-зателей</w:t>
            </w:r>
          </w:p>
        </w:tc>
        <w:tc>
          <w:tcPr>
            <w:tcW w:w="2693" w:type="dxa"/>
            <w:tcBorders>
              <w:top w:val="single" w:sz="4" w:space="0" w:color="auto"/>
              <w:left w:val="single" w:sz="4" w:space="0" w:color="auto"/>
              <w:bottom w:val="single" w:sz="4" w:space="0" w:color="auto"/>
              <w:right w:val="single" w:sz="4" w:space="0" w:color="auto"/>
            </w:tcBorders>
            <w:vAlign w:val="center"/>
          </w:tcPr>
          <w:p w14:paraId="47F14FF9" w14:textId="77777777" w:rsidR="0072125C" w:rsidRPr="00A86E53" w:rsidRDefault="0072125C" w:rsidP="0072125C">
            <w:pPr>
              <w:widowControl w:val="0"/>
              <w:jc w:val="center"/>
              <w:rPr>
                <w:b/>
                <w:bCs/>
                <w:sz w:val="22"/>
                <w:szCs w:val="24"/>
              </w:rPr>
            </w:pPr>
            <w:r w:rsidRPr="00A86E53">
              <w:rPr>
                <w:b/>
                <w:bCs/>
                <w:sz w:val="22"/>
                <w:szCs w:val="24"/>
              </w:rPr>
              <w:t>Параметры показателя оценки качества, подлежащие оценке</w:t>
            </w:r>
          </w:p>
        </w:tc>
        <w:tc>
          <w:tcPr>
            <w:tcW w:w="4657" w:type="dxa"/>
            <w:tcBorders>
              <w:left w:val="single" w:sz="4" w:space="0" w:color="auto"/>
              <w:bottom w:val="single" w:sz="4" w:space="0" w:color="auto"/>
              <w:right w:val="single" w:sz="4" w:space="0" w:color="auto"/>
            </w:tcBorders>
            <w:vAlign w:val="center"/>
          </w:tcPr>
          <w:p w14:paraId="0F95F128" w14:textId="77777777" w:rsidR="0072125C" w:rsidRPr="00A86E53" w:rsidRDefault="0072125C" w:rsidP="0072125C">
            <w:pPr>
              <w:widowControl w:val="0"/>
              <w:jc w:val="center"/>
              <w:rPr>
                <w:b/>
                <w:bCs/>
                <w:sz w:val="22"/>
                <w:szCs w:val="24"/>
              </w:rPr>
            </w:pPr>
            <w:r w:rsidRPr="00A86E53">
              <w:rPr>
                <w:b/>
                <w:bCs/>
                <w:sz w:val="22"/>
                <w:szCs w:val="24"/>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14:paraId="06513C04" w14:textId="77777777" w:rsidR="0072125C" w:rsidRPr="00A86E53" w:rsidRDefault="0072125C" w:rsidP="0072125C">
            <w:pPr>
              <w:widowControl w:val="0"/>
              <w:ind w:left="-162" w:right="-111"/>
              <w:jc w:val="center"/>
              <w:rPr>
                <w:b/>
                <w:bCs/>
                <w:sz w:val="22"/>
                <w:szCs w:val="24"/>
              </w:rPr>
            </w:pPr>
            <w:r w:rsidRPr="00A86E53">
              <w:rPr>
                <w:b/>
                <w:bCs/>
                <w:sz w:val="22"/>
                <w:szCs w:val="24"/>
              </w:rPr>
              <w:t xml:space="preserve">Значение параметров </w:t>
            </w:r>
          </w:p>
          <w:p w14:paraId="75780692" w14:textId="77777777" w:rsidR="0072125C" w:rsidRPr="00A86E53" w:rsidRDefault="0072125C" w:rsidP="0072125C">
            <w:pPr>
              <w:widowControl w:val="0"/>
              <w:ind w:left="-162" w:right="-111"/>
              <w:jc w:val="center"/>
              <w:rPr>
                <w:b/>
                <w:bCs/>
                <w:sz w:val="22"/>
                <w:szCs w:val="24"/>
              </w:rPr>
            </w:pPr>
            <w:r w:rsidRPr="00A86E53">
              <w:rPr>
                <w:b/>
                <w:bCs/>
                <w:sz w:val="22"/>
                <w:szCs w:val="24"/>
              </w:rPr>
              <w:t>в баллах</w:t>
            </w:r>
          </w:p>
        </w:tc>
        <w:tc>
          <w:tcPr>
            <w:tcW w:w="1363" w:type="dxa"/>
            <w:tcBorders>
              <w:left w:val="single" w:sz="4" w:space="0" w:color="auto"/>
              <w:bottom w:val="single" w:sz="4" w:space="0" w:color="auto"/>
              <w:right w:val="single" w:sz="4" w:space="0" w:color="auto"/>
            </w:tcBorders>
          </w:tcPr>
          <w:p w14:paraId="18A0F3D2" w14:textId="77777777" w:rsidR="0072125C" w:rsidRPr="00A86E53" w:rsidRDefault="0072125C" w:rsidP="0072125C">
            <w:pPr>
              <w:widowControl w:val="0"/>
              <w:ind w:left="-107" w:right="-113"/>
              <w:jc w:val="center"/>
              <w:rPr>
                <w:b/>
                <w:bCs/>
                <w:sz w:val="22"/>
                <w:szCs w:val="24"/>
              </w:rPr>
            </w:pPr>
            <w:r w:rsidRPr="00A86E53">
              <w:rPr>
                <w:b/>
                <w:bCs/>
                <w:sz w:val="22"/>
                <w:szCs w:val="24"/>
              </w:rPr>
              <w:t xml:space="preserve">Макси-мальное значение показателей </w:t>
            </w:r>
          </w:p>
        </w:tc>
      </w:tr>
      <w:tr w:rsidR="0072125C" w:rsidRPr="00A86E53" w14:paraId="0F88D979" w14:textId="77777777" w:rsidTr="0072125C">
        <w:trPr>
          <w:trHeight w:val="20"/>
        </w:trPr>
        <w:tc>
          <w:tcPr>
            <w:tcW w:w="817" w:type="dxa"/>
            <w:tcBorders>
              <w:left w:val="single" w:sz="4" w:space="0" w:color="auto"/>
              <w:right w:val="single" w:sz="4" w:space="0" w:color="auto"/>
            </w:tcBorders>
          </w:tcPr>
          <w:p w14:paraId="0123C672" w14:textId="77777777" w:rsidR="0072125C" w:rsidRPr="00A86E53" w:rsidRDefault="0072125C" w:rsidP="0072125C">
            <w:pPr>
              <w:widowControl w:val="0"/>
              <w:ind w:right="-108"/>
              <w:rPr>
                <w:bCs/>
                <w:sz w:val="22"/>
                <w:szCs w:val="24"/>
              </w:rPr>
            </w:pPr>
            <w:r w:rsidRPr="00A86E53">
              <w:rPr>
                <w:bCs/>
                <w:sz w:val="22"/>
                <w:szCs w:val="24"/>
              </w:rPr>
              <w:t>5.2.</w:t>
            </w:r>
          </w:p>
        </w:tc>
        <w:tc>
          <w:tcPr>
            <w:tcW w:w="2552" w:type="dxa"/>
            <w:tcBorders>
              <w:left w:val="single" w:sz="4" w:space="0" w:color="auto"/>
              <w:right w:val="single" w:sz="4" w:space="0" w:color="auto"/>
            </w:tcBorders>
          </w:tcPr>
          <w:p w14:paraId="5480B77D" w14:textId="77777777" w:rsidR="0072125C" w:rsidRPr="00A86E53" w:rsidRDefault="0072125C" w:rsidP="0072125C">
            <w:pPr>
              <w:rPr>
                <w:sz w:val="22"/>
                <w:szCs w:val="24"/>
              </w:rPr>
            </w:pPr>
            <w:r w:rsidRPr="00A86E53">
              <w:rPr>
                <w:sz w:val="22"/>
                <w:szCs w:val="24"/>
              </w:rPr>
              <w:t>Доля получателей услуг, удовлетворенных организационными условиями предоставления услуг (в % от общего числа опрошенных получателей услуг).</w:t>
            </w:r>
            <w:r w:rsidRPr="00A86E53">
              <w:rPr>
                <w:sz w:val="22"/>
                <w:szCs w:val="24"/>
                <w:vertAlign w:val="superscript"/>
              </w:rPr>
              <w:footnoteReference w:id="2"/>
            </w:r>
            <w:r w:rsidRPr="00A86E53">
              <w:rPr>
                <w:sz w:val="22"/>
                <w:szCs w:val="24"/>
              </w:rPr>
              <w:t xml:space="preserve"> </w:t>
            </w:r>
            <w:r w:rsidRPr="00A86E53">
              <w:rPr>
                <w:b/>
                <w:sz w:val="22"/>
                <w:szCs w:val="24"/>
                <w:lang w:eastAsia="en-US"/>
              </w:rPr>
              <w:t>(</w:t>
            </w:r>
            <w:r w:rsidRPr="00A86E53">
              <w:rPr>
                <w:b/>
                <w:sz w:val="22"/>
                <w:szCs w:val="24"/>
              </w:rPr>
              <w:t>П</w:t>
            </w:r>
            <w:r w:rsidRPr="00A86E53">
              <w:rPr>
                <w:b/>
                <w:sz w:val="22"/>
                <w:szCs w:val="24"/>
                <w:vertAlign w:val="superscript"/>
              </w:rPr>
              <w:t>орг.усл</w:t>
            </w:r>
            <w:r w:rsidRPr="00A86E53">
              <w:rPr>
                <w:b/>
                <w:sz w:val="22"/>
                <w:szCs w:val="24"/>
                <w:vertAlign w:val="subscript"/>
              </w:rPr>
              <w:t>уд</w:t>
            </w:r>
            <w:r w:rsidRPr="00A86E53">
              <w:rPr>
                <w:b/>
                <w:sz w:val="22"/>
                <w:szCs w:val="24"/>
                <w:lang w:eastAsia="en-US"/>
              </w:rPr>
              <w:t>)</w:t>
            </w:r>
          </w:p>
        </w:tc>
        <w:tc>
          <w:tcPr>
            <w:tcW w:w="1134" w:type="dxa"/>
            <w:tcBorders>
              <w:left w:val="single" w:sz="4" w:space="0" w:color="auto"/>
              <w:right w:val="single" w:sz="4" w:space="0" w:color="auto"/>
            </w:tcBorders>
          </w:tcPr>
          <w:p w14:paraId="690C1977" w14:textId="77777777" w:rsidR="0072125C" w:rsidRPr="00A86E53" w:rsidRDefault="0072125C" w:rsidP="0072125C">
            <w:pPr>
              <w:widowControl w:val="0"/>
              <w:jc w:val="center"/>
              <w:rPr>
                <w:bCs/>
                <w:sz w:val="22"/>
                <w:szCs w:val="24"/>
              </w:rPr>
            </w:pPr>
            <w:r w:rsidRPr="00A86E53">
              <w:rPr>
                <w:bCs/>
                <w:sz w:val="22"/>
                <w:szCs w:val="24"/>
              </w:rPr>
              <w:t>0,2</w:t>
            </w:r>
          </w:p>
        </w:tc>
        <w:tc>
          <w:tcPr>
            <w:tcW w:w="2693" w:type="dxa"/>
            <w:tcBorders>
              <w:top w:val="single" w:sz="4" w:space="0" w:color="auto"/>
              <w:left w:val="single" w:sz="4" w:space="0" w:color="auto"/>
              <w:right w:val="single" w:sz="4" w:space="0" w:color="auto"/>
            </w:tcBorders>
          </w:tcPr>
          <w:p w14:paraId="1039D47B" w14:textId="77777777" w:rsidR="0072125C" w:rsidRPr="00A86E53" w:rsidRDefault="0072125C" w:rsidP="0072125C">
            <w:pPr>
              <w:widowControl w:val="0"/>
              <w:rPr>
                <w:bCs/>
                <w:sz w:val="22"/>
                <w:szCs w:val="24"/>
              </w:rPr>
            </w:pPr>
            <w:r w:rsidRPr="00A86E53">
              <w:rPr>
                <w:bCs/>
                <w:sz w:val="22"/>
                <w:szCs w:val="24"/>
              </w:rPr>
              <w:t>5.2.1 Удовлетворенность получателей услуг организационными условиями оказания услуг, например:</w:t>
            </w:r>
          </w:p>
          <w:p w14:paraId="15993BE4" w14:textId="77777777" w:rsidR="0072125C" w:rsidRPr="00A86E53" w:rsidRDefault="0072125C" w:rsidP="0072125C">
            <w:pPr>
              <w:widowControl w:val="0"/>
              <w:rPr>
                <w:bCs/>
                <w:sz w:val="22"/>
                <w:szCs w:val="24"/>
              </w:rPr>
            </w:pPr>
            <w:r w:rsidRPr="00A86E53">
              <w:rPr>
                <w:bCs/>
                <w:sz w:val="22"/>
                <w:szCs w:val="24"/>
              </w:rPr>
              <w:t>- наличием и понятностью навигации внутри организации</w:t>
            </w:r>
            <w:r w:rsidRPr="00A86E53">
              <w:rPr>
                <w:bCs/>
                <w:sz w:val="22"/>
                <w:szCs w:val="24"/>
                <w:lang w:eastAsia="en-US"/>
              </w:rPr>
              <w:t xml:space="preserve"> социального обслуживания</w:t>
            </w:r>
            <w:r w:rsidRPr="00A86E53">
              <w:rPr>
                <w:bCs/>
                <w:sz w:val="22"/>
                <w:szCs w:val="24"/>
              </w:rPr>
              <w:t>;</w:t>
            </w:r>
          </w:p>
          <w:p w14:paraId="329B5F10" w14:textId="77777777" w:rsidR="0072125C" w:rsidRPr="00A86E53" w:rsidRDefault="0072125C" w:rsidP="0072125C">
            <w:pPr>
              <w:widowControl w:val="0"/>
              <w:ind w:right="-101"/>
              <w:rPr>
                <w:bCs/>
                <w:sz w:val="22"/>
                <w:szCs w:val="24"/>
              </w:rPr>
            </w:pPr>
            <w:r w:rsidRPr="00A86E53">
              <w:rPr>
                <w:bCs/>
                <w:sz w:val="22"/>
                <w:szCs w:val="24"/>
                <w:lang w:eastAsia="en-US"/>
              </w:rPr>
              <w:t>- графиком работы организации социального обслуживания (подразделения, отдельных специалистов, графиком прихода социального работника на дом и прочее)</w:t>
            </w:r>
          </w:p>
        </w:tc>
        <w:tc>
          <w:tcPr>
            <w:tcW w:w="4657" w:type="dxa"/>
            <w:tcBorders>
              <w:left w:val="single" w:sz="4" w:space="0" w:color="auto"/>
              <w:right w:val="single" w:sz="4" w:space="0" w:color="auto"/>
            </w:tcBorders>
          </w:tcPr>
          <w:p w14:paraId="0D9ABC5C" w14:textId="77777777" w:rsidR="0072125C" w:rsidRPr="00A86E53" w:rsidRDefault="0072125C" w:rsidP="0072125C">
            <w:pPr>
              <w:widowControl w:val="0"/>
              <w:rPr>
                <w:bCs/>
                <w:sz w:val="22"/>
                <w:szCs w:val="24"/>
              </w:rPr>
            </w:pPr>
            <w:r w:rsidRPr="00A86E53">
              <w:rPr>
                <w:bCs/>
                <w:sz w:val="22"/>
                <w:szCs w:val="24"/>
                <w:lang w:eastAsia="en-US"/>
              </w:rPr>
              <w:t xml:space="preserve">число получателей услуг, удовлетворенных организационными условиями предоставления услуг </w:t>
            </w:r>
            <w:r w:rsidRPr="00A86E53">
              <w:rPr>
                <w:b/>
                <w:bCs/>
                <w:sz w:val="22"/>
                <w:szCs w:val="24"/>
                <w:lang w:eastAsia="en-US"/>
              </w:rPr>
              <w:t>(</w:t>
            </w:r>
            <w:r w:rsidRPr="00A86E53">
              <w:rPr>
                <w:b/>
                <w:bCs/>
                <w:sz w:val="22"/>
                <w:szCs w:val="28"/>
              </w:rPr>
              <w:t>У</w:t>
            </w:r>
            <w:r w:rsidRPr="00A86E53">
              <w:rPr>
                <w:b/>
                <w:bCs/>
                <w:sz w:val="22"/>
                <w:szCs w:val="28"/>
                <w:vertAlign w:val="superscript"/>
              </w:rPr>
              <w:t>орг.усл</w:t>
            </w:r>
            <w:r w:rsidRPr="00A86E53">
              <w:rPr>
                <w:b/>
                <w:bCs/>
                <w:sz w:val="22"/>
                <w:szCs w:val="24"/>
                <w:lang w:eastAsia="en-US"/>
              </w:rPr>
              <w:t>)</w:t>
            </w:r>
            <w:r w:rsidRPr="00A86E53">
              <w:rPr>
                <w:bCs/>
                <w:sz w:val="22"/>
                <w:szCs w:val="24"/>
                <w:lang w:eastAsia="en-US"/>
              </w:rPr>
              <w:t xml:space="preserve">, по отношению к числу опрошенных </w:t>
            </w:r>
            <w:r w:rsidRPr="00A86E53">
              <w:rPr>
                <w:bCs/>
                <w:sz w:val="22"/>
                <w:szCs w:val="24"/>
              </w:rPr>
              <w:t>получателей услуг</w:t>
            </w:r>
            <w:r w:rsidRPr="00A86E53">
              <w:rPr>
                <w:bCs/>
                <w:sz w:val="22"/>
                <w:szCs w:val="24"/>
                <w:lang w:eastAsia="en-US"/>
              </w:rPr>
              <w:t xml:space="preserve"> ответивших на соответствующий вопрос анкеты </w:t>
            </w:r>
            <w:r w:rsidRPr="00A86E53">
              <w:rPr>
                <w:b/>
                <w:bCs/>
                <w:sz w:val="22"/>
                <w:szCs w:val="24"/>
                <w:lang w:eastAsia="en-US"/>
              </w:rPr>
              <w:t>(</w:t>
            </w:r>
            <w:r w:rsidRPr="00A86E53">
              <w:rPr>
                <w:b/>
                <w:bCs/>
                <w:sz w:val="22"/>
                <w:szCs w:val="28"/>
              </w:rPr>
              <w:t>Ч</w:t>
            </w:r>
            <w:r w:rsidRPr="00A86E53">
              <w:rPr>
                <w:b/>
                <w:bCs/>
                <w:sz w:val="22"/>
                <w:szCs w:val="28"/>
                <w:vertAlign w:val="subscript"/>
              </w:rPr>
              <w:t>общ</w:t>
            </w:r>
            <w:r w:rsidRPr="00A86E53">
              <w:rPr>
                <w:b/>
                <w:bCs/>
                <w:sz w:val="22"/>
                <w:szCs w:val="24"/>
                <w:lang w:eastAsia="en-US"/>
              </w:rPr>
              <w:t>)</w:t>
            </w:r>
          </w:p>
        </w:tc>
        <w:tc>
          <w:tcPr>
            <w:tcW w:w="1418" w:type="dxa"/>
            <w:tcBorders>
              <w:left w:val="single" w:sz="4" w:space="0" w:color="auto"/>
              <w:right w:val="single" w:sz="4" w:space="0" w:color="auto"/>
            </w:tcBorders>
          </w:tcPr>
          <w:p w14:paraId="0438DD35" w14:textId="77777777" w:rsidR="0072125C" w:rsidRPr="00A86E53" w:rsidRDefault="0072125C" w:rsidP="0072125C">
            <w:pPr>
              <w:widowControl w:val="0"/>
              <w:jc w:val="center"/>
              <w:rPr>
                <w:bCs/>
                <w:sz w:val="22"/>
                <w:szCs w:val="24"/>
              </w:rPr>
            </w:pPr>
            <w:r w:rsidRPr="00A86E53">
              <w:rPr>
                <w:bCs/>
                <w:sz w:val="22"/>
                <w:szCs w:val="24"/>
              </w:rPr>
              <w:t>0-100 баллов</w:t>
            </w:r>
          </w:p>
        </w:tc>
        <w:tc>
          <w:tcPr>
            <w:tcW w:w="1363" w:type="dxa"/>
            <w:tcBorders>
              <w:left w:val="single" w:sz="4" w:space="0" w:color="auto"/>
              <w:right w:val="single" w:sz="4" w:space="0" w:color="auto"/>
            </w:tcBorders>
          </w:tcPr>
          <w:p w14:paraId="148AEE2F" w14:textId="77777777" w:rsidR="0072125C" w:rsidRPr="00A86E53" w:rsidRDefault="0072125C" w:rsidP="0072125C">
            <w:pPr>
              <w:widowControl w:val="0"/>
              <w:jc w:val="center"/>
              <w:rPr>
                <w:bCs/>
                <w:sz w:val="22"/>
                <w:szCs w:val="24"/>
              </w:rPr>
            </w:pPr>
            <w:r w:rsidRPr="00A86E53">
              <w:rPr>
                <w:bCs/>
                <w:sz w:val="22"/>
                <w:szCs w:val="24"/>
              </w:rPr>
              <w:t>100 баллов</w:t>
            </w:r>
          </w:p>
          <w:p w14:paraId="30E02FD5" w14:textId="77777777" w:rsidR="0072125C" w:rsidRPr="00A86E53" w:rsidRDefault="0072125C" w:rsidP="0072125C">
            <w:pPr>
              <w:widowControl w:val="0"/>
              <w:jc w:val="center"/>
              <w:rPr>
                <w:bCs/>
                <w:sz w:val="22"/>
                <w:szCs w:val="24"/>
              </w:rPr>
            </w:pPr>
          </w:p>
          <w:p w14:paraId="2397BF0B" w14:textId="77777777" w:rsidR="0072125C" w:rsidRPr="00A86E53" w:rsidRDefault="0072125C" w:rsidP="0072125C">
            <w:pPr>
              <w:widowControl w:val="0"/>
              <w:jc w:val="center"/>
              <w:rPr>
                <w:bCs/>
                <w:sz w:val="22"/>
                <w:szCs w:val="24"/>
              </w:rPr>
            </w:pPr>
            <w:r w:rsidRPr="00A86E53">
              <w:rPr>
                <w:bCs/>
                <w:color w:val="000000"/>
                <w:sz w:val="22"/>
                <w:szCs w:val="24"/>
              </w:rPr>
              <w:t>Для расчета формула (5.2)</w:t>
            </w:r>
          </w:p>
        </w:tc>
      </w:tr>
      <w:tr w:rsidR="0072125C" w:rsidRPr="00A86E53" w14:paraId="0E318F99" w14:textId="77777777" w:rsidTr="0072125C">
        <w:trPr>
          <w:trHeight w:val="20"/>
        </w:trPr>
        <w:tc>
          <w:tcPr>
            <w:tcW w:w="14634" w:type="dxa"/>
            <w:gridSpan w:val="7"/>
            <w:tcBorders>
              <w:lef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72125C" w:rsidRPr="00A86E53" w14:paraId="6F3071F7" w14:textId="77777777" w:rsidTr="0072125C">
              <w:trPr>
                <w:jc w:val="center"/>
              </w:trPr>
              <w:tc>
                <w:tcPr>
                  <w:tcW w:w="2212" w:type="dxa"/>
                  <w:vMerge w:val="restart"/>
                  <w:vAlign w:val="center"/>
                </w:tcPr>
                <w:p w14:paraId="100BAD95" w14:textId="77777777" w:rsidR="0072125C" w:rsidRPr="00A86E53" w:rsidRDefault="0072125C" w:rsidP="0072125C">
                  <w:pPr>
                    <w:framePr w:hSpace="180" w:wrap="around" w:vAnchor="text" w:hAnchor="text" w:xAlign="center" w:y="1"/>
                    <w:ind w:right="-46"/>
                    <w:suppressOverlap/>
                    <w:jc w:val="right"/>
                    <w:rPr>
                      <w:b/>
                      <w:sz w:val="24"/>
                      <w:szCs w:val="24"/>
                    </w:rPr>
                  </w:pPr>
                  <w:r w:rsidRPr="00A86E53">
                    <w:rPr>
                      <w:b/>
                      <w:sz w:val="24"/>
                      <w:szCs w:val="24"/>
                    </w:rPr>
                    <w:t>П</w:t>
                  </w:r>
                  <w:r w:rsidRPr="00A86E53">
                    <w:rPr>
                      <w:b/>
                      <w:sz w:val="24"/>
                      <w:szCs w:val="24"/>
                      <w:vertAlign w:val="superscript"/>
                    </w:rPr>
                    <w:t>орг.усл</w:t>
                  </w:r>
                  <w:r w:rsidRPr="00A86E53">
                    <w:rPr>
                      <w:b/>
                      <w:sz w:val="24"/>
                      <w:szCs w:val="24"/>
                      <w:vertAlign w:val="subscript"/>
                    </w:rPr>
                    <w:t>уд</w:t>
                  </w:r>
                  <w:r w:rsidRPr="00A86E53">
                    <w:rPr>
                      <w:b/>
                      <w:sz w:val="24"/>
                      <w:szCs w:val="24"/>
                    </w:rPr>
                    <w:t xml:space="preserve"> = (</w:t>
                  </w:r>
                </w:p>
              </w:tc>
              <w:tc>
                <w:tcPr>
                  <w:tcW w:w="1368" w:type="dxa"/>
                  <w:tcBorders>
                    <w:bottom w:val="single" w:sz="4" w:space="0" w:color="auto"/>
                  </w:tcBorders>
                </w:tcPr>
                <w:p w14:paraId="2B0EF091" w14:textId="77777777" w:rsidR="0072125C" w:rsidRPr="00A86E53" w:rsidRDefault="0072125C" w:rsidP="0072125C">
                  <w:pPr>
                    <w:framePr w:hSpace="180" w:wrap="around" w:vAnchor="text" w:hAnchor="text" w:xAlign="center" w:y="1"/>
                    <w:ind w:left="-108" w:right="-108"/>
                    <w:suppressOverlap/>
                    <w:jc w:val="center"/>
                    <w:rPr>
                      <w:b/>
                      <w:sz w:val="24"/>
                      <w:szCs w:val="24"/>
                    </w:rPr>
                  </w:pPr>
                  <w:r w:rsidRPr="00A86E53">
                    <w:rPr>
                      <w:b/>
                      <w:sz w:val="24"/>
                      <w:szCs w:val="24"/>
                    </w:rPr>
                    <w:t>У</w:t>
                  </w:r>
                  <w:r w:rsidRPr="00A86E53">
                    <w:rPr>
                      <w:b/>
                      <w:sz w:val="24"/>
                      <w:szCs w:val="24"/>
                      <w:vertAlign w:val="superscript"/>
                    </w:rPr>
                    <w:t>орг.усл</w:t>
                  </w:r>
                </w:p>
              </w:tc>
              <w:tc>
                <w:tcPr>
                  <w:tcW w:w="1168" w:type="dxa"/>
                  <w:vMerge w:val="restart"/>
                  <w:vAlign w:val="center"/>
                </w:tcPr>
                <w:p w14:paraId="772FB06E" w14:textId="77777777" w:rsidR="0072125C" w:rsidRPr="00A86E53" w:rsidRDefault="0072125C" w:rsidP="0072125C">
                  <w:pPr>
                    <w:framePr w:hSpace="180" w:wrap="around" w:vAnchor="text" w:hAnchor="text" w:xAlign="center" w:y="1"/>
                    <w:ind w:left="-108"/>
                    <w:suppressOverlap/>
                    <w:rPr>
                      <w:b/>
                      <w:sz w:val="24"/>
                      <w:szCs w:val="24"/>
                    </w:rPr>
                  </w:pPr>
                  <w:r w:rsidRPr="00A86E53">
                    <w:rPr>
                      <w:b/>
                      <w:sz w:val="24"/>
                      <w:szCs w:val="24"/>
                    </w:rPr>
                    <w:t>)×100,</w:t>
                  </w:r>
                </w:p>
              </w:tc>
              <w:tc>
                <w:tcPr>
                  <w:tcW w:w="2528" w:type="dxa"/>
                  <w:vMerge w:val="restart"/>
                  <w:vAlign w:val="center"/>
                </w:tcPr>
                <w:p w14:paraId="7B907048" w14:textId="77777777" w:rsidR="0072125C" w:rsidRPr="00A86E53" w:rsidRDefault="0072125C" w:rsidP="0072125C">
                  <w:pPr>
                    <w:framePr w:hSpace="180" w:wrap="around" w:vAnchor="text" w:hAnchor="text" w:xAlign="center" w:y="1"/>
                    <w:ind w:left="-108"/>
                    <w:suppressOverlap/>
                    <w:jc w:val="right"/>
                    <w:rPr>
                      <w:b/>
                      <w:sz w:val="24"/>
                      <w:szCs w:val="24"/>
                    </w:rPr>
                  </w:pPr>
                  <w:r w:rsidRPr="00A86E53">
                    <w:rPr>
                      <w:b/>
                      <w:sz w:val="24"/>
                      <w:szCs w:val="24"/>
                    </w:rPr>
                    <w:t>(5.2)</w:t>
                  </w:r>
                </w:p>
              </w:tc>
            </w:tr>
            <w:tr w:rsidR="0072125C" w:rsidRPr="00A86E53" w14:paraId="4AD0AE3A" w14:textId="77777777" w:rsidTr="0072125C">
              <w:trPr>
                <w:jc w:val="center"/>
              </w:trPr>
              <w:tc>
                <w:tcPr>
                  <w:tcW w:w="2212" w:type="dxa"/>
                  <w:vMerge/>
                </w:tcPr>
                <w:p w14:paraId="3090FBA8" w14:textId="77777777" w:rsidR="0072125C" w:rsidRPr="00A86E53" w:rsidRDefault="0072125C" w:rsidP="0072125C">
                  <w:pPr>
                    <w:framePr w:hSpace="180" w:wrap="around" w:vAnchor="text" w:hAnchor="text" w:xAlign="center" w:y="1"/>
                    <w:suppressOverlap/>
                    <w:jc w:val="center"/>
                    <w:rPr>
                      <w:b/>
                      <w:sz w:val="24"/>
                      <w:szCs w:val="24"/>
                    </w:rPr>
                  </w:pPr>
                </w:p>
              </w:tc>
              <w:tc>
                <w:tcPr>
                  <w:tcW w:w="1368" w:type="dxa"/>
                  <w:tcBorders>
                    <w:top w:val="single" w:sz="4" w:space="0" w:color="auto"/>
                  </w:tcBorders>
                </w:tcPr>
                <w:p w14:paraId="4513174D" w14:textId="77777777" w:rsidR="0072125C" w:rsidRPr="00A86E53" w:rsidRDefault="0072125C" w:rsidP="0072125C">
                  <w:pPr>
                    <w:framePr w:hSpace="180" w:wrap="around" w:vAnchor="text" w:hAnchor="text" w:xAlign="center" w:y="1"/>
                    <w:ind w:left="186"/>
                    <w:suppressOverlap/>
                    <w:jc w:val="center"/>
                    <w:rPr>
                      <w:b/>
                      <w:sz w:val="24"/>
                      <w:szCs w:val="24"/>
                    </w:rPr>
                  </w:pPr>
                  <w:r w:rsidRPr="00A86E53">
                    <w:rPr>
                      <w:b/>
                      <w:sz w:val="24"/>
                      <w:szCs w:val="24"/>
                    </w:rPr>
                    <w:t>Ч</w:t>
                  </w:r>
                  <w:r w:rsidRPr="00A86E53">
                    <w:rPr>
                      <w:b/>
                      <w:sz w:val="24"/>
                      <w:szCs w:val="24"/>
                      <w:vertAlign w:val="subscript"/>
                    </w:rPr>
                    <w:t>общ</w:t>
                  </w:r>
                </w:p>
              </w:tc>
              <w:tc>
                <w:tcPr>
                  <w:tcW w:w="1168" w:type="dxa"/>
                  <w:vMerge/>
                </w:tcPr>
                <w:p w14:paraId="0871B274" w14:textId="77777777" w:rsidR="0072125C" w:rsidRPr="00A86E53" w:rsidRDefault="0072125C" w:rsidP="0072125C">
                  <w:pPr>
                    <w:framePr w:hSpace="180" w:wrap="around" w:vAnchor="text" w:hAnchor="text" w:xAlign="center" w:y="1"/>
                    <w:suppressOverlap/>
                    <w:jc w:val="center"/>
                    <w:rPr>
                      <w:b/>
                      <w:sz w:val="24"/>
                      <w:szCs w:val="24"/>
                    </w:rPr>
                  </w:pPr>
                </w:p>
              </w:tc>
              <w:tc>
                <w:tcPr>
                  <w:tcW w:w="2528" w:type="dxa"/>
                  <w:vMerge/>
                </w:tcPr>
                <w:p w14:paraId="0CD7B894" w14:textId="77777777" w:rsidR="0072125C" w:rsidRPr="00A86E53" w:rsidRDefault="0072125C" w:rsidP="0072125C">
                  <w:pPr>
                    <w:framePr w:hSpace="180" w:wrap="around" w:vAnchor="text" w:hAnchor="text" w:xAlign="center" w:y="1"/>
                    <w:suppressOverlap/>
                    <w:jc w:val="center"/>
                    <w:rPr>
                      <w:b/>
                      <w:sz w:val="24"/>
                      <w:szCs w:val="24"/>
                    </w:rPr>
                  </w:pPr>
                </w:p>
              </w:tc>
            </w:tr>
          </w:tbl>
          <w:p w14:paraId="42B8C435" w14:textId="77777777" w:rsidR="0072125C" w:rsidRPr="00A86E53" w:rsidRDefault="0072125C" w:rsidP="0072125C">
            <w:pPr>
              <w:rPr>
                <w:sz w:val="22"/>
                <w:szCs w:val="24"/>
              </w:rPr>
            </w:pPr>
            <w:r w:rsidRPr="00A86E53">
              <w:rPr>
                <w:sz w:val="22"/>
                <w:szCs w:val="24"/>
              </w:rPr>
              <w:t>где</w:t>
            </w:r>
          </w:p>
          <w:p w14:paraId="454BF6A0" w14:textId="77777777" w:rsidR="0072125C" w:rsidRPr="00A86E53" w:rsidRDefault="0072125C" w:rsidP="0072125C">
            <w:pPr>
              <w:rPr>
                <w:sz w:val="22"/>
                <w:szCs w:val="24"/>
              </w:rPr>
            </w:pPr>
            <w:r w:rsidRPr="00A86E53">
              <w:rPr>
                <w:b/>
                <w:sz w:val="22"/>
                <w:szCs w:val="24"/>
              </w:rPr>
              <w:t>У</w:t>
            </w:r>
            <w:r w:rsidRPr="00A86E53">
              <w:rPr>
                <w:b/>
                <w:sz w:val="22"/>
                <w:szCs w:val="24"/>
                <w:vertAlign w:val="superscript"/>
              </w:rPr>
              <w:t>орг.усл</w:t>
            </w:r>
            <w:r w:rsidRPr="00A86E53">
              <w:rPr>
                <w:sz w:val="22"/>
                <w:szCs w:val="24"/>
                <w:vertAlign w:val="superscript"/>
              </w:rPr>
              <w:t xml:space="preserve"> </w:t>
            </w:r>
            <w:r w:rsidRPr="00A86E53">
              <w:rPr>
                <w:sz w:val="22"/>
                <w:szCs w:val="24"/>
              </w:rPr>
              <w:t>- число получателей услуг, удовлетворенных организационными условиями предоставления услуг;</w:t>
            </w:r>
          </w:p>
          <w:p w14:paraId="0E413C02" w14:textId="77777777" w:rsidR="0072125C" w:rsidRPr="00A86E53" w:rsidRDefault="0072125C" w:rsidP="0072125C">
            <w:pPr>
              <w:rPr>
                <w:sz w:val="22"/>
                <w:szCs w:val="24"/>
              </w:rPr>
            </w:pPr>
            <w:r w:rsidRPr="00A86E53">
              <w:rPr>
                <w:b/>
                <w:sz w:val="22"/>
                <w:szCs w:val="24"/>
              </w:rPr>
              <w:t>Ч</w:t>
            </w:r>
            <w:r w:rsidRPr="00A86E53">
              <w:rPr>
                <w:b/>
                <w:sz w:val="22"/>
                <w:szCs w:val="24"/>
                <w:vertAlign w:val="subscript"/>
              </w:rPr>
              <w:t>общ</w:t>
            </w:r>
            <w:r w:rsidRPr="00A86E53">
              <w:rPr>
                <w:sz w:val="22"/>
                <w:szCs w:val="24"/>
              </w:rPr>
              <w:t xml:space="preserve"> - общее число опрошенных получателей услуг.</w:t>
            </w:r>
          </w:p>
          <w:p w14:paraId="77A7D112" w14:textId="77777777" w:rsidR="0072125C" w:rsidRPr="00A86E53" w:rsidRDefault="0072125C" w:rsidP="0072125C">
            <w:pPr>
              <w:rPr>
                <w:sz w:val="22"/>
                <w:szCs w:val="24"/>
              </w:rPr>
            </w:pPr>
          </w:p>
          <w:p w14:paraId="7C0C9027" w14:textId="77777777" w:rsidR="0072125C" w:rsidRPr="00A86E53" w:rsidRDefault="0072125C" w:rsidP="0072125C">
            <w:pPr>
              <w:rPr>
                <w:b/>
                <w:sz w:val="24"/>
                <w:szCs w:val="24"/>
              </w:rPr>
            </w:pPr>
            <w:r w:rsidRPr="00A86E53">
              <w:rPr>
                <w:b/>
                <w:sz w:val="24"/>
                <w:szCs w:val="24"/>
              </w:rPr>
              <w:t>Пример расчета значения показателя 5.2.</w:t>
            </w:r>
          </w:p>
          <w:p w14:paraId="090328AC" w14:textId="77777777" w:rsidR="0072125C" w:rsidRPr="00A86E53" w:rsidRDefault="0072125C" w:rsidP="0072125C">
            <w:pPr>
              <w:rPr>
                <w:sz w:val="22"/>
                <w:szCs w:val="24"/>
              </w:rPr>
            </w:pPr>
          </w:p>
          <w:p w14:paraId="593C15BD" w14:textId="77777777" w:rsidR="0072125C" w:rsidRPr="00A86E53" w:rsidRDefault="0072125C" w:rsidP="0072125C">
            <w:pPr>
              <w:rPr>
                <w:sz w:val="24"/>
                <w:szCs w:val="24"/>
              </w:rPr>
            </w:pPr>
            <w:r w:rsidRPr="00A86E53">
              <w:rPr>
                <w:b/>
                <w:sz w:val="24"/>
                <w:szCs w:val="24"/>
              </w:rPr>
              <w:t>У</w:t>
            </w:r>
            <w:r w:rsidRPr="00A86E53">
              <w:rPr>
                <w:b/>
                <w:sz w:val="24"/>
                <w:szCs w:val="24"/>
                <w:vertAlign w:val="superscript"/>
              </w:rPr>
              <w:t>орг.усл</w:t>
            </w:r>
            <w:r w:rsidRPr="00A86E53">
              <w:rPr>
                <w:sz w:val="24"/>
                <w:szCs w:val="24"/>
                <w:vertAlign w:val="superscript"/>
              </w:rPr>
              <w:t xml:space="preserve"> </w:t>
            </w:r>
            <w:r w:rsidRPr="00A86E53">
              <w:rPr>
                <w:sz w:val="24"/>
                <w:szCs w:val="24"/>
              </w:rPr>
              <w:t>- число получателей услуг, удовлетворенных организационными условиями предоставления услуг:</w:t>
            </w:r>
          </w:p>
          <w:p w14:paraId="711AE9E5" w14:textId="77777777" w:rsidR="0072125C" w:rsidRPr="00A86E53" w:rsidRDefault="0072125C" w:rsidP="0072125C">
            <w:pPr>
              <w:rPr>
                <w:sz w:val="24"/>
                <w:szCs w:val="24"/>
              </w:rPr>
            </w:pPr>
            <w:r w:rsidRPr="00A86E53">
              <w:rPr>
                <w:sz w:val="24"/>
                <w:szCs w:val="24"/>
              </w:rPr>
              <w:t>1) в сфере охраны здоровья – число получателей услуг, удовлетворенных навигацией внутри организации (наличие информационных табличек, указателей, сигнальных табло, инфоматов и прочее) – 230 человек;</w:t>
            </w:r>
          </w:p>
          <w:p w14:paraId="308BE829" w14:textId="77777777" w:rsidR="0072125C" w:rsidRPr="00A86E53" w:rsidRDefault="0072125C" w:rsidP="0072125C">
            <w:pPr>
              <w:rPr>
                <w:sz w:val="24"/>
                <w:szCs w:val="24"/>
              </w:rPr>
            </w:pPr>
            <w:r w:rsidRPr="00A86E53">
              <w:rPr>
                <w:sz w:val="24"/>
                <w:szCs w:val="24"/>
              </w:rPr>
              <w:t>2) в сфере культуры, образования, медико-социальной экспертизы и социального обслуживания – число получателей услуг, удовлетворенных графиком работы организации (подразделения, отдельных специалистов, периодичностью прихода социального работника на дом и прочее) – 230 человек;</w:t>
            </w:r>
          </w:p>
          <w:p w14:paraId="02562B04" w14:textId="77777777" w:rsidR="0072125C" w:rsidRPr="00A86E53" w:rsidRDefault="0072125C" w:rsidP="0072125C">
            <w:pPr>
              <w:rPr>
                <w:sz w:val="24"/>
                <w:szCs w:val="24"/>
              </w:rPr>
            </w:pPr>
            <w:r w:rsidRPr="00A86E53">
              <w:rPr>
                <w:b/>
                <w:sz w:val="24"/>
                <w:szCs w:val="24"/>
              </w:rPr>
              <w:t>Ч</w:t>
            </w:r>
            <w:r w:rsidRPr="00A86E53">
              <w:rPr>
                <w:b/>
                <w:sz w:val="24"/>
                <w:szCs w:val="24"/>
                <w:vertAlign w:val="subscript"/>
              </w:rPr>
              <w:t>общ</w:t>
            </w:r>
            <w:r w:rsidRPr="00A86E53">
              <w:rPr>
                <w:sz w:val="24"/>
                <w:szCs w:val="24"/>
              </w:rPr>
              <w:t xml:space="preserve"> - общее число опрошенных получателей услуг, ответивших на вопрос 14 Анкеты (см. Рекомендуемый образец Анкеты в приказе Минтруда России от 30 октября 2018 г. № 675н) – 250 человек.</w:t>
            </w:r>
          </w:p>
          <w:p w14:paraId="3EBCDBD2" w14:textId="77777777" w:rsidR="0072125C" w:rsidRPr="00A86E53" w:rsidRDefault="0072125C" w:rsidP="0072125C">
            <w:pPr>
              <w:rPr>
                <w:sz w:val="22"/>
                <w:szCs w:val="24"/>
              </w:rPr>
            </w:pPr>
          </w:p>
          <w:p w14:paraId="6E49D6F0" w14:textId="77777777" w:rsidR="0072125C" w:rsidRPr="00A86E53" w:rsidRDefault="0072125C" w:rsidP="0072125C">
            <w:pPr>
              <w:rPr>
                <w:sz w:val="24"/>
                <w:szCs w:val="24"/>
                <w:u w:val="single"/>
              </w:rPr>
            </w:pPr>
            <w:r w:rsidRPr="00A86E53">
              <w:rPr>
                <w:sz w:val="24"/>
                <w:szCs w:val="24"/>
                <w:u w:val="single"/>
              </w:rPr>
              <w:t>Расчет значения показателя 5.2.</w:t>
            </w:r>
          </w:p>
          <w:p w14:paraId="21C7A941" w14:textId="77777777" w:rsidR="0072125C" w:rsidRPr="00A86E53" w:rsidRDefault="0072125C" w:rsidP="0072125C">
            <w:pPr>
              <w:rPr>
                <w:sz w:val="22"/>
                <w:szCs w:val="24"/>
              </w:rPr>
            </w:pPr>
          </w:p>
          <w:p w14:paraId="03B4E408" w14:textId="77777777" w:rsidR="0072125C" w:rsidRPr="00A86E53" w:rsidRDefault="0072125C" w:rsidP="0072125C">
            <w:pPr>
              <w:jc w:val="center"/>
              <w:rPr>
                <w:sz w:val="22"/>
                <w:szCs w:val="24"/>
              </w:rPr>
            </w:pPr>
            <w:r w:rsidRPr="00A86E53">
              <w:rPr>
                <w:b/>
                <w:sz w:val="24"/>
                <w:szCs w:val="24"/>
              </w:rPr>
              <w:t>П</w:t>
            </w:r>
            <w:r w:rsidRPr="00A86E53">
              <w:rPr>
                <w:b/>
                <w:sz w:val="24"/>
                <w:szCs w:val="24"/>
                <w:vertAlign w:val="subscript"/>
              </w:rPr>
              <w:t>реком</w:t>
            </w:r>
            <w:r w:rsidRPr="00A86E53">
              <w:rPr>
                <w:b/>
                <w:sz w:val="24"/>
                <w:szCs w:val="24"/>
              </w:rPr>
              <w:t xml:space="preserve"> = (230 : 250) × 100 = 0,92 × 100 = 92 балла.</w:t>
            </w:r>
          </w:p>
          <w:p w14:paraId="4D9CA9F9" w14:textId="77777777" w:rsidR="0072125C" w:rsidRPr="00A86E53" w:rsidRDefault="0072125C" w:rsidP="0072125C">
            <w:pPr>
              <w:widowControl w:val="0"/>
              <w:jc w:val="center"/>
              <w:rPr>
                <w:bCs/>
                <w:sz w:val="22"/>
                <w:szCs w:val="24"/>
              </w:rPr>
            </w:pPr>
          </w:p>
        </w:tc>
      </w:tr>
      <w:tr w:rsidR="0072125C" w:rsidRPr="00A86E53" w14:paraId="4D2B47C5" w14:textId="77777777" w:rsidTr="0072125C">
        <w:trPr>
          <w:trHeight w:val="20"/>
        </w:trPr>
        <w:tc>
          <w:tcPr>
            <w:tcW w:w="817" w:type="dxa"/>
            <w:tcBorders>
              <w:left w:val="single" w:sz="4" w:space="0" w:color="auto"/>
              <w:bottom w:val="single" w:sz="4" w:space="0" w:color="auto"/>
              <w:right w:val="single" w:sz="4" w:space="0" w:color="auto"/>
            </w:tcBorders>
            <w:vAlign w:val="center"/>
          </w:tcPr>
          <w:p w14:paraId="1E5EA7C4" w14:textId="77777777" w:rsidR="0072125C" w:rsidRPr="00A86E53" w:rsidRDefault="0072125C" w:rsidP="0072125C">
            <w:pPr>
              <w:widowControl w:val="0"/>
              <w:ind w:right="-108"/>
              <w:jc w:val="center"/>
              <w:rPr>
                <w:b/>
                <w:bCs/>
                <w:sz w:val="22"/>
                <w:szCs w:val="24"/>
              </w:rPr>
            </w:pPr>
            <w:r w:rsidRPr="00A86E53">
              <w:rPr>
                <w:bCs/>
                <w:sz w:val="18"/>
                <w:lang w:val="x-none" w:eastAsia="x-none"/>
              </w:rPr>
              <w:lastRenderedPageBreak/>
              <w:br w:type="page"/>
            </w:r>
            <w:r w:rsidRPr="00A86E53">
              <w:rPr>
                <w:b/>
                <w:bCs/>
                <w:sz w:val="22"/>
                <w:szCs w:val="24"/>
              </w:rPr>
              <w:t>№</w:t>
            </w:r>
          </w:p>
        </w:tc>
        <w:tc>
          <w:tcPr>
            <w:tcW w:w="2552" w:type="dxa"/>
            <w:tcBorders>
              <w:left w:val="single" w:sz="4" w:space="0" w:color="auto"/>
              <w:bottom w:val="single" w:sz="4" w:space="0" w:color="auto"/>
              <w:right w:val="single" w:sz="4" w:space="0" w:color="auto"/>
            </w:tcBorders>
            <w:vAlign w:val="center"/>
          </w:tcPr>
          <w:p w14:paraId="3056D31C" w14:textId="77777777" w:rsidR="0072125C" w:rsidRPr="00A86E53" w:rsidRDefault="0072125C" w:rsidP="0072125C">
            <w:pPr>
              <w:widowControl w:val="0"/>
              <w:jc w:val="center"/>
              <w:rPr>
                <w:b/>
                <w:bCs/>
                <w:sz w:val="22"/>
                <w:szCs w:val="24"/>
              </w:rPr>
            </w:pPr>
            <w:r w:rsidRPr="00A86E53">
              <w:rPr>
                <w:b/>
                <w:bCs/>
                <w:sz w:val="22"/>
                <w:szCs w:val="24"/>
              </w:rPr>
              <w:t>Показатели оценки качества</w:t>
            </w:r>
          </w:p>
          <w:p w14:paraId="0DEDA8E6" w14:textId="77777777" w:rsidR="0072125C" w:rsidRPr="00A86E53" w:rsidRDefault="0072125C" w:rsidP="0072125C">
            <w:pPr>
              <w:widowControl w:val="0"/>
              <w:jc w:val="center"/>
              <w:rPr>
                <w:b/>
                <w:bCs/>
                <w:sz w:val="22"/>
                <w:szCs w:val="24"/>
              </w:rPr>
            </w:pPr>
          </w:p>
        </w:tc>
        <w:tc>
          <w:tcPr>
            <w:tcW w:w="1134" w:type="dxa"/>
            <w:tcBorders>
              <w:left w:val="single" w:sz="4" w:space="0" w:color="auto"/>
              <w:bottom w:val="single" w:sz="4" w:space="0" w:color="auto"/>
              <w:right w:val="single" w:sz="4" w:space="0" w:color="auto"/>
            </w:tcBorders>
          </w:tcPr>
          <w:p w14:paraId="71753D38" w14:textId="77777777" w:rsidR="0072125C" w:rsidRPr="00A86E53" w:rsidRDefault="0072125C" w:rsidP="0072125C">
            <w:pPr>
              <w:widowControl w:val="0"/>
              <w:ind w:left="-108" w:right="-108"/>
              <w:jc w:val="center"/>
              <w:rPr>
                <w:b/>
                <w:bCs/>
                <w:sz w:val="22"/>
                <w:szCs w:val="24"/>
              </w:rPr>
            </w:pPr>
            <w:r w:rsidRPr="00A86E53">
              <w:rPr>
                <w:b/>
                <w:bCs/>
                <w:sz w:val="22"/>
                <w:szCs w:val="24"/>
              </w:rPr>
              <w:t>Значи-мость пока-зателей</w:t>
            </w:r>
          </w:p>
        </w:tc>
        <w:tc>
          <w:tcPr>
            <w:tcW w:w="2693" w:type="dxa"/>
            <w:tcBorders>
              <w:top w:val="single" w:sz="4" w:space="0" w:color="auto"/>
              <w:left w:val="single" w:sz="4" w:space="0" w:color="auto"/>
              <w:bottom w:val="single" w:sz="4" w:space="0" w:color="auto"/>
              <w:right w:val="single" w:sz="4" w:space="0" w:color="auto"/>
            </w:tcBorders>
            <w:vAlign w:val="center"/>
          </w:tcPr>
          <w:p w14:paraId="39BA79FE" w14:textId="77777777" w:rsidR="0072125C" w:rsidRPr="00A86E53" w:rsidRDefault="0072125C" w:rsidP="0072125C">
            <w:pPr>
              <w:widowControl w:val="0"/>
              <w:jc w:val="center"/>
              <w:rPr>
                <w:b/>
                <w:bCs/>
                <w:sz w:val="22"/>
                <w:szCs w:val="24"/>
              </w:rPr>
            </w:pPr>
            <w:r w:rsidRPr="00A86E53">
              <w:rPr>
                <w:b/>
                <w:bCs/>
                <w:sz w:val="22"/>
                <w:szCs w:val="24"/>
              </w:rPr>
              <w:t>Параметры показателя оценки качества, подлежащие оценке</w:t>
            </w:r>
          </w:p>
        </w:tc>
        <w:tc>
          <w:tcPr>
            <w:tcW w:w="4657" w:type="dxa"/>
            <w:tcBorders>
              <w:left w:val="single" w:sz="4" w:space="0" w:color="auto"/>
              <w:bottom w:val="single" w:sz="4" w:space="0" w:color="auto"/>
              <w:right w:val="single" w:sz="4" w:space="0" w:color="auto"/>
            </w:tcBorders>
            <w:vAlign w:val="center"/>
          </w:tcPr>
          <w:p w14:paraId="41E6C76F" w14:textId="77777777" w:rsidR="0072125C" w:rsidRPr="00A86E53" w:rsidRDefault="0072125C" w:rsidP="0072125C">
            <w:pPr>
              <w:widowControl w:val="0"/>
              <w:jc w:val="center"/>
              <w:rPr>
                <w:b/>
                <w:bCs/>
                <w:sz w:val="22"/>
                <w:szCs w:val="24"/>
              </w:rPr>
            </w:pPr>
            <w:r w:rsidRPr="00A86E53">
              <w:rPr>
                <w:b/>
                <w:bCs/>
                <w:sz w:val="22"/>
                <w:szCs w:val="24"/>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14:paraId="4D7DD613" w14:textId="77777777" w:rsidR="0072125C" w:rsidRPr="00A86E53" w:rsidRDefault="0072125C" w:rsidP="0072125C">
            <w:pPr>
              <w:widowControl w:val="0"/>
              <w:ind w:left="-162" w:right="-111"/>
              <w:jc w:val="center"/>
              <w:rPr>
                <w:b/>
                <w:bCs/>
                <w:sz w:val="22"/>
                <w:szCs w:val="24"/>
              </w:rPr>
            </w:pPr>
            <w:r w:rsidRPr="00A86E53">
              <w:rPr>
                <w:b/>
                <w:bCs/>
                <w:sz w:val="22"/>
                <w:szCs w:val="24"/>
              </w:rPr>
              <w:t xml:space="preserve">Значение параметров </w:t>
            </w:r>
          </w:p>
          <w:p w14:paraId="6F8A6E31" w14:textId="77777777" w:rsidR="0072125C" w:rsidRPr="00A86E53" w:rsidRDefault="0072125C" w:rsidP="0072125C">
            <w:pPr>
              <w:widowControl w:val="0"/>
              <w:ind w:left="-162" w:right="-111"/>
              <w:jc w:val="center"/>
              <w:rPr>
                <w:b/>
                <w:bCs/>
                <w:sz w:val="22"/>
                <w:szCs w:val="24"/>
              </w:rPr>
            </w:pPr>
            <w:r w:rsidRPr="00A86E53">
              <w:rPr>
                <w:b/>
                <w:bCs/>
                <w:sz w:val="22"/>
                <w:szCs w:val="24"/>
              </w:rPr>
              <w:t>в баллах</w:t>
            </w:r>
          </w:p>
        </w:tc>
        <w:tc>
          <w:tcPr>
            <w:tcW w:w="1363" w:type="dxa"/>
            <w:tcBorders>
              <w:left w:val="single" w:sz="4" w:space="0" w:color="auto"/>
              <w:bottom w:val="single" w:sz="4" w:space="0" w:color="auto"/>
              <w:right w:val="single" w:sz="4" w:space="0" w:color="auto"/>
            </w:tcBorders>
          </w:tcPr>
          <w:p w14:paraId="2CB23F18" w14:textId="77777777" w:rsidR="0072125C" w:rsidRPr="00A86E53" w:rsidRDefault="0072125C" w:rsidP="0072125C">
            <w:pPr>
              <w:widowControl w:val="0"/>
              <w:ind w:left="-107" w:right="-113"/>
              <w:jc w:val="center"/>
              <w:rPr>
                <w:b/>
                <w:bCs/>
                <w:sz w:val="22"/>
                <w:szCs w:val="24"/>
              </w:rPr>
            </w:pPr>
            <w:r w:rsidRPr="00A86E53">
              <w:rPr>
                <w:b/>
                <w:bCs/>
                <w:sz w:val="22"/>
                <w:szCs w:val="24"/>
              </w:rPr>
              <w:t xml:space="preserve">Макси-мальное значение показателей </w:t>
            </w:r>
          </w:p>
        </w:tc>
      </w:tr>
      <w:tr w:rsidR="0072125C" w:rsidRPr="00A86E53" w14:paraId="022E97C4" w14:textId="77777777" w:rsidTr="0072125C">
        <w:trPr>
          <w:trHeight w:val="20"/>
        </w:trPr>
        <w:tc>
          <w:tcPr>
            <w:tcW w:w="817" w:type="dxa"/>
            <w:tcBorders>
              <w:left w:val="single" w:sz="4" w:space="0" w:color="auto"/>
              <w:right w:val="single" w:sz="4" w:space="0" w:color="auto"/>
            </w:tcBorders>
          </w:tcPr>
          <w:p w14:paraId="106D386C" w14:textId="77777777" w:rsidR="0072125C" w:rsidRPr="00A86E53" w:rsidRDefault="0072125C" w:rsidP="0072125C">
            <w:pPr>
              <w:widowControl w:val="0"/>
              <w:ind w:right="-108"/>
              <w:rPr>
                <w:bCs/>
                <w:sz w:val="22"/>
                <w:szCs w:val="24"/>
              </w:rPr>
            </w:pPr>
            <w:r w:rsidRPr="00A86E53">
              <w:rPr>
                <w:bCs/>
                <w:sz w:val="22"/>
                <w:szCs w:val="24"/>
              </w:rPr>
              <w:t>5.3.</w:t>
            </w:r>
          </w:p>
        </w:tc>
        <w:tc>
          <w:tcPr>
            <w:tcW w:w="2552" w:type="dxa"/>
            <w:tcBorders>
              <w:left w:val="single" w:sz="4" w:space="0" w:color="auto"/>
              <w:right w:val="single" w:sz="4" w:space="0" w:color="auto"/>
            </w:tcBorders>
          </w:tcPr>
          <w:p w14:paraId="491A3145" w14:textId="77777777" w:rsidR="0072125C" w:rsidRPr="00A86E53" w:rsidRDefault="0072125C" w:rsidP="0072125C">
            <w:pPr>
              <w:rPr>
                <w:sz w:val="22"/>
                <w:szCs w:val="24"/>
              </w:rPr>
            </w:pPr>
            <w:r w:rsidRPr="00A86E53">
              <w:rPr>
                <w:sz w:val="22"/>
                <w:szCs w:val="24"/>
              </w:rPr>
              <w:t xml:space="preserve">Доля получателей услуг, удовлетворенных в целом условиями оказания услуг в организации социального обслуживания (в % от общего числа опрошенных получателей услуг). </w:t>
            </w:r>
            <w:r w:rsidRPr="00A86E53">
              <w:rPr>
                <w:b/>
                <w:sz w:val="22"/>
                <w:szCs w:val="24"/>
              </w:rPr>
              <w:t>(П</w:t>
            </w:r>
            <w:r w:rsidRPr="00A86E53">
              <w:rPr>
                <w:b/>
                <w:sz w:val="22"/>
                <w:szCs w:val="24"/>
                <w:vertAlign w:val="subscript"/>
              </w:rPr>
              <w:t>уд</w:t>
            </w:r>
            <w:r w:rsidRPr="00A86E53">
              <w:rPr>
                <w:b/>
                <w:sz w:val="22"/>
                <w:szCs w:val="24"/>
              </w:rPr>
              <w:t>)</w:t>
            </w:r>
          </w:p>
        </w:tc>
        <w:tc>
          <w:tcPr>
            <w:tcW w:w="1134" w:type="dxa"/>
            <w:tcBorders>
              <w:left w:val="single" w:sz="4" w:space="0" w:color="auto"/>
              <w:right w:val="single" w:sz="4" w:space="0" w:color="auto"/>
            </w:tcBorders>
          </w:tcPr>
          <w:p w14:paraId="0CE0FA16" w14:textId="77777777" w:rsidR="0072125C" w:rsidRPr="00A86E53" w:rsidRDefault="0072125C" w:rsidP="0072125C">
            <w:pPr>
              <w:widowControl w:val="0"/>
              <w:jc w:val="center"/>
              <w:rPr>
                <w:bCs/>
                <w:sz w:val="22"/>
                <w:szCs w:val="24"/>
              </w:rPr>
            </w:pPr>
            <w:r w:rsidRPr="00A86E53">
              <w:rPr>
                <w:bCs/>
                <w:sz w:val="22"/>
                <w:szCs w:val="24"/>
              </w:rPr>
              <w:t>0,5</w:t>
            </w:r>
          </w:p>
        </w:tc>
        <w:tc>
          <w:tcPr>
            <w:tcW w:w="2693" w:type="dxa"/>
            <w:tcBorders>
              <w:top w:val="single" w:sz="4" w:space="0" w:color="auto"/>
              <w:left w:val="single" w:sz="4" w:space="0" w:color="auto"/>
              <w:bottom w:val="single" w:sz="4" w:space="0" w:color="auto"/>
              <w:right w:val="single" w:sz="4" w:space="0" w:color="auto"/>
            </w:tcBorders>
          </w:tcPr>
          <w:p w14:paraId="2DE6E58D" w14:textId="77777777" w:rsidR="0072125C" w:rsidRPr="00A86E53" w:rsidRDefault="0072125C" w:rsidP="0072125C">
            <w:pPr>
              <w:widowControl w:val="0"/>
              <w:rPr>
                <w:bCs/>
                <w:sz w:val="22"/>
                <w:szCs w:val="24"/>
              </w:rPr>
            </w:pPr>
            <w:r w:rsidRPr="00A86E53">
              <w:rPr>
                <w:bCs/>
                <w:sz w:val="22"/>
                <w:szCs w:val="24"/>
              </w:rPr>
              <w:t xml:space="preserve">5.3.1.Удовлетворенность </w:t>
            </w:r>
            <w:r w:rsidRPr="00A86E53">
              <w:rPr>
                <w:bCs/>
                <w:sz w:val="22"/>
                <w:szCs w:val="24"/>
                <w:lang w:eastAsia="en-US"/>
              </w:rPr>
              <w:t>получателей услуг в целом условиями оказания услуг в организации социального обслуживания</w:t>
            </w:r>
          </w:p>
        </w:tc>
        <w:tc>
          <w:tcPr>
            <w:tcW w:w="4657" w:type="dxa"/>
            <w:tcBorders>
              <w:left w:val="single" w:sz="4" w:space="0" w:color="auto"/>
              <w:right w:val="single" w:sz="4" w:space="0" w:color="auto"/>
            </w:tcBorders>
          </w:tcPr>
          <w:p w14:paraId="0E01179C" w14:textId="77777777" w:rsidR="0072125C" w:rsidRPr="00A86E53" w:rsidRDefault="0072125C" w:rsidP="0072125C">
            <w:pPr>
              <w:widowControl w:val="0"/>
              <w:rPr>
                <w:bCs/>
                <w:sz w:val="22"/>
                <w:szCs w:val="24"/>
                <w:lang w:eastAsia="en-US"/>
              </w:rPr>
            </w:pPr>
            <w:r w:rsidRPr="00A86E53">
              <w:rPr>
                <w:bCs/>
                <w:sz w:val="22"/>
                <w:szCs w:val="24"/>
              </w:rPr>
              <w:t xml:space="preserve">число получателей услуг, </w:t>
            </w:r>
            <w:r w:rsidRPr="00A86E53">
              <w:rPr>
                <w:bCs/>
                <w:sz w:val="22"/>
                <w:szCs w:val="24"/>
                <w:lang w:eastAsia="en-US"/>
              </w:rPr>
              <w:t xml:space="preserve">удовлетворенных в целом условиями оказания услуг в организации социального обслуживания </w:t>
            </w:r>
            <w:r w:rsidRPr="00A86E53">
              <w:rPr>
                <w:b/>
                <w:bCs/>
                <w:sz w:val="22"/>
                <w:szCs w:val="24"/>
              </w:rPr>
              <w:t>(</w:t>
            </w:r>
            <w:r w:rsidRPr="00A86E53">
              <w:rPr>
                <w:b/>
                <w:bCs/>
                <w:sz w:val="22"/>
                <w:szCs w:val="28"/>
              </w:rPr>
              <w:t>У</w:t>
            </w:r>
            <w:r w:rsidRPr="00A86E53">
              <w:rPr>
                <w:b/>
                <w:bCs/>
                <w:sz w:val="22"/>
                <w:szCs w:val="28"/>
                <w:vertAlign w:val="subscript"/>
              </w:rPr>
              <w:t>уд</w:t>
            </w:r>
            <w:r w:rsidRPr="00A86E53">
              <w:rPr>
                <w:b/>
                <w:bCs/>
                <w:sz w:val="22"/>
                <w:szCs w:val="24"/>
              </w:rPr>
              <w:t>),</w:t>
            </w:r>
            <w:r w:rsidRPr="00A86E53">
              <w:rPr>
                <w:bCs/>
                <w:sz w:val="22"/>
                <w:szCs w:val="24"/>
                <w:lang w:eastAsia="en-US"/>
              </w:rPr>
              <w:t xml:space="preserve"> по отношению к</w:t>
            </w:r>
          </w:p>
          <w:p w14:paraId="5AF376CA" w14:textId="77777777" w:rsidR="0072125C" w:rsidRPr="00A86E53" w:rsidRDefault="0072125C" w:rsidP="0072125C">
            <w:pPr>
              <w:widowControl w:val="0"/>
              <w:rPr>
                <w:bCs/>
                <w:sz w:val="22"/>
                <w:szCs w:val="24"/>
              </w:rPr>
            </w:pPr>
            <w:r w:rsidRPr="00A86E53">
              <w:rPr>
                <w:bCs/>
                <w:sz w:val="22"/>
                <w:szCs w:val="24"/>
              </w:rPr>
              <w:t xml:space="preserve">числу опрошенных получателей услуг, ответивших на соответствующий вопрос анкеты </w:t>
            </w:r>
            <w:r w:rsidRPr="00A86E53">
              <w:rPr>
                <w:b/>
                <w:bCs/>
                <w:sz w:val="22"/>
                <w:szCs w:val="24"/>
              </w:rPr>
              <w:t>(</w:t>
            </w:r>
            <w:r w:rsidRPr="00A86E53">
              <w:rPr>
                <w:b/>
                <w:bCs/>
                <w:sz w:val="22"/>
                <w:szCs w:val="28"/>
              </w:rPr>
              <w:t>Ч</w:t>
            </w:r>
            <w:r w:rsidRPr="00A86E53">
              <w:rPr>
                <w:b/>
                <w:bCs/>
                <w:sz w:val="22"/>
                <w:szCs w:val="28"/>
                <w:vertAlign w:val="subscript"/>
              </w:rPr>
              <w:t>общ</w:t>
            </w:r>
            <w:r w:rsidRPr="00A86E53">
              <w:rPr>
                <w:b/>
                <w:bCs/>
                <w:sz w:val="22"/>
                <w:szCs w:val="24"/>
              </w:rPr>
              <w:t>)</w:t>
            </w:r>
          </w:p>
          <w:p w14:paraId="49210949" w14:textId="77777777" w:rsidR="0072125C" w:rsidRPr="00A86E53" w:rsidRDefault="0072125C" w:rsidP="0072125C">
            <w:pPr>
              <w:widowControl w:val="0"/>
              <w:rPr>
                <w:bCs/>
                <w:sz w:val="22"/>
                <w:szCs w:val="24"/>
              </w:rPr>
            </w:pPr>
          </w:p>
        </w:tc>
        <w:tc>
          <w:tcPr>
            <w:tcW w:w="1418" w:type="dxa"/>
            <w:tcBorders>
              <w:left w:val="single" w:sz="4" w:space="0" w:color="auto"/>
              <w:right w:val="single" w:sz="4" w:space="0" w:color="auto"/>
            </w:tcBorders>
          </w:tcPr>
          <w:p w14:paraId="136E108F" w14:textId="77777777" w:rsidR="0072125C" w:rsidRPr="00A86E53" w:rsidRDefault="0072125C" w:rsidP="0072125C">
            <w:pPr>
              <w:widowControl w:val="0"/>
              <w:jc w:val="center"/>
              <w:rPr>
                <w:bCs/>
                <w:sz w:val="22"/>
                <w:szCs w:val="24"/>
              </w:rPr>
            </w:pPr>
            <w:r w:rsidRPr="00A86E53">
              <w:rPr>
                <w:bCs/>
                <w:sz w:val="22"/>
                <w:szCs w:val="24"/>
              </w:rPr>
              <w:t>0-100 баллов</w:t>
            </w:r>
          </w:p>
        </w:tc>
        <w:tc>
          <w:tcPr>
            <w:tcW w:w="1363" w:type="dxa"/>
            <w:tcBorders>
              <w:left w:val="single" w:sz="4" w:space="0" w:color="auto"/>
              <w:right w:val="single" w:sz="4" w:space="0" w:color="auto"/>
            </w:tcBorders>
          </w:tcPr>
          <w:p w14:paraId="007E0C07" w14:textId="77777777" w:rsidR="0072125C" w:rsidRPr="00A86E53" w:rsidRDefault="0072125C" w:rsidP="0072125C">
            <w:pPr>
              <w:widowControl w:val="0"/>
              <w:jc w:val="center"/>
              <w:rPr>
                <w:bCs/>
                <w:sz w:val="22"/>
                <w:szCs w:val="24"/>
              </w:rPr>
            </w:pPr>
            <w:r w:rsidRPr="00A86E53">
              <w:rPr>
                <w:bCs/>
                <w:sz w:val="22"/>
                <w:szCs w:val="24"/>
              </w:rPr>
              <w:t>100 баллов</w:t>
            </w:r>
          </w:p>
          <w:p w14:paraId="7EA0265B" w14:textId="77777777" w:rsidR="0072125C" w:rsidRPr="00A86E53" w:rsidRDefault="0072125C" w:rsidP="0072125C">
            <w:pPr>
              <w:widowControl w:val="0"/>
              <w:jc w:val="center"/>
              <w:rPr>
                <w:bCs/>
                <w:sz w:val="22"/>
                <w:szCs w:val="24"/>
              </w:rPr>
            </w:pPr>
          </w:p>
          <w:p w14:paraId="60EC6BA4" w14:textId="77777777" w:rsidR="0072125C" w:rsidRPr="00A86E53" w:rsidRDefault="0072125C" w:rsidP="0072125C">
            <w:pPr>
              <w:widowControl w:val="0"/>
              <w:jc w:val="center"/>
              <w:rPr>
                <w:bCs/>
                <w:color w:val="000000"/>
                <w:sz w:val="22"/>
                <w:szCs w:val="24"/>
              </w:rPr>
            </w:pPr>
            <w:r w:rsidRPr="00A86E53">
              <w:rPr>
                <w:bCs/>
                <w:color w:val="000000"/>
                <w:sz w:val="22"/>
                <w:szCs w:val="24"/>
              </w:rPr>
              <w:t>Для расчета формула (5.3)</w:t>
            </w:r>
          </w:p>
          <w:p w14:paraId="68EA5E3F" w14:textId="77777777" w:rsidR="0072125C" w:rsidRPr="00A86E53" w:rsidRDefault="0072125C" w:rsidP="0072125C">
            <w:pPr>
              <w:widowControl w:val="0"/>
              <w:jc w:val="center"/>
              <w:rPr>
                <w:bCs/>
                <w:sz w:val="22"/>
                <w:szCs w:val="24"/>
              </w:rPr>
            </w:pPr>
          </w:p>
        </w:tc>
      </w:tr>
      <w:tr w:rsidR="0072125C" w:rsidRPr="00A86E53" w14:paraId="06B35FB7" w14:textId="77777777" w:rsidTr="0072125C">
        <w:trPr>
          <w:trHeight w:val="20"/>
        </w:trPr>
        <w:tc>
          <w:tcPr>
            <w:tcW w:w="14634" w:type="dxa"/>
            <w:gridSpan w:val="7"/>
            <w:tcBorders>
              <w:left w:val="single" w:sz="4" w:space="0" w:color="auto"/>
              <w:righ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72125C" w:rsidRPr="00A86E53" w14:paraId="6C1E0FE3" w14:textId="77777777" w:rsidTr="0072125C">
              <w:trPr>
                <w:jc w:val="center"/>
              </w:trPr>
              <w:tc>
                <w:tcPr>
                  <w:tcW w:w="2212" w:type="dxa"/>
                  <w:vMerge w:val="restart"/>
                  <w:vAlign w:val="center"/>
                </w:tcPr>
                <w:p w14:paraId="5080FDDD" w14:textId="77777777" w:rsidR="0072125C" w:rsidRPr="00A86E53" w:rsidRDefault="0072125C" w:rsidP="0072125C">
                  <w:pPr>
                    <w:framePr w:hSpace="180" w:wrap="around" w:vAnchor="text" w:hAnchor="text" w:xAlign="center" w:y="1"/>
                    <w:ind w:right="-46"/>
                    <w:suppressOverlap/>
                    <w:jc w:val="right"/>
                    <w:rPr>
                      <w:b/>
                      <w:sz w:val="24"/>
                      <w:szCs w:val="24"/>
                    </w:rPr>
                  </w:pPr>
                  <w:r w:rsidRPr="00A86E53">
                    <w:rPr>
                      <w:b/>
                      <w:sz w:val="24"/>
                      <w:szCs w:val="24"/>
                    </w:rPr>
                    <w:t>П</w:t>
                  </w:r>
                  <w:r w:rsidRPr="00A86E53">
                    <w:rPr>
                      <w:b/>
                      <w:sz w:val="24"/>
                      <w:szCs w:val="24"/>
                      <w:vertAlign w:val="subscript"/>
                    </w:rPr>
                    <w:t>уд</w:t>
                  </w:r>
                  <w:r w:rsidRPr="00A86E53">
                    <w:rPr>
                      <w:b/>
                      <w:sz w:val="24"/>
                      <w:szCs w:val="24"/>
                    </w:rPr>
                    <w:t xml:space="preserve"> = (</w:t>
                  </w:r>
                </w:p>
              </w:tc>
              <w:tc>
                <w:tcPr>
                  <w:tcW w:w="1368" w:type="dxa"/>
                  <w:tcBorders>
                    <w:bottom w:val="single" w:sz="4" w:space="0" w:color="auto"/>
                  </w:tcBorders>
                </w:tcPr>
                <w:p w14:paraId="7F97E1F2" w14:textId="77777777" w:rsidR="0072125C" w:rsidRPr="00A86E53" w:rsidRDefault="0072125C" w:rsidP="0072125C">
                  <w:pPr>
                    <w:framePr w:hSpace="180" w:wrap="around" w:vAnchor="text" w:hAnchor="text" w:xAlign="center" w:y="1"/>
                    <w:ind w:left="-108" w:right="-108"/>
                    <w:suppressOverlap/>
                    <w:jc w:val="center"/>
                    <w:rPr>
                      <w:b/>
                      <w:sz w:val="24"/>
                      <w:szCs w:val="24"/>
                    </w:rPr>
                  </w:pPr>
                  <w:r w:rsidRPr="00A86E53">
                    <w:rPr>
                      <w:b/>
                      <w:sz w:val="24"/>
                      <w:szCs w:val="24"/>
                    </w:rPr>
                    <w:t>У</w:t>
                  </w:r>
                  <w:r w:rsidRPr="00A86E53">
                    <w:rPr>
                      <w:b/>
                      <w:sz w:val="24"/>
                      <w:szCs w:val="24"/>
                      <w:vertAlign w:val="subscript"/>
                    </w:rPr>
                    <w:t>уд</w:t>
                  </w:r>
                </w:p>
              </w:tc>
              <w:tc>
                <w:tcPr>
                  <w:tcW w:w="1168" w:type="dxa"/>
                  <w:vMerge w:val="restart"/>
                  <w:vAlign w:val="center"/>
                </w:tcPr>
                <w:p w14:paraId="00C40FE2" w14:textId="77777777" w:rsidR="0072125C" w:rsidRPr="00A86E53" w:rsidRDefault="0072125C" w:rsidP="0072125C">
                  <w:pPr>
                    <w:framePr w:hSpace="180" w:wrap="around" w:vAnchor="text" w:hAnchor="text" w:xAlign="center" w:y="1"/>
                    <w:ind w:left="-108"/>
                    <w:suppressOverlap/>
                    <w:rPr>
                      <w:b/>
                      <w:sz w:val="24"/>
                      <w:szCs w:val="24"/>
                    </w:rPr>
                  </w:pPr>
                  <w:r w:rsidRPr="00A86E53">
                    <w:rPr>
                      <w:b/>
                      <w:sz w:val="24"/>
                      <w:szCs w:val="24"/>
                    </w:rPr>
                    <w:t>)×100,</w:t>
                  </w:r>
                </w:p>
              </w:tc>
              <w:tc>
                <w:tcPr>
                  <w:tcW w:w="2528" w:type="dxa"/>
                  <w:vMerge w:val="restart"/>
                  <w:vAlign w:val="center"/>
                </w:tcPr>
                <w:p w14:paraId="7CA1F417" w14:textId="77777777" w:rsidR="0072125C" w:rsidRPr="00A86E53" w:rsidRDefault="0072125C" w:rsidP="0072125C">
                  <w:pPr>
                    <w:framePr w:hSpace="180" w:wrap="around" w:vAnchor="text" w:hAnchor="text" w:xAlign="center" w:y="1"/>
                    <w:ind w:left="-108"/>
                    <w:suppressOverlap/>
                    <w:jc w:val="right"/>
                    <w:rPr>
                      <w:b/>
                      <w:sz w:val="24"/>
                      <w:szCs w:val="24"/>
                    </w:rPr>
                  </w:pPr>
                  <w:r w:rsidRPr="00A86E53">
                    <w:rPr>
                      <w:b/>
                      <w:sz w:val="24"/>
                      <w:szCs w:val="24"/>
                    </w:rPr>
                    <w:t>(5.3)</w:t>
                  </w:r>
                </w:p>
              </w:tc>
            </w:tr>
            <w:tr w:rsidR="0072125C" w:rsidRPr="00A86E53" w14:paraId="067A77D3" w14:textId="77777777" w:rsidTr="0072125C">
              <w:trPr>
                <w:jc w:val="center"/>
              </w:trPr>
              <w:tc>
                <w:tcPr>
                  <w:tcW w:w="2212" w:type="dxa"/>
                  <w:vMerge/>
                </w:tcPr>
                <w:p w14:paraId="585474AB" w14:textId="77777777" w:rsidR="0072125C" w:rsidRPr="00A86E53" w:rsidRDefault="0072125C" w:rsidP="0072125C">
                  <w:pPr>
                    <w:framePr w:hSpace="180" w:wrap="around" w:vAnchor="text" w:hAnchor="text" w:xAlign="center" w:y="1"/>
                    <w:suppressOverlap/>
                    <w:jc w:val="center"/>
                    <w:rPr>
                      <w:b/>
                      <w:sz w:val="24"/>
                      <w:szCs w:val="24"/>
                    </w:rPr>
                  </w:pPr>
                </w:p>
              </w:tc>
              <w:tc>
                <w:tcPr>
                  <w:tcW w:w="1368" w:type="dxa"/>
                  <w:tcBorders>
                    <w:top w:val="single" w:sz="4" w:space="0" w:color="auto"/>
                  </w:tcBorders>
                </w:tcPr>
                <w:p w14:paraId="3B0CB20B" w14:textId="77777777" w:rsidR="0072125C" w:rsidRPr="00A86E53" w:rsidRDefault="0072125C" w:rsidP="0072125C">
                  <w:pPr>
                    <w:framePr w:hSpace="180" w:wrap="around" w:vAnchor="text" w:hAnchor="text" w:xAlign="center" w:y="1"/>
                    <w:ind w:left="186"/>
                    <w:suppressOverlap/>
                    <w:jc w:val="center"/>
                    <w:rPr>
                      <w:b/>
                      <w:sz w:val="24"/>
                      <w:szCs w:val="24"/>
                    </w:rPr>
                  </w:pPr>
                  <w:r w:rsidRPr="00A86E53">
                    <w:rPr>
                      <w:b/>
                      <w:sz w:val="24"/>
                      <w:szCs w:val="24"/>
                    </w:rPr>
                    <w:t>Ч</w:t>
                  </w:r>
                  <w:r w:rsidRPr="00A86E53">
                    <w:rPr>
                      <w:b/>
                      <w:sz w:val="24"/>
                      <w:szCs w:val="24"/>
                      <w:vertAlign w:val="subscript"/>
                    </w:rPr>
                    <w:t>общ</w:t>
                  </w:r>
                </w:p>
              </w:tc>
              <w:tc>
                <w:tcPr>
                  <w:tcW w:w="1168" w:type="dxa"/>
                  <w:vMerge/>
                </w:tcPr>
                <w:p w14:paraId="71171561" w14:textId="77777777" w:rsidR="0072125C" w:rsidRPr="00A86E53" w:rsidRDefault="0072125C" w:rsidP="0072125C">
                  <w:pPr>
                    <w:framePr w:hSpace="180" w:wrap="around" w:vAnchor="text" w:hAnchor="text" w:xAlign="center" w:y="1"/>
                    <w:suppressOverlap/>
                    <w:jc w:val="center"/>
                    <w:rPr>
                      <w:b/>
                      <w:sz w:val="24"/>
                      <w:szCs w:val="24"/>
                    </w:rPr>
                  </w:pPr>
                </w:p>
              </w:tc>
              <w:tc>
                <w:tcPr>
                  <w:tcW w:w="2528" w:type="dxa"/>
                  <w:vMerge/>
                </w:tcPr>
                <w:p w14:paraId="1D9C0BB9" w14:textId="77777777" w:rsidR="0072125C" w:rsidRPr="00A86E53" w:rsidRDefault="0072125C" w:rsidP="0072125C">
                  <w:pPr>
                    <w:framePr w:hSpace="180" w:wrap="around" w:vAnchor="text" w:hAnchor="text" w:xAlign="center" w:y="1"/>
                    <w:suppressOverlap/>
                    <w:jc w:val="center"/>
                    <w:rPr>
                      <w:b/>
                      <w:sz w:val="24"/>
                      <w:szCs w:val="24"/>
                    </w:rPr>
                  </w:pPr>
                </w:p>
              </w:tc>
            </w:tr>
          </w:tbl>
          <w:p w14:paraId="2353954C" w14:textId="77777777" w:rsidR="0072125C" w:rsidRPr="00A86E53" w:rsidRDefault="0072125C" w:rsidP="0072125C">
            <w:pPr>
              <w:rPr>
                <w:sz w:val="22"/>
                <w:szCs w:val="24"/>
              </w:rPr>
            </w:pPr>
            <w:r w:rsidRPr="00A86E53">
              <w:rPr>
                <w:sz w:val="22"/>
                <w:szCs w:val="24"/>
              </w:rPr>
              <w:t>где</w:t>
            </w:r>
          </w:p>
          <w:p w14:paraId="58934E90" w14:textId="77777777" w:rsidR="0072125C" w:rsidRPr="00A86E53" w:rsidRDefault="0072125C" w:rsidP="0072125C">
            <w:pPr>
              <w:rPr>
                <w:sz w:val="22"/>
                <w:szCs w:val="24"/>
              </w:rPr>
            </w:pPr>
            <w:r w:rsidRPr="00A86E53">
              <w:rPr>
                <w:b/>
                <w:sz w:val="22"/>
                <w:szCs w:val="24"/>
              </w:rPr>
              <w:t>У</w:t>
            </w:r>
            <w:r w:rsidRPr="00A86E53">
              <w:rPr>
                <w:b/>
                <w:sz w:val="22"/>
                <w:szCs w:val="24"/>
                <w:vertAlign w:val="subscript"/>
              </w:rPr>
              <w:t>уд</w:t>
            </w:r>
            <w:r w:rsidRPr="00A86E53">
              <w:rPr>
                <w:sz w:val="22"/>
                <w:szCs w:val="24"/>
                <w:vertAlign w:val="superscript"/>
              </w:rPr>
              <w:t xml:space="preserve"> </w:t>
            </w:r>
            <w:r w:rsidRPr="00A86E53">
              <w:rPr>
                <w:sz w:val="22"/>
                <w:szCs w:val="24"/>
              </w:rPr>
              <w:t>- число получателей услуг, удовлетворенных в целом условиями оказания услуг в организации социального обслуживания;</w:t>
            </w:r>
          </w:p>
          <w:p w14:paraId="2639CEDE" w14:textId="77777777" w:rsidR="0072125C" w:rsidRPr="00A86E53" w:rsidRDefault="0072125C" w:rsidP="0072125C">
            <w:pPr>
              <w:rPr>
                <w:sz w:val="22"/>
                <w:szCs w:val="24"/>
              </w:rPr>
            </w:pPr>
            <w:r w:rsidRPr="00A86E53">
              <w:rPr>
                <w:b/>
                <w:sz w:val="22"/>
                <w:szCs w:val="24"/>
              </w:rPr>
              <w:t>Ч</w:t>
            </w:r>
            <w:r w:rsidRPr="00A86E53">
              <w:rPr>
                <w:b/>
                <w:sz w:val="22"/>
                <w:szCs w:val="24"/>
                <w:vertAlign w:val="subscript"/>
              </w:rPr>
              <w:t>общ</w:t>
            </w:r>
            <w:r w:rsidRPr="00A86E53">
              <w:rPr>
                <w:sz w:val="22"/>
                <w:szCs w:val="24"/>
              </w:rPr>
              <w:t xml:space="preserve"> - общее число опрошенных получателей услуг.</w:t>
            </w:r>
          </w:p>
          <w:p w14:paraId="12C1EB59" w14:textId="77777777" w:rsidR="0072125C" w:rsidRPr="00A86E53" w:rsidRDefault="0072125C" w:rsidP="0072125C">
            <w:pPr>
              <w:rPr>
                <w:sz w:val="22"/>
                <w:szCs w:val="24"/>
              </w:rPr>
            </w:pPr>
          </w:p>
          <w:p w14:paraId="346E80DC" w14:textId="77777777" w:rsidR="0072125C" w:rsidRPr="00A86E53" w:rsidRDefault="0072125C" w:rsidP="0072125C">
            <w:pPr>
              <w:rPr>
                <w:b/>
                <w:sz w:val="24"/>
                <w:szCs w:val="24"/>
              </w:rPr>
            </w:pPr>
            <w:r w:rsidRPr="00A86E53">
              <w:rPr>
                <w:b/>
                <w:sz w:val="24"/>
                <w:szCs w:val="24"/>
              </w:rPr>
              <w:t>Пример расчета значения показателя 5.3.</w:t>
            </w:r>
          </w:p>
          <w:p w14:paraId="0E52555C" w14:textId="77777777" w:rsidR="0072125C" w:rsidRPr="00A86E53" w:rsidRDefault="0072125C" w:rsidP="0072125C">
            <w:pPr>
              <w:rPr>
                <w:sz w:val="22"/>
                <w:szCs w:val="24"/>
              </w:rPr>
            </w:pPr>
          </w:p>
          <w:p w14:paraId="07A1714F" w14:textId="77777777" w:rsidR="0072125C" w:rsidRPr="00A86E53" w:rsidRDefault="0072125C" w:rsidP="0072125C">
            <w:pPr>
              <w:rPr>
                <w:sz w:val="24"/>
                <w:szCs w:val="24"/>
              </w:rPr>
            </w:pPr>
            <w:r w:rsidRPr="00A86E53">
              <w:rPr>
                <w:b/>
                <w:sz w:val="24"/>
                <w:szCs w:val="24"/>
              </w:rPr>
              <w:t>У</w:t>
            </w:r>
            <w:r w:rsidRPr="00A86E53">
              <w:rPr>
                <w:b/>
                <w:sz w:val="24"/>
                <w:szCs w:val="24"/>
                <w:vertAlign w:val="subscript"/>
              </w:rPr>
              <w:t>уд</w:t>
            </w:r>
            <w:r w:rsidRPr="00A86E53">
              <w:rPr>
                <w:sz w:val="24"/>
                <w:szCs w:val="24"/>
                <w:vertAlign w:val="superscript"/>
              </w:rPr>
              <w:t xml:space="preserve"> </w:t>
            </w:r>
            <w:r w:rsidRPr="00A86E53">
              <w:rPr>
                <w:sz w:val="24"/>
                <w:szCs w:val="24"/>
              </w:rPr>
              <w:t>- число получателей услуг, удовлетворенных в целом условиями оказания услуг в организации социального обслуживания – 200 человек;</w:t>
            </w:r>
          </w:p>
          <w:p w14:paraId="578490BB" w14:textId="77777777" w:rsidR="0072125C" w:rsidRPr="00A86E53" w:rsidRDefault="0072125C" w:rsidP="0072125C">
            <w:pPr>
              <w:rPr>
                <w:sz w:val="24"/>
                <w:szCs w:val="24"/>
              </w:rPr>
            </w:pPr>
            <w:r w:rsidRPr="00A86E53">
              <w:rPr>
                <w:b/>
                <w:sz w:val="24"/>
                <w:szCs w:val="24"/>
              </w:rPr>
              <w:t>Ч</w:t>
            </w:r>
            <w:r w:rsidRPr="00A86E53">
              <w:rPr>
                <w:b/>
                <w:sz w:val="24"/>
                <w:szCs w:val="24"/>
                <w:vertAlign w:val="subscript"/>
              </w:rPr>
              <w:t>общ</w:t>
            </w:r>
            <w:r w:rsidRPr="00A86E53">
              <w:rPr>
                <w:sz w:val="24"/>
                <w:szCs w:val="24"/>
              </w:rPr>
              <w:t xml:space="preserve"> - общее число опрошенных получателей услуг, ответивших на вопрос 15 Анкеты (см. Рекомендуемый образец Анкеты в приказе Минтруда России от 30 октября 2018 г. № 675н) – 250 человек.</w:t>
            </w:r>
          </w:p>
          <w:p w14:paraId="13B13625" w14:textId="77777777" w:rsidR="0072125C" w:rsidRPr="00A86E53" w:rsidRDefault="0072125C" w:rsidP="0072125C">
            <w:pPr>
              <w:rPr>
                <w:sz w:val="22"/>
                <w:szCs w:val="24"/>
              </w:rPr>
            </w:pPr>
          </w:p>
          <w:p w14:paraId="1076E59D" w14:textId="77777777" w:rsidR="0072125C" w:rsidRPr="00A86E53" w:rsidRDefault="0072125C" w:rsidP="0072125C">
            <w:pPr>
              <w:rPr>
                <w:sz w:val="24"/>
                <w:szCs w:val="24"/>
                <w:u w:val="single"/>
              </w:rPr>
            </w:pPr>
            <w:r w:rsidRPr="00A86E53">
              <w:rPr>
                <w:sz w:val="24"/>
                <w:szCs w:val="24"/>
                <w:u w:val="single"/>
              </w:rPr>
              <w:t>Расчет значения показателя 5.3.</w:t>
            </w:r>
          </w:p>
          <w:p w14:paraId="3C53660B" w14:textId="77777777" w:rsidR="0072125C" w:rsidRPr="00A86E53" w:rsidRDefault="0072125C" w:rsidP="0072125C">
            <w:pPr>
              <w:rPr>
                <w:sz w:val="22"/>
                <w:szCs w:val="24"/>
              </w:rPr>
            </w:pPr>
          </w:p>
          <w:p w14:paraId="667E7BB3" w14:textId="77777777" w:rsidR="0072125C" w:rsidRPr="00A86E53" w:rsidRDefault="0072125C" w:rsidP="0072125C">
            <w:pPr>
              <w:jc w:val="center"/>
              <w:rPr>
                <w:sz w:val="22"/>
                <w:szCs w:val="24"/>
              </w:rPr>
            </w:pPr>
            <w:r w:rsidRPr="00A86E53">
              <w:rPr>
                <w:b/>
                <w:sz w:val="24"/>
                <w:szCs w:val="24"/>
              </w:rPr>
              <w:t>П</w:t>
            </w:r>
            <w:r w:rsidRPr="00A86E53">
              <w:rPr>
                <w:b/>
                <w:sz w:val="24"/>
                <w:szCs w:val="24"/>
                <w:vertAlign w:val="subscript"/>
              </w:rPr>
              <w:t>реком</w:t>
            </w:r>
            <w:r w:rsidRPr="00A86E53">
              <w:rPr>
                <w:b/>
                <w:sz w:val="24"/>
                <w:szCs w:val="24"/>
              </w:rPr>
              <w:t xml:space="preserve"> = (200 : 250) × 100 = 0,80 ×100 = 80 баллов.</w:t>
            </w:r>
          </w:p>
          <w:p w14:paraId="1D5C7BB7" w14:textId="77777777" w:rsidR="0072125C" w:rsidRPr="00A86E53" w:rsidRDefault="0072125C" w:rsidP="0072125C">
            <w:pPr>
              <w:rPr>
                <w:sz w:val="22"/>
                <w:szCs w:val="24"/>
              </w:rPr>
            </w:pPr>
          </w:p>
          <w:p w14:paraId="0002CE5C" w14:textId="77777777" w:rsidR="0072125C" w:rsidRPr="00A86E53" w:rsidRDefault="0072125C" w:rsidP="0072125C">
            <w:pPr>
              <w:widowControl w:val="0"/>
              <w:jc w:val="center"/>
              <w:rPr>
                <w:bCs/>
                <w:sz w:val="22"/>
                <w:szCs w:val="24"/>
              </w:rPr>
            </w:pPr>
          </w:p>
        </w:tc>
      </w:tr>
      <w:tr w:rsidR="0072125C" w:rsidRPr="00A86E53" w14:paraId="15B2F952" w14:textId="77777777" w:rsidTr="0072125C">
        <w:trPr>
          <w:trHeight w:val="20"/>
        </w:trPr>
        <w:tc>
          <w:tcPr>
            <w:tcW w:w="3369" w:type="dxa"/>
            <w:gridSpan w:val="2"/>
            <w:tcBorders>
              <w:left w:val="single" w:sz="4" w:space="0" w:color="auto"/>
              <w:right w:val="single" w:sz="4" w:space="0" w:color="auto"/>
            </w:tcBorders>
          </w:tcPr>
          <w:p w14:paraId="2A6B9D1D" w14:textId="77777777" w:rsidR="0072125C" w:rsidRPr="00A86E53" w:rsidRDefault="0072125C" w:rsidP="0072125C">
            <w:pPr>
              <w:widowControl w:val="0"/>
              <w:rPr>
                <w:b/>
                <w:bCs/>
                <w:color w:val="000000"/>
                <w:sz w:val="22"/>
                <w:szCs w:val="24"/>
              </w:rPr>
            </w:pPr>
            <w:r w:rsidRPr="00A86E53">
              <w:rPr>
                <w:b/>
                <w:bCs/>
                <w:color w:val="000000"/>
                <w:sz w:val="22"/>
                <w:szCs w:val="24"/>
              </w:rPr>
              <w:lastRenderedPageBreak/>
              <w:t xml:space="preserve">Итого по критерию 5 </w:t>
            </w:r>
            <w:r w:rsidRPr="00A86E53">
              <w:rPr>
                <w:b/>
                <w:bCs/>
                <w:color w:val="000000"/>
                <w:sz w:val="22"/>
                <w:szCs w:val="24"/>
                <w:lang w:eastAsia="en-US"/>
              </w:rPr>
              <w:t>«Удовлетворенность условиями оказания услуг» (К</w:t>
            </w:r>
            <w:r w:rsidRPr="00A86E53">
              <w:rPr>
                <w:b/>
                <w:bCs/>
                <w:color w:val="000000"/>
                <w:sz w:val="22"/>
                <w:szCs w:val="24"/>
                <w:vertAlign w:val="superscript"/>
                <w:lang w:eastAsia="en-US"/>
              </w:rPr>
              <w:t>5</w:t>
            </w:r>
            <w:r w:rsidRPr="00A86E53">
              <w:rPr>
                <w:b/>
                <w:bCs/>
                <w:color w:val="000000"/>
                <w:sz w:val="22"/>
                <w:szCs w:val="24"/>
                <w:lang w:eastAsia="en-US"/>
              </w:rPr>
              <w:t>)</w:t>
            </w:r>
          </w:p>
        </w:tc>
        <w:tc>
          <w:tcPr>
            <w:tcW w:w="1134" w:type="dxa"/>
            <w:tcBorders>
              <w:left w:val="single" w:sz="4" w:space="0" w:color="auto"/>
              <w:right w:val="single" w:sz="4" w:space="0" w:color="auto"/>
            </w:tcBorders>
          </w:tcPr>
          <w:p w14:paraId="7D773A98" w14:textId="77777777" w:rsidR="0072125C" w:rsidRPr="00A86E53" w:rsidRDefault="0072125C" w:rsidP="0072125C">
            <w:pPr>
              <w:widowControl w:val="0"/>
              <w:jc w:val="center"/>
              <w:rPr>
                <w:bCs/>
                <w:sz w:val="22"/>
                <w:szCs w:val="24"/>
              </w:rPr>
            </w:pPr>
            <w:r w:rsidRPr="00A86E53">
              <w:rPr>
                <w:bCs/>
                <w:sz w:val="22"/>
                <w:szCs w:val="24"/>
              </w:rPr>
              <w:t>1,0</w:t>
            </w:r>
          </w:p>
        </w:tc>
        <w:tc>
          <w:tcPr>
            <w:tcW w:w="8768" w:type="dxa"/>
            <w:gridSpan w:val="3"/>
            <w:tcBorders>
              <w:top w:val="single" w:sz="4" w:space="0" w:color="auto"/>
              <w:left w:val="single" w:sz="4" w:space="0" w:color="auto"/>
              <w:bottom w:val="single" w:sz="4" w:space="0" w:color="auto"/>
              <w:right w:val="single" w:sz="4" w:space="0" w:color="auto"/>
            </w:tcBorders>
          </w:tcPr>
          <w:p w14:paraId="620FD0E1" w14:textId="77777777" w:rsidR="0072125C" w:rsidRPr="00A86E53" w:rsidRDefault="0072125C" w:rsidP="0072125C">
            <w:pPr>
              <w:rPr>
                <w:i/>
                <w:sz w:val="22"/>
                <w:szCs w:val="24"/>
              </w:rPr>
            </w:pPr>
            <w:r w:rsidRPr="00A86E53">
              <w:rPr>
                <w:i/>
                <w:sz w:val="22"/>
                <w:szCs w:val="24"/>
              </w:rPr>
              <w:t>В сфере культуры, охраны здоровья, образования, медико-социальной экспертизы и социального обслуживания:</w:t>
            </w:r>
          </w:p>
          <w:p w14:paraId="13CD24BA" w14:textId="77777777" w:rsidR="0072125C" w:rsidRPr="00A86E53" w:rsidRDefault="0072125C" w:rsidP="0072125C">
            <w:pPr>
              <w:jc w:val="center"/>
              <w:rPr>
                <w:b/>
                <w:sz w:val="24"/>
                <w:szCs w:val="24"/>
                <w:vertAlign w:val="subscript"/>
              </w:rPr>
            </w:pPr>
            <w:r w:rsidRPr="00A86E53">
              <w:rPr>
                <w:b/>
                <w:sz w:val="24"/>
                <w:szCs w:val="24"/>
              </w:rPr>
              <w:t>К</w:t>
            </w:r>
            <w:r w:rsidRPr="00A86E53">
              <w:rPr>
                <w:b/>
                <w:sz w:val="24"/>
                <w:szCs w:val="24"/>
                <w:vertAlign w:val="superscript"/>
              </w:rPr>
              <w:t>5</w:t>
            </w:r>
            <w:r w:rsidRPr="00A86E53">
              <w:rPr>
                <w:b/>
                <w:sz w:val="24"/>
                <w:szCs w:val="24"/>
              </w:rPr>
              <w:t>=(0,3×П</w:t>
            </w:r>
            <w:r w:rsidRPr="00A86E53">
              <w:rPr>
                <w:b/>
                <w:sz w:val="24"/>
                <w:szCs w:val="24"/>
                <w:vertAlign w:val="subscript"/>
              </w:rPr>
              <w:t>реком</w:t>
            </w:r>
            <w:r w:rsidRPr="00A86E53">
              <w:rPr>
                <w:b/>
                <w:sz w:val="24"/>
                <w:szCs w:val="24"/>
              </w:rPr>
              <w:t xml:space="preserve"> + 0,2×П</w:t>
            </w:r>
            <w:r w:rsidRPr="00A86E53">
              <w:rPr>
                <w:b/>
                <w:sz w:val="24"/>
                <w:szCs w:val="24"/>
                <w:vertAlign w:val="superscript"/>
              </w:rPr>
              <w:t>орг.усл</w:t>
            </w:r>
            <w:r w:rsidRPr="00A86E53">
              <w:rPr>
                <w:b/>
                <w:sz w:val="24"/>
                <w:szCs w:val="24"/>
                <w:vertAlign w:val="subscript"/>
              </w:rPr>
              <w:t>уд</w:t>
            </w:r>
            <w:r w:rsidRPr="00A86E53">
              <w:rPr>
                <w:b/>
                <w:sz w:val="24"/>
                <w:szCs w:val="24"/>
              </w:rPr>
              <w:t xml:space="preserve"> + 0,5×П</w:t>
            </w:r>
            <w:r w:rsidRPr="00A86E53">
              <w:rPr>
                <w:b/>
                <w:sz w:val="24"/>
                <w:szCs w:val="24"/>
                <w:vertAlign w:val="subscript"/>
              </w:rPr>
              <w:t>уд</w:t>
            </w:r>
            <w:r w:rsidRPr="00A86E53">
              <w:rPr>
                <w:b/>
                <w:sz w:val="24"/>
                <w:szCs w:val="24"/>
              </w:rPr>
              <w:t>)</w:t>
            </w:r>
          </w:p>
          <w:p w14:paraId="4006B702" w14:textId="77777777" w:rsidR="0072125C" w:rsidRPr="00A86E53" w:rsidRDefault="0072125C" w:rsidP="0072125C">
            <w:pPr>
              <w:widowControl w:val="0"/>
              <w:jc w:val="center"/>
              <w:rPr>
                <w:b/>
                <w:bCs/>
                <w:i/>
                <w:sz w:val="22"/>
                <w:szCs w:val="24"/>
              </w:rPr>
            </w:pPr>
          </w:p>
          <w:p w14:paraId="5CA78D7C" w14:textId="77777777" w:rsidR="0072125C" w:rsidRPr="00A86E53" w:rsidRDefault="0072125C" w:rsidP="0072125C">
            <w:pPr>
              <w:widowControl w:val="0"/>
              <w:rPr>
                <w:bCs/>
                <w:i/>
                <w:sz w:val="22"/>
                <w:szCs w:val="24"/>
              </w:rPr>
            </w:pPr>
            <w:r w:rsidRPr="00A86E53">
              <w:rPr>
                <w:bCs/>
                <w:i/>
                <w:sz w:val="22"/>
                <w:szCs w:val="24"/>
              </w:rPr>
              <w:t>В сфере культуры для организаций, осуществляющих создание, исполнение, показ и интерпретацию произведений литературы и искусства, критерий «Удовлетворенность условиями оказания услуг» не установлен.</w:t>
            </w:r>
            <w:r w:rsidRPr="00A86E53">
              <w:rPr>
                <w:b/>
                <w:bCs/>
                <w:i/>
                <w:sz w:val="22"/>
                <w:szCs w:val="24"/>
              </w:rPr>
              <w:t xml:space="preserve"> </w:t>
            </w:r>
          </w:p>
          <w:p w14:paraId="22EBAC02" w14:textId="77777777" w:rsidR="0072125C" w:rsidRPr="00A86E53" w:rsidRDefault="0072125C" w:rsidP="0072125C">
            <w:pPr>
              <w:widowControl w:val="0"/>
              <w:rPr>
                <w:bCs/>
                <w:sz w:val="22"/>
                <w:szCs w:val="24"/>
              </w:rPr>
            </w:pPr>
            <w:r w:rsidRPr="00A86E53">
              <w:rPr>
                <w:bCs/>
                <w:sz w:val="22"/>
                <w:szCs w:val="24"/>
              </w:rPr>
              <w:t>При расчете итогового значения показателя оценки по организации для данных организаций используется расчетная величина критерия (5), которая определяется как среднее арифметическое количество баллов по установленным критериям (1 и 3).</w:t>
            </w:r>
          </w:p>
          <w:p w14:paraId="46329A06" w14:textId="77777777" w:rsidR="0072125C" w:rsidRPr="00A86E53" w:rsidRDefault="0072125C" w:rsidP="0072125C">
            <w:pPr>
              <w:widowControl w:val="0"/>
              <w:jc w:val="center"/>
              <w:rPr>
                <w:bCs/>
                <w:sz w:val="22"/>
                <w:szCs w:val="24"/>
              </w:rPr>
            </w:pPr>
            <w:r w:rsidRPr="00A86E53">
              <w:rPr>
                <w:b/>
                <w:bCs/>
                <w:sz w:val="24"/>
                <w:szCs w:val="28"/>
              </w:rPr>
              <w:t>К</w:t>
            </w:r>
            <w:r w:rsidRPr="00A86E53">
              <w:rPr>
                <w:b/>
                <w:bCs/>
                <w:sz w:val="24"/>
                <w:szCs w:val="28"/>
                <w:vertAlign w:val="superscript"/>
              </w:rPr>
              <w:t xml:space="preserve">5 </w:t>
            </w:r>
            <w:r w:rsidRPr="00A86E53">
              <w:rPr>
                <w:b/>
                <w:bCs/>
                <w:sz w:val="24"/>
                <w:szCs w:val="28"/>
              </w:rPr>
              <w:t>= (К</w:t>
            </w:r>
            <w:r w:rsidRPr="00A86E53">
              <w:rPr>
                <w:b/>
                <w:bCs/>
                <w:sz w:val="24"/>
                <w:szCs w:val="28"/>
                <w:vertAlign w:val="superscript"/>
              </w:rPr>
              <w:t>1</w:t>
            </w:r>
            <w:r w:rsidRPr="00A86E53">
              <w:rPr>
                <w:b/>
                <w:bCs/>
                <w:sz w:val="24"/>
                <w:szCs w:val="28"/>
              </w:rPr>
              <w:t>+ К</w:t>
            </w:r>
            <w:r w:rsidRPr="00A86E53">
              <w:rPr>
                <w:b/>
                <w:bCs/>
                <w:sz w:val="24"/>
                <w:szCs w:val="28"/>
                <w:vertAlign w:val="superscript"/>
              </w:rPr>
              <w:t>3</w:t>
            </w:r>
            <w:r w:rsidRPr="00A86E53">
              <w:rPr>
                <w:b/>
                <w:bCs/>
                <w:sz w:val="24"/>
                <w:szCs w:val="28"/>
              </w:rPr>
              <w:t>)/2</w:t>
            </w:r>
          </w:p>
        </w:tc>
        <w:tc>
          <w:tcPr>
            <w:tcW w:w="1363" w:type="dxa"/>
            <w:tcBorders>
              <w:left w:val="single" w:sz="4" w:space="0" w:color="auto"/>
              <w:right w:val="single" w:sz="4" w:space="0" w:color="auto"/>
            </w:tcBorders>
          </w:tcPr>
          <w:p w14:paraId="1E4BB518" w14:textId="77777777" w:rsidR="0072125C" w:rsidRPr="00A86E53" w:rsidRDefault="0072125C" w:rsidP="0072125C">
            <w:pPr>
              <w:widowControl w:val="0"/>
              <w:jc w:val="center"/>
              <w:rPr>
                <w:bCs/>
                <w:sz w:val="22"/>
                <w:szCs w:val="24"/>
              </w:rPr>
            </w:pPr>
            <w:r w:rsidRPr="00A86E53">
              <w:rPr>
                <w:bCs/>
                <w:sz w:val="22"/>
                <w:szCs w:val="24"/>
              </w:rPr>
              <w:t>100 баллов</w:t>
            </w:r>
          </w:p>
          <w:p w14:paraId="596F162F" w14:textId="77777777" w:rsidR="0072125C" w:rsidRPr="00A86E53" w:rsidRDefault="0072125C" w:rsidP="0072125C">
            <w:pPr>
              <w:widowControl w:val="0"/>
              <w:rPr>
                <w:bCs/>
                <w:sz w:val="22"/>
                <w:szCs w:val="24"/>
              </w:rPr>
            </w:pPr>
          </w:p>
        </w:tc>
      </w:tr>
      <w:tr w:rsidR="0072125C" w:rsidRPr="00A86E53" w14:paraId="62AB4A36" w14:textId="77777777" w:rsidTr="0072125C">
        <w:trPr>
          <w:trHeight w:val="20"/>
        </w:trPr>
        <w:tc>
          <w:tcPr>
            <w:tcW w:w="14634" w:type="dxa"/>
            <w:gridSpan w:val="7"/>
            <w:tcBorders>
              <w:left w:val="single" w:sz="4" w:space="0" w:color="auto"/>
              <w:right w:val="single" w:sz="4" w:space="0" w:color="auto"/>
            </w:tcBorders>
          </w:tcPr>
          <w:p w14:paraId="0E137604" w14:textId="77777777" w:rsidR="0072125C" w:rsidRPr="00A86E53" w:rsidRDefault="0072125C" w:rsidP="0072125C">
            <w:pPr>
              <w:rPr>
                <w:b/>
                <w:sz w:val="24"/>
                <w:szCs w:val="24"/>
              </w:rPr>
            </w:pPr>
          </w:p>
          <w:p w14:paraId="1BA325E9" w14:textId="77777777" w:rsidR="0072125C" w:rsidRPr="00A86E53" w:rsidRDefault="0072125C" w:rsidP="0072125C">
            <w:pPr>
              <w:rPr>
                <w:b/>
                <w:sz w:val="24"/>
                <w:szCs w:val="24"/>
              </w:rPr>
            </w:pPr>
            <w:r w:rsidRPr="00A86E53">
              <w:rPr>
                <w:b/>
                <w:sz w:val="24"/>
                <w:szCs w:val="24"/>
              </w:rPr>
              <w:t>Пример расчета значения критерия 5:</w:t>
            </w:r>
          </w:p>
          <w:p w14:paraId="5CF226CC" w14:textId="77777777" w:rsidR="0072125C" w:rsidRPr="00A86E53" w:rsidRDefault="0072125C" w:rsidP="0072125C">
            <w:pPr>
              <w:rPr>
                <w:b/>
                <w:sz w:val="24"/>
                <w:szCs w:val="24"/>
              </w:rPr>
            </w:pPr>
          </w:p>
          <w:p w14:paraId="50C74111" w14:textId="77777777" w:rsidR="0072125C" w:rsidRPr="00A86E53" w:rsidRDefault="0072125C" w:rsidP="0072125C">
            <w:pPr>
              <w:rPr>
                <w:sz w:val="24"/>
                <w:szCs w:val="24"/>
                <w:u w:val="single"/>
              </w:rPr>
            </w:pPr>
            <w:r w:rsidRPr="00A86E53">
              <w:rPr>
                <w:sz w:val="24"/>
                <w:szCs w:val="24"/>
                <w:u w:val="single"/>
              </w:rPr>
              <w:t>Вариант 1. Для организаций в сфере охраны здоровья, образования, медико-социальной экспертизы, социального обслуживания и культуры, кроме организаций социального обслуживания, осуществляющих создание, исполнение, показ и интерпретацию произведений литературы и искусства</w:t>
            </w:r>
          </w:p>
          <w:p w14:paraId="071804AB" w14:textId="77777777" w:rsidR="0072125C" w:rsidRPr="00A86E53" w:rsidRDefault="0072125C" w:rsidP="0072125C">
            <w:pPr>
              <w:rPr>
                <w:sz w:val="22"/>
                <w:szCs w:val="24"/>
              </w:rPr>
            </w:pPr>
          </w:p>
          <w:p w14:paraId="3F77BF48" w14:textId="77777777" w:rsidR="0072125C" w:rsidRPr="00A86E53" w:rsidRDefault="0072125C" w:rsidP="0072125C">
            <w:pPr>
              <w:rPr>
                <w:sz w:val="24"/>
                <w:szCs w:val="24"/>
              </w:rPr>
            </w:pPr>
            <w:r w:rsidRPr="00A86E53">
              <w:rPr>
                <w:b/>
                <w:sz w:val="24"/>
                <w:szCs w:val="24"/>
              </w:rPr>
              <w:t>П</w:t>
            </w:r>
            <w:r w:rsidRPr="00A86E53">
              <w:rPr>
                <w:b/>
                <w:sz w:val="24"/>
                <w:szCs w:val="24"/>
                <w:vertAlign w:val="subscript"/>
              </w:rPr>
              <w:t xml:space="preserve">реком </w:t>
            </w:r>
            <w:r w:rsidRPr="00A86E53">
              <w:rPr>
                <w:b/>
                <w:sz w:val="24"/>
                <w:szCs w:val="24"/>
              </w:rPr>
              <w:t>–</w:t>
            </w:r>
            <w:r w:rsidRPr="00A86E53">
              <w:rPr>
                <w:b/>
                <w:sz w:val="24"/>
                <w:szCs w:val="24"/>
                <w:vertAlign w:val="subscript"/>
              </w:rPr>
              <w:t xml:space="preserve"> </w:t>
            </w:r>
            <w:r w:rsidRPr="00A86E53">
              <w:rPr>
                <w:sz w:val="24"/>
                <w:szCs w:val="24"/>
              </w:rPr>
              <w:t xml:space="preserve">доля получателей услуг, которые готовы рекомендовать организацию социального обслуживания родственникам и знакомым </w:t>
            </w:r>
            <w:r w:rsidRPr="00A86E53">
              <w:rPr>
                <w:sz w:val="24"/>
                <w:szCs w:val="24"/>
              </w:rPr>
              <w:lastRenderedPageBreak/>
              <w:t>(могли бы ее рекомендовать, если бы была возможность выбора организации социального обслуживания), выраженная в баллах – 50 баллов.</w:t>
            </w:r>
          </w:p>
          <w:p w14:paraId="6FF1F89B" w14:textId="77777777" w:rsidR="0072125C" w:rsidRPr="00A86E53" w:rsidRDefault="0072125C" w:rsidP="0072125C">
            <w:pPr>
              <w:rPr>
                <w:b/>
                <w:sz w:val="24"/>
                <w:szCs w:val="24"/>
              </w:rPr>
            </w:pPr>
            <w:r w:rsidRPr="00A86E53">
              <w:rPr>
                <w:b/>
                <w:sz w:val="24"/>
                <w:szCs w:val="24"/>
              </w:rPr>
              <w:t>П</w:t>
            </w:r>
            <w:r w:rsidRPr="00A86E53">
              <w:rPr>
                <w:b/>
                <w:sz w:val="24"/>
                <w:szCs w:val="24"/>
                <w:vertAlign w:val="superscript"/>
              </w:rPr>
              <w:t>орг.усл</w:t>
            </w:r>
            <w:r w:rsidRPr="00A86E53">
              <w:rPr>
                <w:b/>
                <w:sz w:val="24"/>
                <w:szCs w:val="24"/>
                <w:vertAlign w:val="subscript"/>
              </w:rPr>
              <w:t xml:space="preserve">уд </w:t>
            </w:r>
            <w:r w:rsidRPr="00A86E53">
              <w:rPr>
                <w:b/>
                <w:sz w:val="24"/>
                <w:szCs w:val="24"/>
              </w:rPr>
              <w:t>–</w:t>
            </w:r>
            <w:r w:rsidRPr="00A86E53">
              <w:rPr>
                <w:b/>
                <w:sz w:val="24"/>
                <w:szCs w:val="24"/>
                <w:vertAlign w:val="subscript"/>
              </w:rPr>
              <w:t xml:space="preserve"> </w:t>
            </w:r>
            <w:r w:rsidRPr="00A86E53">
              <w:rPr>
                <w:sz w:val="24"/>
                <w:szCs w:val="24"/>
              </w:rPr>
              <w:t xml:space="preserve">доля получателей услуг, удовлетворенных организационными условиями предоставления услуг, выраженная в баллах – 92 балла. </w:t>
            </w:r>
          </w:p>
          <w:p w14:paraId="30DB4F24" w14:textId="77777777" w:rsidR="0072125C" w:rsidRPr="00A86E53" w:rsidRDefault="0072125C" w:rsidP="0072125C">
            <w:pPr>
              <w:rPr>
                <w:b/>
                <w:sz w:val="24"/>
                <w:szCs w:val="24"/>
              </w:rPr>
            </w:pPr>
            <w:r w:rsidRPr="00A86E53">
              <w:rPr>
                <w:b/>
                <w:sz w:val="24"/>
                <w:szCs w:val="24"/>
              </w:rPr>
              <w:t>П</w:t>
            </w:r>
            <w:r w:rsidRPr="00A86E53">
              <w:rPr>
                <w:b/>
                <w:sz w:val="24"/>
                <w:szCs w:val="24"/>
                <w:vertAlign w:val="subscript"/>
              </w:rPr>
              <w:t>уд</w:t>
            </w:r>
            <w:r w:rsidRPr="00A86E53">
              <w:rPr>
                <w:sz w:val="24"/>
                <w:szCs w:val="24"/>
              </w:rPr>
              <w:t xml:space="preserve"> – доля получателей услуг, удовлетворенных в целом условиями оказания услуг в организации социального обслуживания, выраженная в баллах – 80 баллов.</w:t>
            </w:r>
          </w:p>
          <w:p w14:paraId="6877E33B" w14:textId="77777777" w:rsidR="0072125C" w:rsidRPr="00A86E53" w:rsidRDefault="0072125C" w:rsidP="0072125C">
            <w:pPr>
              <w:rPr>
                <w:sz w:val="22"/>
                <w:szCs w:val="24"/>
              </w:rPr>
            </w:pPr>
          </w:p>
          <w:p w14:paraId="5A552F64" w14:textId="77777777" w:rsidR="0072125C" w:rsidRPr="00A86E53" w:rsidRDefault="0072125C" w:rsidP="0072125C">
            <w:pPr>
              <w:rPr>
                <w:sz w:val="24"/>
                <w:szCs w:val="24"/>
                <w:u w:val="single"/>
              </w:rPr>
            </w:pPr>
            <w:r w:rsidRPr="00A86E53">
              <w:rPr>
                <w:sz w:val="24"/>
                <w:szCs w:val="24"/>
                <w:u w:val="single"/>
              </w:rPr>
              <w:t>Расчет значения критерия 5:</w:t>
            </w:r>
          </w:p>
          <w:p w14:paraId="1107EAD2" w14:textId="77777777" w:rsidR="0072125C" w:rsidRPr="00A86E53" w:rsidRDefault="0072125C" w:rsidP="0072125C">
            <w:pPr>
              <w:rPr>
                <w:sz w:val="22"/>
                <w:szCs w:val="24"/>
              </w:rPr>
            </w:pPr>
          </w:p>
          <w:p w14:paraId="77C82572" w14:textId="77777777" w:rsidR="0072125C" w:rsidRPr="00A86E53" w:rsidRDefault="0072125C" w:rsidP="0072125C">
            <w:pPr>
              <w:jc w:val="center"/>
              <w:rPr>
                <w:sz w:val="22"/>
                <w:szCs w:val="24"/>
              </w:rPr>
            </w:pPr>
            <w:r w:rsidRPr="00A86E53">
              <w:rPr>
                <w:b/>
                <w:sz w:val="24"/>
                <w:szCs w:val="24"/>
              </w:rPr>
              <w:t>К</w:t>
            </w:r>
            <w:r w:rsidRPr="00A86E53">
              <w:rPr>
                <w:b/>
                <w:sz w:val="24"/>
                <w:szCs w:val="24"/>
                <w:vertAlign w:val="superscript"/>
              </w:rPr>
              <w:t>5</w:t>
            </w:r>
            <w:r w:rsidRPr="00A86E53">
              <w:rPr>
                <w:b/>
                <w:sz w:val="24"/>
                <w:szCs w:val="24"/>
              </w:rPr>
              <w:t xml:space="preserve"> = 0,3 × 50 + 0,2 × 92 + 0,5 × 80 = 15 + 18,4 + 40 = 73,4 = 73 балла</w:t>
            </w:r>
            <w:r w:rsidRPr="00A86E53">
              <w:rPr>
                <w:sz w:val="24"/>
                <w:szCs w:val="24"/>
              </w:rPr>
              <w:t>.</w:t>
            </w:r>
          </w:p>
          <w:p w14:paraId="5451783B" w14:textId="77777777" w:rsidR="0072125C" w:rsidRPr="00A86E53" w:rsidRDefault="0072125C" w:rsidP="0072125C">
            <w:pPr>
              <w:widowControl w:val="0"/>
              <w:jc w:val="center"/>
              <w:rPr>
                <w:bCs/>
                <w:sz w:val="24"/>
                <w:szCs w:val="28"/>
              </w:rPr>
            </w:pPr>
          </w:p>
          <w:p w14:paraId="547E45FA" w14:textId="77777777" w:rsidR="0072125C" w:rsidRPr="00A86E53" w:rsidRDefault="0072125C" w:rsidP="0072125C">
            <w:pPr>
              <w:rPr>
                <w:sz w:val="24"/>
                <w:szCs w:val="24"/>
                <w:u w:val="single"/>
              </w:rPr>
            </w:pPr>
            <w:r w:rsidRPr="00A86E53">
              <w:rPr>
                <w:sz w:val="24"/>
                <w:szCs w:val="24"/>
                <w:u w:val="single"/>
              </w:rPr>
              <w:t>Вариант 2. Для организаций социального обслуживания, осуществляющих создание, исполнение, показ и интерпретацию произведений литературы и искусства</w:t>
            </w:r>
          </w:p>
          <w:p w14:paraId="0B4F59CC" w14:textId="77777777" w:rsidR="0072125C" w:rsidRPr="00A86E53" w:rsidRDefault="0072125C" w:rsidP="0072125C">
            <w:pPr>
              <w:rPr>
                <w:b/>
                <w:sz w:val="24"/>
                <w:szCs w:val="24"/>
                <w:u w:val="single"/>
              </w:rPr>
            </w:pPr>
          </w:p>
          <w:p w14:paraId="7E348FA4" w14:textId="77777777" w:rsidR="0072125C" w:rsidRPr="00A86E53" w:rsidRDefault="0072125C" w:rsidP="0072125C">
            <w:pPr>
              <w:rPr>
                <w:sz w:val="24"/>
                <w:szCs w:val="24"/>
              </w:rPr>
            </w:pPr>
            <w:r w:rsidRPr="00A86E53">
              <w:rPr>
                <w:b/>
                <w:sz w:val="24"/>
                <w:szCs w:val="24"/>
              </w:rPr>
              <w:t>К</w:t>
            </w:r>
            <w:r w:rsidRPr="00A86E53">
              <w:rPr>
                <w:b/>
                <w:sz w:val="24"/>
                <w:szCs w:val="24"/>
                <w:vertAlign w:val="superscript"/>
              </w:rPr>
              <w:t>1</w:t>
            </w:r>
            <w:r w:rsidRPr="00A86E53">
              <w:rPr>
                <w:b/>
                <w:sz w:val="24"/>
                <w:szCs w:val="24"/>
              </w:rPr>
              <w:t xml:space="preserve"> – </w:t>
            </w:r>
            <w:r w:rsidRPr="00A86E53">
              <w:rPr>
                <w:sz w:val="24"/>
                <w:szCs w:val="24"/>
              </w:rPr>
              <w:t>открытость и доступность информации об организации социального обслуживания – 54 балла.</w:t>
            </w:r>
          </w:p>
          <w:p w14:paraId="4177910C" w14:textId="77777777" w:rsidR="0072125C" w:rsidRPr="00A86E53" w:rsidRDefault="0072125C" w:rsidP="0072125C">
            <w:pPr>
              <w:rPr>
                <w:sz w:val="24"/>
                <w:szCs w:val="24"/>
              </w:rPr>
            </w:pPr>
            <w:r w:rsidRPr="00A86E53">
              <w:rPr>
                <w:b/>
                <w:sz w:val="24"/>
                <w:szCs w:val="24"/>
              </w:rPr>
              <w:t>К</w:t>
            </w:r>
            <w:r w:rsidRPr="00A86E53">
              <w:rPr>
                <w:b/>
                <w:sz w:val="24"/>
                <w:szCs w:val="24"/>
                <w:vertAlign w:val="superscript"/>
              </w:rPr>
              <w:t>3</w:t>
            </w:r>
            <w:r w:rsidRPr="00A86E53">
              <w:rPr>
                <w:b/>
                <w:sz w:val="24"/>
                <w:szCs w:val="24"/>
              </w:rPr>
              <w:t xml:space="preserve"> – </w:t>
            </w:r>
            <w:r w:rsidRPr="00A86E53">
              <w:rPr>
                <w:sz w:val="24"/>
                <w:szCs w:val="24"/>
              </w:rPr>
              <w:t>доступность услуг для инвалидов – 69 баллов.</w:t>
            </w:r>
          </w:p>
          <w:p w14:paraId="2304469D" w14:textId="77777777" w:rsidR="0072125C" w:rsidRPr="00A86E53" w:rsidRDefault="0072125C" w:rsidP="0072125C">
            <w:pPr>
              <w:rPr>
                <w:sz w:val="24"/>
                <w:szCs w:val="24"/>
                <w:u w:val="single"/>
              </w:rPr>
            </w:pPr>
          </w:p>
          <w:p w14:paraId="7615B2EC" w14:textId="77777777" w:rsidR="0072125C" w:rsidRPr="00A86E53" w:rsidRDefault="0072125C" w:rsidP="0072125C">
            <w:pPr>
              <w:rPr>
                <w:sz w:val="24"/>
                <w:szCs w:val="24"/>
                <w:u w:val="single"/>
              </w:rPr>
            </w:pPr>
            <w:r w:rsidRPr="00A86E53">
              <w:rPr>
                <w:sz w:val="24"/>
                <w:szCs w:val="24"/>
                <w:u w:val="single"/>
              </w:rPr>
              <w:t>Расчет значения критерия 5:</w:t>
            </w:r>
          </w:p>
          <w:p w14:paraId="397E0949" w14:textId="77777777" w:rsidR="0072125C" w:rsidRPr="00A86E53" w:rsidRDefault="0072125C" w:rsidP="0072125C">
            <w:pPr>
              <w:jc w:val="center"/>
              <w:rPr>
                <w:b/>
                <w:sz w:val="24"/>
                <w:szCs w:val="24"/>
              </w:rPr>
            </w:pPr>
            <w:r w:rsidRPr="00A86E53">
              <w:rPr>
                <w:b/>
                <w:sz w:val="24"/>
                <w:szCs w:val="24"/>
              </w:rPr>
              <w:t>К</w:t>
            </w:r>
            <w:r w:rsidRPr="00A86E53">
              <w:rPr>
                <w:b/>
                <w:sz w:val="24"/>
                <w:szCs w:val="24"/>
                <w:vertAlign w:val="superscript"/>
              </w:rPr>
              <w:t xml:space="preserve">5 </w:t>
            </w:r>
            <w:r w:rsidRPr="00A86E53">
              <w:rPr>
                <w:b/>
                <w:sz w:val="24"/>
                <w:szCs w:val="24"/>
              </w:rPr>
              <w:t>= (54 + 69) : 2 = 123 : 2 = 61,5 = 61 балл.</w:t>
            </w:r>
          </w:p>
          <w:p w14:paraId="3337119C" w14:textId="77777777" w:rsidR="0072125C" w:rsidRPr="00A86E53" w:rsidRDefault="0072125C" w:rsidP="0072125C">
            <w:pPr>
              <w:widowControl w:val="0"/>
              <w:jc w:val="center"/>
              <w:rPr>
                <w:bCs/>
                <w:sz w:val="22"/>
                <w:szCs w:val="24"/>
              </w:rPr>
            </w:pPr>
          </w:p>
        </w:tc>
      </w:tr>
    </w:tbl>
    <w:p w14:paraId="604AF0D4" w14:textId="77777777" w:rsidR="0072125C" w:rsidRPr="00A86E53" w:rsidRDefault="0072125C" w:rsidP="0072125C">
      <w:pPr>
        <w:ind w:left="5664"/>
        <w:jc w:val="center"/>
        <w:rPr>
          <w:sz w:val="24"/>
          <w:szCs w:val="24"/>
        </w:rPr>
      </w:pPr>
    </w:p>
    <w:p w14:paraId="3605CE7B" w14:textId="77777777" w:rsidR="0072125C" w:rsidRPr="00A86E53" w:rsidRDefault="0072125C" w:rsidP="0072125C">
      <w:pPr>
        <w:rPr>
          <w:sz w:val="24"/>
          <w:szCs w:val="24"/>
        </w:rPr>
      </w:pPr>
    </w:p>
    <w:p w14:paraId="17CF19E1" w14:textId="77777777" w:rsidR="0072125C" w:rsidRPr="00A86E53" w:rsidRDefault="0072125C" w:rsidP="0072125C">
      <w:pPr>
        <w:pageBreakBefore/>
        <w:rPr>
          <w:b/>
          <w:sz w:val="24"/>
          <w:szCs w:val="24"/>
        </w:rPr>
      </w:pPr>
      <w:r w:rsidRPr="00A86E53">
        <w:rPr>
          <w:b/>
          <w:sz w:val="24"/>
          <w:szCs w:val="24"/>
        </w:rPr>
        <w:lastRenderedPageBreak/>
        <w:t>Показатель оценки качества по организации социального обслуживания, в отношении которой проведена независимая оценка качества</w:t>
      </w:r>
    </w:p>
    <w:p w14:paraId="7F20945E" w14:textId="77777777" w:rsidR="0072125C" w:rsidRPr="00A86E53" w:rsidRDefault="0072125C" w:rsidP="0072125C">
      <w:pPr>
        <w:jc w:val="right"/>
        <w:rPr>
          <w:b/>
          <w:sz w:val="24"/>
          <w:szCs w:val="24"/>
        </w:rPr>
      </w:pPr>
      <w:r w:rsidRPr="00A86E53">
        <w:rPr>
          <w:b/>
          <w:sz w:val="24"/>
          <w:szCs w:val="24"/>
          <w:lang w:val="en-US"/>
        </w:rPr>
        <w:t>S</w:t>
      </w:r>
      <w:r w:rsidRPr="00A86E53">
        <w:rPr>
          <w:b/>
          <w:sz w:val="24"/>
          <w:szCs w:val="24"/>
          <w:vertAlign w:val="subscript"/>
          <w:lang w:val="en-US"/>
        </w:rPr>
        <w:t>n</w:t>
      </w:r>
      <w:r w:rsidRPr="00A86E53">
        <w:rPr>
          <w:b/>
          <w:sz w:val="24"/>
          <w:szCs w:val="24"/>
          <w:vertAlign w:val="superscript"/>
        </w:rPr>
        <w:t xml:space="preserve"> </w:t>
      </w:r>
      <w:r w:rsidRPr="00A86E53">
        <w:rPr>
          <w:b/>
          <w:sz w:val="24"/>
          <w:szCs w:val="24"/>
        </w:rPr>
        <w:t>=∑</w:t>
      </w:r>
      <w:r w:rsidRPr="00A86E53">
        <w:rPr>
          <w:b/>
          <w:sz w:val="24"/>
          <w:szCs w:val="24"/>
          <w:lang w:val="en-US"/>
        </w:rPr>
        <w:t>K</w:t>
      </w:r>
      <w:r w:rsidRPr="00A86E53">
        <w:rPr>
          <w:b/>
          <w:sz w:val="24"/>
          <w:szCs w:val="24"/>
          <w:vertAlign w:val="superscript"/>
          <w:lang w:val="en-US"/>
        </w:rPr>
        <w:t>m</w:t>
      </w:r>
      <w:r w:rsidRPr="00A86E53">
        <w:rPr>
          <w:b/>
          <w:sz w:val="24"/>
          <w:szCs w:val="24"/>
          <w:vertAlign w:val="subscript"/>
          <w:lang w:val="en-US"/>
        </w:rPr>
        <w:t>n</w:t>
      </w:r>
      <w:r w:rsidRPr="00A86E53">
        <w:rPr>
          <w:b/>
          <w:sz w:val="24"/>
          <w:szCs w:val="24"/>
        </w:rPr>
        <w:t xml:space="preserve">/5, </w:t>
      </w:r>
      <w:r w:rsidRPr="00A86E53">
        <w:rPr>
          <w:b/>
          <w:sz w:val="24"/>
          <w:szCs w:val="24"/>
        </w:rPr>
        <w:tab/>
      </w:r>
      <w:r w:rsidRPr="00A86E53">
        <w:rPr>
          <w:b/>
          <w:sz w:val="24"/>
          <w:szCs w:val="24"/>
        </w:rPr>
        <w:tab/>
      </w:r>
      <w:r w:rsidRPr="00A86E53">
        <w:rPr>
          <w:b/>
          <w:sz w:val="24"/>
          <w:szCs w:val="24"/>
        </w:rPr>
        <w:tab/>
      </w:r>
      <w:r w:rsidRPr="00A86E53">
        <w:rPr>
          <w:b/>
          <w:sz w:val="24"/>
          <w:szCs w:val="24"/>
        </w:rPr>
        <w:tab/>
      </w:r>
      <w:r w:rsidRPr="00A86E53">
        <w:rPr>
          <w:b/>
          <w:sz w:val="24"/>
          <w:szCs w:val="24"/>
        </w:rPr>
        <w:tab/>
      </w:r>
      <w:r w:rsidRPr="00A86E53">
        <w:rPr>
          <w:b/>
          <w:sz w:val="24"/>
          <w:szCs w:val="24"/>
        </w:rPr>
        <w:tab/>
      </w:r>
      <w:r w:rsidRPr="00A86E53">
        <w:rPr>
          <w:b/>
          <w:sz w:val="24"/>
          <w:szCs w:val="24"/>
        </w:rPr>
        <w:tab/>
      </w:r>
      <w:r w:rsidRPr="00A86E53">
        <w:rPr>
          <w:b/>
          <w:sz w:val="24"/>
          <w:szCs w:val="24"/>
        </w:rPr>
        <w:tab/>
      </w:r>
      <w:r w:rsidRPr="00A86E53">
        <w:rPr>
          <w:b/>
          <w:sz w:val="24"/>
          <w:szCs w:val="24"/>
        </w:rPr>
        <w:tab/>
        <w:t>(6)</w:t>
      </w:r>
    </w:p>
    <w:p w14:paraId="1FE8CCDE" w14:textId="77777777" w:rsidR="0072125C" w:rsidRPr="00A86E53" w:rsidRDefault="0072125C" w:rsidP="0072125C">
      <w:pPr>
        <w:rPr>
          <w:sz w:val="24"/>
          <w:szCs w:val="24"/>
        </w:rPr>
      </w:pPr>
      <w:r w:rsidRPr="00A86E53">
        <w:rPr>
          <w:sz w:val="24"/>
          <w:szCs w:val="24"/>
        </w:rPr>
        <w:t>где:</w:t>
      </w:r>
    </w:p>
    <w:p w14:paraId="410817B9" w14:textId="77777777" w:rsidR="0072125C" w:rsidRPr="00A86E53" w:rsidRDefault="0072125C" w:rsidP="0072125C">
      <w:pPr>
        <w:rPr>
          <w:sz w:val="24"/>
          <w:szCs w:val="24"/>
        </w:rPr>
      </w:pPr>
      <w:r w:rsidRPr="00A86E53">
        <w:rPr>
          <w:b/>
          <w:sz w:val="24"/>
          <w:szCs w:val="24"/>
          <w:lang w:val="en-US"/>
        </w:rPr>
        <w:t>S</w:t>
      </w:r>
      <w:r w:rsidRPr="00A86E53">
        <w:rPr>
          <w:b/>
          <w:sz w:val="24"/>
          <w:szCs w:val="24"/>
          <w:vertAlign w:val="subscript"/>
          <w:lang w:val="en-US"/>
        </w:rPr>
        <w:t>n</w:t>
      </w:r>
      <w:r w:rsidRPr="00A86E53">
        <w:rPr>
          <w:b/>
          <w:sz w:val="24"/>
          <w:szCs w:val="24"/>
          <w:vertAlign w:val="subscript"/>
        </w:rPr>
        <w:t xml:space="preserve"> </w:t>
      </w:r>
      <w:r w:rsidRPr="00A86E53">
        <w:rPr>
          <w:b/>
          <w:sz w:val="24"/>
          <w:szCs w:val="24"/>
        </w:rPr>
        <w:t>–</w:t>
      </w:r>
      <w:r w:rsidRPr="00A86E53">
        <w:rPr>
          <w:sz w:val="24"/>
          <w:szCs w:val="24"/>
        </w:rPr>
        <w:t xml:space="preserve"> показатель </w:t>
      </w:r>
      <w:r w:rsidRPr="00A86E53">
        <w:rPr>
          <w:color w:val="000000"/>
          <w:sz w:val="24"/>
          <w:szCs w:val="24"/>
        </w:rPr>
        <w:t xml:space="preserve">оценки качества </w:t>
      </w:r>
      <w:r w:rsidRPr="00A86E53">
        <w:rPr>
          <w:sz w:val="24"/>
          <w:szCs w:val="24"/>
          <w:lang w:val="en-US"/>
        </w:rPr>
        <w:t>n</w:t>
      </w:r>
      <w:r w:rsidRPr="00A86E53">
        <w:rPr>
          <w:sz w:val="24"/>
          <w:szCs w:val="24"/>
        </w:rPr>
        <w:t>-ой организации;</w:t>
      </w:r>
    </w:p>
    <w:p w14:paraId="6E82DB16" w14:textId="77777777" w:rsidR="0072125C" w:rsidRPr="00A86E53" w:rsidRDefault="0072125C" w:rsidP="0072125C">
      <w:pPr>
        <w:rPr>
          <w:sz w:val="24"/>
          <w:szCs w:val="24"/>
        </w:rPr>
      </w:pPr>
      <w:r w:rsidRPr="00A86E53">
        <w:rPr>
          <w:b/>
          <w:sz w:val="24"/>
          <w:szCs w:val="24"/>
        </w:rPr>
        <w:t>К</w:t>
      </w:r>
      <w:r w:rsidRPr="00A86E53">
        <w:rPr>
          <w:b/>
          <w:sz w:val="24"/>
          <w:szCs w:val="24"/>
          <w:vertAlign w:val="superscript"/>
        </w:rPr>
        <w:t>m</w:t>
      </w:r>
      <w:r w:rsidRPr="00A86E53">
        <w:rPr>
          <w:b/>
          <w:sz w:val="24"/>
          <w:szCs w:val="24"/>
          <w:vertAlign w:val="subscript"/>
        </w:rPr>
        <w:t>n</w:t>
      </w:r>
      <w:r w:rsidRPr="00A86E53">
        <w:rPr>
          <w:b/>
          <w:sz w:val="24"/>
          <w:szCs w:val="24"/>
        </w:rPr>
        <w:t xml:space="preserve"> –</w:t>
      </w:r>
      <w:r w:rsidRPr="00A86E53">
        <w:rPr>
          <w:sz w:val="24"/>
          <w:szCs w:val="24"/>
        </w:rPr>
        <w:t xml:space="preserve"> значения критериев оценки в n-ой организации</w:t>
      </w:r>
    </w:p>
    <w:p w14:paraId="2D1BD4C1" w14:textId="77777777" w:rsidR="0072125C" w:rsidRPr="00A86E53" w:rsidRDefault="0072125C" w:rsidP="0072125C">
      <w:pPr>
        <w:rPr>
          <w:b/>
          <w:sz w:val="24"/>
          <w:szCs w:val="24"/>
        </w:rPr>
      </w:pPr>
    </w:p>
    <w:p w14:paraId="1FBDAA09" w14:textId="77777777" w:rsidR="0072125C" w:rsidRPr="00A86E53" w:rsidRDefault="0072125C" w:rsidP="0072125C">
      <w:pPr>
        <w:rPr>
          <w:sz w:val="24"/>
          <w:szCs w:val="24"/>
        </w:rPr>
      </w:pPr>
      <w:r w:rsidRPr="00A86E53">
        <w:rPr>
          <w:b/>
          <w:sz w:val="24"/>
          <w:szCs w:val="24"/>
        </w:rPr>
        <w:t>Пример расчета значения показателя оценки качества по организации (</w:t>
      </w:r>
      <w:r w:rsidRPr="00A86E53">
        <w:rPr>
          <w:sz w:val="24"/>
          <w:szCs w:val="24"/>
        </w:rPr>
        <w:t>по значениям критериев, рассчитанных в вышеприведенных примерах (по варианту 1)):</w:t>
      </w:r>
    </w:p>
    <w:p w14:paraId="4A30DE68" w14:textId="77777777" w:rsidR="0072125C" w:rsidRPr="00A86E53" w:rsidRDefault="0072125C" w:rsidP="0072125C">
      <w:pPr>
        <w:jc w:val="center"/>
        <w:rPr>
          <w:b/>
          <w:sz w:val="24"/>
          <w:szCs w:val="24"/>
        </w:rPr>
      </w:pPr>
      <w:r w:rsidRPr="00A86E53">
        <w:rPr>
          <w:b/>
          <w:sz w:val="24"/>
          <w:szCs w:val="24"/>
          <w:lang w:val="en-US"/>
        </w:rPr>
        <w:t>S</w:t>
      </w:r>
      <w:r w:rsidRPr="00A86E53">
        <w:rPr>
          <w:b/>
          <w:sz w:val="24"/>
          <w:szCs w:val="24"/>
        </w:rPr>
        <w:t xml:space="preserve"> = (54 + 74 + 69 + 88 + 73) : 5 = 358 : 5 = 71,6 = 72 балла.</w:t>
      </w:r>
    </w:p>
    <w:p w14:paraId="4FD10C07" w14:textId="77777777" w:rsidR="0072125C" w:rsidRPr="00A86E53" w:rsidRDefault="0072125C" w:rsidP="0072125C">
      <w:pPr>
        <w:rPr>
          <w:b/>
          <w:sz w:val="24"/>
          <w:szCs w:val="24"/>
        </w:rPr>
      </w:pPr>
      <w:r w:rsidRPr="00A86E53">
        <w:rPr>
          <w:b/>
          <w:sz w:val="24"/>
          <w:szCs w:val="24"/>
        </w:rPr>
        <w:t>Показатель оценки качества по отрасли социального обслуживания в субъекте Российской Федерации (в муниципальном образовании)</w:t>
      </w:r>
    </w:p>
    <w:p w14:paraId="21C756FD" w14:textId="77777777" w:rsidR="0072125C" w:rsidRPr="00A86E53" w:rsidRDefault="0072125C" w:rsidP="0072125C">
      <w:pPr>
        <w:widowControl w:val="0"/>
        <w:tabs>
          <w:tab w:val="left" w:pos="993"/>
        </w:tabs>
        <w:rPr>
          <w:bCs/>
          <w:sz w:val="24"/>
          <w:szCs w:val="28"/>
          <w:lang w:val="x-none" w:eastAsia="x-none"/>
        </w:rPr>
      </w:pPr>
    </w:p>
    <w:p w14:paraId="7760F7B5" w14:textId="77777777" w:rsidR="0072125C" w:rsidRPr="00A86E53" w:rsidRDefault="0072125C" w:rsidP="0072125C">
      <w:pPr>
        <w:widowControl w:val="0"/>
        <w:tabs>
          <w:tab w:val="left" w:pos="993"/>
        </w:tabs>
        <w:jc w:val="center"/>
        <w:rPr>
          <w:b/>
          <w:bCs/>
          <w:sz w:val="24"/>
          <w:szCs w:val="28"/>
          <w:lang w:val="x-none" w:eastAsia="x-none"/>
        </w:rPr>
      </w:pPr>
      <w:r w:rsidRPr="00A86E53">
        <w:rPr>
          <w:b/>
          <w:bCs/>
          <w:sz w:val="24"/>
          <w:szCs w:val="28"/>
          <w:lang w:val="en-US" w:eastAsia="x-none"/>
        </w:rPr>
        <w:t>S</w:t>
      </w:r>
      <w:r w:rsidRPr="00A86E53">
        <w:rPr>
          <w:b/>
          <w:bCs/>
          <w:sz w:val="24"/>
          <w:szCs w:val="28"/>
          <w:vertAlign w:val="superscript"/>
          <w:lang w:val="en-US" w:eastAsia="x-none"/>
        </w:rPr>
        <w:t>ou</w:t>
      </w:r>
      <w:r w:rsidRPr="00A86E53">
        <w:rPr>
          <w:b/>
          <w:bCs/>
          <w:sz w:val="24"/>
          <w:szCs w:val="28"/>
          <w:lang w:val="x-none" w:eastAsia="x-none"/>
        </w:rPr>
        <w:t xml:space="preserve"> =∑</w:t>
      </w:r>
      <w:r w:rsidRPr="00A86E53">
        <w:rPr>
          <w:b/>
          <w:bCs/>
          <w:sz w:val="24"/>
          <w:szCs w:val="28"/>
          <w:lang w:val="en-US" w:eastAsia="x-none"/>
        </w:rPr>
        <w:t>S</w:t>
      </w:r>
      <w:r w:rsidRPr="00A86E53">
        <w:rPr>
          <w:b/>
          <w:bCs/>
          <w:sz w:val="24"/>
          <w:szCs w:val="28"/>
          <w:vertAlign w:val="superscript"/>
          <w:lang w:val="en-US" w:eastAsia="x-none"/>
        </w:rPr>
        <w:t>ou</w:t>
      </w:r>
      <w:r w:rsidRPr="00A86E53">
        <w:rPr>
          <w:b/>
          <w:bCs/>
          <w:sz w:val="24"/>
          <w:szCs w:val="28"/>
          <w:vertAlign w:val="subscript"/>
          <w:lang w:val="en-US" w:eastAsia="x-none"/>
        </w:rPr>
        <w:t>n</w:t>
      </w:r>
      <w:r w:rsidRPr="00A86E53">
        <w:rPr>
          <w:b/>
          <w:bCs/>
          <w:sz w:val="24"/>
          <w:szCs w:val="28"/>
          <w:lang w:eastAsia="x-none"/>
        </w:rPr>
        <w:t xml:space="preserve"> /</w:t>
      </w:r>
      <w:r w:rsidRPr="00A86E53">
        <w:rPr>
          <w:b/>
          <w:bCs/>
          <w:sz w:val="24"/>
          <w:szCs w:val="28"/>
          <w:vertAlign w:val="subscript"/>
          <w:lang w:eastAsia="x-none"/>
        </w:rPr>
        <w:t xml:space="preserve"> </w:t>
      </w:r>
      <w:r w:rsidRPr="00A86E53">
        <w:rPr>
          <w:b/>
          <w:bCs/>
          <w:sz w:val="24"/>
          <w:szCs w:val="28"/>
          <w:lang w:val="en-US" w:eastAsia="x-none"/>
        </w:rPr>
        <w:t>N</w:t>
      </w:r>
      <w:r w:rsidRPr="00A86E53">
        <w:rPr>
          <w:b/>
          <w:bCs/>
          <w:sz w:val="24"/>
          <w:szCs w:val="28"/>
          <w:vertAlign w:val="superscript"/>
          <w:lang w:val="en-US" w:eastAsia="x-none"/>
        </w:rPr>
        <w:t>ou</w:t>
      </w:r>
      <w:r w:rsidRPr="00A86E53">
        <w:rPr>
          <w:b/>
          <w:bCs/>
          <w:sz w:val="24"/>
          <w:szCs w:val="28"/>
          <w:vertAlign w:val="superscript"/>
          <w:lang w:eastAsia="x-none"/>
        </w:rPr>
        <w:t>,</w:t>
      </w:r>
      <w:r w:rsidRPr="00A86E53">
        <w:rPr>
          <w:b/>
          <w:bCs/>
          <w:sz w:val="24"/>
          <w:szCs w:val="28"/>
          <w:lang w:val="x-none" w:eastAsia="x-none"/>
        </w:rPr>
        <w:tab/>
      </w:r>
      <w:r w:rsidRPr="00A86E53">
        <w:rPr>
          <w:b/>
          <w:bCs/>
          <w:sz w:val="24"/>
          <w:szCs w:val="28"/>
          <w:lang w:val="x-none" w:eastAsia="x-none"/>
        </w:rPr>
        <w:tab/>
      </w:r>
      <w:r w:rsidRPr="00A86E53">
        <w:rPr>
          <w:b/>
          <w:bCs/>
          <w:sz w:val="24"/>
          <w:szCs w:val="28"/>
          <w:lang w:eastAsia="x-none"/>
        </w:rPr>
        <w:tab/>
      </w:r>
      <w:r w:rsidRPr="00A86E53">
        <w:rPr>
          <w:b/>
          <w:bCs/>
          <w:sz w:val="24"/>
          <w:szCs w:val="28"/>
          <w:lang w:val="x-none" w:eastAsia="x-none"/>
        </w:rPr>
        <w:tab/>
      </w:r>
      <w:r w:rsidRPr="00A86E53">
        <w:rPr>
          <w:b/>
          <w:bCs/>
          <w:sz w:val="24"/>
          <w:szCs w:val="28"/>
          <w:lang w:val="x-none" w:eastAsia="x-none"/>
        </w:rPr>
        <w:tab/>
        <w:t>(</w:t>
      </w:r>
      <w:r w:rsidRPr="00A86E53">
        <w:rPr>
          <w:b/>
          <w:bCs/>
          <w:sz w:val="24"/>
          <w:szCs w:val="28"/>
          <w:lang w:eastAsia="x-none"/>
        </w:rPr>
        <w:t>7)</w:t>
      </w:r>
    </w:p>
    <w:p w14:paraId="5E0BC5C0" w14:textId="77777777" w:rsidR="0072125C" w:rsidRPr="00A86E53" w:rsidRDefault="0072125C" w:rsidP="0072125C">
      <w:pPr>
        <w:ind w:left="709"/>
        <w:rPr>
          <w:sz w:val="24"/>
          <w:szCs w:val="24"/>
        </w:rPr>
      </w:pPr>
      <w:r w:rsidRPr="00A86E53">
        <w:rPr>
          <w:sz w:val="24"/>
          <w:szCs w:val="24"/>
        </w:rPr>
        <w:t>где:</w:t>
      </w:r>
    </w:p>
    <w:p w14:paraId="04AE3F47" w14:textId="77777777" w:rsidR="0072125C" w:rsidRPr="00A86E53" w:rsidRDefault="0072125C" w:rsidP="0072125C">
      <w:pPr>
        <w:rPr>
          <w:sz w:val="24"/>
          <w:szCs w:val="24"/>
          <w:vertAlign w:val="subscript"/>
        </w:rPr>
      </w:pPr>
      <w:r w:rsidRPr="00A86E53">
        <w:rPr>
          <w:b/>
          <w:sz w:val="24"/>
          <w:szCs w:val="24"/>
          <w:lang w:val="en-US"/>
        </w:rPr>
        <w:t>S</w:t>
      </w:r>
      <w:r w:rsidRPr="00A86E53">
        <w:rPr>
          <w:b/>
          <w:sz w:val="24"/>
          <w:szCs w:val="24"/>
          <w:vertAlign w:val="superscript"/>
          <w:lang w:val="en-US"/>
        </w:rPr>
        <w:t>ou</w:t>
      </w:r>
      <w:r w:rsidRPr="00A86E53">
        <w:rPr>
          <w:b/>
          <w:sz w:val="24"/>
          <w:szCs w:val="24"/>
        </w:rPr>
        <w:t xml:space="preserve"> –</w:t>
      </w:r>
      <w:r w:rsidRPr="00A86E53">
        <w:rPr>
          <w:sz w:val="24"/>
          <w:szCs w:val="24"/>
        </w:rPr>
        <w:t xml:space="preserve"> показатель </w:t>
      </w:r>
      <w:r w:rsidRPr="00A86E53">
        <w:rPr>
          <w:color w:val="000000"/>
          <w:sz w:val="24"/>
          <w:szCs w:val="24"/>
        </w:rPr>
        <w:t>оценки качества по</w:t>
      </w:r>
      <w:r w:rsidRPr="00A86E53">
        <w:rPr>
          <w:sz w:val="24"/>
          <w:szCs w:val="24"/>
        </w:rPr>
        <w:t xml:space="preserve"> о-й отрасли социального обслуживания в u-м субъекте Российской Федерации;</w:t>
      </w:r>
      <w:r w:rsidRPr="00A86E53">
        <w:rPr>
          <w:sz w:val="24"/>
          <w:szCs w:val="24"/>
          <w:vertAlign w:val="subscript"/>
        </w:rPr>
        <w:t xml:space="preserve"> </w:t>
      </w:r>
    </w:p>
    <w:p w14:paraId="2BBE492E" w14:textId="77777777" w:rsidR="0072125C" w:rsidRPr="00A86E53" w:rsidRDefault="0072125C" w:rsidP="0072125C">
      <w:pPr>
        <w:rPr>
          <w:sz w:val="24"/>
          <w:szCs w:val="24"/>
          <w:vertAlign w:val="subscript"/>
        </w:rPr>
      </w:pPr>
      <w:r w:rsidRPr="00A86E53">
        <w:rPr>
          <w:b/>
          <w:sz w:val="24"/>
          <w:szCs w:val="24"/>
          <w:lang w:val="en-US"/>
        </w:rPr>
        <w:t>S</w:t>
      </w:r>
      <w:r w:rsidRPr="00A86E53">
        <w:rPr>
          <w:b/>
          <w:sz w:val="24"/>
          <w:szCs w:val="24"/>
          <w:vertAlign w:val="superscript"/>
          <w:lang w:val="en-US"/>
        </w:rPr>
        <w:t>ou</w:t>
      </w:r>
      <w:r w:rsidRPr="00A86E53">
        <w:rPr>
          <w:b/>
          <w:sz w:val="24"/>
          <w:szCs w:val="24"/>
          <w:vertAlign w:val="subscript"/>
          <w:lang w:val="en-US"/>
        </w:rPr>
        <w:t>n</w:t>
      </w:r>
      <w:r w:rsidRPr="00A86E53">
        <w:rPr>
          <w:b/>
          <w:sz w:val="24"/>
          <w:szCs w:val="24"/>
          <w:vertAlign w:val="subscript"/>
        </w:rPr>
        <w:t xml:space="preserve"> </w:t>
      </w:r>
      <w:r w:rsidRPr="00A86E53">
        <w:rPr>
          <w:b/>
          <w:sz w:val="24"/>
          <w:szCs w:val="24"/>
        </w:rPr>
        <w:t>–</w:t>
      </w:r>
      <w:r w:rsidRPr="00A86E53">
        <w:rPr>
          <w:sz w:val="24"/>
          <w:szCs w:val="24"/>
        </w:rPr>
        <w:t xml:space="preserve"> показатель </w:t>
      </w:r>
      <w:r w:rsidRPr="00A86E53">
        <w:rPr>
          <w:color w:val="000000"/>
          <w:sz w:val="24"/>
          <w:szCs w:val="24"/>
        </w:rPr>
        <w:t xml:space="preserve">оценки качества по </w:t>
      </w:r>
      <w:r w:rsidRPr="00A86E53">
        <w:rPr>
          <w:sz w:val="24"/>
          <w:szCs w:val="24"/>
          <w:lang w:val="en-US"/>
        </w:rPr>
        <w:t>n</w:t>
      </w:r>
      <w:r w:rsidRPr="00A86E53">
        <w:rPr>
          <w:sz w:val="24"/>
          <w:szCs w:val="24"/>
        </w:rPr>
        <w:t>-ой организации о-й отрасли социального обслуживания в u-м субъекте Российской Федерации;</w:t>
      </w:r>
      <w:r w:rsidRPr="00A86E53">
        <w:rPr>
          <w:sz w:val="24"/>
          <w:szCs w:val="24"/>
          <w:vertAlign w:val="subscript"/>
        </w:rPr>
        <w:t xml:space="preserve"> </w:t>
      </w:r>
    </w:p>
    <w:p w14:paraId="3E0A4101" w14:textId="77777777" w:rsidR="0072125C" w:rsidRPr="00A86E53" w:rsidRDefault="0072125C" w:rsidP="0072125C">
      <w:pPr>
        <w:rPr>
          <w:sz w:val="24"/>
          <w:szCs w:val="24"/>
        </w:rPr>
      </w:pPr>
      <w:r w:rsidRPr="00A86E53">
        <w:rPr>
          <w:b/>
          <w:sz w:val="24"/>
          <w:szCs w:val="24"/>
          <w:lang w:val="en-US"/>
        </w:rPr>
        <w:t>N</w:t>
      </w:r>
      <w:r w:rsidRPr="00A86E53">
        <w:rPr>
          <w:b/>
          <w:sz w:val="24"/>
          <w:szCs w:val="24"/>
          <w:vertAlign w:val="superscript"/>
          <w:lang w:val="en-US"/>
        </w:rPr>
        <w:t>ou</w:t>
      </w:r>
      <w:r w:rsidRPr="00A86E53">
        <w:rPr>
          <w:b/>
          <w:sz w:val="24"/>
          <w:szCs w:val="24"/>
          <w:vertAlign w:val="subscript"/>
        </w:rPr>
        <w:t xml:space="preserve"> </w:t>
      </w:r>
      <w:r w:rsidRPr="00A86E53">
        <w:rPr>
          <w:b/>
          <w:sz w:val="24"/>
          <w:szCs w:val="24"/>
        </w:rPr>
        <w:t>–</w:t>
      </w:r>
      <w:r w:rsidRPr="00A86E53">
        <w:rPr>
          <w:sz w:val="24"/>
          <w:szCs w:val="24"/>
        </w:rPr>
        <w:t xml:space="preserve"> количество организаций, в отношении которых проводилась независимая оценка качества в о-й</w:t>
      </w:r>
      <w:r w:rsidRPr="00A86E53">
        <w:rPr>
          <w:color w:val="FF0000"/>
          <w:sz w:val="24"/>
          <w:szCs w:val="24"/>
        </w:rPr>
        <w:t xml:space="preserve"> </w:t>
      </w:r>
      <w:r w:rsidRPr="00A86E53">
        <w:rPr>
          <w:sz w:val="24"/>
          <w:szCs w:val="24"/>
        </w:rPr>
        <w:t>отрасли социального обслуживания в u-м субъекте Российской Федерации.</w:t>
      </w:r>
    </w:p>
    <w:p w14:paraId="2A6C8E4B" w14:textId="77777777" w:rsidR="0072125C" w:rsidRPr="00A86E53" w:rsidRDefault="0072125C" w:rsidP="0072125C">
      <w:pPr>
        <w:jc w:val="center"/>
        <w:rPr>
          <w:sz w:val="24"/>
          <w:szCs w:val="24"/>
        </w:rPr>
      </w:pPr>
    </w:p>
    <w:p w14:paraId="219B9F4D" w14:textId="77777777" w:rsidR="0072125C" w:rsidRPr="00A86E53" w:rsidRDefault="0072125C" w:rsidP="0072125C">
      <w:pPr>
        <w:rPr>
          <w:b/>
          <w:sz w:val="24"/>
          <w:szCs w:val="24"/>
        </w:rPr>
      </w:pPr>
      <w:r w:rsidRPr="00A86E53">
        <w:rPr>
          <w:b/>
          <w:sz w:val="24"/>
          <w:szCs w:val="24"/>
        </w:rPr>
        <w:t xml:space="preserve">Пример расчета значения показателя оценки качества по отрасли социального обслуживания в субъекте Российской Федерации (в муниципальном образовании): </w:t>
      </w: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6"/>
        <w:gridCol w:w="737"/>
        <w:gridCol w:w="737"/>
        <w:gridCol w:w="737"/>
        <w:gridCol w:w="737"/>
        <w:gridCol w:w="737"/>
        <w:gridCol w:w="737"/>
        <w:gridCol w:w="737"/>
      </w:tblGrid>
      <w:tr w:rsidR="0072125C" w:rsidRPr="00A86E53" w14:paraId="7A367EEE" w14:textId="77777777" w:rsidTr="0072125C">
        <w:trPr>
          <w:jc w:val="center"/>
        </w:trPr>
        <w:tc>
          <w:tcPr>
            <w:tcW w:w="5596" w:type="dxa"/>
            <w:tcBorders>
              <w:tl2br w:val="single" w:sz="4" w:space="0" w:color="auto"/>
            </w:tcBorders>
          </w:tcPr>
          <w:p w14:paraId="6A3B0E75" w14:textId="77777777" w:rsidR="0072125C" w:rsidRPr="00A86E53" w:rsidRDefault="0072125C" w:rsidP="0072125C">
            <w:pPr>
              <w:jc w:val="right"/>
              <w:rPr>
                <w:sz w:val="22"/>
                <w:szCs w:val="24"/>
              </w:rPr>
            </w:pPr>
            <w:r w:rsidRPr="00A86E53">
              <w:rPr>
                <w:sz w:val="22"/>
                <w:szCs w:val="24"/>
              </w:rPr>
              <w:t>Номер организации (</w:t>
            </w:r>
            <w:r w:rsidRPr="00A86E53">
              <w:rPr>
                <w:sz w:val="22"/>
                <w:szCs w:val="24"/>
                <w:lang w:val="en-US"/>
              </w:rPr>
              <w:t>n</w:t>
            </w:r>
            <w:r w:rsidRPr="00A86E53">
              <w:rPr>
                <w:sz w:val="22"/>
                <w:szCs w:val="24"/>
              </w:rPr>
              <w:t>)</w:t>
            </w:r>
          </w:p>
          <w:p w14:paraId="76A69543" w14:textId="77777777" w:rsidR="0072125C" w:rsidRPr="00A86E53" w:rsidRDefault="0072125C" w:rsidP="0072125C">
            <w:pPr>
              <w:rPr>
                <w:sz w:val="22"/>
                <w:szCs w:val="24"/>
              </w:rPr>
            </w:pPr>
            <w:r w:rsidRPr="00A86E53">
              <w:rPr>
                <w:sz w:val="22"/>
                <w:szCs w:val="24"/>
              </w:rPr>
              <w:t>Показатель оценки качества</w:t>
            </w:r>
          </w:p>
        </w:tc>
        <w:tc>
          <w:tcPr>
            <w:tcW w:w="737" w:type="dxa"/>
            <w:vAlign w:val="center"/>
          </w:tcPr>
          <w:p w14:paraId="6FB927B8" w14:textId="77777777" w:rsidR="0072125C" w:rsidRPr="00A86E53" w:rsidRDefault="0072125C" w:rsidP="0072125C">
            <w:pPr>
              <w:jc w:val="center"/>
              <w:rPr>
                <w:sz w:val="22"/>
                <w:szCs w:val="24"/>
              </w:rPr>
            </w:pPr>
            <w:r w:rsidRPr="00A86E53">
              <w:rPr>
                <w:sz w:val="22"/>
                <w:szCs w:val="24"/>
              </w:rPr>
              <w:t>1</w:t>
            </w:r>
          </w:p>
        </w:tc>
        <w:tc>
          <w:tcPr>
            <w:tcW w:w="737" w:type="dxa"/>
            <w:vAlign w:val="center"/>
          </w:tcPr>
          <w:p w14:paraId="2D35ABC4" w14:textId="77777777" w:rsidR="0072125C" w:rsidRPr="00A86E53" w:rsidRDefault="0072125C" w:rsidP="0072125C">
            <w:pPr>
              <w:jc w:val="center"/>
              <w:rPr>
                <w:sz w:val="22"/>
                <w:szCs w:val="24"/>
              </w:rPr>
            </w:pPr>
            <w:r w:rsidRPr="00A86E53">
              <w:rPr>
                <w:sz w:val="22"/>
                <w:szCs w:val="24"/>
              </w:rPr>
              <w:t>2</w:t>
            </w:r>
          </w:p>
        </w:tc>
        <w:tc>
          <w:tcPr>
            <w:tcW w:w="737" w:type="dxa"/>
            <w:vAlign w:val="center"/>
          </w:tcPr>
          <w:p w14:paraId="7F0B43A8" w14:textId="77777777" w:rsidR="0072125C" w:rsidRPr="00A86E53" w:rsidRDefault="0072125C" w:rsidP="0072125C">
            <w:pPr>
              <w:jc w:val="center"/>
              <w:rPr>
                <w:sz w:val="22"/>
                <w:szCs w:val="24"/>
              </w:rPr>
            </w:pPr>
            <w:r w:rsidRPr="00A86E53">
              <w:rPr>
                <w:sz w:val="22"/>
                <w:szCs w:val="24"/>
              </w:rPr>
              <w:t>3</w:t>
            </w:r>
          </w:p>
        </w:tc>
        <w:tc>
          <w:tcPr>
            <w:tcW w:w="737" w:type="dxa"/>
            <w:vAlign w:val="center"/>
          </w:tcPr>
          <w:p w14:paraId="6E2F92D8" w14:textId="77777777" w:rsidR="0072125C" w:rsidRPr="00A86E53" w:rsidRDefault="0072125C" w:rsidP="0072125C">
            <w:pPr>
              <w:jc w:val="center"/>
              <w:rPr>
                <w:sz w:val="22"/>
                <w:szCs w:val="24"/>
              </w:rPr>
            </w:pPr>
            <w:r w:rsidRPr="00A86E53">
              <w:rPr>
                <w:sz w:val="22"/>
                <w:szCs w:val="24"/>
              </w:rPr>
              <w:t>4</w:t>
            </w:r>
          </w:p>
        </w:tc>
        <w:tc>
          <w:tcPr>
            <w:tcW w:w="737" w:type="dxa"/>
            <w:vAlign w:val="center"/>
          </w:tcPr>
          <w:p w14:paraId="32214A67" w14:textId="77777777" w:rsidR="0072125C" w:rsidRPr="00A86E53" w:rsidRDefault="0072125C" w:rsidP="0072125C">
            <w:pPr>
              <w:jc w:val="center"/>
              <w:rPr>
                <w:sz w:val="22"/>
                <w:szCs w:val="24"/>
              </w:rPr>
            </w:pPr>
            <w:r w:rsidRPr="00A86E53">
              <w:rPr>
                <w:sz w:val="22"/>
                <w:szCs w:val="24"/>
              </w:rPr>
              <w:t>5</w:t>
            </w:r>
          </w:p>
        </w:tc>
        <w:tc>
          <w:tcPr>
            <w:tcW w:w="737" w:type="dxa"/>
            <w:vAlign w:val="center"/>
          </w:tcPr>
          <w:p w14:paraId="4230147B" w14:textId="77777777" w:rsidR="0072125C" w:rsidRPr="00A86E53" w:rsidRDefault="0072125C" w:rsidP="0072125C">
            <w:pPr>
              <w:jc w:val="center"/>
              <w:rPr>
                <w:sz w:val="22"/>
                <w:szCs w:val="24"/>
              </w:rPr>
            </w:pPr>
            <w:r w:rsidRPr="00A86E53">
              <w:rPr>
                <w:sz w:val="22"/>
                <w:szCs w:val="24"/>
              </w:rPr>
              <w:t>6</w:t>
            </w:r>
          </w:p>
        </w:tc>
        <w:tc>
          <w:tcPr>
            <w:tcW w:w="737" w:type="dxa"/>
            <w:vAlign w:val="center"/>
          </w:tcPr>
          <w:p w14:paraId="498E7BF7" w14:textId="77777777" w:rsidR="0072125C" w:rsidRPr="00A86E53" w:rsidRDefault="0072125C" w:rsidP="0072125C">
            <w:pPr>
              <w:jc w:val="center"/>
              <w:rPr>
                <w:sz w:val="22"/>
                <w:szCs w:val="24"/>
              </w:rPr>
            </w:pPr>
            <w:r w:rsidRPr="00A86E53">
              <w:rPr>
                <w:sz w:val="22"/>
                <w:szCs w:val="24"/>
              </w:rPr>
              <w:t>7</w:t>
            </w:r>
          </w:p>
        </w:tc>
      </w:tr>
      <w:tr w:rsidR="0072125C" w:rsidRPr="00A86E53" w14:paraId="39BA4971" w14:textId="77777777" w:rsidTr="0072125C">
        <w:trPr>
          <w:jc w:val="center"/>
        </w:trPr>
        <w:tc>
          <w:tcPr>
            <w:tcW w:w="5596" w:type="dxa"/>
          </w:tcPr>
          <w:p w14:paraId="17B06640" w14:textId="77777777" w:rsidR="0072125C" w:rsidRPr="00A86E53" w:rsidRDefault="0072125C" w:rsidP="0072125C">
            <w:pPr>
              <w:rPr>
                <w:sz w:val="24"/>
                <w:szCs w:val="24"/>
              </w:rPr>
            </w:pPr>
            <w:r w:rsidRPr="00A86E53">
              <w:rPr>
                <w:sz w:val="24"/>
                <w:szCs w:val="24"/>
                <w:lang w:val="en-US"/>
              </w:rPr>
              <w:t>S</w:t>
            </w:r>
            <w:r w:rsidRPr="00A86E53">
              <w:rPr>
                <w:sz w:val="24"/>
                <w:szCs w:val="24"/>
                <w:vertAlign w:val="superscript"/>
                <w:lang w:val="en-US"/>
              </w:rPr>
              <w:t>ou</w:t>
            </w:r>
            <w:r w:rsidRPr="00A86E53">
              <w:rPr>
                <w:b/>
                <w:sz w:val="24"/>
                <w:szCs w:val="24"/>
                <w:vertAlign w:val="subscript"/>
                <w:lang w:val="en-US"/>
              </w:rPr>
              <w:t xml:space="preserve"> </w:t>
            </w:r>
            <w:r w:rsidRPr="00A86E53">
              <w:rPr>
                <w:sz w:val="24"/>
                <w:szCs w:val="24"/>
                <w:vertAlign w:val="subscript"/>
                <w:lang w:val="en-US"/>
              </w:rPr>
              <w:t>n</w:t>
            </w:r>
          </w:p>
        </w:tc>
        <w:tc>
          <w:tcPr>
            <w:tcW w:w="737" w:type="dxa"/>
          </w:tcPr>
          <w:p w14:paraId="654F6D67" w14:textId="77777777" w:rsidR="0072125C" w:rsidRPr="00A86E53" w:rsidRDefault="0072125C" w:rsidP="0072125C">
            <w:pPr>
              <w:jc w:val="center"/>
              <w:rPr>
                <w:sz w:val="22"/>
                <w:szCs w:val="24"/>
              </w:rPr>
            </w:pPr>
            <w:r w:rsidRPr="00A86E53">
              <w:rPr>
                <w:sz w:val="22"/>
                <w:szCs w:val="24"/>
              </w:rPr>
              <w:t>70</w:t>
            </w:r>
          </w:p>
        </w:tc>
        <w:tc>
          <w:tcPr>
            <w:tcW w:w="737" w:type="dxa"/>
          </w:tcPr>
          <w:p w14:paraId="3325058D" w14:textId="77777777" w:rsidR="0072125C" w:rsidRPr="00A86E53" w:rsidRDefault="0072125C" w:rsidP="0072125C">
            <w:pPr>
              <w:jc w:val="center"/>
              <w:rPr>
                <w:sz w:val="22"/>
                <w:szCs w:val="24"/>
              </w:rPr>
            </w:pPr>
            <w:r w:rsidRPr="00A86E53">
              <w:rPr>
                <w:sz w:val="22"/>
                <w:szCs w:val="24"/>
              </w:rPr>
              <w:t>72</w:t>
            </w:r>
          </w:p>
        </w:tc>
        <w:tc>
          <w:tcPr>
            <w:tcW w:w="737" w:type="dxa"/>
          </w:tcPr>
          <w:p w14:paraId="2E52B2BD" w14:textId="77777777" w:rsidR="0072125C" w:rsidRPr="00A86E53" w:rsidRDefault="0072125C" w:rsidP="0072125C">
            <w:pPr>
              <w:jc w:val="center"/>
              <w:rPr>
                <w:sz w:val="22"/>
                <w:szCs w:val="24"/>
              </w:rPr>
            </w:pPr>
            <w:r w:rsidRPr="00A86E53">
              <w:rPr>
                <w:sz w:val="22"/>
                <w:szCs w:val="24"/>
              </w:rPr>
              <w:t>33</w:t>
            </w:r>
          </w:p>
        </w:tc>
        <w:tc>
          <w:tcPr>
            <w:tcW w:w="737" w:type="dxa"/>
          </w:tcPr>
          <w:p w14:paraId="359FBF33" w14:textId="77777777" w:rsidR="0072125C" w:rsidRPr="00A86E53" w:rsidRDefault="0072125C" w:rsidP="0072125C">
            <w:pPr>
              <w:jc w:val="center"/>
              <w:rPr>
                <w:sz w:val="22"/>
                <w:szCs w:val="24"/>
              </w:rPr>
            </w:pPr>
            <w:r w:rsidRPr="00A86E53">
              <w:rPr>
                <w:sz w:val="22"/>
                <w:szCs w:val="24"/>
              </w:rPr>
              <w:t>89</w:t>
            </w:r>
          </w:p>
        </w:tc>
        <w:tc>
          <w:tcPr>
            <w:tcW w:w="737" w:type="dxa"/>
          </w:tcPr>
          <w:p w14:paraId="4C76C664" w14:textId="77777777" w:rsidR="0072125C" w:rsidRPr="00A86E53" w:rsidRDefault="0072125C" w:rsidP="0072125C">
            <w:pPr>
              <w:jc w:val="center"/>
              <w:rPr>
                <w:sz w:val="22"/>
                <w:szCs w:val="24"/>
              </w:rPr>
            </w:pPr>
            <w:r w:rsidRPr="00A86E53">
              <w:rPr>
                <w:sz w:val="22"/>
                <w:szCs w:val="24"/>
              </w:rPr>
              <w:t>54</w:t>
            </w:r>
          </w:p>
        </w:tc>
        <w:tc>
          <w:tcPr>
            <w:tcW w:w="737" w:type="dxa"/>
          </w:tcPr>
          <w:p w14:paraId="03A5D362" w14:textId="77777777" w:rsidR="0072125C" w:rsidRPr="00A86E53" w:rsidRDefault="0072125C" w:rsidP="0072125C">
            <w:pPr>
              <w:jc w:val="center"/>
              <w:rPr>
                <w:sz w:val="22"/>
                <w:szCs w:val="24"/>
              </w:rPr>
            </w:pPr>
            <w:r w:rsidRPr="00A86E53">
              <w:rPr>
                <w:sz w:val="22"/>
                <w:szCs w:val="24"/>
              </w:rPr>
              <w:t>55</w:t>
            </w:r>
          </w:p>
        </w:tc>
        <w:tc>
          <w:tcPr>
            <w:tcW w:w="737" w:type="dxa"/>
          </w:tcPr>
          <w:p w14:paraId="0BAAFD0B" w14:textId="77777777" w:rsidR="0072125C" w:rsidRPr="00A86E53" w:rsidRDefault="0072125C" w:rsidP="0072125C">
            <w:pPr>
              <w:jc w:val="center"/>
              <w:rPr>
                <w:sz w:val="22"/>
                <w:szCs w:val="24"/>
              </w:rPr>
            </w:pPr>
            <w:r w:rsidRPr="00A86E53">
              <w:rPr>
                <w:sz w:val="22"/>
                <w:szCs w:val="24"/>
              </w:rPr>
              <w:t>95</w:t>
            </w:r>
          </w:p>
        </w:tc>
      </w:tr>
    </w:tbl>
    <w:p w14:paraId="3AA0419A" w14:textId="77777777" w:rsidR="0072125C" w:rsidRPr="00A86E53" w:rsidRDefault="0072125C" w:rsidP="0072125C">
      <w:pPr>
        <w:rPr>
          <w:sz w:val="24"/>
          <w:szCs w:val="24"/>
        </w:rPr>
      </w:pPr>
    </w:p>
    <w:p w14:paraId="31018AB6" w14:textId="77777777" w:rsidR="0072125C" w:rsidRPr="00A86E53" w:rsidRDefault="0072125C" w:rsidP="0072125C">
      <w:pPr>
        <w:rPr>
          <w:sz w:val="24"/>
          <w:szCs w:val="24"/>
        </w:rPr>
      </w:pPr>
      <w:r w:rsidRPr="00A86E53">
        <w:rPr>
          <w:sz w:val="24"/>
          <w:szCs w:val="24"/>
        </w:rPr>
        <w:t>Количество организаций в отрасли социального обслуживания</w:t>
      </w:r>
      <w:r w:rsidRPr="00A86E53">
        <w:rPr>
          <w:b/>
          <w:sz w:val="24"/>
          <w:szCs w:val="24"/>
        </w:rPr>
        <w:t xml:space="preserve"> </w:t>
      </w:r>
      <w:r w:rsidRPr="00A86E53">
        <w:rPr>
          <w:sz w:val="24"/>
          <w:szCs w:val="24"/>
        </w:rPr>
        <w:t>в субъекте Российской Федерации (муниципальном образовании)</w:t>
      </w:r>
      <w:r w:rsidRPr="00A86E53">
        <w:rPr>
          <w:sz w:val="24"/>
          <w:szCs w:val="24"/>
          <w:lang w:val="en-US"/>
        </w:rPr>
        <w:t>N</w:t>
      </w:r>
      <w:r w:rsidRPr="00A86E53">
        <w:rPr>
          <w:sz w:val="24"/>
          <w:szCs w:val="24"/>
          <w:vertAlign w:val="superscript"/>
          <w:lang w:val="en-US"/>
        </w:rPr>
        <w:t>ou</w:t>
      </w:r>
      <w:r w:rsidRPr="00A86E53">
        <w:rPr>
          <w:sz w:val="24"/>
          <w:szCs w:val="24"/>
        </w:rPr>
        <w:t xml:space="preserve"> =7</w:t>
      </w:r>
    </w:p>
    <w:p w14:paraId="233332D3" w14:textId="77777777" w:rsidR="0072125C" w:rsidRPr="00A86E53" w:rsidRDefault="0072125C" w:rsidP="0072125C">
      <w:pPr>
        <w:jc w:val="center"/>
        <w:rPr>
          <w:b/>
          <w:sz w:val="24"/>
          <w:szCs w:val="24"/>
        </w:rPr>
      </w:pPr>
      <w:r w:rsidRPr="00A86E53">
        <w:rPr>
          <w:b/>
          <w:sz w:val="24"/>
          <w:szCs w:val="24"/>
          <w:lang w:val="en-US"/>
        </w:rPr>
        <w:t>S</w:t>
      </w:r>
      <w:r w:rsidRPr="00A86E53">
        <w:rPr>
          <w:b/>
          <w:sz w:val="24"/>
          <w:szCs w:val="24"/>
          <w:vertAlign w:val="superscript"/>
          <w:lang w:val="en-US"/>
        </w:rPr>
        <w:t>ou</w:t>
      </w:r>
      <w:r w:rsidRPr="00A86E53">
        <w:rPr>
          <w:b/>
          <w:sz w:val="24"/>
          <w:szCs w:val="24"/>
          <w:vertAlign w:val="superscript"/>
        </w:rPr>
        <w:t xml:space="preserve"> </w:t>
      </w:r>
      <w:r w:rsidRPr="00A86E53">
        <w:rPr>
          <w:b/>
          <w:sz w:val="24"/>
          <w:szCs w:val="24"/>
        </w:rPr>
        <w:t>= (60 + 72 + 33 + 89 + 54 + 55 + 95) : 7 = 458 : 7 = 65,43 = 65 баллов.</w:t>
      </w:r>
    </w:p>
    <w:p w14:paraId="7E317FCC" w14:textId="77777777" w:rsidR="0072125C" w:rsidRPr="00A86E53" w:rsidRDefault="0072125C" w:rsidP="0072125C">
      <w:pPr>
        <w:rPr>
          <w:b/>
          <w:sz w:val="24"/>
          <w:szCs w:val="24"/>
        </w:rPr>
      </w:pPr>
      <w:r w:rsidRPr="00A86E53">
        <w:rPr>
          <w:b/>
          <w:sz w:val="24"/>
          <w:szCs w:val="24"/>
        </w:rPr>
        <w:t>Показатель оценки качества по субъекту Российской Федерации (муниципальному образованию) в целом</w:t>
      </w:r>
    </w:p>
    <w:p w14:paraId="4C00A953" w14:textId="77777777" w:rsidR="0072125C" w:rsidRPr="00A86E53" w:rsidRDefault="0072125C" w:rsidP="0072125C">
      <w:pPr>
        <w:widowControl w:val="0"/>
        <w:tabs>
          <w:tab w:val="left" w:pos="993"/>
        </w:tabs>
        <w:rPr>
          <w:bCs/>
          <w:sz w:val="24"/>
          <w:szCs w:val="28"/>
          <w:lang w:eastAsia="x-none"/>
        </w:rPr>
      </w:pPr>
    </w:p>
    <w:p w14:paraId="506CA480" w14:textId="77777777" w:rsidR="0072125C" w:rsidRPr="00A86E53" w:rsidRDefault="0072125C" w:rsidP="0072125C">
      <w:pPr>
        <w:spacing w:before="60"/>
        <w:jc w:val="right"/>
        <w:rPr>
          <w:b/>
          <w:sz w:val="24"/>
          <w:szCs w:val="24"/>
        </w:rPr>
      </w:pPr>
      <w:r w:rsidRPr="00A86E53">
        <w:rPr>
          <w:b/>
          <w:sz w:val="24"/>
          <w:szCs w:val="24"/>
          <w:lang w:val="en-US"/>
        </w:rPr>
        <w:t>S</w:t>
      </w:r>
      <w:r w:rsidRPr="00A86E53">
        <w:rPr>
          <w:b/>
          <w:sz w:val="24"/>
          <w:szCs w:val="24"/>
          <w:vertAlign w:val="superscript"/>
          <w:lang w:val="en-US"/>
        </w:rPr>
        <w:t>u</w:t>
      </w:r>
      <w:r w:rsidRPr="00A86E53">
        <w:rPr>
          <w:b/>
          <w:sz w:val="24"/>
          <w:szCs w:val="24"/>
          <w:vertAlign w:val="superscript"/>
        </w:rPr>
        <w:t xml:space="preserve"> </w:t>
      </w:r>
      <w:r w:rsidRPr="00A86E53">
        <w:rPr>
          <w:b/>
          <w:sz w:val="24"/>
          <w:szCs w:val="24"/>
        </w:rPr>
        <w:t>=∑</w:t>
      </w:r>
      <w:r w:rsidRPr="00A86E53">
        <w:rPr>
          <w:b/>
          <w:sz w:val="24"/>
          <w:szCs w:val="24"/>
          <w:lang w:val="en-US"/>
        </w:rPr>
        <w:t>S</w:t>
      </w:r>
      <w:r w:rsidRPr="00A86E53">
        <w:rPr>
          <w:b/>
          <w:sz w:val="24"/>
          <w:szCs w:val="24"/>
          <w:vertAlign w:val="superscript"/>
          <w:lang w:val="en-US"/>
        </w:rPr>
        <w:t>ou</w:t>
      </w:r>
      <w:r w:rsidRPr="00A86E53">
        <w:rPr>
          <w:b/>
          <w:sz w:val="24"/>
          <w:szCs w:val="24"/>
        </w:rPr>
        <w:t xml:space="preserve"> / </w:t>
      </w:r>
      <w:r w:rsidRPr="00A86E53">
        <w:rPr>
          <w:b/>
          <w:sz w:val="24"/>
          <w:szCs w:val="24"/>
          <w:lang w:val="en-US"/>
        </w:rPr>
        <w:t>Q</w:t>
      </w:r>
      <w:r w:rsidRPr="00A86E53">
        <w:rPr>
          <w:b/>
          <w:sz w:val="24"/>
          <w:szCs w:val="24"/>
          <w:vertAlign w:val="subscript"/>
          <w:lang w:val="en-US"/>
        </w:rPr>
        <w:t>u</w:t>
      </w:r>
      <w:r w:rsidRPr="00A86E53">
        <w:rPr>
          <w:b/>
          <w:sz w:val="24"/>
          <w:szCs w:val="24"/>
        </w:rPr>
        <w:t>,</w:t>
      </w:r>
      <w:r w:rsidRPr="00A86E53">
        <w:rPr>
          <w:b/>
          <w:sz w:val="24"/>
          <w:szCs w:val="24"/>
          <w:vertAlign w:val="subscript"/>
        </w:rPr>
        <w:tab/>
      </w:r>
      <w:r w:rsidRPr="00A86E53">
        <w:rPr>
          <w:b/>
          <w:sz w:val="24"/>
          <w:szCs w:val="24"/>
          <w:vertAlign w:val="subscript"/>
        </w:rPr>
        <w:tab/>
      </w:r>
      <w:r w:rsidRPr="00A86E53">
        <w:rPr>
          <w:b/>
          <w:sz w:val="24"/>
          <w:szCs w:val="24"/>
          <w:vertAlign w:val="subscript"/>
        </w:rPr>
        <w:tab/>
      </w:r>
      <w:r w:rsidRPr="00A86E53">
        <w:rPr>
          <w:b/>
          <w:sz w:val="24"/>
          <w:szCs w:val="24"/>
          <w:vertAlign w:val="subscript"/>
        </w:rPr>
        <w:tab/>
      </w:r>
      <w:r w:rsidRPr="00A86E53">
        <w:rPr>
          <w:b/>
          <w:sz w:val="24"/>
          <w:szCs w:val="24"/>
          <w:vertAlign w:val="subscript"/>
        </w:rPr>
        <w:tab/>
      </w:r>
      <w:r w:rsidRPr="00A86E53">
        <w:rPr>
          <w:b/>
          <w:sz w:val="24"/>
          <w:szCs w:val="24"/>
          <w:vertAlign w:val="subscript"/>
        </w:rPr>
        <w:tab/>
      </w:r>
      <w:r w:rsidRPr="00A86E53">
        <w:rPr>
          <w:b/>
          <w:sz w:val="24"/>
          <w:szCs w:val="24"/>
          <w:vertAlign w:val="subscript"/>
        </w:rPr>
        <w:tab/>
      </w:r>
      <w:r w:rsidRPr="00A86E53">
        <w:rPr>
          <w:b/>
          <w:sz w:val="24"/>
          <w:szCs w:val="24"/>
          <w:vertAlign w:val="subscript"/>
        </w:rPr>
        <w:tab/>
      </w:r>
      <w:r w:rsidRPr="00A86E53">
        <w:rPr>
          <w:b/>
          <w:sz w:val="24"/>
          <w:szCs w:val="24"/>
        </w:rPr>
        <w:t>(9)</w:t>
      </w:r>
    </w:p>
    <w:p w14:paraId="72EFAA0C" w14:textId="77777777" w:rsidR="0072125C" w:rsidRPr="00A86E53" w:rsidRDefault="0072125C" w:rsidP="0072125C">
      <w:pPr>
        <w:spacing w:before="60"/>
        <w:jc w:val="right"/>
        <w:rPr>
          <w:sz w:val="24"/>
          <w:szCs w:val="24"/>
        </w:rPr>
      </w:pPr>
    </w:p>
    <w:p w14:paraId="6F5B8F9C" w14:textId="77777777" w:rsidR="0072125C" w:rsidRPr="00A86E53" w:rsidRDefault="0072125C" w:rsidP="0072125C">
      <w:pPr>
        <w:rPr>
          <w:sz w:val="24"/>
          <w:szCs w:val="24"/>
        </w:rPr>
      </w:pPr>
      <w:r w:rsidRPr="00A86E53">
        <w:rPr>
          <w:sz w:val="24"/>
          <w:szCs w:val="24"/>
        </w:rPr>
        <w:t>где:</w:t>
      </w:r>
    </w:p>
    <w:p w14:paraId="26A13A40" w14:textId="77777777" w:rsidR="0072125C" w:rsidRPr="00A86E53" w:rsidRDefault="0072125C" w:rsidP="0072125C">
      <w:pPr>
        <w:rPr>
          <w:sz w:val="24"/>
          <w:szCs w:val="24"/>
        </w:rPr>
      </w:pPr>
      <w:r w:rsidRPr="00A86E53">
        <w:rPr>
          <w:b/>
          <w:sz w:val="24"/>
          <w:szCs w:val="24"/>
          <w:lang w:val="en-US"/>
        </w:rPr>
        <w:t>S</w:t>
      </w:r>
      <w:r w:rsidRPr="00A86E53">
        <w:rPr>
          <w:b/>
          <w:sz w:val="24"/>
          <w:szCs w:val="24"/>
          <w:vertAlign w:val="superscript"/>
          <w:lang w:val="en-US"/>
        </w:rPr>
        <w:t>u</w:t>
      </w:r>
      <w:r w:rsidRPr="00A86E53">
        <w:rPr>
          <w:sz w:val="24"/>
          <w:szCs w:val="24"/>
        </w:rPr>
        <w:t xml:space="preserve"> – показатель </w:t>
      </w:r>
      <w:r w:rsidRPr="00A86E53">
        <w:rPr>
          <w:color w:val="000000"/>
          <w:sz w:val="24"/>
          <w:szCs w:val="24"/>
        </w:rPr>
        <w:t xml:space="preserve">оценки </w:t>
      </w:r>
      <w:r w:rsidRPr="00A86E53">
        <w:rPr>
          <w:sz w:val="24"/>
          <w:szCs w:val="24"/>
        </w:rPr>
        <w:t>качества</w:t>
      </w:r>
      <w:r w:rsidRPr="00A86E53">
        <w:rPr>
          <w:color w:val="000000"/>
          <w:sz w:val="24"/>
          <w:szCs w:val="24"/>
        </w:rPr>
        <w:t xml:space="preserve"> </w:t>
      </w:r>
      <w:r w:rsidRPr="00A86E53">
        <w:rPr>
          <w:sz w:val="24"/>
          <w:szCs w:val="24"/>
        </w:rPr>
        <w:t xml:space="preserve">в </w:t>
      </w:r>
      <w:r w:rsidRPr="00A86E53">
        <w:rPr>
          <w:sz w:val="24"/>
          <w:szCs w:val="24"/>
          <w:lang w:val="en-US"/>
        </w:rPr>
        <w:t>u</w:t>
      </w:r>
      <w:r w:rsidRPr="00A86E53">
        <w:rPr>
          <w:sz w:val="24"/>
          <w:szCs w:val="24"/>
        </w:rPr>
        <w:t>-ом субъекте Российской Федерации (муниципальном образовании);</w:t>
      </w:r>
    </w:p>
    <w:p w14:paraId="1244765B" w14:textId="77777777" w:rsidR="0072125C" w:rsidRPr="00A86E53" w:rsidRDefault="0072125C" w:rsidP="0072125C">
      <w:pPr>
        <w:rPr>
          <w:sz w:val="24"/>
          <w:szCs w:val="24"/>
          <w:vertAlign w:val="subscript"/>
        </w:rPr>
      </w:pPr>
      <w:r w:rsidRPr="00A86E53">
        <w:rPr>
          <w:b/>
          <w:sz w:val="24"/>
          <w:szCs w:val="24"/>
          <w:lang w:val="en-US"/>
        </w:rPr>
        <w:lastRenderedPageBreak/>
        <w:t>S</w:t>
      </w:r>
      <w:r w:rsidRPr="00A86E53">
        <w:rPr>
          <w:b/>
          <w:sz w:val="24"/>
          <w:szCs w:val="24"/>
          <w:vertAlign w:val="superscript"/>
          <w:lang w:val="en-US"/>
        </w:rPr>
        <w:t>ou</w:t>
      </w:r>
      <w:r w:rsidRPr="00A86E53">
        <w:rPr>
          <w:b/>
          <w:sz w:val="24"/>
          <w:szCs w:val="24"/>
        </w:rPr>
        <w:t xml:space="preserve"> </w:t>
      </w:r>
      <w:r w:rsidRPr="00A86E53">
        <w:rPr>
          <w:sz w:val="24"/>
          <w:szCs w:val="24"/>
        </w:rPr>
        <w:t xml:space="preserve">– показатель </w:t>
      </w:r>
      <w:r w:rsidRPr="00A86E53">
        <w:rPr>
          <w:color w:val="000000"/>
          <w:sz w:val="24"/>
          <w:szCs w:val="24"/>
        </w:rPr>
        <w:t>оценки качества по</w:t>
      </w:r>
      <w:r w:rsidRPr="00A86E53">
        <w:rPr>
          <w:sz w:val="24"/>
          <w:szCs w:val="24"/>
        </w:rPr>
        <w:t xml:space="preserve"> о-й отрасли социального обслуживания в u-м субъекте Российской Федерации (муниципальном образовании);</w:t>
      </w:r>
      <w:r w:rsidRPr="00A86E53">
        <w:rPr>
          <w:sz w:val="24"/>
          <w:szCs w:val="24"/>
          <w:vertAlign w:val="subscript"/>
        </w:rPr>
        <w:t xml:space="preserve"> </w:t>
      </w:r>
    </w:p>
    <w:p w14:paraId="677D3103" w14:textId="77777777" w:rsidR="0072125C" w:rsidRPr="00A86E53" w:rsidRDefault="0072125C" w:rsidP="0072125C">
      <w:pPr>
        <w:rPr>
          <w:sz w:val="24"/>
          <w:szCs w:val="24"/>
        </w:rPr>
      </w:pPr>
      <w:r w:rsidRPr="00A86E53">
        <w:rPr>
          <w:b/>
          <w:sz w:val="24"/>
          <w:szCs w:val="24"/>
          <w:lang w:val="en-US"/>
        </w:rPr>
        <w:t>Q</w:t>
      </w:r>
      <w:r w:rsidRPr="00A86E53">
        <w:rPr>
          <w:b/>
          <w:sz w:val="24"/>
          <w:szCs w:val="24"/>
          <w:vertAlign w:val="subscript"/>
          <w:lang w:val="en-US"/>
        </w:rPr>
        <w:t>u</w:t>
      </w:r>
      <w:r w:rsidRPr="00A86E53">
        <w:rPr>
          <w:b/>
          <w:sz w:val="24"/>
          <w:szCs w:val="24"/>
        </w:rPr>
        <w:t xml:space="preserve"> </w:t>
      </w:r>
      <w:r w:rsidRPr="00A86E53">
        <w:rPr>
          <w:sz w:val="24"/>
          <w:szCs w:val="24"/>
        </w:rPr>
        <w:t xml:space="preserve">– количество отраслей социального обслуживания, в которых в </w:t>
      </w:r>
      <w:r w:rsidRPr="00A86E53">
        <w:rPr>
          <w:sz w:val="24"/>
          <w:szCs w:val="24"/>
          <w:lang w:val="en-US"/>
        </w:rPr>
        <w:t>u</w:t>
      </w:r>
      <w:r w:rsidRPr="00A86E53">
        <w:rPr>
          <w:sz w:val="24"/>
          <w:szCs w:val="24"/>
        </w:rPr>
        <w:t>-ом субъекте Российской Федерации (муниципальном образовании) проводилась независимая оценка качества.</w:t>
      </w:r>
    </w:p>
    <w:p w14:paraId="48CE2385" w14:textId="77777777" w:rsidR="0072125C" w:rsidRPr="00A86E53" w:rsidRDefault="0072125C" w:rsidP="0072125C">
      <w:pPr>
        <w:rPr>
          <w:sz w:val="24"/>
          <w:szCs w:val="24"/>
        </w:rPr>
      </w:pPr>
    </w:p>
    <w:p w14:paraId="27358095" w14:textId="77777777" w:rsidR="0072125C" w:rsidRPr="00A86E53" w:rsidRDefault="0072125C" w:rsidP="0072125C">
      <w:pPr>
        <w:rPr>
          <w:b/>
          <w:sz w:val="24"/>
          <w:szCs w:val="24"/>
        </w:rPr>
      </w:pPr>
      <w:r w:rsidRPr="00A86E53">
        <w:rPr>
          <w:b/>
          <w:sz w:val="24"/>
          <w:szCs w:val="24"/>
        </w:rPr>
        <w:t>Пример расчета значения показателя оценки качества по субъекту Российской Федерации (муниципальному образованию) в целом:</w:t>
      </w:r>
    </w:p>
    <w:p w14:paraId="4A9290BF" w14:textId="77777777" w:rsidR="0072125C" w:rsidRPr="00A86E53" w:rsidRDefault="0072125C" w:rsidP="0072125C">
      <w:pPr>
        <w:rPr>
          <w:sz w:val="24"/>
          <w:szCs w:val="24"/>
          <w:u w:val="single"/>
        </w:rPr>
      </w:pPr>
    </w:p>
    <w:p w14:paraId="73C7C733" w14:textId="77777777" w:rsidR="0072125C" w:rsidRPr="00A86E53" w:rsidRDefault="0072125C" w:rsidP="0072125C">
      <w:pPr>
        <w:rPr>
          <w:sz w:val="24"/>
          <w:szCs w:val="24"/>
        </w:rPr>
      </w:pPr>
      <w:r w:rsidRPr="00A86E53">
        <w:rPr>
          <w:sz w:val="24"/>
          <w:szCs w:val="24"/>
          <w:u w:val="single"/>
        </w:rPr>
        <w:t xml:space="preserve">Вариант 1. </w:t>
      </w:r>
      <w:r w:rsidRPr="00A86E53">
        <w:rPr>
          <w:sz w:val="24"/>
          <w:szCs w:val="24"/>
        </w:rPr>
        <w:t xml:space="preserve">В субъекте Российской Федерации (муниципальном образовании) проводилась оценка качества во всех отраслях социального обслуживания </w:t>
      </w:r>
    </w:p>
    <w:p w14:paraId="5231EB3C" w14:textId="77777777" w:rsidR="0072125C" w:rsidRPr="00A86E53" w:rsidRDefault="0072125C" w:rsidP="0072125C">
      <w:pPr>
        <w:rPr>
          <w:sz w:val="24"/>
          <w:szCs w:val="24"/>
          <w:u w:val="single"/>
        </w:rPr>
      </w:pPr>
    </w:p>
    <w:tbl>
      <w:tblPr>
        <w:tblW w:w="7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1177"/>
        <w:gridCol w:w="1127"/>
        <w:gridCol w:w="1536"/>
        <w:gridCol w:w="1682"/>
      </w:tblGrid>
      <w:tr w:rsidR="0072125C" w:rsidRPr="00A86E53" w14:paraId="63F96441" w14:textId="77777777" w:rsidTr="0072125C">
        <w:trPr>
          <w:trHeight w:val="1084"/>
          <w:jc w:val="center"/>
        </w:trPr>
        <w:tc>
          <w:tcPr>
            <w:tcW w:w="2291" w:type="dxa"/>
            <w:tcBorders>
              <w:tl2br w:val="single" w:sz="4" w:space="0" w:color="auto"/>
            </w:tcBorders>
          </w:tcPr>
          <w:p w14:paraId="601A3270" w14:textId="77777777" w:rsidR="0072125C" w:rsidRPr="00A86E53" w:rsidRDefault="0072125C" w:rsidP="0072125C">
            <w:pPr>
              <w:jc w:val="right"/>
              <w:rPr>
                <w:sz w:val="22"/>
                <w:szCs w:val="24"/>
              </w:rPr>
            </w:pPr>
            <w:r w:rsidRPr="00A86E53">
              <w:rPr>
                <w:sz w:val="22"/>
                <w:szCs w:val="24"/>
              </w:rPr>
              <w:t xml:space="preserve">Социальная </w:t>
            </w:r>
          </w:p>
          <w:p w14:paraId="680DE420" w14:textId="77777777" w:rsidR="0072125C" w:rsidRPr="00A86E53" w:rsidRDefault="0072125C" w:rsidP="0072125C">
            <w:pPr>
              <w:jc w:val="right"/>
              <w:rPr>
                <w:sz w:val="22"/>
                <w:szCs w:val="24"/>
              </w:rPr>
            </w:pPr>
            <w:r w:rsidRPr="00A86E53">
              <w:rPr>
                <w:sz w:val="22"/>
                <w:szCs w:val="24"/>
              </w:rPr>
              <w:t>сфера</w:t>
            </w:r>
          </w:p>
          <w:p w14:paraId="77F59FF9" w14:textId="77777777" w:rsidR="0072125C" w:rsidRPr="00A86E53" w:rsidRDefault="0072125C" w:rsidP="0072125C">
            <w:pPr>
              <w:rPr>
                <w:sz w:val="22"/>
                <w:szCs w:val="24"/>
              </w:rPr>
            </w:pPr>
            <w:r w:rsidRPr="00A86E53">
              <w:rPr>
                <w:sz w:val="22"/>
                <w:szCs w:val="24"/>
              </w:rPr>
              <w:t>Показатель (о)</w:t>
            </w:r>
          </w:p>
          <w:p w14:paraId="2507196E" w14:textId="77777777" w:rsidR="0072125C" w:rsidRPr="00A86E53" w:rsidRDefault="0072125C" w:rsidP="0072125C">
            <w:pPr>
              <w:rPr>
                <w:sz w:val="22"/>
                <w:szCs w:val="24"/>
              </w:rPr>
            </w:pPr>
            <w:r w:rsidRPr="00A86E53">
              <w:rPr>
                <w:sz w:val="22"/>
                <w:szCs w:val="24"/>
              </w:rPr>
              <w:t>оценки качества</w:t>
            </w:r>
          </w:p>
        </w:tc>
        <w:tc>
          <w:tcPr>
            <w:tcW w:w="1177" w:type="dxa"/>
            <w:vAlign w:val="center"/>
          </w:tcPr>
          <w:p w14:paraId="1C67621C" w14:textId="77777777" w:rsidR="0072125C" w:rsidRPr="00A86E53" w:rsidRDefault="0072125C" w:rsidP="0072125C">
            <w:pPr>
              <w:jc w:val="center"/>
              <w:rPr>
                <w:sz w:val="22"/>
                <w:szCs w:val="24"/>
              </w:rPr>
            </w:pPr>
            <w:r w:rsidRPr="00A86E53">
              <w:rPr>
                <w:sz w:val="22"/>
                <w:szCs w:val="24"/>
              </w:rPr>
              <w:t>Культура</w:t>
            </w:r>
          </w:p>
        </w:tc>
        <w:tc>
          <w:tcPr>
            <w:tcW w:w="1127" w:type="dxa"/>
            <w:vAlign w:val="center"/>
          </w:tcPr>
          <w:p w14:paraId="452B9B25" w14:textId="77777777" w:rsidR="0072125C" w:rsidRPr="00A86E53" w:rsidRDefault="0072125C" w:rsidP="0072125C">
            <w:pPr>
              <w:jc w:val="center"/>
              <w:rPr>
                <w:sz w:val="22"/>
                <w:szCs w:val="24"/>
              </w:rPr>
            </w:pPr>
            <w:r w:rsidRPr="00A86E53">
              <w:rPr>
                <w:sz w:val="22"/>
                <w:szCs w:val="24"/>
              </w:rPr>
              <w:t>Охрана здоровья</w:t>
            </w:r>
          </w:p>
        </w:tc>
        <w:tc>
          <w:tcPr>
            <w:tcW w:w="1536" w:type="dxa"/>
            <w:vAlign w:val="center"/>
          </w:tcPr>
          <w:p w14:paraId="34EBC584" w14:textId="77777777" w:rsidR="0072125C" w:rsidRPr="00A86E53" w:rsidRDefault="0072125C" w:rsidP="0072125C">
            <w:pPr>
              <w:jc w:val="center"/>
              <w:rPr>
                <w:sz w:val="22"/>
                <w:szCs w:val="24"/>
              </w:rPr>
            </w:pPr>
            <w:r w:rsidRPr="00A86E53">
              <w:rPr>
                <w:sz w:val="22"/>
                <w:szCs w:val="24"/>
              </w:rPr>
              <w:t xml:space="preserve">Образование </w:t>
            </w:r>
          </w:p>
        </w:tc>
        <w:tc>
          <w:tcPr>
            <w:tcW w:w="1682" w:type="dxa"/>
            <w:vAlign w:val="center"/>
          </w:tcPr>
          <w:p w14:paraId="54052215" w14:textId="77777777" w:rsidR="0072125C" w:rsidRPr="00A86E53" w:rsidRDefault="0072125C" w:rsidP="0072125C">
            <w:pPr>
              <w:jc w:val="center"/>
              <w:rPr>
                <w:sz w:val="22"/>
                <w:szCs w:val="24"/>
              </w:rPr>
            </w:pPr>
            <w:r w:rsidRPr="00A86E53">
              <w:rPr>
                <w:sz w:val="22"/>
                <w:szCs w:val="24"/>
              </w:rPr>
              <w:t>Социальное обслуживание</w:t>
            </w:r>
          </w:p>
        </w:tc>
      </w:tr>
      <w:tr w:rsidR="0072125C" w:rsidRPr="00A86E53" w14:paraId="622EAB7B" w14:textId="77777777" w:rsidTr="0072125C">
        <w:trPr>
          <w:jc w:val="center"/>
        </w:trPr>
        <w:tc>
          <w:tcPr>
            <w:tcW w:w="2291" w:type="dxa"/>
            <w:vAlign w:val="center"/>
          </w:tcPr>
          <w:p w14:paraId="71880FA4" w14:textId="77777777" w:rsidR="0072125C" w:rsidRPr="00A86E53" w:rsidRDefault="0072125C" w:rsidP="0072125C">
            <w:pPr>
              <w:jc w:val="center"/>
              <w:rPr>
                <w:sz w:val="24"/>
                <w:szCs w:val="24"/>
              </w:rPr>
            </w:pPr>
            <w:r w:rsidRPr="00A86E53">
              <w:rPr>
                <w:sz w:val="24"/>
                <w:szCs w:val="24"/>
                <w:lang w:val="en-US"/>
              </w:rPr>
              <w:t>S</w:t>
            </w:r>
            <w:r w:rsidRPr="00A86E53">
              <w:rPr>
                <w:sz w:val="24"/>
                <w:szCs w:val="24"/>
                <w:vertAlign w:val="superscript"/>
                <w:lang w:val="en-US"/>
              </w:rPr>
              <w:t>ou</w:t>
            </w:r>
          </w:p>
        </w:tc>
        <w:tc>
          <w:tcPr>
            <w:tcW w:w="1177" w:type="dxa"/>
            <w:vAlign w:val="center"/>
          </w:tcPr>
          <w:p w14:paraId="0BCCF45A" w14:textId="77777777" w:rsidR="0072125C" w:rsidRPr="00A86E53" w:rsidRDefault="0072125C" w:rsidP="0072125C">
            <w:pPr>
              <w:jc w:val="center"/>
              <w:rPr>
                <w:sz w:val="22"/>
                <w:szCs w:val="24"/>
              </w:rPr>
            </w:pPr>
            <w:r w:rsidRPr="00A86E53">
              <w:rPr>
                <w:sz w:val="22"/>
                <w:szCs w:val="24"/>
              </w:rPr>
              <w:t>74</w:t>
            </w:r>
          </w:p>
        </w:tc>
        <w:tc>
          <w:tcPr>
            <w:tcW w:w="1127" w:type="dxa"/>
            <w:vAlign w:val="center"/>
          </w:tcPr>
          <w:p w14:paraId="50C6D837" w14:textId="77777777" w:rsidR="0072125C" w:rsidRPr="00A86E53" w:rsidRDefault="0072125C" w:rsidP="0072125C">
            <w:pPr>
              <w:jc w:val="center"/>
              <w:rPr>
                <w:sz w:val="22"/>
                <w:szCs w:val="24"/>
              </w:rPr>
            </w:pPr>
            <w:r w:rsidRPr="00A86E53">
              <w:rPr>
                <w:sz w:val="22"/>
                <w:szCs w:val="24"/>
              </w:rPr>
              <w:t>82</w:t>
            </w:r>
          </w:p>
        </w:tc>
        <w:tc>
          <w:tcPr>
            <w:tcW w:w="1536" w:type="dxa"/>
            <w:vAlign w:val="center"/>
          </w:tcPr>
          <w:p w14:paraId="7761A6AB" w14:textId="77777777" w:rsidR="0072125C" w:rsidRPr="00A86E53" w:rsidRDefault="0072125C" w:rsidP="0072125C">
            <w:pPr>
              <w:jc w:val="center"/>
              <w:rPr>
                <w:sz w:val="22"/>
                <w:szCs w:val="24"/>
              </w:rPr>
            </w:pPr>
            <w:r w:rsidRPr="00A86E53">
              <w:rPr>
                <w:sz w:val="22"/>
                <w:szCs w:val="24"/>
              </w:rPr>
              <w:t>78</w:t>
            </w:r>
          </w:p>
        </w:tc>
        <w:tc>
          <w:tcPr>
            <w:tcW w:w="1682" w:type="dxa"/>
            <w:vAlign w:val="center"/>
          </w:tcPr>
          <w:p w14:paraId="7843F583" w14:textId="77777777" w:rsidR="0072125C" w:rsidRPr="00A86E53" w:rsidRDefault="0072125C" w:rsidP="0072125C">
            <w:pPr>
              <w:jc w:val="center"/>
              <w:rPr>
                <w:sz w:val="22"/>
                <w:szCs w:val="24"/>
              </w:rPr>
            </w:pPr>
            <w:r w:rsidRPr="00A86E53">
              <w:rPr>
                <w:sz w:val="22"/>
                <w:szCs w:val="24"/>
              </w:rPr>
              <w:t>79</w:t>
            </w:r>
          </w:p>
        </w:tc>
      </w:tr>
    </w:tbl>
    <w:p w14:paraId="3375887E" w14:textId="77777777" w:rsidR="0072125C" w:rsidRPr="00A86E53" w:rsidRDefault="0072125C" w:rsidP="0072125C">
      <w:pPr>
        <w:rPr>
          <w:sz w:val="24"/>
          <w:szCs w:val="24"/>
        </w:rPr>
      </w:pPr>
    </w:p>
    <w:p w14:paraId="3F021873" w14:textId="77777777" w:rsidR="0072125C" w:rsidRPr="00A86E53" w:rsidRDefault="0072125C" w:rsidP="0072125C">
      <w:pPr>
        <w:rPr>
          <w:sz w:val="24"/>
          <w:szCs w:val="24"/>
        </w:rPr>
      </w:pPr>
      <w:r w:rsidRPr="00A86E53">
        <w:rPr>
          <w:sz w:val="24"/>
          <w:szCs w:val="24"/>
        </w:rPr>
        <w:t>Количество отраслей социального обслуживания, в которых</w:t>
      </w:r>
      <w:r w:rsidRPr="00A86E53">
        <w:rPr>
          <w:b/>
          <w:sz w:val="24"/>
          <w:szCs w:val="24"/>
        </w:rPr>
        <w:t xml:space="preserve"> п</w:t>
      </w:r>
      <w:r w:rsidRPr="00A86E53">
        <w:rPr>
          <w:sz w:val="24"/>
          <w:szCs w:val="24"/>
        </w:rPr>
        <w:t xml:space="preserve">роводилась оценка качества </w:t>
      </w:r>
      <w:r w:rsidRPr="00A86E53">
        <w:rPr>
          <w:b/>
          <w:sz w:val="24"/>
          <w:szCs w:val="24"/>
          <w:lang w:val="en-US"/>
        </w:rPr>
        <w:t>Q</w:t>
      </w:r>
      <w:r w:rsidRPr="00A86E53">
        <w:rPr>
          <w:sz w:val="24"/>
          <w:szCs w:val="24"/>
        </w:rPr>
        <w:t xml:space="preserve"> = 4</w:t>
      </w:r>
    </w:p>
    <w:p w14:paraId="4E70C2FA" w14:textId="77777777" w:rsidR="0072125C" w:rsidRPr="00A86E53" w:rsidRDefault="0072125C" w:rsidP="0072125C">
      <w:pPr>
        <w:jc w:val="center"/>
        <w:rPr>
          <w:b/>
          <w:sz w:val="24"/>
          <w:szCs w:val="24"/>
        </w:rPr>
      </w:pPr>
      <w:r w:rsidRPr="00A86E53">
        <w:rPr>
          <w:b/>
          <w:sz w:val="24"/>
          <w:szCs w:val="24"/>
          <w:lang w:val="en-US"/>
        </w:rPr>
        <w:t>S</w:t>
      </w:r>
      <w:r w:rsidRPr="00A86E53">
        <w:rPr>
          <w:b/>
          <w:sz w:val="24"/>
          <w:szCs w:val="24"/>
          <w:vertAlign w:val="superscript"/>
          <w:lang w:val="en-US"/>
        </w:rPr>
        <w:t>ou</w:t>
      </w:r>
      <w:r w:rsidRPr="00A86E53">
        <w:rPr>
          <w:b/>
          <w:sz w:val="24"/>
          <w:szCs w:val="24"/>
          <w:vertAlign w:val="superscript"/>
        </w:rPr>
        <w:t xml:space="preserve"> </w:t>
      </w:r>
      <w:r w:rsidRPr="00A86E53">
        <w:rPr>
          <w:b/>
          <w:sz w:val="24"/>
          <w:szCs w:val="24"/>
        </w:rPr>
        <w:t>= (74 + 82 + 78 + 79) : 4 = 313 : 4 = 78,25 = 78 баллов.</w:t>
      </w:r>
    </w:p>
    <w:p w14:paraId="56F4CA6F" w14:textId="77777777" w:rsidR="0072125C" w:rsidRPr="00A86E53" w:rsidRDefault="0072125C" w:rsidP="0072125C">
      <w:pPr>
        <w:rPr>
          <w:sz w:val="24"/>
          <w:szCs w:val="24"/>
        </w:rPr>
      </w:pPr>
    </w:p>
    <w:p w14:paraId="0806E775" w14:textId="77777777" w:rsidR="0072125C" w:rsidRPr="00A86E53" w:rsidRDefault="0072125C" w:rsidP="0072125C">
      <w:pPr>
        <w:rPr>
          <w:sz w:val="24"/>
          <w:szCs w:val="24"/>
        </w:rPr>
      </w:pPr>
      <w:r w:rsidRPr="00A86E53">
        <w:rPr>
          <w:sz w:val="24"/>
          <w:szCs w:val="24"/>
          <w:u w:val="single"/>
        </w:rPr>
        <w:t xml:space="preserve">Вариант 2. </w:t>
      </w:r>
      <w:r w:rsidRPr="00A86E53">
        <w:rPr>
          <w:sz w:val="24"/>
          <w:szCs w:val="24"/>
        </w:rPr>
        <w:t xml:space="preserve">В субъекте Российской Федерации (муниципальном образовании) проводилась оценка качества в трех отраслях социального обслуживания </w:t>
      </w:r>
    </w:p>
    <w:p w14:paraId="0BEA32E6" w14:textId="77777777" w:rsidR="0072125C" w:rsidRPr="00A86E53" w:rsidRDefault="0072125C" w:rsidP="0072125C">
      <w:pPr>
        <w:rPr>
          <w:sz w:val="24"/>
          <w:szCs w:val="24"/>
          <w:u w:val="single"/>
        </w:rPr>
      </w:pPr>
    </w:p>
    <w:tbl>
      <w:tblPr>
        <w:tblW w:w="7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1177"/>
        <w:gridCol w:w="1127"/>
        <w:gridCol w:w="1536"/>
        <w:gridCol w:w="1682"/>
      </w:tblGrid>
      <w:tr w:rsidR="0072125C" w:rsidRPr="00A86E53" w14:paraId="25671391" w14:textId="77777777" w:rsidTr="0072125C">
        <w:trPr>
          <w:trHeight w:val="1084"/>
          <w:jc w:val="center"/>
        </w:trPr>
        <w:tc>
          <w:tcPr>
            <w:tcW w:w="2291" w:type="dxa"/>
            <w:tcBorders>
              <w:tl2br w:val="single" w:sz="4" w:space="0" w:color="auto"/>
            </w:tcBorders>
          </w:tcPr>
          <w:p w14:paraId="32AF484B" w14:textId="77777777" w:rsidR="0072125C" w:rsidRPr="00A86E53" w:rsidRDefault="0072125C" w:rsidP="0072125C">
            <w:pPr>
              <w:jc w:val="right"/>
              <w:rPr>
                <w:sz w:val="22"/>
                <w:szCs w:val="24"/>
              </w:rPr>
            </w:pPr>
            <w:r w:rsidRPr="00A86E53">
              <w:rPr>
                <w:sz w:val="22"/>
                <w:szCs w:val="24"/>
              </w:rPr>
              <w:t xml:space="preserve">Социальная </w:t>
            </w:r>
          </w:p>
          <w:p w14:paraId="09753B91" w14:textId="77777777" w:rsidR="0072125C" w:rsidRPr="00A86E53" w:rsidRDefault="0072125C" w:rsidP="0072125C">
            <w:pPr>
              <w:jc w:val="right"/>
              <w:rPr>
                <w:sz w:val="22"/>
                <w:szCs w:val="24"/>
              </w:rPr>
            </w:pPr>
            <w:r w:rsidRPr="00A86E53">
              <w:rPr>
                <w:sz w:val="22"/>
                <w:szCs w:val="24"/>
              </w:rPr>
              <w:t>сфера</w:t>
            </w:r>
          </w:p>
          <w:p w14:paraId="717AE6BD" w14:textId="77777777" w:rsidR="0072125C" w:rsidRPr="00A86E53" w:rsidRDefault="0072125C" w:rsidP="0072125C">
            <w:pPr>
              <w:rPr>
                <w:sz w:val="22"/>
                <w:szCs w:val="24"/>
              </w:rPr>
            </w:pPr>
            <w:r w:rsidRPr="00A86E53">
              <w:rPr>
                <w:sz w:val="22"/>
                <w:szCs w:val="24"/>
              </w:rPr>
              <w:t>Показатель (о)</w:t>
            </w:r>
          </w:p>
          <w:p w14:paraId="12F2E24A" w14:textId="77777777" w:rsidR="0072125C" w:rsidRPr="00A86E53" w:rsidRDefault="0072125C" w:rsidP="0072125C">
            <w:pPr>
              <w:rPr>
                <w:sz w:val="22"/>
                <w:szCs w:val="24"/>
              </w:rPr>
            </w:pPr>
            <w:r w:rsidRPr="00A86E53">
              <w:rPr>
                <w:sz w:val="22"/>
                <w:szCs w:val="24"/>
              </w:rPr>
              <w:t>оценки качества</w:t>
            </w:r>
          </w:p>
        </w:tc>
        <w:tc>
          <w:tcPr>
            <w:tcW w:w="1177" w:type="dxa"/>
            <w:vAlign w:val="center"/>
          </w:tcPr>
          <w:p w14:paraId="0ADFEDA7" w14:textId="77777777" w:rsidR="0072125C" w:rsidRPr="00A86E53" w:rsidRDefault="0072125C" w:rsidP="0072125C">
            <w:pPr>
              <w:jc w:val="center"/>
              <w:rPr>
                <w:sz w:val="22"/>
                <w:szCs w:val="24"/>
              </w:rPr>
            </w:pPr>
            <w:r w:rsidRPr="00A86E53">
              <w:rPr>
                <w:sz w:val="22"/>
                <w:szCs w:val="24"/>
              </w:rPr>
              <w:t>Культура</w:t>
            </w:r>
          </w:p>
        </w:tc>
        <w:tc>
          <w:tcPr>
            <w:tcW w:w="1127" w:type="dxa"/>
            <w:vAlign w:val="center"/>
          </w:tcPr>
          <w:p w14:paraId="4BACDF0F" w14:textId="77777777" w:rsidR="0072125C" w:rsidRPr="00A86E53" w:rsidRDefault="0072125C" w:rsidP="0072125C">
            <w:pPr>
              <w:jc w:val="center"/>
              <w:rPr>
                <w:sz w:val="22"/>
                <w:szCs w:val="24"/>
              </w:rPr>
            </w:pPr>
            <w:r w:rsidRPr="00A86E53">
              <w:rPr>
                <w:sz w:val="22"/>
                <w:szCs w:val="24"/>
              </w:rPr>
              <w:t>Охрана здоровья</w:t>
            </w:r>
          </w:p>
        </w:tc>
        <w:tc>
          <w:tcPr>
            <w:tcW w:w="1536" w:type="dxa"/>
            <w:vAlign w:val="center"/>
          </w:tcPr>
          <w:p w14:paraId="41F60F8D" w14:textId="77777777" w:rsidR="0072125C" w:rsidRPr="00A86E53" w:rsidRDefault="0072125C" w:rsidP="0072125C">
            <w:pPr>
              <w:jc w:val="center"/>
              <w:rPr>
                <w:sz w:val="22"/>
                <w:szCs w:val="24"/>
              </w:rPr>
            </w:pPr>
            <w:r w:rsidRPr="00A86E53">
              <w:rPr>
                <w:sz w:val="22"/>
                <w:szCs w:val="24"/>
              </w:rPr>
              <w:t xml:space="preserve">Образование </w:t>
            </w:r>
          </w:p>
        </w:tc>
        <w:tc>
          <w:tcPr>
            <w:tcW w:w="1682" w:type="dxa"/>
            <w:vAlign w:val="center"/>
          </w:tcPr>
          <w:p w14:paraId="17BF6A8B" w14:textId="77777777" w:rsidR="0072125C" w:rsidRPr="00A86E53" w:rsidRDefault="0072125C" w:rsidP="0072125C">
            <w:pPr>
              <w:jc w:val="center"/>
              <w:rPr>
                <w:sz w:val="22"/>
                <w:szCs w:val="24"/>
              </w:rPr>
            </w:pPr>
            <w:r w:rsidRPr="00A86E53">
              <w:rPr>
                <w:sz w:val="22"/>
                <w:szCs w:val="24"/>
              </w:rPr>
              <w:t>Социальное обслуживание</w:t>
            </w:r>
          </w:p>
        </w:tc>
      </w:tr>
      <w:tr w:rsidR="0072125C" w:rsidRPr="00A86E53" w14:paraId="3306B58A" w14:textId="77777777" w:rsidTr="0072125C">
        <w:trPr>
          <w:jc w:val="center"/>
        </w:trPr>
        <w:tc>
          <w:tcPr>
            <w:tcW w:w="2291" w:type="dxa"/>
            <w:vAlign w:val="center"/>
          </w:tcPr>
          <w:p w14:paraId="7E665692" w14:textId="77777777" w:rsidR="0072125C" w:rsidRPr="00A86E53" w:rsidRDefault="0072125C" w:rsidP="0072125C">
            <w:pPr>
              <w:jc w:val="center"/>
              <w:rPr>
                <w:sz w:val="24"/>
                <w:szCs w:val="24"/>
              </w:rPr>
            </w:pPr>
            <w:r w:rsidRPr="00A86E53">
              <w:rPr>
                <w:sz w:val="24"/>
                <w:szCs w:val="24"/>
                <w:lang w:val="en-US"/>
              </w:rPr>
              <w:t>S</w:t>
            </w:r>
            <w:r w:rsidRPr="00A86E53">
              <w:rPr>
                <w:sz w:val="24"/>
                <w:szCs w:val="24"/>
                <w:vertAlign w:val="superscript"/>
                <w:lang w:val="en-US"/>
              </w:rPr>
              <w:t>ou</w:t>
            </w:r>
          </w:p>
        </w:tc>
        <w:tc>
          <w:tcPr>
            <w:tcW w:w="1177" w:type="dxa"/>
          </w:tcPr>
          <w:p w14:paraId="37142862" w14:textId="77777777" w:rsidR="0072125C" w:rsidRPr="00A86E53" w:rsidRDefault="0072125C" w:rsidP="0072125C">
            <w:pPr>
              <w:jc w:val="center"/>
              <w:rPr>
                <w:sz w:val="22"/>
                <w:szCs w:val="24"/>
              </w:rPr>
            </w:pPr>
            <w:r w:rsidRPr="00A86E53">
              <w:rPr>
                <w:sz w:val="22"/>
                <w:szCs w:val="24"/>
              </w:rPr>
              <w:t>74</w:t>
            </w:r>
          </w:p>
        </w:tc>
        <w:tc>
          <w:tcPr>
            <w:tcW w:w="1127" w:type="dxa"/>
          </w:tcPr>
          <w:p w14:paraId="1B5E0F7F" w14:textId="77777777" w:rsidR="0072125C" w:rsidRPr="00A86E53" w:rsidRDefault="0072125C" w:rsidP="0072125C">
            <w:pPr>
              <w:jc w:val="center"/>
              <w:rPr>
                <w:sz w:val="22"/>
                <w:szCs w:val="24"/>
              </w:rPr>
            </w:pPr>
            <w:r w:rsidRPr="00A86E53">
              <w:rPr>
                <w:sz w:val="22"/>
                <w:szCs w:val="24"/>
              </w:rPr>
              <w:t>82</w:t>
            </w:r>
          </w:p>
        </w:tc>
        <w:tc>
          <w:tcPr>
            <w:tcW w:w="1536" w:type="dxa"/>
          </w:tcPr>
          <w:p w14:paraId="02853117" w14:textId="77777777" w:rsidR="0072125C" w:rsidRPr="00A86E53" w:rsidRDefault="0072125C" w:rsidP="0072125C">
            <w:pPr>
              <w:jc w:val="center"/>
              <w:rPr>
                <w:sz w:val="22"/>
                <w:szCs w:val="24"/>
              </w:rPr>
            </w:pPr>
            <w:r w:rsidRPr="00A86E53">
              <w:rPr>
                <w:sz w:val="22"/>
                <w:szCs w:val="24"/>
              </w:rPr>
              <w:t>78</w:t>
            </w:r>
          </w:p>
        </w:tc>
        <w:tc>
          <w:tcPr>
            <w:tcW w:w="1682" w:type="dxa"/>
          </w:tcPr>
          <w:p w14:paraId="4AB8EA70" w14:textId="77777777" w:rsidR="0072125C" w:rsidRPr="00A86E53" w:rsidRDefault="0072125C" w:rsidP="0072125C">
            <w:pPr>
              <w:jc w:val="center"/>
              <w:rPr>
                <w:sz w:val="22"/>
                <w:szCs w:val="24"/>
              </w:rPr>
            </w:pPr>
            <w:r w:rsidRPr="00A86E53">
              <w:rPr>
                <w:sz w:val="22"/>
                <w:szCs w:val="24"/>
              </w:rPr>
              <w:t>-</w:t>
            </w:r>
          </w:p>
        </w:tc>
      </w:tr>
    </w:tbl>
    <w:p w14:paraId="236F3A5D" w14:textId="77777777" w:rsidR="0072125C" w:rsidRPr="00A86E53" w:rsidRDefault="0072125C" w:rsidP="0072125C">
      <w:pPr>
        <w:rPr>
          <w:sz w:val="24"/>
          <w:szCs w:val="24"/>
        </w:rPr>
      </w:pPr>
    </w:p>
    <w:p w14:paraId="7D1EC358" w14:textId="77777777" w:rsidR="0072125C" w:rsidRPr="00A86E53" w:rsidRDefault="0072125C" w:rsidP="0072125C">
      <w:pPr>
        <w:rPr>
          <w:sz w:val="24"/>
          <w:szCs w:val="24"/>
        </w:rPr>
      </w:pPr>
      <w:r w:rsidRPr="00A86E53">
        <w:rPr>
          <w:sz w:val="24"/>
          <w:szCs w:val="24"/>
        </w:rPr>
        <w:t>Количество отраслей социального обслуживания, в которых</w:t>
      </w:r>
      <w:r w:rsidRPr="00A86E53">
        <w:rPr>
          <w:b/>
          <w:sz w:val="24"/>
          <w:szCs w:val="24"/>
        </w:rPr>
        <w:t xml:space="preserve"> </w:t>
      </w:r>
      <w:r w:rsidRPr="00A86E53">
        <w:rPr>
          <w:sz w:val="24"/>
          <w:szCs w:val="24"/>
        </w:rPr>
        <w:t xml:space="preserve">проводилась оценка качества </w:t>
      </w:r>
      <w:r w:rsidRPr="00A86E53">
        <w:rPr>
          <w:b/>
          <w:sz w:val="24"/>
          <w:szCs w:val="24"/>
          <w:lang w:val="en-US"/>
        </w:rPr>
        <w:t>Q</w:t>
      </w:r>
      <w:r w:rsidRPr="00A86E53">
        <w:rPr>
          <w:sz w:val="24"/>
          <w:szCs w:val="24"/>
        </w:rPr>
        <w:t xml:space="preserve"> = 3</w:t>
      </w:r>
    </w:p>
    <w:p w14:paraId="203904B3" w14:textId="77777777" w:rsidR="0072125C" w:rsidRPr="00A86E53" w:rsidRDefault="0072125C" w:rsidP="0072125C">
      <w:pPr>
        <w:jc w:val="center"/>
        <w:rPr>
          <w:b/>
          <w:sz w:val="24"/>
          <w:szCs w:val="24"/>
        </w:rPr>
      </w:pPr>
      <w:r w:rsidRPr="00A86E53">
        <w:rPr>
          <w:b/>
          <w:sz w:val="24"/>
          <w:szCs w:val="24"/>
          <w:lang w:val="en-US"/>
        </w:rPr>
        <w:t>S</w:t>
      </w:r>
      <w:r w:rsidRPr="00A86E53">
        <w:rPr>
          <w:b/>
          <w:sz w:val="24"/>
          <w:szCs w:val="24"/>
          <w:vertAlign w:val="superscript"/>
          <w:lang w:val="en-US"/>
        </w:rPr>
        <w:t>ou</w:t>
      </w:r>
      <w:r w:rsidRPr="00A86E53">
        <w:rPr>
          <w:b/>
          <w:sz w:val="24"/>
          <w:szCs w:val="24"/>
          <w:vertAlign w:val="superscript"/>
        </w:rPr>
        <w:t xml:space="preserve"> </w:t>
      </w:r>
      <w:r w:rsidRPr="00A86E53">
        <w:rPr>
          <w:b/>
          <w:sz w:val="24"/>
          <w:szCs w:val="24"/>
        </w:rPr>
        <w:t>= (74 + 82 + 78) : 3 = 234 : 3 = 78 баллов.</w:t>
      </w:r>
    </w:p>
    <w:p w14:paraId="46761913" w14:textId="77777777" w:rsidR="0072125C" w:rsidRPr="00A27840" w:rsidRDefault="0072125C" w:rsidP="0072125C">
      <w:pPr>
        <w:spacing w:line="312" w:lineRule="auto"/>
        <w:rPr>
          <w:rFonts w:eastAsia="Calibri"/>
          <w:bCs/>
          <w:sz w:val="24"/>
          <w:szCs w:val="24"/>
        </w:rPr>
      </w:pPr>
    </w:p>
    <w:p w14:paraId="3BACC3C5" w14:textId="77777777" w:rsidR="0072125C" w:rsidRDefault="0072125C" w:rsidP="0072125C">
      <w:pPr>
        <w:rPr>
          <w:b/>
          <w:bCs/>
          <w:sz w:val="24"/>
          <w:szCs w:val="24"/>
        </w:rPr>
      </w:pPr>
      <w:r>
        <w:rPr>
          <w:b/>
          <w:bCs/>
          <w:sz w:val="24"/>
          <w:szCs w:val="24"/>
        </w:rPr>
        <w:br w:type="page"/>
      </w:r>
    </w:p>
    <w:p w14:paraId="6DDF3C8C" w14:textId="77777777" w:rsidR="0072125C" w:rsidRPr="00A27840" w:rsidRDefault="0072125C" w:rsidP="0072125C">
      <w:pPr>
        <w:jc w:val="center"/>
        <w:rPr>
          <w:b/>
          <w:bCs/>
          <w:sz w:val="24"/>
          <w:szCs w:val="24"/>
        </w:rPr>
        <w:sectPr w:rsidR="0072125C" w:rsidRPr="00A27840" w:rsidSect="00A27840">
          <w:headerReference w:type="default" r:id="rId77"/>
          <w:pgSz w:w="16838" w:h="11906" w:orient="landscape"/>
          <w:pgMar w:top="993" w:right="1134" w:bottom="850" w:left="1134" w:header="568" w:footer="708" w:gutter="0"/>
          <w:cols w:space="708"/>
          <w:docGrid w:linePitch="381"/>
        </w:sectPr>
      </w:pPr>
    </w:p>
    <w:p w14:paraId="5EDD3C4E" w14:textId="77777777" w:rsidR="0072125C" w:rsidRDefault="0072125C">
      <w:pPr>
        <w:rPr>
          <w:rFonts w:ascii="Calibri" w:eastAsia="Calibri" w:hAnsi="Calibri"/>
        </w:rPr>
      </w:pPr>
    </w:p>
    <w:p w14:paraId="530F88D6" w14:textId="0836C06A" w:rsidR="0072125C" w:rsidRPr="00A27840" w:rsidRDefault="0072125C" w:rsidP="0072125C">
      <w:pPr>
        <w:pStyle w:val="1"/>
        <w:rPr>
          <w:color w:val="000000"/>
        </w:rPr>
      </w:pPr>
      <w:bookmarkStart w:id="29" w:name="_Hlk86061878"/>
      <w:bookmarkStart w:id="30" w:name="_Toc86095718"/>
      <w:bookmarkStart w:id="31" w:name="_Toc86098643"/>
      <w:r>
        <w:t xml:space="preserve">Приложение 4. </w:t>
      </w:r>
      <w:r w:rsidRPr="00A27840">
        <w:br/>
      </w:r>
      <w:bookmarkStart w:id="32" w:name="_Toc100743443"/>
      <w:r w:rsidRPr="00A27840">
        <w:t>Установленный нормативными правовыми актами объем информации (количество материалов/единиц информации) о деятельности организации социального обслуживания, которая должна быть размещена на общедоступных информационных ресурсах</w:t>
      </w:r>
      <w:bookmarkEnd w:id="29"/>
      <w:r w:rsidRPr="00A27840">
        <w:br/>
      </w:r>
      <w:r w:rsidRPr="00A27840">
        <w:rPr>
          <w:color w:val="000000"/>
        </w:rPr>
        <w:t>(к расчету показателя 1.1)</w:t>
      </w:r>
      <w:bookmarkEnd w:id="30"/>
      <w:bookmarkEnd w:id="31"/>
      <w:bookmarkEnd w:id="32"/>
      <w:r w:rsidRPr="00A27840">
        <w:rPr>
          <w:color w:val="000000"/>
        </w:rPr>
        <w:br/>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914"/>
        <w:gridCol w:w="1914"/>
      </w:tblGrid>
      <w:tr w:rsidR="0072125C" w:rsidRPr="00A27840" w14:paraId="7BD69277" w14:textId="77777777" w:rsidTr="0072125C">
        <w:trPr>
          <w:tblHeader/>
        </w:trPr>
        <w:tc>
          <w:tcPr>
            <w:tcW w:w="5778" w:type="dxa"/>
            <w:shd w:val="clear" w:color="auto" w:fill="EAF1DD"/>
            <w:vAlign w:val="center"/>
          </w:tcPr>
          <w:p w14:paraId="16015276" w14:textId="77777777" w:rsidR="0072125C" w:rsidRPr="00A27840" w:rsidRDefault="0072125C" w:rsidP="0072125C">
            <w:pPr>
              <w:widowControl w:val="0"/>
              <w:jc w:val="center"/>
              <w:rPr>
                <w:bCs/>
                <w:color w:val="000000"/>
                <w:szCs w:val="24"/>
              </w:rPr>
            </w:pPr>
            <w:r w:rsidRPr="00A27840">
              <w:rPr>
                <w:color w:val="000000"/>
                <w:szCs w:val="24"/>
              </w:rPr>
              <w:t>Перечень информации</w:t>
            </w:r>
          </w:p>
        </w:tc>
        <w:tc>
          <w:tcPr>
            <w:tcW w:w="1914" w:type="dxa"/>
            <w:shd w:val="clear" w:color="auto" w:fill="EAF1DD"/>
          </w:tcPr>
          <w:p w14:paraId="4BC52EBE" w14:textId="77777777" w:rsidR="0072125C" w:rsidRPr="00A27840" w:rsidRDefault="0072125C" w:rsidP="0072125C">
            <w:pPr>
              <w:widowControl w:val="0"/>
              <w:ind w:left="-108" w:right="-108"/>
              <w:jc w:val="center"/>
              <w:rPr>
                <w:bCs/>
                <w:color w:val="000000"/>
                <w:szCs w:val="24"/>
              </w:rPr>
            </w:pPr>
            <w:r w:rsidRPr="00A27840">
              <w:rPr>
                <w:color w:val="000000"/>
                <w:szCs w:val="24"/>
              </w:rPr>
              <w:t>на информационных стендах в помещении организации</w:t>
            </w:r>
          </w:p>
        </w:tc>
        <w:tc>
          <w:tcPr>
            <w:tcW w:w="1914" w:type="dxa"/>
            <w:shd w:val="clear" w:color="auto" w:fill="EAF1DD"/>
          </w:tcPr>
          <w:p w14:paraId="669EF980" w14:textId="77777777" w:rsidR="0072125C" w:rsidRPr="00A27840" w:rsidRDefault="0072125C" w:rsidP="0072125C">
            <w:pPr>
              <w:widowControl w:val="0"/>
              <w:ind w:right="-108"/>
              <w:jc w:val="center"/>
              <w:rPr>
                <w:bCs/>
                <w:color w:val="000000"/>
                <w:szCs w:val="24"/>
              </w:rPr>
            </w:pPr>
            <w:r w:rsidRPr="00A27840">
              <w:rPr>
                <w:color w:val="000000"/>
                <w:szCs w:val="24"/>
              </w:rPr>
              <w:t>на официальном сайте организации в сети «Интернет»</w:t>
            </w:r>
          </w:p>
        </w:tc>
      </w:tr>
      <w:tr w:rsidR="0072125C" w:rsidRPr="00A27840" w14:paraId="526EC1A7" w14:textId="77777777" w:rsidTr="0072125C">
        <w:tc>
          <w:tcPr>
            <w:tcW w:w="5778" w:type="dxa"/>
          </w:tcPr>
          <w:p w14:paraId="71BDDFCE" w14:textId="77777777" w:rsidR="0072125C" w:rsidRPr="00A27840" w:rsidRDefault="0072125C" w:rsidP="0072125C">
            <w:pPr>
              <w:widowControl w:val="0"/>
              <w:jc w:val="center"/>
              <w:rPr>
                <w:bCs/>
                <w:color w:val="000000"/>
                <w:szCs w:val="24"/>
              </w:rPr>
            </w:pPr>
            <w:r w:rsidRPr="00A27840">
              <w:rPr>
                <w:color w:val="000000"/>
                <w:szCs w:val="24"/>
              </w:rPr>
              <w:t>1</w:t>
            </w:r>
          </w:p>
        </w:tc>
        <w:tc>
          <w:tcPr>
            <w:tcW w:w="1914" w:type="dxa"/>
          </w:tcPr>
          <w:p w14:paraId="1C3FD65A" w14:textId="77777777" w:rsidR="0072125C" w:rsidRPr="00A27840" w:rsidRDefault="0072125C" w:rsidP="0072125C">
            <w:pPr>
              <w:widowControl w:val="0"/>
              <w:ind w:left="-108" w:right="-108"/>
              <w:jc w:val="center"/>
              <w:rPr>
                <w:color w:val="000000"/>
                <w:szCs w:val="24"/>
              </w:rPr>
            </w:pPr>
            <w:r w:rsidRPr="00A27840">
              <w:rPr>
                <w:color w:val="000000"/>
                <w:szCs w:val="24"/>
              </w:rPr>
              <w:t>2</w:t>
            </w:r>
          </w:p>
        </w:tc>
        <w:tc>
          <w:tcPr>
            <w:tcW w:w="1914" w:type="dxa"/>
          </w:tcPr>
          <w:p w14:paraId="580EFF8E" w14:textId="77777777" w:rsidR="0072125C" w:rsidRPr="00A27840" w:rsidRDefault="0072125C" w:rsidP="0072125C">
            <w:pPr>
              <w:widowControl w:val="0"/>
              <w:ind w:right="-108"/>
              <w:jc w:val="center"/>
              <w:rPr>
                <w:color w:val="000000"/>
                <w:szCs w:val="24"/>
              </w:rPr>
            </w:pPr>
            <w:r w:rsidRPr="00A27840">
              <w:rPr>
                <w:color w:val="000000"/>
                <w:szCs w:val="24"/>
              </w:rPr>
              <w:t>3</w:t>
            </w:r>
          </w:p>
        </w:tc>
      </w:tr>
      <w:tr w:rsidR="0072125C" w:rsidRPr="00A27840" w14:paraId="04AB660A" w14:textId="77777777" w:rsidTr="0072125C">
        <w:tc>
          <w:tcPr>
            <w:tcW w:w="5778" w:type="dxa"/>
          </w:tcPr>
          <w:p w14:paraId="7E08000D" w14:textId="77777777" w:rsidR="0072125C" w:rsidRPr="00A27840" w:rsidRDefault="0072125C" w:rsidP="0072125C">
            <w:pPr>
              <w:widowControl w:val="0"/>
              <w:numPr>
                <w:ilvl w:val="0"/>
                <w:numId w:val="7"/>
              </w:numPr>
              <w:autoSpaceDE w:val="0"/>
              <w:autoSpaceDN w:val="0"/>
              <w:ind w:left="284" w:firstLine="0"/>
              <w:jc w:val="both"/>
              <w:rPr>
                <w:szCs w:val="24"/>
              </w:rPr>
            </w:pPr>
            <w:r w:rsidRPr="00A27840">
              <w:rPr>
                <w:szCs w:val="24"/>
              </w:rPr>
              <w:t>О дате государственной регистрации организации социального обслуживания с указанием числа, месяца и года регистрации</w:t>
            </w:r>
          </w:p>
        </w:tc>
        <w:tc>
          <w:tcPr>
            <w:tcW w:w="1914" w:type="dxa"/>
          </w:tcPr>
          <w:p w14:paraId="13F6F181" w14:textId="77777777" w:rsidR="0072125C" w:rsidRPr="00A27840" w:rsidRDefault="0072125C" w:rsidP="0072125C">
            <w:pPr>
              <w:widowControl w:val="0"/>
              <w:numPr>
                <w:ilvl w:val="0"/>
                <w:numId w:val="34"/>
              </w:numPr>
              <w:spacing w:after="40"/>
              <w:ind w:firstLine="0"/>
              <w:contextualSpacing/>
              <w:jc w:val="center"/>
              <w:rPr>
                <w:b/>
                <w:bCs/>
                <w:color w:val="000000"/>
                <w:szCs w:val="24"/>
              </w:rPr>
            </w:pPr>
          </w:p>
        </w:tc>
        <w:tc>
          <w:tcPr>
            <w:tcW w:w="1914" w:type="dxa"/>
          </w:tcPr>
          <w:p w14:paraId="039BA23B" w14:textId="77777777" w:rsidR="0072125C" w:rsidRPr="00A27840" w:rsidRDefault="0072125C" w:rsidP="0072125C">
            <w:pPr>
              <w:widowControl w:val="0"/>
              <w:numPr>
                <w:ilvl w:val="0"/>
                <w:numId w:val="34"/>
              </w:numPr>
              <w:spacing w:after="40"/>
              <w:ind w:firstLine="0"/>
              <w:contextualSpacing/>
              <w:jc w:val="center"/>
              <w:rPr>
                <w:b/>
                <w:bCs/>
                <w:color w:val="000000"/>
                <w:szCs w:val="24"/>
              </w:rPr>
            </w:pPr>
          </w:p>
        </w:tc>
      </w:tr>
      <w:tr w:rsidR="0072125C" w:rsidRPr="00A27840" w14:paraId="32E80E75" w14:textId="77777777" w:rsidTr="0072125C">
        <w:tc>
          <w:tcPr>
            <w:tcW w:w="5778" w:type="dxa"/>
          </w:tcPr>
          <w:p w14:paraId="3E762E60" w14:textId="77777777" w:rsidR="0072125C" w:rsidRPr="00A27840" w:rsidRDefault="0072125C" w:rsidP="0072125C">
            <w:pPr>
              <w:widowControl w:val="0"/>
              <w:numPr>
                <w:ilvl w:val="0"/>
                <w:numId w:val="7"/>
              </w:numPr>
              <w:autoSpaceDE w:val="0"/>
              <w:autoSpaceDN w:val="0"/>
              <w:ind w:left="284" w:firstLine="0"/>
              <w:jc w:val="both"/>
              <w:rPr>
                <w:szCs w:val="24"/>
              </w:rPr>
            </w:pPr>
            <w:r w:rsidRPr="00A27840">
              <w:rPr>
                <w:szCs w:val="24"/>
              </w:rPr>
              <w:t>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1914" w:type="dxa"/>
          </w:tcPr>
          <w:p w14:paraId="56DE012D" w14:textId="77777777" w:rsidR="0072125C" w:rsidRPr="00A27840" w:rsidRDefault="0072125C" w:rsidP="0072125C">
            <w:pPr>
              <w:widowControl w:val="0"/>
              <w:numPr>
                <w:ilvl w:val="0"/>
                <w:numId w:val="34"/>
              </w:numPr>
              <w:spacing w:after="40"/>
              <w:ind w:firstLine="0"/>
              <w:contextualSpacing/>
              <w:jc w:val="center"/>
              <w:rPr>
                <w:b/>
                <w:bCs/>
                <w:color w:val="000000"/>
                <w:szCs w:val="24"/>
              </w:rPr>
            </w:pPr>
          </w:p>
        </w:tc>
        <w:tc>
          <w:tcPr>
            <w:tcW w:w="1914" w:type="dxa"/>
          </w:tcPr>
          <w:p w14:paraId="1DDFEF32" w14:textId="77777777" w:rsidR="0072125C" w:rsidRPr="00A27840" w:rsidRDefault="0072125C" w:rsidP="0072125C">
            <w:pPr>
              <w:widowControl w:val="0"/>
              <w:numPr>
                <w:ilvl w:val="0"/>
                <w:numId w:val="34"/>
              </w:numPr>
              <w:spacing w:after="40"/>
              <w:ind w:firstLine="0"/>
              <w:contextualSpacing/>
              <w:jc w:val="center"/>
              <w:rPr>
                <w:b/>
                <w:bCs/>
                <w:color w:val="000000"/>
                <w:szCs w:val="24"/>
              </w:rPr>
            </w:pPr>
          </w:p>
        </w:tc>
      </w:tr>
      <w:tr w:rsidR="0072125C" w:rsidRPr="00A27840" w14:paraId="346C49EE" w14:textId="77777777" w:rsidTr="0072125C">
        <w:tc>
          <w:tcPr>
            <w:tcW w:w="5778" w:type="dxa"/>
          </w:tcPr>
          <w:p w14:paraId="0B7F6850" w14:textId="77777777" w:rsidR="0072125C" w:rsidRPr="00A27840" w:rsidRDefault="0072125C" w:rsidP="0072125C">
            <w:pPr>
              <w:widowControl w:val="0"/>
              <w:numPr>
                <w:ilvl w:val="0"/>
                <w:numId w:val="7"/>
              </w:numPr>
              <w:autoSpaceDE w:val="0"/>
              <w:autoSpaceDN w:val="0"/>
              <w:ind w:left="284" w:firstLine="0"/>
              <w:jc w:val="both"/>
              <w:rPr>
                <w:szCs w:val="24"/>
              </w:rPr>
            </w:pPr>
            <w:r w:rsidRPr="00A27840">
              <w:rPr>
                <w:szCs w:val="24"/>
              </w:rPr>
              <w:t>О месте нахождения организации социального обслуживания, ее филиалах (при их наличии) с указанием адреса и схемы проезда</w:t>
            </w:r>
          </w:p>
        </w:tc>
        <w:tc>
          <w:tcPr>
            <w:tcW w:w="1914" w:type="dxa"/>
          </w:tcPr>
          <w:p w14:paraId="31D17551" w14:textId="77777777" w:rsidR="0072125C" w:rsidRPr="00A27840" w:rsidRDefault="0072125C" w:rsidP="0072125C">
            <w:pPr>
              <w:widowControl w:val="0"/>
              <w:numPr>
                <w:ilvl w:val="0"/>
                <w:numId w:val="34"/>
              </w:numPr>
              <w:spacing w:after="40"/>
              <w:ind w:firstLine="0"/>
              <w:contextualSpacing/>
              <w:jc w:val="center"/>
              <w:rPr>
                <w:b/>
                <w:bCs/>
                <w:color w:val="000000"/>
                <w:szCs w:val="24"/>
              </w:rPr>
            </w:pPr>
          </w:p>
        </w:tc>
        <w:tc>
          <w:tcPr>
            <w:tcW w:w="1914" w:type="dxa"/>
          </w:tcPr>
          <w:p w14:paraId="4B8E7D5E" w14:textId="77777777" w:rsidR="0072125C" w:rsidRPr="00A27840" w:rsidRDefault="0072125C" w:rsidP="0072125C">
            <w:pPr>
              <w:widowControl w:val="0"/>
              <w:numPr>
                <w:ilvl w:val="0"/>
                <w:numId w:val="34"/>
              </w:numPr>
              <w:spacing w:after="40"/>
              <w:ind w:firstLine="0"/>
              <w:contextualSpacing/>
              <w:jc w:val="center"/>
              <w:rPr>
                <w:b/>
                <w:bCs/>
                <w:color w:val="000000"/>
                <w:szCs w:val="24"/>
              </w:rPr>
            </w:pPr>
          </w:p>
        </w:tc>
      </w:tr>
      <w:tr w:rsidR="0072125C" w:rsidRPr="00A27840" w14:paraId="266DA715" w14:textId="77777777" w:rsidTr="0072125C">
        <w:tc>
          <w:tcPr>
            <w:tcW w:w="5778" w:type="dxa"/>
          </w:tcPr>
          <w:p w14:paraId="395CED94" w14:textId="77777777" w:rsidR="0072125C" w:rsidRPr="00A27840" w:rsidRDefault="0072125C" w:rsidP="0072125C">
            <w:pPr>
              <w:widowControl w:val="0"/>
              <w:numPr>
                <w:ilvl w:val="0"/>
                <w:numId w:val="7"/>
              </w:numPr>
              <w:autoSpaceDE w:val="0"/>
              <w:autoSpaceDN w:val="0"/>
              <w:ind w:left="284" w:firstLine="0"/>
              <w:jc w:val="both"/>
              <w:rPr>
                <w:szCs w:val="24"/>
              </w:rPr>
            </w:pPr>
            <w:r w:rsidRPr="00A27840">
              <w:rPr>
                <w:szCs w:val="24"/>
              </w:rPr>
              <w:t>О режиме, графике работы с указанием дней и часов приема, перерыва на обед</w:t>
            </w:r>
          </w:p>
        </w:tc>
        <w:tc>
          <w:tcPr>
            <w:tcW w:w="1914" w:type="dxa"/>
          </w:tcPr>
          <w:p w14:paraId="3D13107F" w14:textId="77777777" w:rsidR="0072125C" w:rsidRPr="00A27840" w:rsidRDefault="0072125C" w:rsidP="0072125C">
            <w:pPr>
              <w:widowControl w:val="0"/>
              <w:numPr>
                <w:ilvl w:val="0"/>
                <w:numId w:val="34"/>
              </w:numPr>
              <w:spacing w:after="40"/>
              <w:ind w:firstLine="0"/>
              <w:contextualSpacing/>
              <w:jc w:val="center"/>
              <w:rPr>
                <w:b/>
                <w:bCs/>
                <w:color w:val="000000"/>
                <w:szCs w:val="24"/>
              </w:rPr>
            </w:pPr>
          </w:p>
        </w:tc>
        <w:tc>
          <w:tcPr>
            <w:tcW w:w="1914" w:type="dxa"/>
          </w:tcPr>
          <w:p w14:paraId="1F6CA7CA" w14:textId="77777777" w:rsidR="0072125C" w:rsidRPr="00A27840" w:rsidRDefault="0072125C" w:rsidP="0072125C">
            <w:pPr>
              <w:widowControl w:val="0"/>
              <w:numPr>
                <w:ilvl w:val="0"/>
                <w:numId w:val="34"/>
              </w:numPr>
              <w:spacing w:after="40"/>
              <w:ind w:firstLine="0"/>
              <w:contextualSpacing/>
              <w:jc w:val="center"/>
              <w:rPr>
                <w:b/>
                <w:bCs/>
                <w:color w:val="000000"/>
                <w:szCs w:val="24"/>
              </w:rPr>
            </w:pPr>
          </w:p>
        </w:tc>
      </w:tr>
      <w:tr w:rsidR="0072125C" w:rsidRPr="00A27840" w14:paraId="4348C62D" w14:textId="77777777" w:rsidTr="0072125C">
        <w:tc>
          <w:tcPr>
            <w:tcW w:w="5778" w:type="dxa"/>
          </w:tcPr>
          <w:p w14:paraId="57AF9B08" w14:textId="77777777" w:rsidR="0072125C" w:rsidRPr="00A27840" w:rsidRDefault="0072125C" w:rsidP="0072125C">
            <w:pPr>
              <w:widowControl w:val="0"/>
              <w:numPr>
                <w:ilvl w:val="0"/>
                <w:numId w:val="7"/>
              </w:numPr>
              <w:autoSpaceDE w:val="0"/>
              <w:autoSpaceDN w:val="0"/>
              <w:ind w:left="284" w:firstLine="0"/>
              <w:jc w:val="both"/>
              <w:rPr>
                <w:szCs w:val="24"/>
              </w:rPr>
            </w:pPr>
            <w:r w:rsidRPr="00A27840">
              <w:rPr>
                <w:szCs w:val="24"/>
              </w:rPr>
              <w:t>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1914" w:type="dxa"/>
          </w:tcPr>
          <w:p w14:paraId="06DB69E9" w14:textId="77777777" w:rsidR="0072125C" w:rsidRPr="00A27840" w:rsidRDefault="0072125C" w:rsidP="0072125C">
            <w:pPr>
              <w:widowControl w:val="0"/>
              <w:numPr>
                <w:ilvl w:val="0"/>
                <w:numId w:val="34"/>
              </w:numPr>
              <w:spacing w:after="40"/>
              <w:ind w:firstLine="0"/>
              <w:contextualSpacing/>
              <w:jc w:val="center"/>
              <w:rPr>
                <w:b/>
                <w:bCs/>
                <w:color w:val="000000"/>
                <w:szCs w:val="24"/>
              </w:rPr>
            </w:pPr>
          </w:p>
        </w:tc>
        <w:tc>
          <w:tcPr>
            <w:tcW w:w="1914" w:type="dxa"/>
          </w:tcPr>
          <w:p w14:paraId="2A7AC79E" w14:textId="77777777" w:rsidR="0072125C" w:rsidRPr="00A27840" w:rsidRDefault="0072125C" w:rsidP="0072125C">
            <w:pPr>
              <w:widowControl w:val="0"/>
              <w:numPr>
                <w:ilvl w:val="0"/>
                <w:numId w:val="34"/>
              </w:numPr>
              <w:spacing w:after="40"/>
              <w:ind w:firstLine="0"/>
              <w:contextualSpacing/>
              <w:jc w:val="center"/>
              <w:rPr>
                <w:b/>
                <w:bCs/>
                <w:color w:val="000000"/>
                <w:szCs w:val="24"/>
              </w:rPr>
            </w:pPr>
          </w:p>
        </w:tc>
      </w:tr>
      <w:tr w:rsidR="0072125C" w:rsidRPr="00A27840" w14:paraId="4E570B17" w14:textId="77777777" w:rsidTr="0072125C">
        <w:tc>
          <w:tcPr>
            <w:tcW w:w="5778" w:type="dxa"/>
          </w:tcPr>
          <w:p w14:paraId="59E774A7" w14:textId="77777777" w:rsidR="0072125C" w:rsidRPr="00A27840" w:rsidRDefault="0072125C" w:rsidP="0072125C">
            <w:pPr>
              <w:widowControl w:val="0"/>
              <w:numPr>
                <w:ilvl w:val="0"/>
                <w:numId w:val="7"/>
              </w:numPr>
              <w:autoSpaceDE w:val="0"/>
              <w:autoSpaceDN w:val="0"/>
              <w:ind w:left="284" w:firstLine="0"/>
              <w:jc w:val="both"/>
              <w:rPr>
                <w:szCs w:val="24"/>
              </w:rPr>
            </w:pPr>
            <w:r w:rsidRPr="00A27840">
              <w:rPr>
                <w:szCs w:val="24"/>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1914" w:type="dxa"/>
          </w:tcPr>
          <w:p w14:paraId="1F730F60" w14:textId="77777777" w:rsidR="0072125C" w:rsidRPr="00A27840" w:rsidRDefault="0072125C" w:rsidP="0072125C">
            <w:pPr>
              <w:widowControl w:val="0"/>
              <w:numPr>
                <w:ilvl w:val="0"/>
                <w:numId w:val="34"/>
              </w:numPr>
              <w:spacing w:after="40"/>
              <w:ind w:firstLine="0"/>
              <w:contextualSpacing/>
              <w:jc w:val="center"/>
              <w:rPr>
                <w:b/>
                <w:bCs/>
                <w:color w:val="000000"/>
                <w:szCs w:val="24"/>
              </w:rPr>
            </w:pPr>
          </w:p>
        </w:tc>
        <w:tc>
          <w:tcPr>
            <w:tcW w:w="1914" w:type="dxa"/>
          </w:tcPr>
          <w:p w14:paraId="1C218E26" w14:textId="77777777" w:rsidR="0072125C" w:rsidRPr="00A27840" w:rsidRDefault="0072125C" w:rsidP="0072125C">
            <w:pPr>
              <w:widowControl w:val="0"/>
              <w:numPr>
                <w:ilvl w:val="0"/>
                <w:numId w:val="34"/>
              </w:numPr>
              <w:spacing w:after="40"/>
              <w:ind w:firstLine="0"/>
              <w:contextualSpacing/>
              <w:jc w:val="center"/>
              <w:rPr>
                <w:b/>
                <w:bCs/>
                <w:color w:val="000000"/>
                <w:szCs w:val="24"/>
              </w:rPr>
            </w:pPr>
          </w:p>
        </w:tc>
      </w:tr>
      <w:tr w:rsidR="0072125C" w:rsidRPr="00A27840" w14:paraId="5802EF56" w14:textId="77777777" w:rsidTr="0072125C">
        <w:tc>
          <w:tcPr>
            <w:tcW w:w="5778" w:type="dxa"/>
          </w:tcPr>
          <w:p w14:paraId="7C514F89" w14:textId="77777777" w:rsidR="0072125C" w:rsidRPr="00A27840" w:rsidRDefault="0072125C" w:rsidP="0072125C">
            <w:pPr>
              <w:widowControl w:val="0"/>
              <w:numPr>
                <w:ilvl w:val="0"/>
                <w:numId w:val="7"/>
              </w:numPr>
              <w:autoSpaceDE w:val="0"/>
              <w:autoSpaceDN w:val="0"/>
              <w:ind w:left="284" w:firstLine="0"/>
              <w:jc w:val="both"/>
              <w:rPr>
                <w:szCs w:val="24"/>
              </w:rPr>
            </w:pPr>
            <w:r w:rsidRPr="00A27840">
              <w:rPr>
                <w:szCs w:val="24"/>
              </w:rPr>
              <w:t>О структуре и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положениях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1914" w:type="dxa"/>
            <w:shd w:val="clear" w:color="auto" w:fill="EAF1DD"/>
          </w:tcPr>
          <w:p w14:paraId="56654755" w14:textId="77777777" w:rsidR="0072125C" w:rsidRPr="00A27840" w:rsidRDefault="0072125C" w:rsidP="0072125C">
            <w:pPr>
              <w:widowControl w:val="0"/>
              <w:ind w:left="44"/>
              <w:jc w:val="center"/>
              <w:rPr>
                <w:b/>
                <w:bCs/>
                <w:color w:val="000000"/>
                <w:szCs w:val="24"/>
              </w:rPr>
            </w:pPr>
            <w:r w:rsidRPr="00A27840">
              <w:rPr>
                <w:b/>
                <w:color w:val="000000"/>
                <w:szCs w:val="24"/>
              </w:rPr>
              <w:t>Х</w:t>
            </w:r>
          </w:p>
        </w:tc>
        <w:tc>
          <w:tcPr>
            <w:tcW w:w="1914" w:type="dxa"/>
          </w:tcPr>
          <w:p w14:paraId="066E7ECB" w14:textId="77777777" w:rsidR="0072125C" w:rsidRPr="00A27840" w:rsidRDefault="0072125C" w:rsidP="0072125C">
            <w:pPr>
              <w:widowControl w:val="0"/>
              <w:numPr>
                <w:ilvl w:val="0"/>
                <w:numId w:val="34"/>
              </w:numPr>
              <w:spacing w:after="40"/>
              <w:ind w:firstLine="0"/>
              <w:contextualSpacing/>
              <w:jc w:val="center"/>
              <w:rPr>
                <w:b/>
                <w:bCs/>
                <w:color w:val="000000"/>
                <w:szCs w:val="24"/>
              </w:rPr>
            </w:pPr>
          </w:p>
        </w:tc>
      </w:tr>
      <w:tr w:rsidR="0072125C" w:rsidRPr="00A27840" w14:paraId="3F5CF40C" w14:textId="77777777" w:rsidTr="0072125C">
        <w:tc>
          <w:tcPr>
            <w:tcW w:w="5778" w:type="dxa"/>
          </w:tcPr>
          <w:p w14:paraId="03A49BED" w14:textId="77777777" w:rsidR="0072125C" w:rsidRPr="00A27840" w:rsidRDefault="0072125C" w:rsidP="0072125C">
            <w:pPr>
              <w:widowControl w:val="0"/>
              <w:numPr>
                <w:ilvl w:val="0"/>
                <w:numId w:val="7"/>
              </w:numPr>
              <w:autoSpaceDE w:val="0"/>
              <w:autoSpaceDN w:val="0"/>
              <w:ind w:left="284" w:firstLine="0"/>
              <w:jc w:val="both"/>
              <w:rPr>
                <w:szCs w:val="24"/>
              </w:rPr>
            </w:pPr>
            <w:r w:rsidRPr="00A27840">
              <w:rPr>
                <w:szCs w:val="24"/>
              </w:rPr>
              <w:t xml:space="preserve">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w:t>
            </w:r>
            <w:r w:rsidRPr="00A27840">
              <w:rPr>
                <w:szCs w:val="24"/>
              </w:rPr>
              <w:lastRenderedPageBreak/>
              <w:t>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tc>
        <w:tc>
          <w:tcPr>
            <w:tcW w:w="1914" w:type="dxa"/>
          </w:tcPr>
          <w:p w14:paraId="5CFE72DE" w14:textId="77777777" w:rsidR="0072125C" w:rsidRPr="00A27840" w:rsidRDefault="0072125C" w:rsidP="0072125C">
            <w:pPr>
              <w:widowControl w:val="0"/>
              <w:numPr>
                <w:ilvl w:val="0"/>
                <w:numId w:val="34"/>
              </w:numPr>
              <w:spacing w:after="40"/>
              <w:ind w:firstLine="0"/>
              <w:contextualSpacing/>
              <w:jc w:val="center"/>
              <w:rPr>
                <w:b/>
                <w:bCs/>
                <w:color w:val="000000"/>
                <w:szCs w:val="24"/>
              </w:rPr>
            </w:pPr>
          </w:p>
        </w:tc>
        <w:tc>
          <w:tcPr>
            <w:tcW w:w="1914" w:type="dxa"/>
          </w:tcPr>
          <w:p w14:paraId="28898917" w14:textId="77777777" w:rsidR="0072125C" w:rsidRPr="00A27840" w:rsidRDefault="0072125C" w:rsidP="0072125C">
            <w:pPr>
              <w:widowControl w:val="0"/>
              <w:numPr>
                <w:ilvl w:val="0"/>
                <w:numId w:val="34"/>
              </w:numPr>
              <w:spacing w:after="40"/>
              <w:ind w:firstLine="0"/>
              <w:contextualSpacing/>
              <w:jc w:val="center"/>
              <w:rPr>
                <w:b/>
                <w:bCs/>
                <w:color w:val="000000"/>
                <w:szCs w:val="24"/>
              </w:rPr>
            </w:pPr>
          </w:p>
        </w:tc>
      </w:tr>
      <w:tr w:rsidR="0072125C" w:rsidRPr="00A27840" w14:paraId="2A1333FB" w14:textId="77777777" w:rsidTr="0072125C">
        <w:tc>
          <w:tcPr>
            <w:tcW w:w="5778" w:type="dxa"/>
          </w:tcPr>
          <w:p w14:paraId="6C0B4F24" w14:textId="77777777" w:rsidR="0072125C" w:rsidRPr="00A27840" w:rsidRDefault="0072125C" w:rsidP="0072125C">
            <w:pPr>
              <w:widowControl w:val="0"/>
              <w:numPr>
                <w:ilvl w:val="0"/>
                <w:numId w:val="7"/>
              </w:numPr>
              <w:autoSpaceDE w:val="0"/>
              <w:autoSpaceDN w:val="0"/>
              <w:ind w:left="284" w:firstLine="0"/>
              <w:jc w:val="both"/>
              <w:rPr>
                <w:szCs w:val="24"/>
              </w:rPr>
            </w:pPr>
            <w:r w:rsidRPr="00A27840">
              <w:rPr>
                <w:szCs w:val="24"/>
              </w:rPr>
              <w:lastRenderedPageBreak/>
              <w:t>О форме социального обслуживания, в которой организация предоставляет социальные услуги (стационарной, полустационарной, на дому)</w:t>
            </w:r>
          </w:p>
        </w:tc>
        <w:tc>
          <w:tcPr>
            <w:tcW w:w="1914" w:type="dxa"/>
          </w:tcPr>
          <w:p w14:paraId="08E80FAB" w14:textId="77777777" w:rsidR="0072125C" w:rsidRPr="00A27840" w:rsidRDefault="0072125C" w:rsidP="0072125C">
            <w:pPr>
              <w:widowControl w:val="0"/>
              <w:numPr>
                <w:ilvl w:val="0"/>
                <w:numId w:val="34"/>
              </w:numPr>
              <w:spacing w:after="40"/>
              <w:ind w:firstLine="0"/>
              <w:contextualSpacing/>
              <w:jc w:val="center"/>
              <w:rPr>
                <w:b/>
                <w:bCs/>
                <w:color w:val="000000"/>
                <w:szCs w:val="24"/>
              </w:rPr>
            </w:pPr>
          </w:p>
        </w:tc>
        <w:tc>
          <w:tcPr>
            <w:tcW w:w="1914" w:type="dxa"/>
          </w:tcPr>
          <w:p w14:paraId="49ADC2B3" w14:textId="77777777" w:rsidR="0072125C" w:rsidRPr="00A27840" w:rsidRDefault="0072125C" w:rsidP="0072125C">
            <w:pPr>
              <w:widowControl w:val="0"/>
              <w:numPr>
                <w:ilvl w:val="0"/>
                <w:numId w:val="34"/>
              </w:numPr>
              <w:spacing w:after="40"/>
              <w:ind w:firstLine="0"/>
              <w:contextualSpacing/>
              <w:jc w:val="center"/>
              <w:rPr>
                <w:b/>
                <w:bCs/>
                <w:color w:val="000000"/>
                <w:szCs w:val="24"/>
              </w:rPr>
            </w:pPr>
          </w:p>
        </w:tc>
      </w:tr>
      <w:tr w:rsidR="0072125C" w:rsidRPr="00A27840" w14:paraId="514D9583" w14:textId="77777777" w:rsidTr="0072125C">
        <w:tc>
          <w:tcPr>
            <w:tcW w:w="5778" w:type="dxa"/>
          </w:tcPr>
          <w:p w14:paraId="3DBDEDB0" w14:textId="77777777" w:rsidR="0072125C" w:rsidRPr="00A27840" w:rsidRDefault="0072125C" w:rsidP="0072125C">
            <w:pPr>
              <w:widowControl w:val="0"/>
              <w:numPr>
                <w:ilvl w:val="0"/>
                <w:numId w:val="7"/>
              </w:numPr>
              <w:autoSpaceDE w:val="0"/>
              <w:autoSpaceDN w:val="0"/>
              <w:ind w:left="284" w:firstLine="0"/>
              <w:jc w:val="both"/>
              <w:rPr>
                <w:szCs w:val="24"/>
              </w:rPr>
            </w:pPr>
            <w:r w:rsidRPr="00A27840">
              <w:rPr>
                <w:szCs w:val="24"/>
              </w:rPr>
              <w:t>О видах социальных услуг, предоставляемых организацией 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tc>
        <w:tc>
          <w:tcPr>
            <w:tcW w:w="1914" w:type="dxa"/>
          </w:tcPr>
          <w:p w14:paraId="3A545A0C" w14:textId="77777777" w:rsidR="0072125C" w:rsidRPr="00A27840" w:rsidRDefault="0072125C" w:rsidP="0072125C">
            <w:pPr>
              <w:widowControl w:val="0"/>
              <w:numPr>
                <w:ilvl w:val="0"/>
                <w:numId w:val="34"/>
              </w:numPr>
              <w:spacing w:after="40"/>
              <w:ind w:firstLine="0"/>
              <w:contextualSpacing/>
              <w:jc w:val="center"/>
              <w:rPr>
                <w:b/>
                <w:bCs/>
                <w:color w:val="000000"/>
                <w:szCs w:val="24"/>
              </w:rPr>
            </w:pPr>
          </w:p>
        </w:tc>
        <w:tc>
          <w:tcPr>
            <w:tcW w:w="1914" w:type="dxa"/>
          </w:tcPr>
          <w:p w14:paraId="510F416B" w14:textId="77777777" w:rsidR="0072125C" w:rsidRPr="00A27840" w:rsidRDefault="0072125C" w:rsidP="0072125C">
            <w:pPr>
              <w:widowControl w:val="0"/>
              <w:numPr>
                <w:ilvl w:val="0"/>
                <w:numId w:val="34"/>
              </w:numPr>
              <w:spacing w:after="40"/>
              <w:ind w:firstLine="0"/>
              <w:contextualSpacing/>
              <w:jc w:val="center"/>
              <w:rPr>
                <w:b/>
                <w:bCs/>
                <w:color w:val="000000"/>
                <w:szCs w:val="24"/>
              </w:rPr>
            </w:pPr>
          </w:p>
        </w:tc>
      </w:tr>
      <w:tr w:rsidR="0072125C" w:rsidRPr="00A27840" w14:paraId="19909CAA" w14:textId="77777777" w:rsidTr="0072125C">
        <w:tc>
          <w:tcPr>
            <w:tcW w:w="5778" w:type="dxa"/>
          </w:tcPr>
          <w:p w14:paraId="286DB528" w14:textId="77777777" w:rsidR="0072125C" w:rsidRPr="00A27840" w:rsidRDefault="0072125C" w:rsidP="0072125C">
            <w:pPr>
              <w:widowControl w:val="0"/>
              <w:numPr>
                <w:ilvl w:val="0"/>
                <w:numId w:val="7"/>
              </w:numPr>
              <w:autoSpaceDE w:val="0"/>
              <w:autoSpaceDN w:val="0"/>
              <w:ind w:left="284" w:firstLine="0"/>
              <w:jc w:val="both"/>
              <w:rPr>
                <w:szCs w:val="24"/>
              </w:rPr>
            </w:pPr>
            <w:r w:rsidRPr="00A27840">
              <w:rPr>
                <w:szCs w:val="24"/>
              </w:rPr>
              <w:t>О порядке и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tc>
        <w:tc>
          <w:tcPr>
            <w:tcW w:w="1914" w:type="dxa"/>
          </w:tcPr>
          <w:p w14:paraId="13CB8EF5" w14:textId="77777777" w:rsidR="0072125C" w:rsidRPr="00A27840" w:rsidRDefault="0072125C" w:rsidP="0072125C">
            <w:pPr>
              <w:widowControl w:val="0"/>
              <w:numPr>
                <w:ilvl w:val="0"/>
                <w:numId w:val="34"/>
              </w:numPr>
              <w:spacing w:after="40"/>
              <w:ind w:firstLine="0"/>
              <w:contextualSpacing/>
              <w:jc w:val="center"/>
              <w:rPr>
                <w:b/>
                <w:bCs/>
                <w:color w:val="000000"/>
                <w:szCs w:val="24"/>
              </w:rPr>
            </w:pPr>
          </w:p>
        </w:tc>
        <w:tc>
          <w:tcPr>
            <w:tcW w:w="1914" w:type="dxa"/>
          </w:tcPr>
          <w:p w14:paraId="0338152A" w14:textId="77777777" w:rsidR="0072125C" w:rsidRPr="00A27840" w:rsidRDefault="0072125C" w:rsidP="0072125C">
            <w:pPr>
              <w:widowControl w:val="0"/>
              <w:numPr>
                <w:ilvl w:val="0"/>
                <w:numId w:val="34"/>
              </w:numPr>
              <w:spacing w:after="40"/>
              <w:ind w:firstLine="0"/>
              <w:contextualSpacing/>
              <w:jc w:val="center"/>
              <w:rPr>
                <w:b/>
                <w:bCs/>
                <w:color w:val="000000"/>
                <w:szCs w:val="24"/>
              </w:rPr>
            </w:pPr>
          </w:p>
        </w:tc>
      </w:tr>
      <w:tr w:rsidR="0072125C" w:rsidRPr="00A27840" w14:paraId="53D9D97C" w14:textId="77777777" w:rsidTr="0072125C">
        <w:tc>
          <w:tcPr>
            <w:tcW w:w="5778" w:type="dxa"/>
          </w:tcPr>
          <w:p w14:paraId="5BD6E646" w14:textId="77777777" w:rsidR="0072125C" w:rsidRPr="00A27840" w:rsidRDefault="0072125C" w:rsidP="0072125C">
            <w:pPr>
              <w:widowControl w:val="0"/>
              <w:numPr>
                <w:ilvl w:val="0"/>
                <w:numId w:val="7"/>
              </w:numPr>
              <w:autoSpaceDE w:val="0"/>
              <w:autoSpaceDN w:val="0"/>
              <w:ind w:left="284" w:firstLine="0"/>
              <w:jc w:val="both"/>
              <w:rPr>
                <w:szCs w:val="24"/>
              </w:rPr>
            </w:pPr>
            <w:r w:rsidRPr="00A27840">
              <w:rPr>
                <w:szCs w:val="24"/>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914" w:type="dxa"/>
          </w:tcPr>
          <w:p w14:paraId="5E4CE4F8" w14:textId="77777777" w:rsidR="0072125C" w:rsidRPr="00A27840" w:rsidRDefault="0072125C" w:rsidP="0072125C">
            <w:pPr>
              <w:widowControl w:val="0"/>
              <w:numPr>
                <w:ilvl w:val="0"/>
                <w:numId w:val="34"/>
              </w:numPr>
              <w:spacing w:after="40"/>
              <w:ind w:firstLine="0"/>
              <w:contextualSpacing/>
              <w:jc w:val="center"/>
              <w:rPr>
                <w:b/>
                <w:bCs/>
                <w:color w:val="000000"/>
                <w:szCs w:val="24"/>
              </w:rPr>
            </w:pPr>
          </w:p>
        </w:tc>
        <w:tc>
          <w:tcPr>
            <w:tcW w:w="1914" w:type="dxa"/>
          </w:tcPr>
          <w:p w14:paraId="46F8DA41" w14:textId="77777777" w:rsidR="0072125C" w:rsidRPr="00A27840" w:rsidRDefault="0072125C" w:rsidP="0072125C">
            <w:pPr>
              <w:widowControl w:val="0"/>
              <w:numPr>
                <w:ilvl w:val="0"/>
                <w:numId w:val="34"/>
              </w:numPr>
              <w:spacing w:after="40"/>
              <w:ind w:firstLine="0"/>
              <w:contextualSpacing/>
              <w:jc w:val="center"/>
              <w:rPr>
                <w:b/>
                <w:bCs/>
                <w:color w:val="000000"/>
                <w:szCs w:val="24"/>
              </w:rPr>
            </w:pPr>
          </w:p>
        </w:tc>
      </w:tr>
      <w:tr w:rsidR="0072125C" w:rsidRPr="00A27840" w14:paraId="08237B5F" w14:textId="77777777" w:rsidTr="0072125C">
        <w:tc>
          <w:tcPr>
            <w:tcW w:w="5778" w:type="dxa"/>
          </w:tcPr>
          <w:p w14:paraId="67795D22" w14:textId="77777777" w:rsidR="0072125C" w:rsidRPr="00A27840" w:rsidRDefault="0072125C" w:rsidP="0072125C">
            <w:pPr>
              <w:widowControl w:val="0"/>
              <w:numPr>
                <w:ilvl w:val="0"/>
                <w:numId w:val="7"/>
              </w:numPr>
              <w:autoSpaceDE w:val="0"/>
              <w:autoSpaceDN w:val="0"/>
              <w:ind w:left="284" w:firstLine="0"/>
              <w:jc w:val="both"/>
              <w:rPr>
                <w:szCs w:val="24"/>
              </w:rPr>
            </w:pPr>
            <w:r w:rsidRPr="00A27840">
              <w:rPr>
                <w:szCs w:val="24"/>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914" w:type="dxa"/>
          </w:tcPr>
          <w:p w14:paraId="35F6E18E" w14:textId="77777777" w:rsidR="0072125C" w:rsidRPr="00A27840" w:rsidRDefault="0072125C" w:rsidP="0072125C">
            <w:pPr>
              <w:widowControl w:val="0"/>
              <w:numPr>
                <w:ilvl w:val="0"/>
                <w:numId w:val="34"/>
              </w:numPr>
              <w:spacing w:after="40"/>
              <w:ind w:firstLine="0"/>
              <w:contextualSpacing/>
              <w:jc w:val="center"/>
              <w:rPr>
                <w:b/>
                <w:bCs/>
                <w:color w:val="000000"/>
                <w:szCs w:val="24"/>
              </w:rPr>
            </w:pPr>
          </w:p>
        </w:tc>
        <w:tc>
          <w:tcPr>
            <w:tcW w:w="1914" w:type="dxa"/>
          </w:tcPr>
          <w:p w14:paraId="5B37D642" w14:textId="77777777" w:rsidR="0072125C" w:rsidRPr="00A27840" w:rsidRDefault="0072125C" w:rsidP="0072125C">
            <w:pPr>
              <w:widowControl w:val="0"/>
              <w:numPr>
                <w:ilvl w:val="0"/>
                <w:numId w:val="34"/>
              </w:numPr>
              <w:spacing w:after="40"/>
              <w:ind w:firstLine="0"/>
              <w:contextualSpacing/>
              <w:jc w:val="center"/>
              <w:rPr>
                <w:b/>
                <w:bCs/>
                <w:color w:val="000000"/>
                <w:szCs w:val="24"/>
              </w:rPr>
            </w:pPr>
          </w:p>
        </w:tc>
      </w:tr>
      <w:tr w:rsidR="0072125C" w:rsidRPr="00A27840" w14:paraId="5EF86F1C" w14:textId="77777777" w:rsidTr="0072125C">
        <w:tc>
          <w:tcPr>
            <w:tcW w:w="5778" w:type="dxa"/>
          </w:tcPr>
          <w:p w14:paraId="5440935F" w14:textId="77777777" w:rsidR="0072125C" w:rsidRPr="00A27840" w:rsidRDefault="0072125C" w:rsidP="0072125C">
            <w:pPr>
              <w:widowControl w:val="0"/>
              <w:numPr>
                <w:ilvl w:val="0"/>
                <w:numId w:val="7"/>
              </w:numPr>
              <w:autoSpaceDE w:val="0"/>
              <w:autoSpaceDN w:val="0"/>
              <w:ind w:left="284" w:firstLine="0"/>
              <w:jc w:val="both"/>
              <w:rPr>
                <w:szCs w:val="24"/>
              </w:rPr>
            </w:pPr>
            <w:r w:rsidRPr="00A27840">
              <w:rPr>
                <w:szCs w:val="24"/>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914" w:type="dxa"/>
          </w:tcPr>
          <w:p w14:paraId="4C6295A1" w14:textId="77777777" w:rsidR="0072125C" w:rsidRPr="00A27840" w:rsidRDefault="0072125C" w:rsidP="0072125C">
            <w:pPr>
              <w:widowControl w:val="0"/>
              <w:numPr>
                <w:ilvl w:val="0"/>
                <w:numId w:val="34"/>
              </w:numPr>
              <w:spacing w:after="40"/>
              <w:ind w:firstLine="0"/>
              <w:contextualSpacing/>
              <w:jc w:val="center"/>
              <w:rPr>
                <w:b/>
                <w:bCs/>
                <w:color w:val="000000"/>
                <w:szCs w:val="24"/>
              </w:rPr>
            </w:pPr>
          </w:p>
        </w:tc>
        <w:tc>
          <w:tcPr>
            <w:tcW w:w="1914" w:type="dxa"/>
          </w:tcPr>
          <w:p w14:paraId="7D130D76" w14:textId="77777777" w:rsidR="0072125C" w:rsidRPr="00A27840" w:rsidRDefault="0072125C" w:rsidP="0072125C">
            <w:pPr>
              <w:widowControl w:val="0"/>
              <w:numPr>
                <w:ilvl w:val="0"/>
                <w:numId w:val="34"/>
              </w:numPr>
              <w:spacing w:after="40"/>
              <w:ind w:firstLine="0"/>
              <w:contextualSpacing/>
              <w:jc w:val="center"/>
              <w:rPr>
                <w:b/>
                <w:bCs/>
                <w:color w:val="000000"/>
                <w:szCs w:val="24"/>
              </w:rPr>
            </w:pPr>
          </w:p>
        </w:tc>
      </w:tr>
      <w:tr w:rsidR="0072125C" w:rsidRPr="00A27840" w14:paraId="489BE848" w14:textId="77777777" w:rsidTr="0072125C">
        <w:tc>
          <w:tcPr>
            <w:tcW w:w="5778" w:type="dxa"/>
          </w:tcPr>
          <w:p w14:paraId="7BCB8020" w14:textId="77777777" w:rsidR="0072125C" w:rsidRPr="00A27840" w:rsidRDefault="0072125C" w:rsidP="0072125C">
            <w:pPr>
              <w:widowControl w:val="0"/>
              <w:numPr>
                <w:ilvl w:val="0"/>
                <w:numId w:val="7"/>
              </w:numPr>
              <w:autoSpaceDE w:val="0"/>
              <w:autoSpaceDN w:val="0"/>
              <w:ind w:left="284" w:firstLine="0"/>
              <w:jc w:val="both"/>
              <w:rPr>
                <w:szCs w:val="24"/>
              </w:rPr>
            </w:pPr>
            <w:r w:rsidRPr="00A27840">
              <w:rPr>
                <w:szCs w:val="24"/>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(при наличии соответствующих видов деятельности)*</w:t>
            </w:r>
          </w:p>
        </w:tc>
        <w:tc>
          <w:tcPr>
            <w:tcW w:w="1914" w:type="dxa"/>
          </w:tcPr>
          <w:p w14:paraId="48FF4E99" w14:textId="77777777" w:rsidR="0072125C" w:rsidRPr="00A27840" w:rsidRDefault="0072125C" w:rsidP="0072125C">
            <w:pPr>
              <w:widowControl w:val="0"/>
              <w:numPr>
                <w:ilvl w:val="0"/>
                <w:numId w:val="34"/>
              </w:numPr>
              <w:spacing w:after="40"/>
              <w:ind w:firstLine="0"/>
              <w:contextualSpacing/>
              <w:jc w:val="center"/>
              <w:rPr>
                <w:b/>
                <w:bCs/>
                <w:color w:val="000000"/>
                <w:szCs w:val="24"/>
              </w:rPr>
            </w:pPr>
            <w:r w:rsidRPr="00A27840">
              <w:rPr>
                <w:b/>
                <w:color w:val="000000"/>
                <w:szCs w:val="24"/>
              </w:rPr>
              <w:t>*</w:t>
            </w:r>
          </w:p>
        </w:tc>
        <w:tc>
          <w:tcPr>
            <w:tcW w:w="1914" w:type="dxa"/>
          </w:tcPr>
          <w:p w14:paraId="057730E8" w14:textId="77777777" w:rsidR="0072125C" w:rsidRPr="00A27840" w:rsidRDefault="0072125C" w:rsidP="0072125C">
            <w:pPr>
              <w:widowControl w:val="0"/>
              <w:numPr>
                <w:ilvl w:val="0"/>
                <w:numId w:val="34"/>
              </w:numPr>
              <w:spacing w:after="40"/>
              <w:ind w:firstLine="0"/>
              <w:contextualSpacing/>
              <w:jc w:val="center"/>
              <w:rPr>
                <w:b/>
                <w:bCs/>
                <w:color w:val="000000"/>
                <w:szCs w:val="24"/>
              </w:rPr>
            </w:pPr>
            <w:r w:rsidRPr="00A27840">
              <w:rPr>
                <w:b/>
                <w:color w:val="000000"/>
                <w:szCs w:val="24"/>
              </w:rPr>
              <w:t>*</w:t>
            </w:r>
          </w:p>
        </w:tc>
      </w:tr>
      <w:tr w:rsidR="0072125C" w:rsidRPr="00A27840" w14:paraId="598175AA" w14:textId="77777777" w:rsidTr="0072125C">
        <w:tc>
          <w:tcPr>
            <w:tcW w:w="5778" w:type="dxa"/>
          </w:tcPr>
          <w:p w14:paraId="202AEE3F" w14:textId="77777777" w:rsidR="0072125C" w:rsidRPr="00A27840" w:rsidRDefault="0072125C" w:rsidP="0072125C">
            <w:pPr>
              <w:widowControl w:val="0"/>
              <w:numPr>
                <w:ilvl w:val="0"/>
                <w:numId w:val="7"/>
              </w:numPr>
              <w:autoSpaceDE w:val="0"/>
              <w:autoSpaceDN w:val="0"/>
              <w:ind w:left="284" w:firstLine="0"/>
              <w:jc w:val="both"/>
              <w:rPr>
                <w:szCs w:val="24"/>
              </w:rPr>
            </w:pPr>
            <w:r w:rsidRPr="00A27840">
              <w:rPr>
                <w:szCs w:val="24"/>
              </w:rPr>
              <w:t>О финансово-хозяйственной деятельности (с приложением электронного образа плана финансово-хозяйственной деятельности)</w:t>
            </w:r>
          </w:p>
        </w:tc>
        <w:tc>
          <w:tcPr>
            <w:tcW w:w="1914" w:type="dxa"/>
            <w:shd w:val="clear" w:color="auto" w:fill="EAF1DD"/>
          </w:tcPr>
          <w:p w14:paraId="2A02A36E" w14:textId="77777777" w:rsidR="0072125C" w:rsidRPr="00A27840" w:rsidRDefault="0072125C" w:rsidP="0072125C">
            <w:pPr>
              <w:widowControl w:val="0"/>
              <w:ind w:left="44"/>
              <w:jc w:val="center"/>
              <w:rPr>
                <w:b/>
                <w:bCs/>
                <w:color w:val="000000"/>
                <w:szCs w:val="24"/>
              </w:rPr>
            </w:pPr>
            <w:r w:rsidRPr="00A27840">
              <w:rPr>
                <w:b/>
                <w:color w:val="000000"/>
                <w:szCs w:val="24"/>
              </w:rPr>
              <w:t>Х</w:t>
            </w:r>
          </w:p>
        </w:tc>
        <w:tc>
          <w:tcPr>
            <w:tcW w:w="1914" w:type="dxa"/>
          </w:tcPr>
          <w:p w14:paraId="424483CF" w14:textId="77777777" w:rsidR="0072125C" w:rsidRPr="00A27840" w:rsidRDefault="0072125C" w:rsidP="0072125C">
            <w:pPr>
              <w:widowControl w:val="0"/>
              <w:numPr>
                <w:ilvl w:val="0"/>
                <w:numId w:val="34"/>
              </w:numPr>
              <w:spacing w:after="40"/>
              <w:ind w:firstLine="0"/>
              <w:contextualSpacing/>
              <w:jc w:val="center"/>
              <w:rPr>
                <w:b/>
                <w:bCs/>
                <w:color w:val="000000"/>
                <w:szCs w:val="24"/>
              </w:rPr>
            </w:pPr>
          </w:p>
        </w:tc>
      </w:tr>
      <w:tr w:rsidR="0072125C" w:rsidRPr="00A27840" w14:paraId="5E9F7E04" w14:textId="77777777" w:rsidTr="0072125C">
        <w:tc>
          <w:tcPr>
            <w:tcW w:w="5778" w:type="dxa"/>
          </w:tcPr>
          <w:p w14:paraId="568BCFF3" w14:textId="77777777" w:rsidR="0072125C" w:rsidRPr="00A27840" w:rsidRDefault="0072125C" w:rsidP="0072125C">
            <w:pPr>
              <w:widowControl w:val="0"/>
              <w:numPr>
                <w:ilvl w:val="0"/>
                <w:numId w:val="7"/>
              </w:numPr>
              <w:autoSpaceDE w:val="0"/>
              <w:autoSpaceDN w:val="0"/>
              <w:ind w:left="284" w:firstLine="0"/>
              <w:jc w:val="both"/>
              <w:rPr>
                <w:szCs w:val="24"/>
              </w:rPr>
            </w:pPr>
            <w:r w:rsidRPr="00A27840">
              <w:rPr>
                <w:szCs w:val="24"/>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tc>
        <w:tc>
          <w:tcPr>
            <w:tcW w:w="1914" w:type="dxa"/>
          </w:tcPr>
          <w:p w14:paraId="4CB58B46" w14:textId="77777777" w:rsidR="0072125C" w:rsidRPr="00A27840" w:rsidRDefault="0072125C" w:rsidP="0072125C">
            <w:pPr>
              <w:widowControl w:val="0"/>
              <w:numPr>
                <w:ilvl w:val="0"/>
                <w:numId w:val="34"/>
              </w:numPr>
              <w:spacing w:after="40"/>
              <w:ind w:firstLine="0"/>
              <w:contextualSpacing/>
              <w:jc w:val="center"/>
              <w:rPr>
                <w:b/>
                <w:bCs/>
                <w:color w:val="000000"/>
                <w:szCs w:val="24"/>
              </w:rPr>
            </w:pPr>
          </w:p>
        </w:tc>
        <w:tc>
          <w:tcPr>
            <w:tcW w:w="1914" w:type="dxa"/>
          </w:tcPr>
          <w:p w14:paraId="6BACC8C7" w14:textId="77777777" w:rsidR="0072125C" w:rsidRPr="00A27840" w:rsidRDefault="0072125C" w:rsidP="0072125C">
            <w:pPr>
              <w:widowControl w:val="0"/>
              <w:numPr>
                <w:ilvl w:val="0"/>
                <w:numId w:val="34"/>
              </w:numPr>
              <w:spacing w:after="40"/>
              <w:ind w:firstLine="0"/>
              <w:contextualSpacing/>
              <w:jc w:val="center"/>
              <w:rPr>
                <w:b/>
                <w:bCs/>
                <w:color w:val="000000"/>
                <w:szCs w:val="24"/>
              </w:rPr>
            </w:pPr>
          </w:p>
        </w:tc>
      </w:tr>
      <w:tr w:rsidR="0072125C" w:rsidRPr="00A27840" w14:paraId="40509434" w14:textId="77777777" w:rsidTr="0072125C">
        <w:tc>
          <w:tcPr>
            <w:tcW w:w="5778" w:type="dxa"/>
          </w:tcPr>
          <w:p w14:paraId="27B245E2" w14:textId="77777777" w:rsidR="0072125C" w:rsidRPr="00A27840" w:rsidRDefault="0072125C" w:rsidP="0072125C">
            <w:pPr>
              <w:widowControl w:val="0"/>
              <w:numPr>
                <w:ilvl w:val="0"/>
                <w:numId w:val="7"/>
              </w:numPr>
              <w:autoSpaceDE w:val="0"/>
              <w:autoSpaceDN w:val="0"/>
              <w:ind w:left="284" w:firstLine="0"/>
              <w:jc w:val="both"/>
              <w:rPr>
                <w:szCs w:val="24"/>
              </w:rPr>
            </w:pPr>
            <w:r w:rsidRPr="00A27840">
              <w:rPr>
                <w:szCs w:val="24"/>
              </w:rPr>
              <w:lastRenderedPageBreak/>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(при наличии)*</w:t>
            </w:r>
          </w:p>
        </w:tc>
        <w:tc>
          <w:tcPr>
            <w:tcW w:w="1914" w:type="dxa"/>
          </w:tcPr>
          <w:p w14:paraId="7D2FAE30" w14:textId="77777777" w:rsidR="0072125C" w:rsidRPr="00A27840" w:rsidRDefault="0072125C" w:rsidP="0072125C">
            <w:pPr>
              <w:widowControl w:val="0"/>
              <w:numPr>
                <w:ilvl w:val="0"/>
                <w:numId w:val="34"/>
              </w:numPr>
              <w:spacing w:after="40"/>
              <w:ind w:firstLine="0"/>
              <w:contextualSpacing/>
              <w:jc w:val="center"/>
              <w:rPr>
                <w:b/>
                <w:bCs/>
                <w:color w:val="000000"/>
                <w:szCs w:val="24"/>
              </w:rPr>
            </w:pPr>
            <w:r w:rsidRPr="00A27840">
              <w:rPr>
                <w:b/>
                <w:color w:val="000000"/>
                <w:szCs w:val="24"/>
              </w:rPr>
              <w:t>*</w:t>
            </w:r>
          </w:p>
        </w:tc>
        <w:tc>
          <w:tcPr>
            <w:tcW w:w="1914" w:type="dxa"/>
          </w:tcPr>
          <w:p w14:paraId="293A6565" w14:textId="77777777" w:rsidR="0072125C" w:rsidRPr="00A27840" w:rsidRDefault="0072125C" w:rsidP="0072125C">
            <w:pPr>
              <w:widowControl w:val="0"/>
              <w:numPr>
                <w:ilvl w:val="0"/>
                <w:numId w:val="34"/>
              </w:numPr>
              <w:spacing w:after="40"/>
              <w:ind w:firstLine="0"/>
              <w:contextualSpacing/>
              <w:jc w:val="center"/>
              <w:rPr>
                <w:b/>
                <w:bCs/>
                <w:color w:val="000000"/>
                <w:szCs w:val="24"/>
              </w:rPr>
            </w:pPr>
            <w:r w:rsidRPr="00A27840">
              <w:rPr>
                <w:b/>
                <w:color w:val="000000"/>
                <w:szCs w:val="24"/>
              </w:rPr>
              <w:t>*</w:t>
            </w:r>
          </w:p>
        </w:tc>
      </w:tr>
      <w:tr w:rsidR="0072125C" w:rsidRPr="00A27840" w14:paraId="0CAA37F5" w14:textId="77777777" w:rsidTr="0072125C">
        <w:tc>
          <w:tcPr>
            <w:tcW w:w="5778" w:type="dxa"/>
          </w:tcPr>
          <w:p w14:paraId="6E5277CA" w14:textId="77777777" w:rsidR="0072125C" w:rsidRPr="00A27840" w:rsidRDefault="0072125C" w:rsidP="0072125C">
            <w:pPr>
              <w:widowControl w:val="0"/>
              <w:numPr>
                <w:ilvl w:val="0"/>
                <w:numId w:val="7"/>
              </w:numPr>
              <w:autoSpaceDE w:val="0"/>
              <w:autoSpaceDN w:val="0"/>
              <w:ind w:left="284" w:firstLine="0"/>
              <w:jc w:val="both"/>
              <w:rPr>
                <w:szCs w:val="24"/>
              </w:rPr>
            </w:pPr>
            <w:r w:rsidRPr="00A27840">
              <w:rPr>
                <w:szCs w:val="24"/>
              </w:rPr>
              <w:t xml:space="preserve">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1914" w:type="dxa"/>
          </w:tcPr>
          <w:p w14:paraId="6CCA659C" w14:textId="77777777" w:rsidR="0072125C" w:rsidRPr="00A27840" w:rsidRDefault="0072125C" w:rsidP="0072125C">
            <w:pPr>
              <w:widowControl w:val="0"/>
              <w:numPr>
                <w:ilvl w:val="0"/>
                <w:numId w:val="34"/>
              </w:numPr>
              <w:spacing w:after="40"/>
              <w:ind w:firstLine="0"/>
              <w:contextualSpacing/>
              <w:jc w:val="center"/>
              <w:rPr>
                <w:b/>
                <w:bCs/>
                <w:color w:val="000000"/>
                <w:szCs w:val="24"/>
              </w:rPr>
            </w:pPr>
          </w:p>
        </w:tc>
        <w:tc>
          <w:tcPr>
            <w:tcW w:w="1914" w:type="dxa"/>
          </w:tcPr>
          <w:p w14:paraId="2BA8FACC" w14:textId="77777777" w:rsidR="0072125C" w:rsidRPr="00A27840" w:rsidRDefault="0072125C" w:rsidP="0072125C">
            <w:pPr>
              <w:widowControl w:val="0"/>
              <w:numPr>
                <w:ilvl w:val="0"/>
                <w:numId w:val="34"/>
              </w:numPr>
              <w:spacing w:after="40"/>
              <w:ind w:firstLine="0"/>
              <w:contextualSpacing/>
              <w:jc w:val="center"/>
              <w:rPr>
                <w:b/>
                <w:bCs/>
                <w:color w:val="000000"/>
                <w:szCs w:val="24"/>
              </w:rPr>
            </w:pPr>
          </w:p>
        </w:tc>
      </w:tr>
      <w:tr w:rsidR="0072125C" w:rsidRPr="00A27840" w14:paraId="63DD3982" w14:textId="77777777" w:rsidTr="0072125C">
        <w:tc>
          <w:tcPr>
            <w:tcW w:w="5778" w:type="dxa"/>
          </w:tcPr>
          <w:p w14:paraId="79316F4B" w14:textId="77777777" w:rsidR="0072125C" w:rsidRPr="00A27840" w:rsidRDefault="0072125C" w:rsidP="0072125C">
            <w:pPr>
              <w:widowControl w:val="0"/>
              <w:jc w:val="right"/>
              <w:rPr>
                <w:b/>
                <w:bCs/>
                <w:color w:val="000000"/>
                <w:szCs w:val="24"/>
              </w:rPr>
            </w:pPr>
            <w:r w:rsidRPr="00A27840">
              <w:rPr>
                <w:b/>
                <w:color w:val="000000"/>
                <w:szCs w:val="24"/>
              </w:rPr>
              <w:t xml:space="preserve">Всего </w:t>
            </w:r>
          </w:p>
        </w:tc>
        <w:tc>
          <w:tcPr>
            <w:tcW w:w="1914" w:type="dxa"/>
          </w:tcPr>
          <w:p w14:paraId="78878069" w14:textId="77777777" w:rsidR="0072125C" w:rsidRPr="00A27840" w:rsidRDefault="0072125C" w:rsidP="0072125C">
            <w:pPr>
              <w:widowControl w:val="0"/>
              <w:tabs>
                <w:tab w:val="left" w:pos="459"/>
              </w:tabs>
              <w:jc w:val="center"/>
              <w:rPr>
                <w:b/>
                <w:color w:val="000000"/>
                <w:szCs w:val="24"/>
              </w:rPr>
            </w:pPr>
            <w:r w:rsidRPr="00A27840">
              <w:rPr>
                <w:b/>
                <w:color w:val="000000"/>
                <w:szCs w:val="24"/>
              </w:rPr>
              <w:t>17 (15**)</w:t>
            </w:r>
          </w:p>
        </w:tc>
        <w:tc>
          <w:tcPr>
            <w:tcW w:w="1914" w:type="dxa"/>
          </w:tcPr>
          <w:p w14:paraId="01563934" w14:textId="77777777" w:rsidR="0072125C" w:rsidRPr="00A27840" w:rsidRDefault="0072125C" w:rsidP="0072125C">
            <w:pPr>
              <w:widowControl w:val="0"/>
              <w:tabs>
                <w:tab w:val="left" w:pos="459"/>
              </w:tabs>
              <w:jc w:val="center"/>
              <w:rPr>
                <w:b/>
                <w:color w:val="000000"/>
                <w:szCs w:val="24"/>
              </w:rPr>
            </w:pPr>
            <w:r w:rsidRPr="00A27840">
              <w:rPr>
                <w:b/>
                <w:color w:val="000000"/>
                <w:szCs w:val="24"/>
              </w:rPr>
              <w:t>19(17**)</w:t>
            </w:r>
          </w:p>
        </w:tc>
      </w:tr>
    </w:tbl>
    <w:p w14:paraId="38F42438" w14:textId="77777777" w:rsidR="0072125C" w:rsidRPr="00A27840" w:rsidRDefault="0072125C" w:rsidP="0072125C">
      <w:pPr>
        <w:widowControl w:val="0"/>
        <w:tabs>
          <w:tab w:val="left" w:pos="6619"/>
        </w:tabs>
        <w:rPr>
          <w:b/>
          <w:bCs/>
          <w:color w:val="000000"/>
          <w:sz w:val="18"/>
          <w:szCs w:val="18"/>
        </w:rPr>
      </w:pPr>
    </w:p>
    <w:p w14:paraId="091E3E2E" w14:textId="77777777" w:rsidR="0072125C" w:rsidRPr="00A27840" w:rsidRDefault="0072125C" w:rsidP="0072125C">
      <w:pPr>
        <w:rPr>
          <w:b/>
          <w:bCs/>
          <w:color w:val="000000"/>
          <w:sz w:val="18"/>
          <w:szCs w:val="18"/>
        </w:rPr>
      </w:pPr>
      <w:r w:rsidRPr="00A27840">
        <w:rPr>
          <w:b/>
          <w:color w:val="000000"/>
          <w:sz w:val="18"/>
          <w:szCs w:val="18"/>
        </w:rPr>
        <w:t>Условные обозначения:</w:t>
      </w:r>
    </w:p>
    <w:p w14:paraId="68442946" w14:textId="77777777" w:rsidR="0072125C" w:rsidRPr="00A27840" w:rsidRDefault="0072125C" w:rsidP="0072125C">
      <w:pPr>
        <w:widowControl w:val="0"/>
        <w:numPr>
          <w:ilvl w:val="0"/>
          <w:numId w:val="34"/>
        </w:numPr>
        <w:spacing w:after="40"/>
        <w:ind w:firstLine="0"/>
        <w:contextualSpacing/>
        <w:rPr>
          <w:bCs/>
          <w:color w:val="000000"/>
          <w:sz w:val="18"/>
          <w:szCs w:val="18"/>
        </w:rPr>
      </w:pPr>
      <w:r w:rsidRPr="00A27840">
        <w:rPr>
          <w:color w:val="000000"/>
          <w:sz w:val="18"/>
          <w:szCs w:val="18"/>
        </w:rPr>
        <w:t xml:space="preserve">информация (единица информации) учитывается в расчете </w:t>
      </w:r>
      <w:r w:rsidRPr="00A27840">
        <w:rPr>
          <w:sz w:val="18"/>
          <w:szCs w:val="18"/>
        </w:rPr>
        <w:t>нормативного количества материалов/единиц информации</w:t>
      </w:r>
    </w:p>
    <w:p w14:paraId="19F055F9" w14:textId="77777777" w:rsidR="0072125C" w:rsidRPr="00A27840" w:rsidRDefault="0072125C" w:rsidP="0072125C">
      <w:pPr>
        <w:widowControl w:val="0"/>
        <w:ind w:left="709"/>
        <w:rPr>
          <w:bCs/>
          <w:color w:val="000000"/>
          <w:sz w:val="18"/>
          <w:szCs w:val="18"/>
        </w:rPr>
      </w:pPr>
      <w:r w:rsidRPr="00A27840">
        <w:rPr>
          <w:b/>
          <w:color w:val="000000"/>
          <w:sz w:val="18"/>
          <w:szCs w:val="18"/>
        </w:rPr>
        <w:t>Х</w:t>
      </w:r>
      <w:r w:rsidRPr="00A27840">
        <w:rPr>
          <w:color w:val="000000"/>
          <w:sz w:val="18"/>
          <w:szCs w:val="18"/>
        </w:rPr>
        <w:t xml:space="preserve"> информация (единица информации) </w:t>
      </w:r>
      <w:r w:rsidRPr="00A27840">
        <w:rPr>
          <w:b/>
          <w:color w:val="000000"/>
          <w:sz w:val="18"/>
          <w:szCs w:val="18"/>
        </w:rPr>
        <w:t>не</w:t>
      </w:r>
      <w:r w:rsidRPr="00A27840">
        <w:rPr>
          <w:color w:val="000000"/>
          <w:sz w:val="18"/>
          <w:szCs w:val="18"/>
        </w:rPr>
        <w:t xml:space="preserve"> учитывается в расчете </w:t>
      </w:r>
      <w:r w:rsidRPr="00A27840">
        <w:rPr>
          <w:sz w:val="18"/>
          <w:szCs w:val="18"/>
        </w:rPr>
        <w:t>нормативного количества материалов/единиц информации</w:t>
      </w:r>
    </w:p>
    <w:p w14:paraId="341EE861" w14:textId="77777777" w:rsidR="0072125C" w:rsidRPr="00A27840" w:rsidRDefault="0072125C" w:rsidP="0072125C">
      <w:pPr>
        <w:rPr>
          <w:sz w:val="18"/>
          <w:szCs w:val="18"/>
        </w:rPr>
      </w:pPr>
      <w:r w:rsidRPr="00A27840">
        <w:rPr>
          <w:sz w:val="18"/>
          <w:szCs w:val="18"/>
        </w:rPr>
        <w:t>* При отсутствии в организации социального обслуживания лицензируемых видов деятельности и/или предписаний органов, осуществляющих государственный контроль в сфере социального обслуживания, размещение соответствующей информации не требуется</w:t>
      </w:r>
    </w:p>
    <w:p w14:paraId="20C5B08D" w14:textId="77777777" w:rsidR="0072125C" w:rsidRPr="00A27840" w:rsidRDefault="0072125C" w:rsidP="0072125C">
      <w:pPr>
        <w:rPr>
          <w:sz w:val="18"/>
          <w:szCs w:val="18"/>
        </w:rPr>
      </w:pPr>
      <w:r w:rsidRPr="00A27840">
        <w:rPr>
          <w:sz w:val="18"/>
          <w:szCs w:val="18"/>
        </w:rPr>
        <w:t xml:space="preserve">** В скобках указано минимально возможное количество материалов/единиц информации </w:t>
      </w:r>
      <w:r w:rsidRPr="00A27840">
        <w:rPr>
          <w:b/>
          <w:color w:val="000000"/>
          <w:sz w:val="18"/>
          <w:szCs w:val="18"/>
        </w:rPr>
        <w:t>И</w:t>
      </w:r>
      <w:r w:rsidRPr="00A27840">
        <w:rPr>
          <w:b/>
          <w:color w:val="000000"/>
          <w:sz w:val="18"/>
          <w:szCs w:val="18"/>
          <w:vertAlign w:val="subscript"/>
        </w:rPr>
        <w:t>норм</w:t>
      </w:r>
      <w:r w:rsidRPr="00A27840">
        <w:rPr>
          <w:sz w:val="18"/>
          <w:szCs w:val="18"/>
        </w:rPr>
        <w:t>, уменьшенное за счет отсутствия в организации социального обслуживания отдельных элементов деятельности (*)</w:t>
      </w:r>
    </w:p>
    <w:p w14:paraId="5B12C67F" w14:textId="77777777" w:rsidR="0072125C" w:rsidRPr="00A27840" w:rsidRDefault="0072125C" w:rsidP="0072125C">
      <w:pPr>
        <w:rPr>
          <w:sz w:val="18"/>
          <w:szCs w:val="18"/>
        </w:rPr>
        <w:sectPr w:rsidR="0072125C" w:rsidRPr="00A27840" w:rsidSect="00A27840">
          <w:pgSz w:w="11906" w:h="16838"/>
          <w:pgMar w:top="1134" w:right="991" w:bottom="1134" w:left="1701" w:header="709" w:footer="544" w:gutter="0"/>
          <w:cols w:space="708"/>
          <w:titlePg/>
          <w:docGrid w:linePitch="381"/>
        </w:sectPr>
      </w:pPr>
    </w:p>
    <w:p w14:paraId="4D61DB92" w14:textId="77777777" w:rsidR="0072125C" w:rsidRDefault="0072125C" w:rsidP="0056222D">
      <w:pPr>
        <w:rPr>
          <w:rFonts w:ascii="Calibri" w:eastAsia="Calibri" w:hAnsi="Calibri"/>
        </w:rPr>
      </w:pPr>
    </w:p>
    <w:sectPr w:rsidR="0072125C" w:rsidSect="00876973">
      <w:pgSz w:w="16838" w:h="11906" w:orient="landscape"/>
      <w:pgMar w:top="1559" w:right="110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75C86" w14:textId="77777777" w:rsidR="00D44CFC" w:rsidRDefault="00D44CFC">
      <w:r>
        <w:separator/>
      </w:r>
    </w:p>
  </w:endnote>
  <w:endnote w:type="continuationSeparator" w:id="0">
    <w:p w14:paraId="4C69A4DA" w14:textId="77777777" w:rsidR="00D44CFC" w:rsidRDefault="00D4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charset w:val="CC"/>
    <w:family w:val="auto"/>
    <w:pitch w:val="default"/>
  </w:font>
  <w:font w:name="DejaVu Sans">
    <w:charset w:val="CC"/>
    <w:family w:val="swiss"/>
    <w:pitch w:val="variable"/>
    <w:sig w:usb0="00000000" w:usb1="D200FDFF" w:usb2="0A246029" w:usb3="00000000" w:csb0="000001FF" w:csb1="00000000"/>
  </w:font>
  <w:font w:name="font187">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848499"/>
      <w:docPartObj>
        <w:docPartGallery w:val="Page Numbers (Bottom of Page)"/>
        <w:docPartUnique/>
      </w:docPartObj>
    </w:sdtPr>
    <w:sdtEndPr/>
    <w:sdtContent>
      <w:p w14:paraId="7F048401" w14:textId="70366B48" w:rsidR="0057147A" w:rsidRDefault="0057147A">
        <w:pPr>
          <w:pStyle w:val="ad"/>
          <w:jc w:val="center"/>
        </w:pPr>
        <w:r>
          <w:fldChar w:fldCharType="begin"/>
        </w:r>
        <w:r>
          <w:instrText>PAGE   \* MERGEFORMAT</w:instrText>
        </w:r>
        <w:r>
          <w:fldChar w:fldCharType="separate"/>
        </w:r>
        <w:r w:rsidR="00061F5F">
          <w:rPr>
            <w:noProof/>
          </w:rPr>
          <w:t>2</w:t>
        </w:r>
        <w:r>
          <w:fldChar w:fldCharType="end"/>
        </w:r>
      </w:p>
    </w:sdtContent>
  </w:sdt>
  <w:p w14:paraId="4F761D1F" w14:textId="77777777" w:rsidR="0057147A" w:rsidRDefault="0057147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384517"/>
      <w:docPartObj>
        <w:docPartGallery w:val="Page Numbers (Bottom of Page)"/>
        <w:docPartUnique/>
      </w:docPartObj>
    </w:sdtPr>
    <w:sdtEndPr/>
    <w:sdtContent>
      <w:p w14:paraId="4DC0F74C" w14:textId="566A15DF" w:rsidR="0057147A" w:rsidRDefault="0057147A">
        <w:pPr>
          <w:pStyle w:val="ad"/>
          <w:jc w:val="center"/>
        </w:pPr>
        <w:r>
          <w:fldChar w:fldCharType="begin"/>
        </w:r>
        <w:r>
          <w:instrText>PAGE   \* MERGEFORMAT</w:instrText>
        </w:r>
        <w:r>
          <w:fldChar w:fldCharType="separate"/>
        </w:r>
        <w:r w:rsidR="00061F5F">
          <w:rPr>
            <w:noProof/>
          </w:rPr>
          <w:t>46</w:t>
        </w:r>
        <w:r>
          <w:fldChar w:fldCharType="end"/>
        </w:r>
      </w:p>
    </w:sdtContent>
  </w:sdt>
  <w:p w14:paraId="6B83DE3A" w14:textId="77777777" w:rsidR="0057147A" w:rsidRDefault="0057147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CDE12" w14:textId="77777777" w:rsidR="00D44CFC" w:rsidRDefault="00D44CFC">
      <w:r>
        <w:separator/>
      </w:r>
    </w:p>
  </w:footnote>
  <w:footnote w:type="continuationSeparator" w:id="0">
    <w:p w14:paraId="56ABAE3D" w14:textId="77777777" w:rsidR="00D44CFC" w:rsidRDefault="00D44CFC">
      <w:r>
        <w:continuationSeparator/>
      </w:r>
    </w:p>
  </w:footnote>
  <w:footnote w:id="1">
    <w:p w14:paraId="5FBE78B9" w14:textId="77777777" w:rsidR="0057147A" w:rsidRDefault="0057147A" w:rsidP="007B16DB">
      <w:pPr>
        <w:pStyle w:val="a9"/>
      </w:pPr>
      <w:r>
        <w:rPr>
          <w:rStyle w:val="ab"/>
        </w:rPr>
        <w:footnoteRef/>
      </w:r>
      <w:r>
        <w:t xml:space="preserve"> </w:t>
      </w:r>
      <w:r w:rsidRPr="00986DDB">
        <w:t xml:space="preserve">Дудченко Ольга Николаевна, Мытиль Анна Владимировна Становление института независимой оценки качества: вопросы и перспективы развития // СНиСП. 2017. №1 (17). </w:t>
      </w:r>
      <w:r>
        <w:t>С. 70-88</w:t>
      </w:r>
    </w:p>
  </w:footnote>
  <w:footnote w:id="2">
    <w:p w14:paraId="2822BADA" w14:textId="77777777" w:rsidR="0057147A" w:rsidRDefault="0057147A" w:rsidP="0072125C">
      <w:pPr>
        <w:pStyle w:val="a9"/>
        <w:rPr>
          <w:sz w:val="22"/>
          <w:szCs w:val="24"/>
        </w:rPr>
      </w:pPr>
      <w:r w:rsidRPr="00B042A8">
        <w:rPr>
          <w:sz w:val="22"/>
          <w:szCs w:val="24"/>
          <w:vertAlign w:val="superscript"/>
        </w:rPr>
        <w:footnoteRef/>
      </w:r>
      <w:r w:rsidRPr="00B042A8">
        <w:rPr>
          <w:sz w:val="22"/>
          <w:szCs w:val="24"/>
        </w:rPr>
        <w:t xml:space="preserve"> Перечень параметров </w:t>
      </w:r>
      <w:r>
        <w:rPr>
          <w:sz w:val="22"/>
          <w:szCs w:val="24"/>
        </w:rPr>
        <w:t xml:space="preserve">оценки </w:t>
      </w:r>
      <w:r w:rsidRPr="00B042A8">
        <w:rPr>
          <w:sz w:val="22"/>
          <w:szCs w:val="24"/>
        </w:rPr>
        <w:t xml:space="preserve">организационных условий предоставления услуг </w:t>
      </w:r>
      <w:r w:rsidRPr="00A94AB9">
        <w:rPr>
          <w:sz w:val="22"/>
        </w:rPr>
        <w:t xml:space="preserve">для каждой сферы </w:t>
      </w:r>
      <w:r w:rsidRPr="00B042A8">
        <w:rPr>
          <w:sz w:val="22"/>
          <w:szCs w:val="24"/>
        </w:rPr>
        <w:t xml:space="preserve">устанавливается в ведомственном нормативном акте </w:t>
      </w:r>
    </w:p>
    <w:p w14:paraId="5766F790" w14:textId="77777777" w:rsidR="0057147A" w:rsidRPr="00B042A8" w:rsidRDefault="0057147A" w:rsidP="0072125C">
      <w:pPr>
        <w:pStyle w:val="a9"/>
        <w:rPr>
          <w:sz w:val="22"/>
          <w:szCs w:val="24"/>
        </w:rPr>
      </w:pPr>
      <w:r w:rsidRPr="00B042A8">
        <w:rPr>
          <w:sz w:val="22"/>
          <w:szCs w:val="24"/>
        </w:rPr>
        <w:t>об утверждении показателей независимой оценки качества уполномоченн</w:t>
      </w:r>
      <w:r>
        <w:rPr>
          <w:sz w:val="22"/>
          <w:szCs w:val="24"/>
        </w:rPr>
        <w:t>ым</w:t>
      </w:r>
      <w:r w:rsidRPr="00B042A8">
        <w:rPr>
          <w:sz w:val="22"/>
          <w:szCs w:val="24"/>
        </w:rPr>
        <w:t xml:space="preserve"> федеральн</w:t>
      </w:r>
      <w:r>
        <w:rPr>
          <w:sz w:val="22"/>
          <w:szCs w:val="24"/>
        </w:rPr>
        <w:t>ым</w:t>
      </w:r>
      <w:r w:rsidRPr="00B042A8">
        <w:rPr>
          <w:sz w:val="22"/>
          <w:szCs w:val="24"/>
        </w:rPr>
        <w:t xml:space="preserve"> орган</w:t>
      </w:r>
      <w:r>
        <w:rPr>
          <w:sz w:val="22"/>
          <w:szCs w:val="24"/>
        </w:rPr>
        <w:t>ом</w:t>
      </w:r>
      <w:r w:rsidRPr="00B042A8">
        <w:rPr>
          <w:sz w:val="22"/>
          <w:szCs w:val="24"/>
        </w:rPr>
        <w:t xml:space="preserve"> исполнительной власти, осуществляющ</w:t>
      </w:r>
      <w:r>
        <w:rPr>
          <w:sz w:val="22"/>
          <w:szCs w:val="24"/>
        </w:rPr>
        <w:t>им</w:t>
      </w:r>
      <w:r w:rsidRPr="00B042A8">
        <w:rPr>
          <w:sz w:val="22"/>
          <w:szCs w:val="24"/>
        </w:rPr>
        <w:t xml:space="preserve"> выработку государственной политики и нормативно-правовое регулирование в установленной сфере деятельности</w:t>
      </w:r>
      <w:r>
        <w:rPr>
          <w:sz w:val="22"/>
          <w:szCs w:val="24"/>
        </w:rPr>
        <w:t xml:space="preserve"> (для организаций в сфере охраны здоровья – «наличием и понятностью навигации внутри организации»; для организаций в сфере культуры, образования, социального обслуживания и федеральных учреждений медико-социальной экспертизы – «графиком работы организации социальной сферы (подразделения, отдельных специалистов, графиком прихода социального работника на дом и прочее)»</w:t>
      </w:r>
      <w:r w:rsidRPr="00A94AB9">
        <w:rPr>
          <w:sz w:val="22"/>
        </w:rPr>
        <w:t xml:space="preserve">. </w:t>
      </w:r>
    </w:p>
    <w:p w14:paraId="24343C43" w14:textId="77777777" w:rsidR="0057147A" w:rsidRPr="00B042A8" w:rsidRDefault="0057147A" w:rsidP="0072125C">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883272"/>
      <w:docPartObj>
        <w:docPartGallery w:val="Page Numbers (Top of Page)"/>
        <w:docPartUnique/>
      </w:docPartObj>
    </w:sdtPr>
    <w:sdtEndPr/>
    <w:sdtContent>
      <w:p w14:paraId="7F5058B6" w14:textId="5FECBB66" w:rsidR="0057147A" w:rsidRDefault="0057147A">
        <w:pPr>
          <w:pStyle w:val="a3"/>
          <w:jc w:val="center"/>
        </w:pPr>
        <w:r>
          <w:fldChar w:fldCharType="begin"/>
        </w:r>
        <w:r>
          <w:instrText>PAGE   \* MERGEFORMAT</w:instrText>
        </w:r>
        <w:r>
          <w:fldChar w:fldCharType="separate"/>
        </w:r>
        <w:r w:rsidR="00061F5F">
          <w:rPr>
            <w:noProof/>
          </w:rPr>
          <w:t>118</w:t>
        </w:r>
        <w:r>
          <w:fldChar w:fldCharType="end"/>
        </w:r>
      </w:p>
    </w:sdtContent>
  </w:sdt>
  <w:p w14:paraId="3C9BF99C" w14:textId="77777777" w:rsidR="0057147A" w:rsidRDefault="0057147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B3D07" w14:textId="77777777" w:rsidR="0057147A" w:rsidRDefault="0057147A" w:rsidP="003847C6">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6A8BC" w14:textId="77777777" w:rsidR="0057147A" w:rsidRDefault="0057147A">
    <w:pPr>
      <w:pStyle w:val="a3"/>
      <w:jc w:val="center"/>
    </w:pPr>
  </w:p>
  <w:p w14:paraId="4603F410" w14:textId="77777777" w:rsidR="0057147A" w:rsidRDefault="0057147A" w:rsidP="003847C6">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9F124" w14:textId="77777777" w:rsidR="0057147A" w:rsidRDefault="0057147A" w:rsidP="003847C6">
    <w:pPr>
      <w:pStyle w:val="a3"/>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91C7D" w14:textId="77777777" w:rsidR="0057147A" w:rsidRDefault="0057147A" w:rsidP="003847C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626B"/>
    <w:multiLevelType w:val="hybridMultilevel"/>
    <w:tmpl w:val="4242371C"/>
    <w:lvl w:ilvl="0" w:tplc="A4D60D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05398"/>
    <w:multiLevelType w:val="hybridMultilevel"/>
    <w:tmpl w:val="6ECAB70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0DCA3D00"/>
    <w:multiLevelType w:val="hybridMultilevel"/>
    <w:tmpl w:val="A25C43F2"/>
    <w:lvl w:ilvl="0" w:tplc="1A7C696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DE0EAD"/>
    <w:multiLevelType w:val="multilevel"/>
    <w:tmpl w:val="154458B2"/>
    <w:lvl w:ilvl="0">
      <w:start w:val="1"/>
      <w:numFmt w:val="decimal"/>
      <w:pStyle w:val="-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7245E1"/>
    <w:multiLevelType w:val="hybridMultilevel"/>
    <w:tmpl w:val="2AD48A56"/>
    <w:lvl w:ilvl="0" w:tplc="9774DB84">
      <w:start w:val="1"/>
      <w:numFmt w:val="bullet"/>
      <w:lvlText w:val=""/>
      <w:lvlJc w:val="left"/>
      <w:pPr>
        <w:tabs>
          <w:tab w:val="num" w:pos="928"/>
        </w:tabs>
        <w:ind w:left="928" w:hanging="360"/>
      </w:pPr>
      <w:rPr>
        <w:rFonts w:ascii="Wingdings" w:hAnsi="Wingdings" w:hint="default"/>
        <w:b w:val="0"/>
        <w:i w:val="0"/>
        <w:sz w:val="28"/>
        <w:szCs w:val="28"/>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5">
    <w:nsid w:val="1E571AD9"/>
    <w:multiLevelType w:val="multilevel"/>
    <w:tmpl w:val="A2F64C52"/>
    <w:lvl w:ilvl="0">
      <w:start w:val="1"/>
      <w:numFmt w:val="decimal"/>
      <w:pStyle w:val="-"/>
      <w:lvlText w:val="%1."/>
      <w:lvlJc w:val="center"/>
      <w:pPr>
        <w:tabs>
          <w:tab w:val="num" w:pos="0"/>
        </w:tabs>
      </w:pPr>
      <w:rPr>
        <w:rFonts w:cs="Times New Roman" w:hint="default"/>
        <w:b w:val="0"/>
        <w:i w:val="0"/>
      </w:rPr>
    </w:lvl>
    <w:lvl w:ilvl="1">
      <w:start w:val="1"/>
      <w:numFmt w:val="decimal"/>
      <w:pStyle w:v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6">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D02880"/>
    <w:multiLevelType w:val="hybridMultilevel"/>
    <w:tmpl w:val="1CC41518"/>
    <w:lvl w:ilvl="0" w:tplc="A58C937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68741E"/>
    <w:multiLevelType w:val="hybridMultilevel"/>
    <w:tmpl w:val="181408C2"/>
    <w:lvl w:ilvl="0" w:tplc="9D621FF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796AE8"/>
    <w:multiLevelType w:val="hybridMultilevel"/>
    <w:tmpl w:val="307EA01E"/>
    <w:lvl w:ilvl="0" w:tplc="25242C8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BAA1EC9"/>
    <w:multiLevelType w:val="hybridMultilevel"/>
    <w:tmpl w:val="A76090C2"/>
    <w:lvl w:ilvl="0" w:tplc="E562677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D45EEB"/>
    <w:multiLevelType w:val="hybridMultilevel"/>
    <w:tmpl w:val="5064878C"/>
    <w:lvl w:ilvl="0" w:tplc="A246F1B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0400F0"/>
    <w:multiLevelType w:val="hybridMultilevel"/>
    <w:tmpl w:val="7BB67AD4"/>
    <w:lvl w:ilvl="0" w:tplc="A9E8998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D639DB"/>
    <w:multiLevelType w:val="hybridMultilevel"/>
    <w:tmpl w:val="0B9E2672"/>
    <w:lvl w:ilvl="0" w:tplc="6EAC597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B052AC"/>
    <w:multiLevelType w:val="hybridMultilevel"/>
    <w:tmpl w:val="11181974"/>
    <w:lvl w:ilvl="0" w:tplc="B70A6F6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FD2DB3"/>
    <w:multiLevelType w:val="hybridMultilevel"/>
    <w:tmpl w:val="22EE6892"/>
    <w:lvl w:ilvl="0" w:tplc="2EC6C2F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3E6790"/>
    <w:multiLevelType w:val="hybridMultilevel"/>
    <w:tmpl w:val="FD761D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F877B6"/>
    <w:multiLevelType w:val="hybridMultilevel"/>
    <w:tmpl w:val="CE8A3E06"/>
    <w:lvl w:ilvl="0" w:tplc="D17C208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CE45FB"/>
    <w:multiLevelType w:val="hybridMultilevel"/>
    <w:tmpl w:val="EDD6CB5C"/>
    <w:lvl w:ilvl="0" w:tplc="E6C80660">
      <w:start w:val="1"/>
      <w:numFmt w:val="decimal"/>
      <w:lvlText w:val="%1."/>
      <w:lvlJc w:val="center"/>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36167D4"/>
    <w:multiLevelType w:val="hybridMultilevel"/>
    <w:tmpl w:val="A33824E4"/>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B76A18"/>
    <w:multiLevelType w:val="hybridMultilevel"/>
    <w:tmpl w:val="8D902FCE"/>
    <w:lvl w:ilvl="0" w:tplc="5F5246E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A541F1"/>
    <w:multiLevelType w:val="hybridMultilevel"/>
    <w:tmpl w:val="E662F322"/>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24">
    <w:nsid w:val="61EB484A"/>
    <w:multiLevelType w:val="hybridMultilevel"/>
    <w:tmpl w:val="27729ACC"/>
    <w:lvl w:ilvl="0" w:tplc="FFFFFFFF">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6250751A"/>
    <w:multiLevelType w:val="hybridMultilevel"/>
    <w:tmpl w:val="83B6862E"/>
    <w:lvl w:ilvl="0" w:tplc="E6C80660">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9DA137F"/>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437CFF"/>
    <w:multiLevelType w:val="hybridMultilevel"/>
    <w:tmpl w:val="FFBEDD4A"/>
    <w:lvl w:ilvl="0" w:tplc="DDA6D04E">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050253"/>
    <w:multiLevelType w:val="multilevel"/>
    <w:tmpl w:val="0419001D"/>
    <w:styleLink w:val="2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E23040A"/>
    <w:multiLevelType w:val="hybridMultilevel"/>
    <w:tmpl w:val="1F78A894"/>
    <w:lvl w:ilvl="0" w:tplc="D252447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664E58"/>
    <w:multiLevelType w:val="hybridMultilevel"/>
    <w:tmpl w:val="36E68936"/>
    <w:styleLink w:val="12"/>
    <w:lvl w:ilvl="0" w:tplc="78469544">
      <w:start w:val="1"/>
      <w:numFmt w:val="decimal"/>
      <w:pStyle w:val="3"/>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EC6E50"/>
    <w:multiLevelType w:val="hybridMultilevel"/>
    <w:tmpl w:val="FD761D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A36294"/>
    <w:multiLevelType w:val="hybridMultilevel"/>
    <w:tmpl w:val="CD361732"/>
    <w:lvl w:ilvl="0" w:tplc="21BC703E">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D966C8"/>
    <w:multiLevelType w:val="hybridMultilevel"/>
    <w:tmpl w:val="47EA5248"/>
    <w:lvl w:ilvl="0" w:tplc="FD3C7DF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DD7226"/>
    <w:multiLevelType w:val="hybridMultilevel"/>
    <w:tmpl w:val="4384884C"/>
    <w:lvl w:ilvl="0" w:tplc="609CA0F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4E6229"/>
    <w:multiLevelType w:val="hybridMultilevel"/>
    <w:tmpl w:val="22022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8"/>
  </w:num>
  <w:num w:numId="4">
    <w:abstractNumId w:val="11"/>
  </w:num>
  <w:num w:numId="5">
    <w:abstractNumId w:val="1"/>
  </w:num>
  <w:num w:numId="6">
    <w:abstractNumId w:val="8"/>
  </w:num>
  <w:num w:numId="7">
    <w:abstractNumId w:val="36"/>
  </w:num>
  <w:num w:numId="8">
    <w:abstractNumId w:val="5"/>
  </w:num>
  <w:num w:numId="9">
    <w:abstractNumId w:val="6"/>
  </w:num>
  <w:num w:numId="10">
    <w:abstractNumId w:val="9"/>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1"/>
  </w:num>
  <w:num w:numId="14">
    <w:abstractNumId w:val="21"/>
  </w:num>
  <w:num w:numId="15">
    <w:abstractNumId w:val="32"/>
  </w:num>
  <w:num w:numId="16">
    <w:abstractNumId w:val="19"/>
  </w:num>
  <w:num w:numId="17">
    <w:abstractNumId w:val="34"/>
  </w:num>
  <w:num w:numId="18">
    <w:abstractNumId w:val="22"/>
  </w:num>
  <w:num w:numId="19">
    <w:abstractNumId w:val="14"/>
  </w:num>
  <w:num w:numId="20">
    <w:abstractNumId w:val="15"/>
  </w:num>
  <w:num w:numId="21">
    <w:abstractNumId w:val="17"/>
  </w:num>
  <w:num w:numId="22">
    <w:abstractNumId w:val="27"/>
  </w:num>
  <w:num w:numId="23">
    <w:abstractNumId w:val="0"/>
  </w:num>
  <w:num w:numId="24">
    <w:abstractNumId w:val="10"/>
  </w:num>
  <w:num w:numId="25">
    <w:abstractNumId w:val="13"/>
  </w:num>
  <w:num w:numId="26">
    <w:abstractNumId w:val="12"/>
  </w:num>
  <w:num w:numId="27">
    <w:abstractNumId w:val="2"/>
  </w:num>
  <w:num w:numId="28">
    <w:abstractNumId w:val="29"/>
  </w:num>
  <w:num w:numId="29">
    <w:abstractNumId w:val="16"/>
  </w:num>
  <w:num w:numId="30">
    <w:abstractNumId w:val="7"/>
  </w:num>
  <w:num w:numId="31">
    <w:abstractNumId w:val="35"/>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6"/>
  </w:num>
  <w:num w:numId="36">
    <w:abstractNumId w:val="23"/>
  </w:num>
  <w:num w:numId="37">
    <w:abstractNumId w:val="4"/>
  </w:num>
  <w:num w:numId="38">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99"/>
    <w:rsid w:val="00015AD3"/>
    <w:rsid w:val="000231B6"/>
    <w:rsid w:val="00027EE5"/>
    <w:rsid w:val="000340B1"/>
    <w:rsid w:val="000375F8"/>
    <w:rsid w:val="00040090"/>
    <w:rsid w:val="00042CFE"/>
    <w:rsid w:val="000441FB"/>
    <w:rsid w:val="00052804"/>
    <w:rsid w:val="00057930"/>
    <w:rsid w:val="00061F5F"/>
    <w:rsid w:val="00063F93"/>
    <w:rsid w:val="0007105D"/>
    <w:rsid w:val="00075DBD"/>
    <w:rsid w:val="00076018"/>
    <w:rsid w:val="00076E55"/>
    <w:rsid w:val="00076EE7"/>
    <w:rsid w:val="00081AD9"/>
    <w:rsid w:val="00081CA2"/>
    <w:rsid w:val="000921F2"/>
    <w:rsid w:val="000962E7"/>
    <w:rsid w:val="000A4D2B"/>
    <w:rsid w:val="000B1109"/>
    <w:rsid w:val="000D3A1F"/>
    <w:rsid w:val="000E3A75"/>
    <w:rsid w:val="000E5297"/>
    <w:rsid w:val="000F2023"/>
    <w:rsid w:val="000F2BF2"/>
    <w:rsid w:val="000F664C"/>
    <w:rsid w:val="00113291"/>
    <w:rsid w:val="00133A92"/>
    <w:rsid w:val="001416A9"/>
    <w:rsid w:val="0015009E"/>
    <w:rsid w:val="001500AF"/>
    <w:rsid w:val="00155617"/>
    <w:rsid w:val="00155ACA"/>
    <w:rsid w:val="00156279"/>
    <w:rsid w:val="00171309"/>
    <w:rsid w:val="001771F1"/>
    <w:rsid w:val="00180527"/>
    <w:rsid w:val="001A0353"/>
    <w:rsid w:val="001A594C"/>
    <w:rsid w:val="001B6CEF"/>
    <w:rsid w:val="001E0FE1"/>
    <w:rsid w:val="001E3AE3"/>
    <w:rsid w:val="001F009C"/>
    <w:rsid w:val="00203275"/>
    <w:rsid w:val="00204E4B"/>
    <w:rsid w:val="002204FE"/>
    <w:rsid w:val="00226CE6"/>
    <w:rsid w:val="002325DC"/>
    <w:rsid w:val="00232B53"/>
    <w:rsid w:val="00233D7B"/>
    <w:rsid w:val="00236F5D"/>
    <w:rsid w:val="00240AEF"/>
    <w:rsid w:val="002468DA"/>
    <w:rsid w:val="00255BAD"/>
    <w:rsid w:val="002621CA"/>
    <w:rsid w:val="0027458D"/>
    <w:rsid w:val="00275614"/>
    <w:rsid w:val="00282B90"/>
    <w:rsid w:val="00295994"/>
    <w:rsid w:val="002A0629"/>
    <w:rsid w:val="002B1459"/>
    <w:rsid w:val="002C2242"/>
    <w:rsid w:val="002C5151"/>
    <w:rsid w:val="002D2201"/>
    <w:rsid w:val="002D56F0"/>
    <w:rsid w:val="002E0C56"/>
    <w:rsid w:val="002E114D"/>
    <w:rsid w:val="002E34BE"/>
    <w:rsid w:val="002E4B15"/>
    <w:rsid w:val="00306AC6"/>
    <w:rsid w:val="003115AA"/>
    <w:rsid w:val="00311C1B"/>
    <w:rsid w:val="00314998"/>
    <w:rsid w:val="0034220E"/>
    <w:rsid w:val="00344F57"/>
    <w:rsid w:val="00364F9A"/>
    <w:rsid w:val="00365579"/>
    <w:rsid w:val="00372FA8"/>
    <w:rsid w:val="00376E6D"/>
    <w:rsid w:val="003847C6"/>
    <w:rsid w:val="00384893"/>
    <w:rsid w:val="0038656F"/>
    <w:rsid w:val="00392918"/>
    <w:rsid w:val="00393E8A"/>
    <w:rsid w:val="003A32EE"/>
    <w:rsid w:val="003A41AB"/>
    <w:rsid w:val="003B1302"/>
    <w:rsid w:val="003E38CA"/>
    <w:rsid w:val="003F4E04"/>
    <w:rsid w:val="00400457"/>
    <w:rsid w:val="004054FF"/>
    <w:rsid w:val="00407010"/>
    <w:rsid w:val="004125C0"/>
    <w:rsid w:val="00415379"/>
    <w:rsid w:val="004217EF"/>
    <w:rsid w:val="00435036"/>
    <w:rsid w:val="004416F8"/>
    <w:rsid w:val="004658B0"/>
    <w:rsid w:val="004662A8"/>
    <w:rsid w:val="00473CAD"/>
    <w:rsid w:val="004743DB"/>
    <w:rsid w:val="00474851"/>
    <w:rsid w:val="004771FD"/>
    <w:rsid w:val="00483563"/>
    <w:rsid w:val="00494D9F"/>
    <w:rsid w:val="004A5E77"/>
    <w:rsid w:val="004A70AC"/>
    <w:rsid w:val="004A79AE"/>
    <w:rsid w:val="004B5885"/>
    <w:rsid w:val="004B6D23"/>
    <w:rsid w:val="004B7CFD"/>
    <w:rsid w:val="004C0E06"/>
    <w:rsid w:val="004D3697"/>
    <w:rsid w:val="004D5AF4"/>
    <w:rsid w:val="004F33A8"/>
    <w:rsid w:val="00500C35"/>
    <w:rsid w:val="005056FD"/>
    <w:rsid w:val="0050745B"/>
    <w:rsid w:val="005162BF"/>
    <w:rsid w:val="00531817"/>
    <w:rsid w:val="005342A9"/>
    <w:rsid w:val="00556A26"/>
    <w:rsid w:val="0056222D"/>
    <w:rsid w:val="0057147A"/>
    <w:rsid w:val="00572CB9"/>
    <w:rsid w:val="005756DB"/>
    <w:rsid w:val="005954B9"/>
    <w:rsid w:val="00596778"/>
    <w:rsid w:val="005974B4"/>
    <w:rsid w:val="005A1D3F"/>
    <w:rsid w:val="005B22D2"/>
    <w:rsid w:val="005C30E2"/>
    <w:rsid w:val="005C4ECB"/>
    <w:rsid w:val="005F55D6"/>
    <w:rsid w:val="00610B67"/>
    <w:rsid w:val="00612D15"/>
    <w:rsid w:val="0062291E"/>
    <w:rsid w:val="00625EBB"/>
    <w:rsid w:val="0063650D"/>
    <w:rsid w:val="00637690"/>
    <w:rsid w:val="00654F18"/>
    <w:rsid w:val="006613E6"/>
    <w:rsid w:val="006665E5"/>
    <w:rsid w:val="00674C99"/>
    <w:rsid w:val="0068068F"/>
    <w:rsid w:val="00682CB7"/>
    <w:rsid w:val="00684B11"/>
    <w:rsid w:val="00685209"/>
    <w:rsid w:val="006A39AB"/>
    <w:rsid w:val="006A45EF"/>
    <w:rsid w:val="006A68DA"/>
    <w:rsid w:val="006B04F7"/>
    <w:rsid w:val="006B3495"/>
    <w:rsid w:val="006B6E57"/>
    <w:rsid w:val="006D0921"/>
    <w:rsid w:val="006D0BE3"/>
    <w:rsid w:val="006D2C5C"/>
    <w:rsid w:val="006F7C7F"/>
    <w:rsid w:val="007030EE"/>
    <w:rsid w:val="00711ADD"/>
    <w:rsid w:val="0071394F"/>
    <w:rsid w:val="00714ADA"/>
    <w:rsid w:val="0072125C"/>
    <w:rsid w:val="00730FDF"/>
    <w:rsid w:val="00731B43"/>
    <w:rsid w:val="007333EC"/>
    <w:rsid w:val="007445F0"/>
    <w:rsid w:val="007478A5"/>
    <w:rsid w:val="00747CED"/>
    <w:rsid w:val="00751191"/>
    <w:rsid w:val="0075161E"/>
    <w:rsid w:val="00755E9B"/>
    <w:rsid w:val="00770DF4"/>
    <w:rsid w:val="0077120A"/>
    <w:rsid w:val="00794C6E"/>
    <w:rsid w:val="00796134"/>
    <w:rsid w:val="007968D7"/>
    <w:rsid w:val="007A010C"/>
    <w:rsid w:val="007A701A"/>
    <w:rsid w:val="007A761B"/>
    <w:rsid w:val="007A7A99"/>
    <w:rsid w:val="007B16DB"/>
    <w:rsid w:val="007B440C"/>
    <w:rsid w:val="007B7A96"/>
    <w:rsid w:val="007C327B"/>
    <w:rsid w:val="007C71A7"/>
    <w:rsid w:val="007E2637"/>
    <w:rsid w:val="007F2E20"/>
    <w:rsid w:val="00820372"/>
    <w:rsid w:val="0082251D"/>
    <w:rsid w:val="008500AF"/>
    <w:rsid w:val="00850398"/>
    <w:rsid w:val="00854BDB"/>
    <w:rsid w:val="008601EE"/>
    <w:rsid w:val="00865AC4"/>
    <w:rsid w:val="0086610D"/>
    <w:rsid w:val="0087016A"/>
    <w:rsid w:val="00876973"/>
    <w:rsid w:val="008811CE"/>
    <w:rsid w:val="008939E6"/>
    <w:rsid w:val="008A297B"/>
    <w:rsid w:val="008A75BA"/>
    <w:rsid w:val="008C613D"/>
    <w:rsid w:val="008C630C"/>
    <w:rsid w:val="008E5769"/>
    <w:rsid w:val="008E590E"/>
    <w:rsid w:val="008F3EDE"/>
    <w:rsid w:val="008F75D0"/>
    <w:rsid w:val="0090190B"/>
    <w:rsid w:val="00901B07"/>
    <w:rsid w:val="00906FC6"/>
    <w:rsid w:val="00910541"/>
    <w:rsid w:val="00921580"/>
    <w:rsid w:val="00923B11"/>
    <w:rsid w:val="00923C90"/>
    <w:rsid w:val="009246D3"/>
    <w:rsid w:val="00926916"/>
    <w:rsid w:val="00934620"/>
    <w:rsid w:val="00961A54"/>
    <w:rsid w:val="00962D83"/>
    <w:rsid w:val="009647A8"/>
    <w:rsid w:val="009673D3"/>
    <w:rsid w:val="0097550D"/>
    <w:rsid w:val="00983660"/>
    <w:rsid w:val="00984E0E"/>
    <w:rsid w:val="00986DDB"/>
    <w:rsid w:val="009914E5"/>
    <w:rsid w:val="00992257"/>
    <w:rsid w:val="0099674E"/>
    <w:rsid w:val="00997B9F"/>
    <w:rsid w:val="00997F6A"/>
    <w:rsid w:val="009A44EB"/>
    <w:rsid w:val="009B0694"/>
    <w:rsid w:val="009C15A0"/>
    <w:rsid w:val="009C1BAB"/>
    <w:rsid w:val="009E1ED7"/>
    <w:rsid w:val="009E5100"/>
    <w:rsid w:val="009F33A8"/>
    <w:rsid w:val="00A00BDC"/>
    <w:rsid w:val="00A00C36"/>
    <w:rsid w:val="00A10A3A"/>
    <w:rsid w:val="00A12F84"/>
    <w:rsid w:val="00A1373B"/>
    <w:rsid w:val="00A15968"/>
    <w:rsid w:val="00A20F40"/>
    <w:rsid w:val="00A27840"/>
    <w:rsid w:val="00A354A9"/>
    <w:rsid w:val="00A45062"/>
    <w:rsid w:val="00A54ED9"/>
    <w:rsid w:val="00A55AA1"/>
    <w:rsid w:val="00A60D3D"/>
    <w:rsid w:val="00A650FC"/>
    <w:rsid w:val="00A8059F"/>
    <w:rsid w:val="00A86E53"/>
    <w:rsid w:val="00A97588"/>
    <w:rsid w:val="00AA4AA2"/>
    <w:rsid w:val="00AA7039"/>
    <w:rsid w:val="00AB7288"/>
    <w:rsid w:val="00AC0C11"/>
    <w:rsid w:val="00AC3730"/>
    <w:rsid w:val="00AF19CB"/>
    <w:rsid w:val="00AF1B72"/>
    <w:rsid w:val="00AF590C"/>
    <w:rsid w:val="00B05734"/>
    <w:rsid w:val="00B1420E"/>
    <w:rsid w:val="00B1605E"/>
    <w:rsid w:val="00B24D42"/>
    <w:rsid w:val="00B30639"/>
    <w:rsid w:val="00B34C95"/>
    <w:rsid w:val="00B3706F"/>
    <w:rsid w:val="00B42E60"/>
    <w:rsid w:val="00B55774"/>
    <w:rsid w:val="00B74A44"/>
    <w:rsid w:val="00BD7A15"/>
    <w:rsid w:val="00BE02A2"/>
    <w:rsid w:val="00BE1A88"/>
    <w:rsid w:val="00BE7ED2"/>
    <w:rsid w:val="00BF63E9"/>
    <w:rsid w:val="00C04B32"/>
    <w:rsid w:val="00C2091F"/>
    <w:rsid w:val="00C303F1"/>
    <w:rsid w:val="00C343C5"/>
    <w:rsid w:val="00C44232"/>
    <w:rsid w:val="00C46581"/>
    <w:rsid w:val="00C46C25"/>
    <w:rsid w:val="00C55677"/>
    <w:rsid w:val="00C6323A"/>
    <w:rsid w:val="00C65783"/>
    <w:rsid w:val="00C73D66"/>
    <w:rsid w:val="00C81FEE"/>
    <w:rsid w:val="00C867D1"/>
    <w:rsid w:val="00C90AF7"/>
    <w:rsid w:val="00CA0B60"/>
    <w:rsid w:val="00CA101E"/>
    <w:rsid w:val="00CA5A14"/>
    <w:rsid w:val="00CB4FFC"/>
    <w:rsid w:val="00CB7A4C"/>
    <w:rsid w:val="00CD0C38"/>
    <w:rsid w:val="00CD6AA1"/>
    <w:rsid w:val="00CE043E"/>
    <w:rsid w:val="00CE32A7"/>
    <w:rsid w:val="00CF1240"/>
    <w:rsid w:val="00D156BC"/>
    <w:rsid w:val="00D33193"/>
    <w:rsid w:val="00D36B4C"/>
    <w:rsid w:val="00D44CFC"/>
    <w:rsid w:val="00D44D43"/>
    <w:rsid w:val="00D50B41"/>
    <w:rsid w:val="00D52BC7"/>
    <w:rsid w:val="00D65BE7"/>
    <w:rsid w:val="00D812D3"/>
    <w:rsid w:val="00D95197"/>
    <w:rsid w:val="00DA206C"/>
    <w:rsid w:val="00DB32E2"/>
    <w:rsid w:val="00DD2778"/>
    <w:rsid w:val="00DD656A"/>
    <w:rsid w:val="00DE7CB8"/>
    <w:rsid w:val="00DF64A5"/>
    <w:rsid w:val="00E00F3B"/>
    <w:rsid w:val="00E1073F"/>
    <w:rsid w:val="00E13D24"/>
    <w:rsid w:val="00E14374"/>
    <w:rsid w:val="00E154C4"/>
    <w:rsid w:val="00E174D1"/>
    <w:rsid w:val="00E21F23"/>
    <w:rsid w:val="00E35789"/>
    <w:rsid w:val="00E41996"/>
    <w:rsid w:val="00E4465D"/>
    <w:rsid w:val="00E46DDF"/>
    <w:rsid w:val="00E621A2"/>
    <w:rsid w:val="00E76571"/>
    <w:rsid w:val="00E827D0"/>
    <w:rsid w:val="00E82D8F"/>
    <w:rsid w:val="00E8688D"/>
    <w:rsid w:val="00E872F0"/>
    <w:rsid w:val="00E914A4"/>
    <w:rsid w:val="00E969FA"/>
    <w:rsid w:val="00E975FC"/>
    <w:rsid w:val="00EA3B18"/>
    <w:rsid w:val="00EA44F7"/>
    <w:rsid w:val="00EA52E9"/>
    <w:rsid w:val="00EA695B"/>
    <w:rsid w:val="00EA6BFB"/>
    <w:rsid w:val="00EB28E1"/>
    <w:rsid w:val="00ED2608"/>
    <w:rsid w:val="00ED5EBD"/>
    <w:rsid w:val="00EE2E2A"/>
    <w:rsid w:val="00EE719F"/>
    <w:rsid w:val="00EF1B3F"/>
    <w:rsid w:val="00EF3264"/>
    <w:rsid w:val="00EF6341"/>
    <w:rsid w:val="00F05C38"/>
    <w:rsid w:val="00F060AD"/>
    <w:rsid w:val="00F14A9D"/>
    <w:rsid w:val="00F22468"/>
    <w:rsid w:val="00F2436F"/>
    <w:rsid w:val="00F318D4"/>
    <w:rsid w:val="00F52531"/>
    <w:rsid w:val="00F70E2E"/>
    <w:rsid w:val="00FB16B7"/>
    <w:rsid w:val="00FC0B41"/>
    <w:rsid w:val="00FC0FDA"/>
    <w:rsid w:val="00FE1B66"/>
    <w:rsid w:val="00FE5C17"/>
    <w:rsid w:val="00FF0E99"/>
    <w:rsid w:val="00FF12FD"/>
    <w:rsid w:val="00FF447F"/>
    <w:rsid w:val="00FF4A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9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023"/>
    <w:rPr>
      <w:rFonts w:ascii="Times New Roman" w:eastAsia="Times New Roman" w:hAnsi="Times New Roman"/>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20"/>
    <w:next w:val="a"/>
    <w:link w:val="10"/>
    <w:uiPriority w:val="9"/>
    <w:qFormat/>
    <w:rsid w:val="00076018"/>
    <w:pPr>
      <w:spacing w:line="360" w:lineRule="auto"/>
      <w:outlineLvl w:val="0"/>
    </w:pPr>
    <w:rPr>
      <w:rFonts w:eastAsia="Calibri"/>
      <w:i/>
      <w:iCs/>
      <w:color w:val="0D594F"/>
      <w:sz w:val="32"/>
      <w:szCs w:val="32"/>
    </w:rPr>
  </w:style>
  <w:style w:type="paragraph" w:styleId="20">
    <w:name w:val="heading 2"/>
    <w:basedOn w:val="a"/>
    <w:next w:val="a"/>
    <w:link w:val="22"/>
    <w:uiPriority w:val="9"/>
    <w:qFormat/>
    <w:rsid w:val="00D50B41"/>
    <w:pPr>
      <w:keepNext/>
      <w:spacing w:before="240" w:after="60"/>
      <w:jc w:val="center"/>
      <w:outlineLvl w:val="1"/>
    </w:pPr>
    <w:rPr>
      <w:b/>
      <w:bCs/>
      <w:color w:val="2375B8"/>
      <w:sz w:val="28"/>
      <w:szCs w:val="28"/>
      <w:lang w:eastAsia="en-US"/>
    </w:rPr>
  </w:style>
  <w:style w:type="paragraph" w:styleId="3">
    <w:name w:val="heading 3"/>
    <w:basedOn w:val="ConsPlusNonformat"/>
    <w:next w:val="a"/>
    <w:link w:val="30"/>
    <w:unhideWhenUsed/>
    <w:qFormat/>
    <w:rsid w:val="00B24D42"/>
    <w:pPr>
      <w:numPr>
        <w:numId w:val="2"/>
      </w:numPr>
      <w:jc w:val="center"/>
      <w:outlineLvl w:val="2"/>
    </w:pPr>
    <w:rPr>
      <w:rFonts w:ascii="Times New Roman" w:eastAsiaTheme="minorHAnsi" w:hAnsi="Times New Roman" w:cs="Times New Roman"/>
      <w:b/>
      <w:i/>
      <w:color w:val="363636" w:themeColor="background2" w:themeShade="40"/>
      <w:sz w:val="28"/>
      <w:szCs w:val="28"/>
    </w:rPr>
  </w:style>
  <w:style w:type="paragraph" w:styleId="4">
    <w:name w:val="heading 4"/>
    <w:basedOn w:val="a"/>
    <w:next w:val="a"/>
    <w:link w:val="40"/>
    <w:uiPriority w:val="9"/>
    <w:unhideWhenUsed/>
    <w:qFormat/>
    <w:rsid w:val="00076018"/>
    <w:pPr>
      <w:keepNext/>
      <w:keepLines/>
      <w:spacing w:before="40"/>
      <w:outlineLvl w:val="3"/>
    </w:pPr>
    <w:rPr>
      <w:rFonts w:ascii="Cambria" w:hAnsi="Cambria"/>
      <w:b/>
      <w:color w:val="365F91"/>
      <w:sz w:val="28"/>
    </w:rPr>
  </w:style>
  <w:style w:type="paragraph" w:styleId="5">
    <w:name w:val="heading 5"/>
    <w:basedOn w:val="a"/>
    <w:next w:val="a"/>
    <w:link w:val="50"/>
    <w:uiPriority w:val="9"/>
    <w:unhideWhenUsed/>
    <w:qFormat/>
    <w:rsid w:val="00076018"/>
    <w:pPr>
      <w:keepNext/>
      <w:keepLines/>
      <w:spacing w:before="40"/>
      <w:outlineLvl w:val="4"/>
    </w:pPr>
    <w:rPr>
      <w:rFonts w:ascii="Cambria" w:hAnsi="Cambria"/>
      <w:caps/>
      <w:color w:val="943634"/>
    </w:rPr>
  </w:style>
  <w:style w:type="paragraph" w:styleId="6">
    <w:name w:val="heading 6"/>
    <w:basedOn w:val="a"/>
    <w:next w:val="a"/>
    <w:link w:val="60"/>
    <w:uiPriority w:val="9"/>
    <w:unhideWhenUsed/>
    <w:qFormat/>
    <w:rsid w:val="00076018"/>
    <w:pPr>
      <w:keepNext/>
      <w:keepLines/>
      <w:spacing w:before="40"/>
      <w:outlineLvl w:val="5"/>
    </w:pPr>
    <w:rPr>
      <w:rFonts w:ascii="Cambria" w:hAnsi="Cambria"/>
      <w:bCs/>
      <w:color w:val="365F91"/>
    </w:rPr>
  </w:style>
  <w:style w:type="paragraph" w:styleId="7">
    <w:name w:val="heading 7"/>
    <w:basedOn w:val="a"/>
    <w:next w:val="a"/>
    <w:link w:val="70"/>
    <w:uiPriority w:val="9"/>
    <w:unhideWhenUsed/>
    <w:qFormat/>
    <w:rsid w:val="00076018"/>
    <w:pPr>
      <w:keepNext/>
      <w:keepLines/>
      <w:spacing w:before="40"/>
      <w:outlineLvl w:val="6"/>
    </w:pPr>
    <w:rPr>
      <w:rFonts w:ascii="Cambria" w:hAnsi="Cambria"/>
      <w:bCs/>
      <w:color w:val="943634"/>
    </w:rPr>
  </w:style>
  <w:style w:type="paragraph" w:styleId="8">
    <w:name w:val="heading 8"/>
    <w:basedOn w:val="a"/>
    <w:next w:val="a"/>
    <w:link w:val="80"/>
    <w:uiPriority w:val="9"/>
    <w:unhideWhenUsed/>
    <w:qFormat/>
    <w:rsid w:val="00076018"/>
    <w:pPr>
      <w:keepNext/>
      <w:keepLines/>
      <w:spacing w:before="40"/>
      <w:outlineLvl w:val="7"/>
    </w:pPr>
    <w:rPr>
      <w:rFonts w:ascii="Cambria" w:hAnsi="Cambria"/>
      <w:bCs/>
      <w:color w:val="4F81BD"/>
    </w:rPr>
  </w:style>
  <w:style w:type="paragraph" w:styleId="9">
    <w:name w:val="heading 9"/>
    <w:basedOn w:val="a"/>
    <w:next w:val="a"/>
    <w:link w:val="90"/>
    <w:uiPriority w:val="9"/>
    <w:semiHidden/>
    <w:unhideWhenUsed/>
    <w:qFormat/>
    <w:rsid w:val="00076018"/>
    <w:pPr>
      <w:keepNext/>
      <w:keepLines/>
      <w:spacing w:before="40"/>
      <w:outlineLvl w:val="8"/>
    </w:pPr>
    <w:rPr>
      <w:rFonts w:ascii="Cambria" w:hAnsi="Cambria"/>
      <w:bCs/>
      <w:smallCaps/>
      <w:color w:val="C0504D"/>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link w:val="20"/>
    <w:uiPriority w:val="9"/>
    <w:rsid w:val="00D50B41"/>
    <w:rPr>
      <w:rFonts w:ascii="Times New Roman" w:eastAsia="Times New Roman" w:hAnsi="Times New Roman"/>
      <w:b/>
      <w:bCs/>
      <w:color w:val="2375B8"/>
      <w:sz w:val="28"/>
      <w:szCs w:val="28"/>
      <w:lang w:eastAsia="en-US"/>
    </w:rPr>
  </w:style>
  <w:style w:type="paragraph" w:styleId="a3">
    <w:name w:val="header"/>
    <w:aliases w:val="Header Char Знак,Верхний колонтитул Знак Знак,Название 2"/>
    <w:basedOn w:val="a"/>
    <w:link w:val="a4"/>
    <w:uiPriority w:val="99"/>
    <w:rsid w:val="007A7A99"/>
    <w:pPr>
      <w:tabs>
        <w:tab w:val="center" w:pos="4677"/>
        <w:tab w:val="right" w:pos="9355"/>
      </w:tabs>
    </w:pPr>
  </w:style>
  <w:style w:type="character" w:customStyle="1" w:styleId="a4">
    <w:name w:val="Верхний колонтитул Знак"/>
    <w:aliases w:val="Header Char Знак Знак,Верхний колонтитул Знак Знак Знак,Название 2 Знак"/>
    <w:link w:val="a3"/>
    <w:uiPriority w:val="99"/>
    <w:rsid w:val="007A7A99"/>
    <w:rPr>
      <w:rFonts w:ascii="Times New Roman" w:eastAsia="Times New Roman" w:hAnsi="Times New Roman" w:cs="Times New Roman"/>
      <w:sz w:val="20"/>
      <w:szCs w:val="20"/>
      <w:lang w:eastAsia="ru-RU"/>
    </w:rPr>
  </w:style>
  <w:style w:type="paragraph" w:customStyle="1" w:styleId="ConsNonformat">
    <w:name w:val="ConsNonformat"/>
    <w:rsid w:val="007A7A99"/>
    <w:pPr>
      <w:widowControl w:val="0"/>
      <w:autoSpaceDE w:val="0"/>
      <w:autoSpaceDN w:val="0"/>
      <w:adjustRightInd w:val="0"/>
    </w:pPr>
    <w:rPr>
      <w:rFonts w:ascii="Courier New" w:eastAsia="Times New Roman" w:hAnsi="Courier New" w:cs="Courier New"/>
    </w:rPr>
  </w:style>
  <w:style w:type="character" w:styleId="a5">
    <w:name w:val="Hyperlink"/>
    <w:uiPriority w:val="99"/>
    <w:rsid w:val="007A7A99"/>
    <w:rPr>
      <w:color w:val="0000FF"/>
      <w:u w:val="single"/>
    </w:rPr>
  </w:style>
  <w:style w:type="paragraph" w:styleId="a6">
    <w:name w:val="List Paragraph"/>
    <w:aliases w:val="it_List1"/>
    <w:basedOn w:val="a"/>
    <w:link w:val="a7"/>
    <w:uiPriority w:val="34"/>
    <w:qFormat/>
    <w:rsid w:val="007A7A99"/>
    <w:pPr>
      <w:ind w:left="720"/>
      <w:contextualSpacing/>
    </w:pPr>
  </w:style>
  <w:style w:type="character" w:customStyle="1" w:styleId="a7">
    <w:name w:val="Абзац списка Знак"/>
    <w:aliases w:val="it_List1 Знак"/>
    <w:link w:val="a6"/>
    <w:uiPriority w:val="34"/>
    <w:locked/>
    <w:rsid w:val="007A7A99"/>
    <w:rPr>
      <w:rFonts w:ascii="Times New Roman" w:eastAsia="Times New Roman" w:hAnsi="Times New Roman" w:cs="Times New Roman"/>
      <w:sz w:val="20"/>
      <w:szCs w:val="20"/>
      <w:lang w:eastAsia="ru-RU"/>
    </w:rPr>
  </w:style>
  <w:style w:type="paragraph" w:styleId="a8">
    <w:name w:val="Normal (Web)"/>
    <w:aliases w:val="Обычный (веб) Знак,Знак Знак2,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Знак2"/>
    <w:basedOn w:val="a"/>
    <w:link w:val="11"/>
    <w:uiPriority w:val="99"/>
    <w:qFormat/>
    <w:rsid w:val="007A7A99"/>
    <w:rPr>
      <w:sz w:val="24"/>
      <w:szCs w:val="24"/>
      <w:lang w:val="en-GB"/>
    </w:rPr>
  </w:style>
  <w:style w:type="character" w:customStyle="1" w:styleId="11">
    <w:name w:val="Обычный (веб) Знак1"/>
    <w:aliases w:val="Обычный (веб) Знак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8"/>
    <w:uiPriority w:val="99"/>
    <w:locked/>
    <w:rsid w:val="007A7A99"/>
    <w:rPr>
      <w:rFonts w:ascii="Times New Roman" w:eastAsia="Times New Roman" w:hAnsi="Times New Roman" w:cs="Times New Roman"/>
      <w:sz w:val="24"/>
      <w:szCs w:val="24"/>
      <w:lang w:val="en-GB"/>
    </w:rPr>
  </w:style>
  <w:style w:type="paragraph" w:customStyle="1" w:styleId="ConsPlusNonformat">
    <w:name w:val="ConsPlusNonformat"/>
    <w:qFormat/>
    <w:rsid w:val="007A7A99"/>
    <w:pPr>
      <w:autoSpaceDE w:val="0"/>
      <w:autoSpaceDN w:val="0"/>
      <w:adjustRightInd w:val="0"/>
    </w:pPr>
    <w:rPr>
      <w:rFonts w:ascii="Courier New" w:eastAsia="Times New Roman" w:hAnsi="Courier New" w:cs="Courier New"/>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uiPriority w:val="9"/>
    <w:rsid w:val="00076018"/>
    <w:rPr>
      <w:rFonts w:ascii="Times New Roman" w:hAnsi="Times New Roman"/>
      <w:b/>
      <w:bCs/>
      <w:i/>
      <w:iCs/>
      <w:color w:val="0D594F"/>
      <w:sz w:val="32"/>
      <w:szCs w:val="32"/>
      <w:lang w:eastAsia="en-US"/>
    </w:rPr>
  </w:style>
  <w:style w:type="paragraph" w:styleId="a9">
    <w:name w:val="footnote text"/>
    <w:aliases w:val="Знак5"/>
    <w:basedOn w:val="a"/>
    <w:link w:val="aa"/>
    <w:unhideWhenUsed/>
    <w:rsid w:val="005F55D6"/>
  </w:style>
  <w:style w:type="character" w:customStyle="1" w:styleId="aa">
    <w:name w:val="Текст сноски Знак"/>
    <w:aliases w:val="Знак5 Знак"/>
    <w:link w:val="a9"/>
    <w:rsid w:val="005F55D6"/>
    <w:rPr>
      <w:rFonts w:ascii="Times New Roman" w:eastAsia="Times New Roman" w:hAnsi="Times New Roman"/>
    </w:rPr>
  </w:style>
  <w:style w:type="character" w:customStyle="1" w:styleId="-1">
    <w:name w:val="Цветной список - Акцент 1 Знак"/>
    <w:link w:val="-11"/>
    <w:locked/>
    <w:rsid w:val="005F55D6"/>
    <w:rPr>
      <w:rFonts w:ascii="Times New Roman CYR" w:eastAsia="Times New Roman" w:hAnsi="Times New Roman CYR"/>
      <w:sz w:val="24"/>
      <w:szCs w:val="24"/>
    </w:rPr>
  </w:style>
  <w:style w:type="paragraph" w:customStyle="1" w:styleId="-11">
    <w:name w:val="Цветной список - Акцент 11"/>
    <w:basedOn w:val="a"/>
    <w:link w:val="-1"/>
    <w:qFormat/>
    <w:rsid w:val="005F55D6"/>
    <w:pPr>
      <w:widowControl w:val="0"/>
      <w:numPr>
        <w:numId w:val="1"/>
      </w:numPr>
      <w:tabs>
        <w:tab w:val="left" w:pos="993"/>
      </w:tabs>
      <w:autoSpaceDE w:val="0"/>
      <w:autoSpaceDN w:val="0"/>
      <w:adjustRightInd w:val="0"/>
      <w:spacing w:before="120" w:after="60"/>
      <w:jc w:val="both"/>
    </w:pPr>
    <w:rPr>
      <w:rFonts w:ascii="Times New Roman CYR" w:hAnsi="Times New Roman CYR"/>
      <w:sz w:val="24"/>
      <w:szCs w:val="24"/>
    </w:rPr>
  </w:style>
  <w:style w:type="character" w:styleId="ab">
    <w:name w:val="footnote reference"/>
    <w:uiPriority w:val="99"/>
    <w:unhideWhenUsed/>
    <w:rsid w:val="005F55D6"/>
    <w:rPr>
      <w:vertAlign w:val="superscript"/>
    </w:rPr>
  </w:style>
  <w:style w:type="table" w:customStyle="1" w:styleId="51">
    <w:name w:val="Сетка таблицы5"/>
    <w:basedOn w:val="a1"/>
    <w:uiPriority w:val="39"/>
    <w:rsid w:val="005F55D6"/>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B24D42"/>
    <w:rPr>
      <w:rFonts w:ascii="Times New Roman" w:eastAsiaTheme="minorHAnsi" w:hAnsi="Times New Roman"/>
      <w:b/>
      <w:i/>
      <w:color w:val="363636" w:themeColor="background2" w:themeShade="40"/>
      <w:sz w:val="28"/>
      <w:szCs w:val="28"/>
    </w:rPr>
  </w:style>
  <w:style w:type="table" w:styleId="ac">
    <w:name w:val="Table Grid"/>
    <w:basedOn w:val="a1"/>
    <w:uiPriority w:val="59"/>
    <w:rsid w:val="00961A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2C2242"/>
  </w:style>
  <w:style w:type="paragraph" w:customStyle="1" w:styleId="23">
    <w:name w:val="Табл2"/>
    <w:basedOn w:val="a"/>
    <w:link w:val="24"/>
    <w:qFormat/>
    <w:rsid w:val="002C2242"/>
    <w:pPr>
      <w:widowControl w:val="0"/>
      <w:autoSpaceDE w:val="0"/>
      <w:autoSpaceDN w:val="0"/>
      <w:adjustRightInd w:val="0"/>
      <w:jc w:val="center"/>
    </w:pPr>
    <w:rPr>
      <w:rFonts w:ascii="Times New Roman CYR" w:hAnsi="Times New Roman CYR"/>
    </w:rPr>
  </w:style>
  <w:style w:type="character" w:customStyle="1" w:styleId="24">
    <w:name w:val="Табл2 Знак"/>
    <w:link w:val="23"/>
    <w:rsid w:val="002C2242"/>
    <w:rPr>
      <w:rFonts w:ascii="Times New Roman CYR" w:eastAsia="Times New Roman" w:hAnsi="Times New Roman CYR"/>
    </w:rPr>
  </w:style>
  <w:style w:type="table" w:customStyle="1" w:styleId="14">
    <w:name w:val="Сетка таблицы1"/>
    <w:basedOn w:val="a1"/>
    <w:next w:val="ac"/>
    <w:uiPriority w:val="59"/>
    <w:rsid w:val="002C224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2C2242"/>
    <w:pPr>
      <w:tabs>
        <w:tab w:val="center" w:pos="4677"/>
        <w:tab w:val="right" w:pos="9355"/>
      </w:tabs>
    </w:pPr>
    <w:rPr>
      <w:rFonts w:ascii="Calibri" w:hAnsi="Calibri"/>
    </w:rPr>
  </w:style>
  <w:style w:type="character" w:customStyle="1" w:styleId="ae">
    <w:name w:val="Нижний колонтитул Знак"/>
    <w:link w:val="ad"/>
    <w:uiPriority w:val="99"/>
    <w:rsid w:val="002C2242"/>
    <w:rPr>
      <w:rFonts w:eastAsia="Times New Roman"/>
    </w:rPr>
  </w:style>
  <w:style w:type="paragraph" w:styleId="af">
    <w:name w:val="Balloon Text"/>
    <w:basedOn w:val="a"/>
    <w:link w:val="af0"/>
    <w:uiPriority w:val="99"/>
    <w:unhideWhenUsed/>
    <w:rsid w:val="002C2242"/>
    <w:rPr>
      <w:rFonts w:ascii="Tahoma" w:hAnsi="Tahoma"/>
      <w:sz w:val="16"/>
      <w:szCs w:val="16"/>
    </w:rPr>
  </w:style>
  <w:style w:type="character" w:customStyle="1" w:styleId="af0">
    <w:name w:val="Текст выноски Знак"/>
    <w:link w:val="af"/>
    <w:uiPriority w:val="99"/>
    <w:rsid w:val="002C2242"/>
    <w:rPr>
      <w:rFonts w:ascii="Tahoma" w:eastAsia="Times New Roman" w:hAnsi="Tahoma"/>
      <w:sz w:val="16"/>
      <w:szCs w:val="16"/>
    </w:rPr>
  </w:style>
  <w:style w:type="paragraph" w:customStyle="1" w:styleId="s1">
    <w:name w:val="s_1"/>
    <w:basedOn w:val="a"/>
    <w:rsid w:val="002C2242"/>
    <w:pPr>
      <w:spacing w:before="100" w:beforeAutospacing="1" w:after="100" w:afterAutospacing="1"/>
    </w:pPr>
    <w:rPr>
      <w:sz w:val="24"/>
      <w:szCs w:val="24"/>
    </w:rPr>
  </w:style>
  <w:style w:type="paragraph" w:customStyle="1" w:styleId="ConsPlusNormal">
    <w:name w:val="ConsPlusNormal"/>
    <w:link w:val="ConsPlusNormal0"/>
    <w:qFormat/>
    <w:rsid w:val="002C2242"/>
    <w:pPr>
      <w:widowControl w:val="0"/>
      <w:autoSpaceDE w:val="0"/>
      <w:autoSpaceDN w:val="0"/>
    </w:pPr>
    <w:rPr>
      <w:rFonts w:eastAsia="Times New Roman" w:cs="Calibri"/>
      <w:sz w:val="22"/>
    </w:rPr>
  </w:style>
  <w:style w:type="paragraph" w:customStyle="1" w:styleId="Default">
    <w:name w:val="Default"/>
    <w:rsid w:val="002C2242"/>
    <w:pPr>
      <w:autoSpaceDE w:val="0"/>
      <w:autoSpaceDN w:val="0"/>
      <w:adjustRightInd w:val="0"/>
    </w:pPr>
    <w:rPr>
      <w:rFonts w:ascii="Times New Roman" w:hAnsi="Times New Roman"/>
      <w:color w:val="000000"/>
      <w:sz w:val="24"/>
      <w:szCs w:val="24"/>
      <w:lang w:eastAsia="en-US"/>
    </w:rPr>
  </w:style>
  <w:style w:type="character" w:styleId="af1">
    <w:name w:val="annotation reference"/>
    <w:uiPriority w:val="99"/>
    <w:semiHidden/>
    <w:unhideWhenUsed/>
    <w:rsid w:val="002C2242"/>
    <w:rPr>
      <w:sz w:val="16"/>
      <w:szCs w:val="16"/>
    </w:rPr>
  </w:style>
  <w:style w:type="paragraph" w:styleId="af2">
    <w:name w:val="annotation text"/>
    <w:basedOn w:val="a"/>
    <w:link w:val="af3"/>
    <w:uiPriority w:val="99"/>
    <w:semiHidden/>
    <w:unhideWhenUsed/>
    <w:rsid w:val="002C2242"/>
    <w:pPr>
      <w:spacing w:after="200" w:line="276" w:lineRule="auto"/>
    </w:pPr>
    <w:rPr>
      <w:rFonts w:ascii="Calibri" w:hAnsi="Calibri"/>
    </w:rPr>
  </w:style>
  <w:style w:type="character" w:customStyle="1" w:styleId="af3">
    <w:name w:val="Текст примечания Знак"/>
    <w:link w:val="af2"/>
    <w:uiPriority w:val="99"/>
    <w:semiHidden/>
    <w:rsid w:val="002C2242"/>
    <w:rPr>
      <w:rFonts w:eastAsia="Times New Roman"/>
    </w:rPr>
  </w:style>
  <w:style w:type="paragraph" w:styleId="af4">
    <w:name w:val="annotation subject"/>
    <w:basedOn w:val="af2"/>
    <w:next w:val="af2"/>
    <w:link w:val="af5"/>
    <w:uiPriority w:val="99"/>
    <w:semiHidden/>
    <w:unhideWhenUsed/>
    <w:rsid w:val="002C2242"/>
    <w:rPr>
      <w:b/>
      <w:bCs/>
    </w:rPr>
  </w:style>
  <w:style w:type="character" w:customStyle="1" w:styleId="af5">
    <w:name w:val="Тема примечания Знак"/>
    <w:link w:val="af4"/>
    <w:uiPriority w:val="99"/>
    <w:semiHidden/>
    <w:rsid w:val="002C2242"/>
    <w:rPr>
      <w:rFonts w:eastAsia="Times New Roman"/>
      <w:b/>
      <w:bCs/>
    </w:rPr>
  </w:style>
  <w:style w:type="character" w:styleId="af6">
    <w:name w:val="FollowedHyperlink"/>
    <w:uiPriority w:val="99"/>
    <w:semiHidden/>
    <w:unhideWhenUsed/>
    <w:rsid w:val="002C2242"/>
    <w:rPr>
      <w:color w:val="800080"/>
      <w:u w:val="single"/>
    </w:rPr>
  </w:style>
  <w:style w:type="character" w:customStyle="1" w:styleId="ConsPlusNormal0">
    <w:name w:val="ConsPlusNormal Знак"/>
    <w:link w:val="ConsPlusNormal"/>
    <w:locked/>
    <w:rsid w:val="00D65BE7"/>
    <w:rPr>
      <w:rFonts w:eastAsia="Times New Roman" w:cs="Calibri"/>
      <w:sz w:val="22"/>
    </w:rPr>
  </w:style>
  <w:style w:type="character" w:customStyle="1" w:styleId="apple-converted-space">
    <w:name w:val="apple-converted-space"/>
    <w:basedOn w:val="a0"/>
    <w:rsid w:val="005974B4"/>
  </w:style>
  <w:style w:type="paragraph" w:customStyle="1" w:styleId="Standard">
    <w:name w:val="Standard"/>
    <w:rsid w:val="007B7A96"/>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styleId="af7">
    <w:name w:val="Document Map"/>
    <w:basedOn w:val="a"/>
    <w:link w:val="af8"/>
    <w:uiPriority w:val="99"/>
    <w:semiHidden/>
    <w:unhideWhenUsed/>
    <w:rsid w:val="00D50B41"/>
    <w:rPr>
      <w:rFonts w:ascii="Tahoma" w:hAnsi="Tahoma" w:cs="Tahoma"/>
      <w:sz w:val="16"/>
      <w:szCs w:val="16"/>
    </w:rPr>
  </w:style>
  <w:style w:type="character" w:customStyle="1" w:styleId="af8">
    <w:name w:val="Схема документа Знак"/>
    <w:basedOn w:val="a0"/>
    <w:link w:val="af7"/>
    <w:uiPriority w:val="99"/>
    <w:semiHidden/>
    <w:rsid w:val="00D50B41"/>
    <w:rPr>
      <w:rFonts w:ascii="Tahoma" w:eastAsia="Times New Roman" w:hAnsi="Tahoma" w:cs="Tahoma"/>
      <w:sz w:val="16"/>
      <w:szCs w:val="16"/>
    </w:rPr>
  </w:style>
  <w:style w:type="paragraph" w:styleId="af9">
    <w:name w:val="TOC Heading"/>
    <w:basedOn w:val="1"/>
    <w:next w:val="a"/>
    <w:uiPriority w:val="39"/>
    <w:unhideWhenUsed/>
    <w:qFormat/>
    <w:rsid w:val="00D50B41"/>
    <w:pPr>
      <w:keepLines/>
      <w:spacing w:after="0" w:line="259" w:lineRule="auto"/>
      <w:jc w:val="left"/>
      <w:outlineLvl w:val="9"/>
    </w:pPr>
    <w:rPr>
      <w:rFonts w:asciiTheme="majorHAnsi" w:eastAsiaTheme="majorEastAsia" w:hAnsiTheme="majorHAnsi" w:cstheme="majorBidi"/>
      <w:b w:val="0"/>
      <w:bCs w:val="0"/>
      <w:i w:val="0"/>
      <w:iCs w:val="0"/>
      <w:color w:val="AB1E19" w:themeColor="accent1" w:themeShade="BF"/>
      <w:lang w:eastAsia="ru-RU"/>
    </w:rPr>
  </w:style>
  <w:style w:type="paragraph" w:styleId="15">
    <w:name w:val="toc 1"/>
    <w:basedOn w:val="a"/>
    <w:next w:val="a"/>
    <w:autoRedefine/>
    <w:uiPriority w:val="39"/>
    <w:unhideWhenUsed/>
    <w:qFormat/>
    <w:rsid w:val="00D50B41"/>
    <w:pPr>
      <w:spacing w:after="100"/>
    </w:pPr>
  </w:style>
  <w:style w:type="paragraph" w:styleId="25">
    <w:name w:val="toc 2"/>
    <w:basedOn w:val="a"/>
    <w:next w:val="a"/>
    <w:autoRedefine/>
    <w:uiPriority w:val="39"/>
    <w:unhideWhenUsed/>
    <w:rsid w:val="00A55AA1"/>
    <w:pPr>
      <w:tabs>
        <w:tab w:val="right" w:leader="dot" w:pos="9628"/>
      </w:tabs>
      <w:spacing w:after="100"/>
      <w:ind w:left="200"/>
    </w:pPr>
    <w:rPr>
      <w:b/>
      <w:bCs/>
      <w:noProof/>
      <w:lang w:eastAsia="en-US"/>
    </w:rPr>
  </w:style>
  <w:style w:type="paragraph" w:styleId="31">
    <w:name w:val="toc 3"/>
    <w:basedOn w:val="a"/>
    <w:next w:val="a"/>
    <w:autoRedefine/>
    <w:uiPriority w:val="39"/>
    <w:unhideWhenUsed/>
    <w:rsid w:val="007478A5"/>
    <w:pPr>
      <w:spacing w:after="100"/>
      <w:ind w:left="400"/>
    </w:pPr>
  </w:style>
  <w:style w:type="paragraph" w:styleId="afa">
    <w:name w:val="No Spacing"/>
    <w:link w:val="afb"/>
    <w:uiPriority w:val="1"/>
    <w:qFormat/>
    <w:rsid w:val="002E114D"/>
    <w:rPr>
      <w:rFonts w:asciiTheme="minorHAnsi" w:eastAsiaTheme="minorEastAsia" w:hAnsiTheme="minorHAnsi" w:cstheme="minorBidi"/>
      <w:sz w:val="22"/>
      <w:szCs w:val="22"/>
      <w:lang w:eastAsia="en-US"/>
    </w:rPr>
  </w:style>
  <w:style w:type="character" w:customStyle="1" w:styleId="afb">
    <w:name w:val="Без интервала Знак"/>
    <w:basedOn w:val="a0"/>
    <w:link w:val="afa"/>
    <w:uiPriority w:val="1"/>
    <w:rsid w:val="002E114D"/>
    <w:rPr>
      <w:rFonts w:asciiTheme="minorHAnsi" w:eastAsiaTheme="minorEastAsia" w:hAnsiTheme="minorHAnsi" w:cstheme="minorBidi"/>
      <w:sz w:val="22"/>
      <w:szCs w:val="22"/>
      <w:lang w:eastAsia="en-US"/>
    </w:rPr>
  </w:style>
  <w:style w:type="paragraph" w:customStyle="1" w:styleId="msonormal0">
    <w:name w:val="msonormal"/>
    <w:basedOn w:val="a"/>
    <w:rsid w:val="004D3697"/>
    <w:pPr>
      <w:spacing w:before="100" w:beforeAutospacing="1" w:after="100" w:afterAutospacing="1"/>
    </w:pPr>
    <w:rPr>
      <w:sz w:val="24"/>
      <w:szCs w:val="24"/>
    </w:rPr>
  </w:style>
  <w:style w:type="paragraph" w:customStyle="1" w:styleId="xl67">
    <w:name w:val="xl67"/>
    <w:basedOn w:val="a"/>
    <w:rsid w:val="004D3697"/>
    <w:pPr>
      <w:spacing w:before="100" w:beforeAutospacing="1" w:after="100" w:afterAutospacing="1"/>
    </w:pPr>
    <w:rPr>
      <w:sz w:val="24"/>
      <w:szCs w:val="24"/>
    </w:rPr>
  </w:style>
  <w:style w:type="paragraph" w:customStyle="1" w:styleId="xl68">
    <w:name w:val="xl68"/>
    <w:basedOn w:val="a"/>
    <w:rsid w:val="004D36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4D36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4D36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41">
    <w:name w:val="Заголовок 41"/>
    <w:basedOn w:val="a"/>
    <w:next w:val="a"/>
    <w:uiPriority w:val="9"/>
    <w:unhideWhenUsed/>
    <w:qFormat/>
    <w:rsid w:val="00076018"/>
    <w:pPr>
      <w:autoSpaceDE w:val="0"/>
      <w:autoSpaceDN w:val="0"/>
      <w:adjustRightInd w:val="0"/>
      <w:spacing w:before="200" w:after="100"/>
      <w:ind w:firstLine="426"/>
      <w:contextualSpacing/>
      <w:jc w:val="both"/>
      <w:outlineLvl w:val="3"/>
    </w:pPr>
    <w:rPr>
      <w:rFonts w:ascii="Cambria" w:hAnsi="Cambria"/>
      <w:b/>
      <w:color w:val="365F91"/>
      <w:sz w:val="28"/>
      <w:szCs w:val="22"/>
    </w:rPr>
  </w:style>
  <w:style w:type="paragraph" w:customStyle="1" w:styleId="510">
    <w:name w:val="Заголовок 51"/>
    <w:basedOn w:val="a"/>
    <w:next w:val="a"/>
    <w:uiPriority w:val="9"/>
    <w:unhideWhenUsed/>
    <w:qFormat/>
    <w:rsid w:val="00076018"/>
    <w:pPr>
      <w:autoSpaceDE w:val="0"/>
      <w:autoSpaceDN w:val="0"/>
      <w:adjustRightInd w:val="0"/>
      <w:spacing w:before="200" w:after="100"/>
      <w:ind w:firstLine="426"/>
      <w:contextualSpacing/>
      <w:jc w:val="both"/>
      <w:outlineLvl w:val="4"/>
    </w:pPr>
    <w:rPr>
      <w:rFonts w:ascii="Cambria" w:hAnsi="Cambria"/>
      <w:caps/>
      <w:color w:val="943634"/>
      <w:sz w:val="22"/>
      <w:szCs w:val="22"/>
    </w:rPr>
  </w:style>
  <w:style w:type="paragraph" w:customStyle="1" w:styleId="61">
    <w:name w:val="Заголовок 61"/>
    <w:basedOn w:val="a"/>
    <w:next w:val="a"/>
    <w:uiPriority w:val="9"/>
    <w:unhideWhenUsed/>
    <w:qFormat/>
    <w:rsid w:val="00076018"/>
    <w:pPr>
      <w:autoSpaceDE w:val="0"/>
      <w:autoSpaceDN w:val="0"/>
      <w:adjustRightInd w:val="0"/>
      <w:spacing w:before="200" w:after="100"/>
      <w:ind w:firstLine="426"/>
      <w:contextualSpacing/>
      <w:jc w:val="both"/>
      <w:outlineLvl w:val="5"/>
    </w:pPr>
    <w:rPr>
      <w:rFonts w:ascii="Cambria" w:hAnsi="Cambria"/>
      <w:bCs/>
      <w:color w:val="365F91"/>
      <w:sz w:val="22"/>
      <w:szCs w:val="22"/>
    </w:rPr>
  </w:style>
  <w:style w:type="paragraph" w:customStyle="1" w:styleId="71">
    <w:name w:val="Заголовок 71"/>
    <w:basedOn w:val="a"/>
    <w:next w:val="a"/>
    <w:uiPriority w:val="9"/>
    <w:unhideWhenUsed/>
    <w:qFormat/>
    <w:rsid w:val="00076018"/>
    <w:pPr>
      <w:autoSpaceDE w:val="0"/>
      <w:autoSpaceDN w:val="0"/>
      <w:adjustRightInd w:val="0"/>
      <w:spacing w:before="200" w:after="100"/>
      <w:ind w:firstLine="426"/>
      <w:contextualSpacing/>
      <w:jc w:val="both"/>
      <w:outlineLvl w:val="6"/>
    </w:pPr>
    <w:rPr>
      <w:rFonts w:ascii="Cambria" w:hAnsi="Cambria"/>
      <w:bCs/>
      <w:color w:val="943634"/>
      <w:sz w:val="22"/>
      <w:szCs w:val="22"/>
    </w:rPr>
  </w:style>
  <w:style w:type="paragraph" w:customStyle="1" w:styleId="81">
    <w:name w:val="Заголовок 81"/>
    <w:basedOn w:val="a"/>
    <w:next w:val="a"/>
    <w:uiPriority w:val="9"/>
    <w:unhideWhenUsed/>
    <w:qFormat/>
    <w:rsid w:val="00076018"/>
    <w:pPr>
      <w:autoSpaceDE w:val="0"/>
      <w:autoSpaceDN w:val="0"/>
      <w:adjustRightInd w:val="0"/>
      <w:spacing w:before="200" w:after="100"/>
      <w:ind w:firstLine="426"/>
      <w:contextualSpacing/>
      <w:jc w:val="both"/>
      <w:outlineLvl w:val="7"/>
    </w:pPr>
    <w:rPr>
      <w:rFonts w:ascii="Cambria" w:hAnsi="Cambria"/>
      <w:bCs/>
      <w:color w:val="4F81BD"/>
      <w:sz w:val="22"/>
      <w:szCs w:val="22"/>
    </w:rPr>
  </w:style>
  <w:style w:type="paragraph" w:customStyle="1" w:styleId="91">
    <w:name w:val="Заголовок 91"/>
    <w:basedOn w:val="a"/>
    <w:next w:val="a"/>
    <w:uiPriority w:val="9"/>
    <w:semiHidden/>
    <w:unhideWhenUsed/>
    <w:qFormat/>
    <w:rsid w:val="00076018"/>
    <w:pPr>
      <w:autoSpaceDE w:val="0"/>
      <w:autoSpaceDN w:val="0"/>
      <w:adjustRightInd w:val="0"/>
      <w:spacing w:before="200" w:after="100"/>
      <w:ind w:firstLine="426"/>
      <w:contextualSpacing/>
      <w:jc w:val="both"/>
      <w:outlineLvl w:val="8"/>
    </w:pPr>
    <w:rPr>
      <w:rFonts w:ascii="Cambria" w:hAnsi="Cambria"/>
      <w:bCs/>
      <w:smallCaps/>
      <w:color w:val="C0504D"/>
      <w:szCs w:val="28"/>
    </w:rPr>
  </w:style>
  <w:style w:type="numbering" w:customStyle="1" w:styleId="26">
    <w:name w:val="Нет списка2"/>
    <w:next w:val="a2"/>
    <w:uiPriority w:val="99"/>
    <w:semiHidden/>
    <w:unhideWhenUsed/>
    <w:rsid w:val="00076018"/>
  </w:style>
  <w:style w:type="character" w:customStyle="1" w:styleId="40">
    <w:name w:val="Заголовок 4 Знак"/>
    <w:basedOn w:val="a0"/>
    <w:link w:val="4"/>
    <w:uiPriority w:val="9"/>
    <w:rsid w:val="00076018"/>
    <w:rPr>
      <w:rFonts w:ascii="Cambria" w:eastAsia="Times New Roman" w:hAnsi="Cambria" w:cs="Times New Roman"/>
      <w:b/>
      <w:color w:val="365F91"/>
      <w:sz w:val="28"/>
      <w:lang w:eastAsia="ru-RU"/>
    </w:rPr>
  </w:style>
  <w:style w:type="character" w:customStyle="1" w:styleId="50">
    <w:name w:val="Заголовок 5 Знак"/>
    <w:basedOn w:val="a0"/>
    <w:link w:val="5"/>
    <w:uiPriority w:val="9"/>
    <w:rsid w:val="00076018"/>
    <w:rPr>
      <w:rFonts w:ascii="Cambria" w:eastAsia="Times New Roman" w:hAnsi="Cambria" w:cs="Times New Roman"/>
      <w:caps/>
      <w:color w:val="943634"/>
      <w:lang w:eastAsia="ru-RU"/>
    </w:rPr>
  </w:style>
  <w:style w:type="character" w:customStyle="1" w:styleId="60">
    <w:name w:val="Заголовок 6 Знак"/>
    <w:basedOn w:val="a0"/>
    <w:link w:val="6"/>
    <w:uiPriority w:val="9"/>
    <w:rsid w:val="00076018"/>
    <w:rPr>
      <w:rFonts w:ascii="Cambria" w:eastAsia="Times New Roman" w:hAnsi="Cambria" w:cs="Times New Roman"/>
      <w:bCs/>
      <w:color w:val="365F91"/>
      <w:lang w:eastAsia="ru-RU"/>
    </w:rPr>
  </w:style>
  <w:style w:type="character" w:customStyle="1" w:styleId="70">
    <w:name w:val="Заголовок 7 Знак"/>
    <w:basedOn w:val="a0"/>
    <w:link w:val="7"/>
    <w:uiPriority w:val="9"/>
    <w:rsid w:val="00076018"/>
    <w:rPr>
      <w:rFonts w:ascii="Cambria" w:eastAsia="Times New Roman" w:hAnsi="Cambria" w:cs="Times New Roman"/>
      <w:bCs/>
      <w:color w:val="943634"/>
      <w:lang w:eastAsia="ru-RU"/>
    </w:rPr>
  </w:style>
  <w:style w:type="character" w:customStyle="1" w:styleId="80">
    <w:name w:val="Заголовок 8 Знак"/>
    <w:basedOn w:val="a0"/>
    <w:link w:val="8"/>
    <w:uiPriority w:val="9"/>
    <w:rsid w:val="00076018"/>
    <w:rPr>
      <w:rFonts w:ascii="Cambria" w:eastAsia="Times New Roman" w:hAnsi="Cambria" w:cs="Times New Roman"/>
      <w:bCs/>
      <w:color w:val="4F81BD"/>
      <w:lang w:eastAsia="ru-RU"/>
    </w:rPr>
  </w:style>
  <w:style w:type="character" w:customStyle="1" w:styleId="90">
    <w:name w:val="Заголовок 9 Знак"/>
    <w:basedOn w:val="a0"/>
    <w:link w:val="9"/>
    <w:uiPriority w:val="9"/>
    <w:semiHidden/>
    <w:rsid w:val="00076018"/>
    <w:rPr>
      <w:rFonts w:ascii="Cambria" w:eastAsia="Times New Roman" w:hAnsi="Cambria" w:cs="Times New Roman"/>
      <w:bCs/>
      <w:smallCaps/>
      <w:color w:val="C0504D"/>
      <w:sz w:val="20"/>
      <w:szCs w:val="28"/>
      <w:lang w:eastAsia="ru-RU"/>
    </w:rPr>
  </w:style>
  <w:style w:type="paragraph" w:customStyle="1" w:styleId="16">
    <w:name w:val="Заголовок1"/>
    <w:basedOn w:val="a"/>
    <w:next w:val="a"/>
    <w:uiPriority w:val="10"/>
    <w:qFormat/>
    <w:rsid w:val="00076018"/>
    <w:pPr>
      <w:shd w:val="clear" w:color="auto" w:fill="FFFFFF"/>
      <w:autoSpaceDE w:val="0"/>
      <w:autoSpaceDN w:val="0"/>
      <w:adjustRightInd w:val="0"/>
      <w:spacing w:after="120"/>
      <w:ind w:firstLine="426"/>
      <w:jc w:val="both"/>
    </w:pPr>
    <w:rPr>
      <w:rFonts w:ascii="Cambria" w:hAnsi="Cambria"/>
      <w:b/>
      <w:bCs/>
      <w:color w:val="FFFFFF"/>
      <w:spacing w:val="10"/>
      <w:sz w:val="72"/>
      <w:szCs w:val="64"/>
    </w:rPr>
  </w:style>
  <w:style w:type="character" w:customStyle="1" w:styleId="afc">
    <w:name w:val="Название Знак"/>
    <w:basedOn w:val="a0"/>
    <w:link w:val="afd"/>
    <w:uiPriority w:val="10"/>
    <w:rsid w:val="00076018"/>
    <w:rPr>
      <w:rFonts w:ascii="Cambria" w:eastAsia="Times New Roman" w:hAnsi="Cambria" w:cs="Times New Roman"/>
      <w:b/>
      <w:bCs/>
      <w:color w:val="FFFFFF"/>
      <w:spacing w:val="10"/>
      <w:sz w:val="72"/>
      <w:szCs w:val="64"/>
      <w:shd w:val="clear" w:color="auto" w:fill="FFFFFF"/>
      <w:lang w:eastAsia="ru-RU"/>
    </w:rPr>
  </w:style>
  <w:style w:type="character" w:customStyle="1" w:styleId="17">
    <w:name w:val="Сильное выделение1"/>
    <w:uiPriority w:val="21"/>
    <w:qFormat/>
    <w:rsid w:val="00076018"/>
    <w:rPr>
      <w:rFonts w:ascii="Cambria" w:eastAsia="Times New Roman" w:hAnsi="Cambria" w:cs="Times New Roman"/>
      <w:b/>
      <w:bCs/>
      <w:i/>
      <w:iCs/>
      <w:dstrike w:val="0"/>
      <w:color w:val="FFFFFF"/>
      <w:bdr w:val="single" w:sz="18" w:space="0" w:color="C0504D"/>
      <w:shd w:val="clear" w:color="auto" w:fill="C0504D"/>
      <w:vertAlign w:val="baseline"/>
    </w:rPr>
  </w:style>
  <w:style w:type="paragraph" w:customStyle="1" w:styleId="18">
    <w:name w:val="Название объекта1"/>
    <w:basedOn w:val="a"/>
    <w:next w:val="a"/>
    <w:uiPriority w:val="35"/>
    <w:unhideWhenUsed/>
    <w:qFormat/>
    <w:rsid w:val="00076018"/>
    <w:pPr>
      <w:keepNext/>
      <w:autoSpaceDE w:val="0"/>
      <w:autoSpaceDN w:val="0"/>
      <w:adjustRightInd w:val="0"/>
      <w:spacing w:after="120"/>
      <w:jc w:val="both"/>
    </w:pPr>
    <w:rPr>
      <w:rFonts w:ascii="Arial" w:hAnsi="Arial" w:cs="Arial"/>
      <w:b/>
      <w:color w:val="4F6228"/>
      <w:sz w:val="22"/>
      <w:szCs w:val="24"/>
    </w:rPr>
  </w:style>
  <w:style w:type="paragraph" w:customStyle="1" w:styleId="19">
    <w:name w:val="Подзаголовок1"/>
    <w:basedOn w:val="a"/>
    <w:next w:val="a"/>
    <w:uiPriority w:val="11"/>
    <w:qFormat/>
    <w:rsid w:val="00076018"/>
    <w:pPr>
      <w:autoSpaceDE w:val="0"/>
      <w:autoSpaceDN w:val="0"/>
      <w:adjustRightInd w:val="0"/>
      <w:spacing w:before="200" w:after="360"/>
      <w:jc w:val="both"/>
    </w:pPr>
    <w:rPr>
      <w:rFonts w:ascii="Arial Narrow" w:eastAsia="Calibri" w:hAnsi="Arial Narrow" w:cs="Arial"/>
      <w:b/>
      <w:bCs/>
      <w:color w:val="4F6228"/>
      <w:sz w:val="40"/>
      <w:szCs w:val="24"/>
    </w:rPr>
  </w:style>
  <w:style w:type="character" w:customStyle="1" w:styleId="afe">
    <w:name w:val="Подзаголовок Знак"/>
    <w:basedOn w:val="a0"/>
    <w:link w:val="aff"/>
    <w:uiPriority w:val="11"/>
    <w:rsid w:val="00076018"/>
    <w:rPr>
      <w:rFonts w:ascii="Arial Narrow" w:eastAsia="Calibri" w:hAnsi="Arial Narrow" w:cs="Arial"/>
      <w:b/>
      <w:bCs/>
      <w:color w:val="4F6228"/>
      <w:sz w:val="40"/>
      <w:szCs w:val="24"/>
      <w:lang w:eastAsia="ru-RU"/>
    </w:rPr>
  </w:style>
  <w:style w:type="character" w:styleId="aff0">
    <w:name w:val="Strong"/>
    <w:uiPriority w:val="22"/>
    <w:qFormat/>
    <w:rsid w:val="00076018"/>
    <w:rPr>
      <w:b/>
      <w:bCs/>
      <w:spacing w:val="0"/>
    </w:rPr>
  </w:style>
  <w:style w:type="character" w:customStyle="1" w:styleId="1a">
    <w:name w:val="Выделение1"/>
    <w:uiPriority w:val="20"/>
    <w:qFormat/>
    <w:rsid w:val="00076018"/>
    <w:rPr>
      <w:rFonts w:eastAsia="Times New Roman" w:cs="Times New Roman"/>
      <w:b/>
      <w:bCs/>
      <w:color w:val="943634"/>
      <w:bdr w:val="single" w:sz="18" w:space="0" w:color="EEECE1"/>
      <w:shd w:val="clear" w:color="auto" w:fill="EEECE1"/>
    </w:rPr>
  </w:style>
  <w:style w:type="paragraph" w:customStyle="1" w:styleId="210">
    <w:name w:val="Цитата 21"/>
    <w:basedOn w:val="a"/>
    <w:next w:val="a"/>
    <w:uiPriority w:val="29"/>
    <w:qFormat/>
    <w:rsid w:val="00076018"/>
    <w:pPr>
      <w:autoSpaceDE w:val="0"/>
      <w:autoSpaceDN w:val="0"/>
      <w:adjustRightInd w:val="0"/>
      <w:ind w:firstLine="426"/>
      <w:jc w:val="both"/>
    </w:pPr>
    <w:rPr>
      <w:b/>
      <w:bCs/>
      <w:i/>
      <w:color w:val="C0504D"/>
      <w:sz w:val="28"/>
      <w:szCs w:val="28"/>
    </w:rPr>
  </w:style>
  <w:style w:type="character" w:customStyle="1" w:styleId="27">
    <w:name w:val="Цитата 2 Знак"/>
    <w:basedOn w:val="a0"/>
    <w:link w:val="28"/>
    <w:uiPriority w:val="29"/>
    <w:rsid w:val="00076018"/>
    <w:rPr>
      <w:rFonts w:ascii="Times New Roman" w:eastAsia="Times New Roman" w:hAnsi="Times New Roman" w:cs="Times New Roman"/>
      <w:b/>
      <w:bCs/>
      <w:i/>
      <w:color w:val="C0504D"/>
      <w:sz w:val="28"/>
      <w:szCs w:val="28"/>
      <w:lang w:eastAsia="ru-RU"/>
    </w:rPr>
  </w:style>
  <w:style w:type="paragraph" w:customStyle="1" w:styleId="1b">
    <w:name w:val="Выделенная цитата1"/>
    <w:basedOn w:val="a"/>
    <w:next w:val="a"/>
    <w:uiPriority w:val="30"/>
    <w:qFormat/>
    <w:rsid w:val="00076018"/>
    <w:pPr>
      <w:pBdr>
        <w:top w:val="dotted" w:sz="8" w:space="10" w:color="C0504D"/>
        <w:bottom w:val="dotted" w:sz="8" w:space="10" w:color="C0504D"/>
      </w:pBdr>
      <w:autoSpaceDE w:val="0"/>
      <w:autoSpaceDN w:val="0"/>
      <w:adjustRightInd w:val="0"/>
      <w:spacing w:line="300" w:lineRule="auto"/>
      <w:ind w:left="2160" w:right="2160" w:firstLine="426"/>
      <w:jc w:val="center"/>
    </w:pPr>
    <w:rPr>
      <w:rFonts w:ascii="Cambria" w:hAnsi="Cambria"/>
      <w:b/>
      <w:i/>
      <w:color w:val="C0504D"/>
    </w:rPr>
  </w:style>
  <w:style w:type="character" w:customStyle="1" w:styleId="aff1">
    <w:name w:val="Выделенная цитата Знак"/>
    <w:basedOn w:val="a0"/>
    <w:link w:val="aff2"/>
    <w:uiPriority w:val="30"/>
    <w:rsid w:val="00076018"/>
    <w:rPr>
      <w:rFonts w:ascii="Cambria" w:eastAsia="Times New Roman" w:hAnsi="Cambria" w:cs="Times New Roman"/>
      <w:b/>
      <w:i/>
      <w:color w:val="C0504D"/>
      <w:sz w:val="20"/>
      <w:szCs w:val="20"/>
      <w:lang w:eastAsia="ru-RU"/>
    </w:rPr>
  </w:style>
  <w:style w:type="character" w:customStyle="1" w:styleId="1c">
    <w:name w:val="Слабое выделение1"/>
    <w:uiPriority w:val="19"/>
    <w:qFormat/>
    <w:rsid w:val="00076018"/>
    <w:rPr>
      <w:rFonts w:ascii="Cambria" w:eastAsia="Times New Roman" w:hAnsi="Cambria" w:cs="Times New Roman"/>
      <w:b/>
      <w:i/>
      <w:color w:val="4F81BD"/>
    </w:rPr>
  </w:style>
  <w:style w:type="character" w:customStyle="1" w:styleId="1d">
    <w:name w:val="Слабая ссылка1"/>
    <w:uiPriority w:val="31"/>
    <w:qFormat/>
    <w:rsid w:val="00076018"/>
    <w:rPr>
      <w:i/>
      <w:iCs/>
      <w:smallCaps/>
      <w:color w:val="C0504D"/>
      <w:u w:color="C0504D"/>
    </w:rPr>
  </w:style>
  <w:style w:type="character" w:customStyle="1" w:styleId="1e">
    <w:name w:val="Сильная ссылка1"/>
    <w:uiPriority w:val="32"/>
    <w:qFormat/>
    <w:rsid w:val="00076018"/>
    <w:rPr>
      <w:b/>
      <w:bCs/>
      <w:i/>
      <w:iCs/>
      <w:smallCaps/>
      <w:color w:val="C0504D"/>
      <w:u w:color="C0504D"/>
    </w:rPr>
  </w:style>
  <w:style w:type="character" w:customStyle="1" w:styleId="1f">
    <w:name w:val="Название книги1"/>
    <w:uiPriority w:val="33"/>
    <w:qFormat/>
    <w:rsid w:val="00076018"/>
    <w:rPr>
      <w:rFonts w:ascii="Cambria" w:eastAsia="Times New Roman" w:hAnsi="Cambria" w:cs="Times New Roman"/>
      <w:b/>
      <w:bCs/>
      <w:smallCaps/>
      <w:color w:val="C0504D"/>
      <w:u w:val="single"/>
    </w:rPr>
  </w:style>
  <w:style w:type="table" w:customStyle="1" w:styleId="-110">
    <w:name w:val="Цветная сетка - Акцент 11"/>
    <w:basedOn w:val="a1"/>
    <w:next w:val="-10"/>
    <w:uiPriority w:val="73"/>
    <w:rsid w:val="00076018"/>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1">
    <w:name w:val="Темный список - Акцент 11"/>
    <w:basedOn w:val="a1"/>
    <w:next w:val="-12"/>
    <w:uiPriority w:val="70"/>
    <w:rsid w:val="00076018"/>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1">
    <w:name w:val="Средняя сетка 3 - Акцент 61"/>
    <w:basedOn w:val="a1"/>
    <w:next w:val="3-6"/>
    <w:uiPriority w:val="69"/>
    <w:rsid w:val="00076018"/>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1">
    <w:name w:val="Темный список - Акцент 21"/>
    <w:basedOn w:val="a1"/>
    <w:next w:val="-2"/>
    <w:uiPriority w:val="70"/>
    <w:rsid w:val="00076018"/>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29">
    <w:name w:val="Сетка таблицы2"/>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1"/>
    <w:next w:val="-3"/>
    <w:uiPriority w:val="70"/>
    <w:rsid w:val="00076018"/>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
    <w:name w:val="Темный список - Акцент 41"/>
    <w:basedOn w:val="a1"/>
    <w:next w:val="-4"/>
    <w:uiPriority w:val="70"/>
    <w:rsid w:val="00076018"/>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
    <w:name w:val="Средняя заливка 2 - Акцент 1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1"/>
    <w:next w:val="-5"/>
    <w:uiPriority w:val="70"/>
    <w:rsid w:val="00076018"/>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
    <w:name w:val="Средняя заливка 2 - Акцент 12"/>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1"/>
    <w:next w:val="-13"/>
    <w:uiPriority w:val="71"/>
    <w:rsid w:val="00076018"/>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1">
    <w:name w:val="Темный список - Акцент 61"/>
    <w:basedOn w:val="a1"/>
    <w:next w:val="-6"/>
    <w:uiPriority w:val="70"/>
    <w:rsid w:val="00076018"/>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aff3">
    <w:name w:val="Body Text"/>
    <w:basedOn w:val="a"/>
    <w:link w:val="aff4"/>
    <w:rsid w:val="00076018"/>
    <w:pPr>
      <w:autoSpaceDE w:val="0"/>
      <w:autoSpaceDN w:val="0"/>
      <w:adjustRightInd w:val="0"/>
      <w:jc w:val="both"/>
    </w:pPr>
    <w:rPr>
      <w:rFonts w:ascii="TimesET" w:hAnsi="TimesET"/>
      <w:b/>
      <w:i/>
      <w:sz w:val="30"/>
      <w:szCs w:val="30"/>
    </w:rPr>
  </w:style>
  <w:style w:type="character" w:customStyle="1" w:styleId="aff4">
    <w:name w:val="Основной текст Знак"/>
    <w:basedOn w:val="a0"/>
    <w:link w:val="aff3"/>
    <w:rsid w:val="00076018"/>
    <w:rPr>
      <w:rFonts w:ascii="TimesET" w:eastAsia="Times New Roman" w:hAnsi="TimesET"/>
      <w:b/>
      <w:i/>
      <w:sz w:val="30"/>
      <w:szCs w:val="30"/>
    </w:rPr>
  </w:style>
  <w:style w:type="table" w:customStyle="1" w:styleId="2-13">
    <w:name w:val="Средняя заливка 2 - Акцент 13"/>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
    <w:link w:val="33"/>
    <w:uiPriority w:val="99"/>
    <w:semiHidden/>
    <w:unhideWhenUsed/>
    <w:rsid w:val="00076018"/>
    <w:pPr>
      <w:autoSpaceDE w:val="0"/>
      <w:autoSpaceDN w:val="0"/>
      <w:adjustRightInd w:val="0"/>
      <w:spacing w:after="120"/>
      <w:ind w:firstLine="426"/>
      <w:jc w:val="both"/>
    </w:pPr>
    <w:rPr>
      <w:bCs/>
      <w:sz w:val="16"/>
      <w:szCs w:val="16"/>
    </w:rPr>
  </w:style>
  <w:style w:type="character" w:customStyle="1" w:styleId="33">
    <w:name w:val="Основной текст 3 Знак"/>
    <w:basedOn w:val="a0"/>
    <w:link w:val="32"/>
    <w:uiPriority w:val="99"/>
    <w:semiHidden/>
    <w:rsid w:val="00076018"/>
    <w:rPr>
      <w:rFonts w:ascii="Times New Roman" w:eastAsia="Times New Roman" w:hAnsi="Times New Roman"/>
      <w:bCs/>
      <w:sz w:val="16"/>
      <w:szCs w:val="16"/>
    </w:rPr>
  </w:style>
  <w:style w:type="paragraph" w:customStyle="1" w:styleId="s16">
    <w:name w:val="s_16"/>
    <w:basedOn w:val="a"/>
    <w:rsid w:val="00076018"/>
    <w:pPr>
      <w:autoSpaceDE w:val="0"/>
      <w:autoSpaceDN w:val="0"/>
      <w:adjustRightInd w:val="0"/>
      <w:spacing w:before="100" w:beforeAutospacing="1" w:after="100" w:afterAutospacing="1"/>
      <w:jc w:val="both"/>
    </w:pPr>
    <w:rPr>
      <w:bCs/>
      <w:iCs/>
      <w:sz w:val="28"/>
      <w:szCs w:val="24"/>
    </w:rPr>
  </w:style>
  <w:style w:type="paragraph" w:customStyle="1" w:styleId="410">
    <w:name w:val="Оглавление 41"/>
    <w:basedOn w:val="a"/>
    <w:next w:val="a"/>
    <w:autoRedefine/>
    <w:uiPriority w:val="39"/>
    <w:unhideWhenUsed/>
    <w:rsid w:val="00076018"/>
    <w:pPr>
      <w:autoSpaceDE w:val="0"/>
      <w:autoSpaceDN w:val="0"/>
      <w:adjustRightInd w:val="0"/>
    </w:pPr>
    <w:rPr>
      <w:rFonts w:ascii="Calibri" w:hAnsi="Calibri" w:cs="Calibri"/>
      <w:sz w:val="22"/>
      <w:szCs w:val="22"/>
    </w:rPr>
  </w:style>
  <w:style w:type="paragraph" w:customStyle="1" w:styleId="511">
    <w:name w:val="Оглавление 51"/>
    <w:basedOn w:val="a"/>
    <w:next w:val="a"/>
    <w:autoRedefine/>
    <w:uiPriority w:val="39"/>
    <w:unhideWhenUsed/>
    <w:rsid w:val="00076018"/>
    <w:pPr>
      <w:autoSpaceDE w:val="0"/>
      <w:autoSpaceDN w:val="0"/>
      <w:adjustRightInd w:val="0"/>
    </w:pPr>
    <w:rPr>
      <w:rFonts w:ascii="Calibri" w:hAnsi="Calibri" w:cs="Calibri"/>
      <w:sz w:val="22"/>
      <w:szCs w:val="22"/>
    </w:rPr>
  </w:style>
  <w:style w:type="paragraph" w:customStyle="1" w:styleId="610">
    <w:name w:val="Оглавление 61"/>
    <w:basedOn w:val="a"/>
    <w:next w:val="a"/>
    <w:autoRedefine/>
    <w:uiPriority w:val="39"/>
    <w:unhideWhenUsed/>
    <w:rsid w:val="00076018"/>
    <w:pPr>
      <w:autoSpaceDE w:val="0"/>
      <w:autoSpaceDN w:val="0"/>
      <w:adjustRightInd w:val="0"/>
    </w:pPr>
    <w:rPr>
      <w:rFonts w:ascii="Calibri" w:hAnsi="Calibri" w:cs="Calibri"/>
      <w:sz w:val="22"/>
      <w:szCs w:val="22"/>
    </w:rPr>
  </w:style>
  <w:style w:type="paragraph" w:customStyle="1" w:styleId="710">
    <w:name w:val="Оглавление 71"/>
    <w:basedOn w:val="a"/>
    <w:next w:val="a"/>
    <w:autoRedefine/>
    <w:uiPriority w:val="39"/>
    <w:unhideWhenUsed/>
    <w:rsid w:val="00076018"/>
    <w:pPr>
      <w:autoSpaceDE w:val="0"/>
      <w:autoSpaceDN w:val="0"/>
      <w:adjustRightInd w:val="0"/>
    </w:pPr>
    <w:rPr>
      <w:rFonts w:ascii="Calibri" w:hAnsi="Calibri" w:cs="Calibri"/>
      <w:sz w:val="22"/>
      <w:szCs w:val="22"/>
    </w:rPr>
  </w:style>
  <w:style w:type="paragraph" w:customStyle="1" w:styleId="810">
    <w:name w:val="Оглавление 81"/>
    <w:basedOn w:val="a"/>
    <w:next w:val="a"/>
    <w:autoRedefine/>
    <w:uiPriority w:val="39"/>
    <w:unhideWhenUsed/>
    <w:rsid w:val="00076018"/>
    <w:pPr>
      <w:autoSpaceDE w:val="0"/>
      <w:autoSpaceDN w:val="0"/>
      <w:adjustRightInd w:val="0"/>
    </w:pPr>
    <w:rPr>
      <w:rFonts w:ascii="Calibri" w:hAnsi="Calibri" w:cs="Calibri"/>
      <w:sz w:val="22"/>
      <w:szCs w:val="22"/>
    </w:rPr>
  </w:style>
  <w:style w:type="paragraph" w:customStyle="1" w:styleId="910">
    <w:name w:val="Оглавление 91"/>
    <w:basedOn w:val="a"/>
    <w:next w:val="a"/>
    <w:autoRedefine/>
    <w:uiPriority w:val="39"/>
    <w:unhideWhenUsed/>
    <w:rsid w:val="00076018"/>
    <w:pPr>
      <w:autoSpaceDE w:val="0"/>
      <w:autoSpaceDN w:val="0"/>
      <w:adjustRightInd w:val="0"/>
    </w:pPr>
    <w:rPr>
      <w:rFonts w:ascii="Calibri" w:hAnsi="Calibri" w:cs="Calibri"/>
      <w:sz w:val="22"/>
      <w:szCs w:val="22"/>
    </w:rPr>
  </w:style>
  <w:style w:type="paragraph" w:customStyle="1" w:styleId="s3">
    <w:name w:val="s_3"/>
    <w:basedOn w:val="a"/>
    <w:rsid w:val="00076018"/>
    <w:pPr>
      <w:autoSpaceDE w:val="0"/>
      <w:autoSpaceDN w:val="0"/>
      <w:adjustRightInd w:val="0"/>
      <w:spacing w:before="100" w:beforeAutospacing="1" w:after="100" w:afterAutospacing="1"/>
      <w:jc w:val="both"/>
    </w:pPr>
    <w:rPr>
      <w:bCs/>
      <w:iCs/>
      <w:sz w:val="28"/>
      <w:szCs w:val="24"/>
    </w:rPr>
  </w:style>
  <w:style w:type="table" w:customStyle="1" w:styleId="110">
    <w:name w:val="Сетка таблицы1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c"/>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5">
    <w:name w:val="Font Style25"/>
    <w:rsid w:val="00076018"/>
    <w:rPr>
      <w:rFonts w:ascii="Arial" w:hAnsi="Arial" w:cs="Arial" w:hint="default"/>
      <w:sz w:val="26"/>
      <w:szCs w:val="26"/>
    </w:rPr>
  </w:style>
  <w:style w:type="table" w:customStyle="1" w:styleId="-251">
    <w:name w:val="Таблица-сетка 2 — акцент 51"/>
    <w:basedOn w:val="a1"/>
    <w:uiPriority w:val="47"/>
    <w:rsid w:val="00076018"/>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
    <w:name w:val="Таблица-сетка 2 — акцент 41"/>
    <w:basedOn w:val="a1"/>
    <w:uiPriority w:val="47"/>
    <w:rsid w:val="00076018"/>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
    <w:name w:val="Таблица-сетка 2 — акцент 11"/>
    <w:basedOn w:val="a1"/>
    <w:uiPriority w:val="47"/>
    <w:rsid w:val="00076018"/>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
    <w:name w:val="Таблица-сетка 2 — акцент 31"/>
    <w:basedOn w:val="a1"/>
    <w:uiPriority w:val="47"/>
    <w:rsid w:val="00076018"/>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
    <w:name w:val="Таблица-сетка 3 — акцент 11"/>
    <w:basedOn w:val="a1"/>
    <w:uiPriority w:val="48"/>
    <w:rsid w:val="00076018"/>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
    <w:name w:val="Таблица-сетка 6 цветная — акцент 51"/>
    <w:basedOn w:val="a1"/>
    <w:uiPriority w:val="51"/>
    <w:rsid w:val="00076018"/>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
    <w:name w:val="Таблица-сетка 6 цветная — акцент 21"/>
    <w:basedOn w:val="a1"/>
    <w:uiPriority w:val="51"/>
    <w:rsid w:val="00076018"/>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
    <w:name w:val="Сетка таблицы6"/>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Таблица-сетка 6 цветная — акцент 211"/>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2"/>
    <w:uiPriority w:val="99"/>
    <w:semiHidden/>
    <w:unhideWhenUsed/>
    <w:rsid w:val="00076018"/>
  </w:style>
  <w:style w:type="paragraph" w:customStyle="1" w:styleId="aff5">
    <w:name w:val="Подраздел"/>
    <w:rsid w:val="00076018"/>
    <w:pPr>
      <w:widowControl w:val="0"/>
      <w:suppressAutoHyphens/>
      <w:spacing w:before="240" w:after="120" w:line="100" w:lineRule="atLeast"/>
      <w:jc w:val="center"/>
    </w:pPr>
    <w:rPr>
      <w:rFonts w:ascii="TimesDL" w:eastAsia="DejaVu Sans" w:hAnsi="TimesDL" w:cs="font187"/>
      <w:b/>
      <w:smallCaps/>
      <w:spacing w:val="-2"/>
      <w:kern w:val="1"/>
      <w:sz w:val="24"/>
      <w:lang w:eastAsia="ar-SA"/>
    </w:rPr>
  </w:style>
  <w:style w:type="character" w:styleId="aff6">
    <w:name w:val="page number"/>
    <w:basedOn w:val="a0"/>
    <w:rsid w:val="00076018"/>
  </w:style>
  <w:style w:type="paragraph" w:customStyle="1" w:styleId="2a">
    <w:name w:val="заголовок 2"/>
    <w:basedOn w:val="a"/>
    <w:next w:val="a"/>
    <w:rsid w:val="00076018"/>
    <w:pPr>
      <w:keepNext/>
      <w:suppressAutoHyphens/>
      <w:autoSpaceDE w:val="0"/>
      <w:autoSpaceDN w:val="0"/>
      <w:adjustRightInd w:val="0"/>
      <w:jc w:val="center"/>
    </w:pPr>
    <w:rPr>
      <w:bCs/>
      <w:iCs/>
      <w:sz w:val="28"/>
      <w:szCs w:val="24"/>
    </w:rPr>
  </w:style>
  <w:style w:type="paragraph" w:customStyle="1" w:styleId="1f0">
    <w:name w:val="Абзац списка1"/>
    <w:basedOn w:val="a"/>
    <w:rsid w:val="00076018"/>
    <w:pPr>
      <w:autoSpaceDE w:val="0"/>
      <w:autoSpaceDN w:val="0"/>
      <w:adjustRightInd w:val="0"/>
      <w:spacing w:after="200" w:line="276" w:lineRule="auto"/>
      <w:ind w:left="720"/>
      <w:contextualSpacing/>
      <w:jc w:val="both"/>
    </w:pPr>
    <w:rPr>
      <w:rFonts w:ascii="Calibri" w:eastAsia="Calibri" w:hAnsi="Calibri"/>
      <w:bCs/>
      <w:iCs/>
      <w:lang w:val="en-US"/>
    </w:rPr>
  </w:style>
  <w:style w:type="numbering" w:customStyle="1" w:styleId="1110">
    <w:name w:val="Нет списка111"/>
    <w:next w:val="a2"/>
    <w:uiPriority w:val="99"/>
    <w:semiHidden/>
    <w:unhideWhenUsed/>
    <w:rsid w:val="00076018"/>
  </w:style>
  <w:style w:type="character" w:styleId="aff7">
    <w:name w:val="Placeholder Text"/>
    <w:uiPriority w:val="99"/>
    <w:semiHidden/>
    <w:rsid w:val="00076018"/>
    <w:rPr>
      <w:color w:val="808080"/>
    </w:rPr>
  </w:style>
  <w:style w:type="character" w:customStyle="1" w:styleId="propname">
    <w:name w:val="prop_name"/>
    <w:basedOn w:val="a0"/>
    <w:rsid w:val="00076018"/>
  </w:style>
  <w:style w:type="character" w:customStyle="1" w:styleId="propvalue">
    <w:name w:val="prop_value"/>
    <w:basedOn w:val="a0"/>
    <w:rsid w:val="00076018"/>
  </w:style>
  <w:style w:type="paragraph" w:customStyle="1" w:styleId="aff8">
    <w:name w:val="Нормальный (таблица)"/>
    <w:basedOn w:val="a"/>
    <w:next w:val="a"/>
    <w:uiPriority w:val="99"/>
    <w:rsid w:val="00076018"/>
    <w:pPr>
      <w:widowControl w:val="0"/>
      <w:autoSpaceDE w:val="0"/>
      <w:autoSpaceDN w:val="0"/>
      <w:adjustRightInd w:val="0"/>
      <w:jc w:val="both"/>
    </w:pPr>
    <w:rPr>
      <w:rFonts w:ascii="Arial" w:hAnsi="Arial" w:cs="Arial"/>
      <w:bCs/>
      <w:iCs/>
      <w:sz w:val="28"/>
      <w:szCs w:val="24"/>
    </w:rPr>
  </w:style>
  <w:style w:type="paragraph" w:customStyle="1" w:styleId="aff9">
    <w:name w:val="Прижатый влево"/>
    <w:basedOn w:val="a"/>
    <w:next w:val="a"/>
    <w:rsid w:val="00076018"/>
    <w:pPr>
      <w:widowControl w:val="0"/>
      <w:autoSpaceDE w:val="0"/>
      <w:autoSpaceDN w:val="0"/>
      <w:adjustRightInd w:val="0"/>
      <w:jc w:val="both"/>
    </w:pPr>
    <w:rPr>
      <w:rFonts w:ascii="Arial" w:hAnsi="Arial" w:cs="Arial"/>
      <w:bCs/>
      <w:iCs/>
      <w:sz w:val="28"/>
      <w:szCs w:val="24"/>
    </w:rPr>
  </w:style>
  <w:style w:type="character" w:customStyle="1" w:styleId="1f1">
    <w:name w:val="Просмотренная гиперссылка1"/>
    <w:basedOn w:val="a0"/>
    <w:uiPriority w:val="99"/>
    <w:semiHidden/>
    <w:unhideWhenUsed/>
    <w:rsid w:val="00076018"/>
    <w:rPr>
      <w:color w:val="800080"/>
      <w:u w:val="single"/>
    </w:rPr>
  </w:style>
  <w:style w:type="table" w:customStyle="1" w:styleId="72">
    <w:name w:val="Сетка таблицы7"/>
    <w:basedOn w:val="a1"/>
    <w:next w:val="ac"/>
    <w:uiPriority w:val="59"/>
    <w:rsid w:val="0007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
    <w:link w:val="141"/>
    <w:uiPriority w:val="99"/>
    <w:rsid w:val="00076018"/>
    <w:pPr>
      <w:autoSpaceDE w:val="0"/>
      <w:autoSpaceDN w:val="0"/>
      <w:adjustRightInd w:val="0"/>
      <w:jc w:val="both"/>
      <w:outlineLvl w:val="0"/>
    </w:pPr>
    <w:rPr>
      <w:b/>
      <w:bCs/>
      <w:iCs/>
      <w:sz w:val="28"/>
      <w:szCs w:val="28"/>
    </w:rPr>
  </w:style>
  <w:style w:type="character" w:customStyle="1" w:styleId="141">
    <w:name w:val="Стиль 14 пт полужирный Знак"/>
    <w:link w:val="140"/>
    <w:uiPriority w:val="99"/>
    <w:locked/>
    <w:rsid w:val="00076018"/>
    <w:rPr>
      <w:rFonts w:ascii="Times New Roman" w:eastAsia="Times New Roman" w:hAnsi="Times New Roman"/>
      <w:b/>
      <w:bCs/>
      <w:iCs/>
      <w:sz w:val="28"/>
      <w:szCs w:val="28"/>
    </w:rPr>
  </w:style>
  <w:style w:type="character" w:customStyle="1" w:styleId="1f2">
    <w:name w:val="Основной текст Знак1"/>
    <w:basedOn w:val="a0"/>
    <w:uiPriority w:val="99"/>
    <w:semiHidden/>
    <w:rsid w:val="00076018"/>
    <w:rPr>
      <w:sz w:val="22"/>
      <w:szCs w:val="22"/>
      <w:lang w:eastAsia="en-US"/>
    </w:rPr>
  </w:style>
  <w:style w:type="character" w:customStyle="1" w:styleId="b-message-heademail">
    <w:name w:val="b-message-head__email"/>
    <w:rsid w:val="00076018"/>
    <w:rPr>
      <w:rFonts w:cs="Times New Roman"/>
    </w:rPr>
  </w:style>
  <w:style w:type="character" w:customStyle="1" w:styleId="b-message-headname">
    <w:name w:val="b-message-head__name"/>
    <w:rsid w:val="00076018"/>
    <w:rPr>
      <w:rFonts w:cs="Times New Roman"/>
    </w:rPr>
  </w:style>
  <w:style w:type="paragraph" w:customStyle="1" w:styleId="1f3">
    <w:name w:val="Без интервала1"/>
    <w:uiPriority w:val="99"/>
    <w:rsid w:val="00076018"/>
    <w:rPr>
      <w:rFonts w:eastAsia="Times New Roman"/>
      <w:sz w:val="22"/>
      <w:szCs w:val="22"/>
      <w:lang w:eastAsia="en-US"/>
    </w:rPr>
  </w:style>
  <w:style w:type="paragraph" w:customStyle="1" w:styleId="Style1">
    <w:name w:val="Style1"/>
    <w:basedOn w:val="a"/>
    <w:rsid w:val="00076018"/>
    <w:pPr>
      <w:widowControl w:val="0"/>
      <w:autoSpaceDE w:val="0"/>
      <w:autoSpaceDN w:val="0"/>
      <w:adjustRightInd w:val="0"/>
      <w:spacing w:line="373" w:lineRule="exact"/>
      <w:jc w:val="center"/>
    </w:pPr>
    <w:rPr>
      <w:rFonts w:eastAsia="Calibri"/>
      <w:bCs/>
      <w:iCs/>
      <w:sz w:val="28"/>
      <w:szCs w:val="24"/>
    </w:rPr>
  </w:style>
  <w:style w:type="character" w:customStyle="1" w:styleId="FontStyle11">
    <w:name w:val="Font Style11"/>
    <w:rsid w:val="00076018"/>
    <w:rPr>
      <w:rFonts w:ascii="Times New Roman" w:hAnsi="Times New Roman" w:cs="Times New Roman"/>
      <w:b/>
      <w:bCs/>
      <w:spacing w:val="-10"/>
      <w:sz w:val="32"/>
      <w:szCs w:val="32"/>
    </w:rPr>
  </w:style>
  <w:style w:type="character" w:customStyle="1" w:styleId="mrreadfromf">
    <w:name w:val="mr_read__fromf"/>
    <w:rsid w:val="00076018"/>
    <w:rPr>
      <w:rFonts w:cs="Times New Roman"/>
    </w:rPr>
  </w:style>
  <w:style w:type="character" w:customStyle="1" w:styleId="val">
    <w:name w:val="val"/>
    <w:rsid w:val="00076018"/>
    <w:rPr>
      <w:rFonts w:cs="Times New Roman"/>
    </w:rPr>
  </w:style>
  <w:style w:type="paragraph" w:styleId="affa">
    <w:name w:val="Plain Text"/>
    <w:basedOn w:val="a"/>
    <w:link w:val="affb"/>
    <w:rsid w:val="00076018"/>
    <w:pPr>
      <w:autoSpaceDE w:val="0"/>
      <w:autoSpaceDN w:val="0"/>
      <w:adjustRightInd w:val="0"/>
      <w:jc w:val="both"/>
    </w:pPr>
    <w:rPr>
      <w:rFonts w:ascii="Courier New" w:hAnsi="Courier New"/>
      <w:bCs/>
      <w:iCs/>
    </w:rPr>
  </w:style>
  <w:style w:type="character" w:customStyle="1" w:styleId="affb">
    <w:name w:val="Текст Знак"/>
    <w:basedOn w:val="a0"/>
    <w:link w:val="affa"/>
    <w:rsid w:val="00076018"/>
    <w:rPr>
      <w:rFonts w:ascii="Courier New" w:eastAsia="Times New Roman" w:hAnsi="Courier New"/>
      <w:bCs/>
      <w:iCs/>
    </w:rPr>
  </w:style>
  <w:style w:type="paragraph" w:customStyle="1" w:styleId="114">
    <w:name w:val="Стиль Заголовок 1 + 14 пт"/>
    <w:basedOn w:val="1"/>
    <w:next w:val="1"/>
    <w:link w:val="1140"/>
    <w:uiPriority w:val="99"/>
    <w:rsid w:val="00076018"/>
    <w:pPr>
      <w:pageBreakBefore/>
      <w:autoSpaceDE w:val="0"/>
      <w:autoSpaceDN w:val="0"/>
      <w:adjustRightInd w:val="0"/>
      <w:spacing w:after="120" w:line="240" w:lineRule="auto"/>
    </w:pPr>
    <w:rPr>
      <w:b w:val="0"/>
      <w:bCs w:val="0"/>
      <w:i w:val="0"/>
      <w:iCs w:val="0"/>
      <w:color w:val="365F91"/>
      <w:sz w:val="48"/>
      <w:lang w:eastAsia="ru-RU"/>
    </w:rPr>
  </w:style>
  <w:style w:type="character" w:customStyle="1" w:styleId="1140">
    <w:name w:val="Стиль Заголовок 1 + 14 пт Знак"/>
    <w:link w:val="114"/>
    <w:uiPriority w:val="99"/>
    <w:locked/>
    <w:rsid w:val="00076018"/>
    <w:rPr>
      <w:rFonts w:ascii="Times New Roman" w:hAnsi="Times New Roman"/>
      <w:color w:val="365F91"/>
      <w:sz w:val="48"/>
      <w:szCs w:val="28"/>
    </w:rPr>
  </w:style>
  <w:style w:type="character" w:customStyle="1" w:styleId="apple-style-span">
    <w:name w:val="apple-style-span"/>
    <w:basedOn w:val="a0"/>
    <w:rsid w:val="00076018"/>
  </w:style>
  <w:style w:type="character" w:customStyle="1" w:styleId="embra">
    <w:name w:val="embra"/>
    <w:basedOn w:val="a0"/>
    <w:rsid w:val="00076018"/>
  </w:style>
  <w:style w:type="character" w:customStyle="1" w:styleId="rwro">
    <w:name w:val="rwro"/>
    <w:basedOn w:val="a0"/>
    <w:rsid w:val="00076018"/>
  </w:style>
  <w:style w:type="character" w:customStyle="1" w:styleId="auth">
    <w:name w:val="auth"/>
    <w:rsid w:val="00076018"/>
  </w:style>
  <w:style w:type="character" w:customStyle="1" w:styleId="b-mail-personname">
    <w:name w:val="b-mail-person__name"/>
    <w:rsid w:val="00076018"/>
  </w:style>
  <w:style w:type="character" w:customStyle="1" w:styleId="b-message-headmore-contacts">
    <w:name w:val="b-message-head__more-contacts"/>
    <w:rsid w:val="00076018"/>
  </w:style>
  <w:style w:type="character" w:customStyle="1" w:styleId="b-mail-dropdownitemcontent">
    <w:name w:val="b-mail-dropdown__item__content"/>
    <w:rsid w:val="00076018"/>
  </w:style>
  <w:style w:type="paragraph" w:styleId="affc">
    <w:name w:val="endnote text"/>
    <w:basedOn w:val="a"/>
    <w:link w:val="affd"/>
    <w:uiPriority w:val="99"/>
    <w:semiHidden/>
    <w:unhideWhenUsed/>
    <w:rsid w:val="00076018"/>
    <w:pPr>
      <w:autoSpaceDE w:val="0"/>
      <w:autoSpaceDN w:val="0"/>
      <w:adjustRightInd w:val="0"/>
      <w:spacing w:after="200" w:line="276" w:lineRule="auto"/>
      <w:jc w:val="both"/>
    </w:pPr>
    <w:rPr>
      <w:rFonts w:ascii="Calibri" w:eastAsia="Calibri" w:hAnsi="Calibri"/>
      <w:bCs/>
      <w:iCs/>
    </w:rPr>
  </w:style>
  <w:style w:type="character" w:customStyle="1" w:styleId="affd">
    <w:name w:val="Текст концевой сноски Знак"/>
    <w:basedOn w:val="a0"/>
    <w:link w:val="affc"/>
    <w:uiPriority w:val="99"/>
    <w:semiHidden/>
    <w:rsid w:val="00076018"/>
    <w:rPr>
      <w:bCs/>
      <w:iCs/>
    </w:rPr>
  </w:style>
  <w:style w:type="character" w:styleId="affe">
    <w:name w:val="endnote reference"/>
    <w:uiPriority w:val="99"/>
    <w:semiHidden/>
    <w:unhideWhenUsed/>
    <w:rsid w:val="00076018"/>
    <w:rPr>
      <w:vertAlign w:val="superscript"/>
    </w:rPr>
  </w:style>
  <w:style w:type="character" w:customStyle="1" w:styleId="s8">
    <w:name w:val="s8"/>
    <w:rsid w:val="00076018"/>
  </w:style>
  <w:style w:type="numbering" w:customStyle="1" w:styleId="212">
    <w:name w:val="Нет списка21"/>
    <w:next w:val="a2"/>
    <w:uiPriority w:val="99"/>
    <w:semiHidden/>
    <w:unhideWhenUsed/>
    <w:rsid w:val="00076018"/>
  </w:style>
  <w:style w:type="table" w:customStyle="1" w:styleId="1111">
    <w:name w:val="Сетка таблицы111"/>
    <w:basedOn w:val="a1"/>
    <w:next w:val="ac"/>
    <w:uiPriority w:val="59"/>
    <w:rsid w:val="0007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076018"/>
  </w:style>
  <w:style w:type="table" w:customStyle="1" w:styleId="-1110">
    <w:name w:val="Цветная сетка - Акцент 111"/>
    <w:basedOn w:val="a1"/>
    <w:next w:val="-10"/>
    <w:uiPriority w:val="73"/>
    <w:rsid w:val="00076018"/>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1"/>
    <w:next w:val="-12"/>
    <w:uiPriority w:val="70"/>
    <w:rsid w:val="00076018"/>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1"/>
    <w:next w:val="3-6"/>
    <w:uiPriority w:val="69"/>
    <w:rsid w:val="00076018"/>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1"/>
    <w:next w:val="-2"/>
    <w:uiPriority w:val="70"/>
    <w:rsid w:val="00076018"/>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1"/>
    <w:next w:val="-3"/>
    <w:uiPriority w:val="70"/>
    <w:rsid w:val="00076018"/>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1"/>
    <w:next w:val="-4"/>
    <w:uiPriority w:val="70"/>
    <w:rsid w:val="00076018"/>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1"/>
    <w:next w:val="-5"/>
    <w:uiPriority w:val="70"/>
    <w:rsid w:val="00076018"/>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1"/>
    <w:next w:val="-13"/>
    <w:uiPriority w:val="71"/>
    <w:rsid w:val="00076018"/>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1"/>
    <w:next w:val="-6"/>
    <w:uiPriority w:val="70"/>
    <w:rsid w:val="00076018"/>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c"/>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1"/>
    <w:uiPriority w:val="47"/>
    <w:rsid w:val="00076018"/>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1"/>
    <w:uiPriority w:val="47"/>
    <w:rsid w:val="00076018"/>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1"/>
    <w:uiPriority w:val="47"/>
    <w:rsid w:val="00076018"/>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1"/>
    <w:uiPriority w:val="47"/>
    <w:rsid w:val="00076018"/>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1"/>
    <w:uiPriority w:val="48"/>
    <w:rsid w:val="00076018"/>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1"/>
    <w:uiPriority w:val="51"/>
    <w:rsid w:val="00076018"/>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1"/>
    <w:uiPriority w:val="51"/>
    <w:rsid w:val="00076018"/>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w:basedOn w:val="a"/>
    <w:rsid w:val="00076018"/>
    <w:pPr>
      <w:spacing w:before="100" w:beforeAutospacing="1" w:after="100" w:afterAutospacing="1"/>
    </w:pPr>
    <w:rPr>
      <w:rFonts w:ascii="Tahoma" w:hAnsi="Tahoma"/>
      <w:lang w:val="en-US" w:eastAsia="en-US"/>
    </w:rPr>
  </w:style>
  <w:style w:type="table" w:customStyle="1" w:styleId="711">
    <w:name w:val="Сетка таблицы71"/>
    <w:basedOn w:val="a1"/>
    <w:next w:val="ac"/>
    <w:uiPriority w:val="39"/>
    <w:rsid w:val="0007601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1"/>
    <w:next w:val="-232"/>
    <w:uiPriority w:val="47"/>
    <w:rsid w:val="00076018"/>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1"/>
    <w:next w:val="-242"/>
    <w:uiPriority w:val="47"/>
    <w:rsid w:val="00076018"/>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1"/>
    <w:next w:val="-252"/>
    <w:uiPriority w:val="47"/>
    <w:rsid w:val="00076018"/>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1"/>
    <w:next w:val="-212"/>
    <w:uiPriority w:val="47"/>
    <w:rsid w:val="00076018"/>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1"/>
    <w:uiPriority w:val="47"/>
    <w:rsid w:val="00076018"/>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242">
    <w:name w:val="Список-таблица 2 — акцент 42"/>
    <w:basedOn w:val="a1"/>
    <w:uiPriority w:val="47"/>
    <w:rsid w:val="00076018"/>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52">
    <w:name w:val="Список-таблица 2 — акцент 52"/>
    <w:basedOn w:val="a1"/>
    <w:uiPriority w:val="47"/>
    <w:rsid w:val="00076018"/>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12">
    <w:name w:val="Список-таблица 2 — акцент 12"/>
    <w:basedOn w:val="a1"/>
    <w:uiPriority w:val="47"/>
    <w:rsid w:val="00076018"/>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xl65">
    <w:name w:val="xl65"/>
    <w:basedOn w:val="a"/>
    <w:rsid w:val="00076018"/>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pPr>
    <w:rPr>
      <w:b/>
      <w:bCs/>
      <w:sz w:val="28"/>
      <w:szCs w:val="24"/>
    </w:rPr>
  </w:style>
  <w:style w:type="paragraph" w:customStyle="1" w:styleId="xl66">
    <w:name w:val="xl66"/>
    <w:basedOn w:val="a"/>
    <w:rsid w:val="00076018"/>
    <w:pPr>
      <w:pBdr>
        <w:top w:val="single" w:sz="8" w:space="0" w:color="auto"/>
        <w:left w:val="single" w:sz="4" w:space="0" w:color="000000"/>
        <w:bottom w:val="single" w:sz="8" w:space="0" w:color="auto"/>
        <w:right w:val="single" w:sz="4" w:space="0" w:color="000000"/>
      </w:pBdr>
      <w:spacing w:before="100" w:beforeAutospacing="1" w:after="100" w:afterAutospacing="1"/>
    </w:pPr>
    <w:rPr>
      <w:sz w:val="28"/>
      <w:szCs w:val="24"/>
    </w:rPr>
  </w:style>
  <w:style w:type="paragraph" w:customStyle="1" w:styleId="xl71">
    <w:name w:val="xl71"/>
    <w:basedOn w:val="a"/>
    <w:rsid w:val="00076018"/>
    <w:pPr>
      <w:pBdr>
        <w:top w:val="single" w:sz="4" w:space="0" w:color="000000"/>
        <w:left w:val="single" w:sz="8" w:space="0" w:color="auto"/>
        <w:bottom w:val="single" w:sz="4" w:space="0" w:color="000000"/>
        <w:right w:val="single" w:sz="4" w:space="0" w:color="000000"/>
      </w:pBdr>
      <w:spacing w:before="100" w:beforeAutospacing="1" w:after="100" w:afterAutospacing="1"/>
    </w:pPr>
    <w:rPr>
      <w:sz w:val="28"/>
      <w:szCs w:val="24"/>
    </w:rPr>
  </w:style>
  <w:style w:type="paragraph" w:customStyle="1" w:styleId="xl72">
    <w:name w:val="xl72"/>
    <w:basedOn w:val="a"/>
    <w:rsid w:val="0007601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4"/>
    </w:rPr>
  </w:style>
  <w:style w:type="paragraph" w:customStyle="1" w:styleId="xl73">
    <w:name w:val="xl73"/>
    <w:basedOn w:val="a"/>
    <w:rsid w:val="00076018"/>
    <w:pPr>
      <w:pBdr>
        <w:top w:val="single" w:sz="4" w:space="0" w:color="000000"/>
        <w:left w:val="single" w:sz="8" w:space="0" w:color="auto"/>
        <w:right w:val="single" w:sz="4" w:space="0" w:color="000000"/>
      </w:pBdr>
      <w:spacing w:before="100" w:beforeAutospacing="1" w:after="100" w:afterAutospacing="1"/>
    </w:pPr>
    <w:rPr>
      <w:sz w:val="28"/>
      <w:szCs w:val="24"/>
    </w:rPr>
  </w:style>
  <w:style w:type="paragraph" w:customStyle="1" w:styleId="xl74">
    <w:name w:val="xl74"/>
    <w:basedOn w:val="a"/>
    <w:rsid w:val="00076018"/>
    <w:pPr>
      <w:pBdr>
        <w:top w:val="single" w:sz="4" w:space="0" w:color="000000"/>
        <w:left w:val="single" w:sz="4" w:space="0" w:color="000000"/>
        <w:right w:val="single" w:sz="4" w:space="0" w:color="000000"/>
      </w:pBdr>
      <w:spacing w:before="100" w:beforeAutospacing="1" w:after="100" w:afterAutospacing="1"/>
    </w:pPr>
    <w:rPr>
      <w:sz w:val="28"/>
      <w:szCs w:val="24"/>
    </w:rPr>
  </w:style>
  <w:style w:type="paragraph" w:customStyle="1" w:styleId="xl75">
    <w:name w:val="xl75"/>
    <w:basedOn w:val="a"/>
    <w:rsid w:val="00076018"/>
    <w:pPr>
      <w:pBdr>
        <w:top w:val="single" w:sz="8" w:space="0" w:color="auto"/>
        <w:left w:val="single" w:sz="8" w:space="0" w:color="auto"/>
        <w:bottom w:val="single" w:sz="8" w:space="0" w:color="auto"/>
        <w:right w:val="single" w:sz="4" w:space="0" w:color="000000"/>
      </w:pBdr>
      <w:shd w:val="clear" w:color="000000" w:fill="92D050"/>
      <w:spacing w:before="100" w:beforeAutospacing="1" w:after="100" w:afterAutospacing="1"/>
    </w:pPr>
    <w:rPr>
      <w:b/>
      <w:bCs/>
      <w:sz w:val="28"/>
      <w:szCs w:val="24"/>
    </w:rPr>
  </w:style>
  <w:style w:type="paragraph" w:customStyle="1" w:styleId="xl76">
    <w:name w:val="xl76"/>
    <w:basedOn w:val="a"/>
    <w:rsid w:val="00076018"/>
    <w:pPr>
      <w:pBdr>
        <w:top w:val="single" w:sz="8" w:space="0" w:color="auto"/>
        <w:left w:val="single" w:sz="4" w:space="0" w:color="000000"/>
        <w:bottom w:val="single" w:sz="8" w:space="0" w:color="auto"/>
        <w:right w:val="single" w:sz="4" w:space="0" w:color="000000"/>
      </w:pBdr>
      <w:shd w:val="clear" w:color="000000" w:fill="92D050"/>
      <w:spacing w:before="100" w:beforeAutospacing="1" w:after="100" w:afterAutospacing="1"/>
    </w:pPr>
    <w:rPr>
      <w:b/>
      <w:bCs/>
      <w:sz w:val="28"/>
      <w:szCs w:val="24"/>
    </w:rPr>
  </w:style>
  <w:style w:type="paragraph" w:customStyle="1" w:styleId="xl77">
    <w:name w:val="xl77"/>
    <w:basedOn w:val="a"/>
    <w:rsid w:val="00076018"/>
    <w:pPr>
      <w:pBdr>
        <w:top w:val="single" w:sz="8" w:space="0" w:color="auto"/>
        <w:left w:val="single" w:sz="8" w:space="0" w:color="auto"/>
        <w:bottom w:val="single" w:sz="8" w:space="0" w:color="auto"/>
      </w:pBdr>
      <w:spacing w:before="100" w:beforeAutospacing="1" w:after="100" w:afterAutospacing="1"/>
      <w:jc w:val="center"/>
      <w:textAlignment w:val="center"/>
    </w:pPr>
    <w:rPr>
      <w:sz w:val="28"/>
      <w:szCs w:val="24"/>
    </w:rPr>
  </w:style>
  <w:style w:type="paragraph" w:customStyle="1" w:styleId="xl78">
    <w:name w:val="xl78"/>
    <w:basedOn w:val="a"/>
    <w:rsid w:val="00076018"/>
    <w:pPr>
      <w:pBdr>
        <w:left w:val="single" w:sz="4" w:space="0" w:color="auto"/>
        <w:bottom w:val="single" w:sz="4" w:space="0" w:color="000000"/>
      </w:pBdr>
      <w:spacing w:before="100" w:beforeAutospacing="1" w:after="100" w:afterAutospacing="1"/>
    </w:pPr>
    <w:rPr>
      <w:sz w:val="28"/>
      <w:szCs w:val="24"/>
    </w:rPr>
  </w:style>
  <w:style w:type="paragraph" w:customStyle="1" w:styleId="xl79">
    <w:name w:val="xl79"/>
    <w:basedOn w:val="a"/>
    <w:rsid w:val="00076018"/>
    <w:pPr>
      <w:pBdr>
        <w:top w:val="single" w:sz="4" w:space="0" w:color="000000"/>
        <w:left w:val="single" w:sz="4" w:space="0" w:color="auto"/>
        <w:bottom w:val="single" w:sz="4" w:space="0" w:color="000000"/>
      </w:pBdr>
      <w:spacing w:before="100" w:beforeAutospacing="1" w:after="100" w:afterAutospacing="1"/>
    </w:pPr>
    <w:rPr>
      <w:sz w:val="28"/>
      <w:szCs w:val="24"/>
    </w:rPr>
  </w:style>
  <w:style w:type="paragraph" w:customStyle="1" w:styleId="xl80">
    <w:name w:val="xl80"/>
    <w:basedOn w:val="a"/>
    <w:rsid w:val="00076018"/>
    <w:pPr>
      <w:pBdr>
        <w:top w:val="single" w:sz="4" w:space="0" w:color="000000"/>
        <w:left w:val="single" w:sz="4" w:space="0" w:color="auto"/>
      </w:pBdr>
      <w:spacing w:before="100" w:beforeAutospacing="1" w:after="100" w:afterAutospacing="1"/>
    </w:pPr>
    <w:rPr>
      <w:sz w:val="28"/>
      <w:szCs w:val="24"/>
    </w:rPr>
  </w:style>
  <w:style w:type="paragraph" w:customStyle="1" w:styleId="xl81">
    <w:name w:val="xl81"/>
    <w:basedOn w:val="a"/>
    <w:rsid w:val="00076018"/>
    <w:pPr>
      <w:pBdr>
        <w:top w:val="single" w:sz="8" w:space="0" w:color="auto"/>
        <w:left w:val="single" w:sz="4" w:space="0" w:color="000000"/>
        <w:bottom w:val="single" w:sz="8" w:space="0" w:color="auto"/>
        <w:right w:val="single" w:sz="8" w:space="0" w:color="auto"/>
      </w:pBdr>
      <w:spacing w:before="100" w:beforeAutospacing="1" w:after="100" w:afterAutospacing="1"/>
    </w:pPr>
    <w:rPr>
      <w:b/>
      <w:bCs/>
      <w:sz w:val="28"/>
      <w:szCs w:val="24"/>
    </w:rPr>
  </w:style>
  <w:style w:type="paragraph" w:customStyle="1" w:styleId="xl82">
    <w:name w:val="xl82"/>
    <w:basedOn w:val="a"/>
    <w:rsid w:val="00076018"/>
    <w:pPr>
      <w:pBdr>
        <w:left w:val="single" w:sz="4" w:space="0" w:color="000000"/>
        <w:bottom w:val="single" w:sz="4" w:space="0" w:color="000000"/>
        <w:right w:val="single" w:sz="8" w:space="0" w:color="auto"/>
      </w:pBdr>
      <w:spacing w:before="100" w:beforeAutospacing="1" w:after="100" w:afterAutospacing="1"/>
    </w:pPr>
    <w:rPr>
      <w:b/>
      <w:bCs/>
      <w:sz w:val="28"/>
      <w:szCs w:val="24"/>
    </w:rPr>
  </w:style>
  <w:style w:type="paragraph" w:customStyle="1" w:styleId="xl83">
    <w:name w:val="xl83"/>
    <w:basedOn w:val="a"/>
    <w:rsid w:val="00076018"/>
    <w:pPr>
      <w:pBdr>
        <w:top w:val="single" w:sz="4" w:space="0" w:color="000000"/>
        <w:left w:val="single" w:sz="4" w:space="0" w:color="000000"/>
        <w:bottom w:val="single" w:sz="4" w:space="0" w:color="000000"/>
        <w:right w:val="single" w:sz="8" w:space="0" w:color="auto"/>
      </w:pBdr>
      <w:spacing w:before="100" w:beforeAutospacing="1" w:after="100" w:afterAutospacing="1"/>
    </w:pPr>
    <w:rPr>
      <w:b/>
      <w:bCs/>
      <w:sz w:val="28"/>
      <w:szCs w:val="24"/>
    </w:rPr>
  </w:style>
  <w:style w:type="paragraph" w:customStyle="1" w:styleId="xl84">
    <w:name w:val="xl84"/>
    <w:basedOn w:val="a"/>
    <w:rsid w:val="00076018"/>
    <w:pPr>
      <w:pBdr>
        <w:top w:val="single" w:sz="4" w:space="0" w:color="000000"/>
        <w:left w:val="single" w:sz="4" w:space="0" w:color="000000"/>
        <w:right w:val="single" w:sz="8" w:space="0" w:color="auto"/>
      </w:pBdr>
      <w:spacing w:before="100" w:beforeAutospacing="1" w:after="100" w:afterAutospacing="1"/>
    </w:pPr>
    <w:rPr>
      <w:b/>
      <w:bCs/>
      <w:sz w:val="28"/>
      <w:szCs w:val="24"/>
    </w:rPr>
  </w:style>
  <w:style w:type="paragraph" w:customStyle="1" w:styleId="xl63">
    <w:name w:val="xl63"/>
    <w:basedOn w:val="a"/>
    <w:rsid w:val="00076018"/>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pPr>
    <w:rPr>
      <w:b/>
      <w:bCs/>
      <w:sz w:val="28"/>
      <w:szCs w:val="24"/>
    </w:rPr>
  </w:style>
  <w:style w:type="paragraph" w:customStyle="1" w:styleId="xl64">
    <w:name w:val="xl64"/>
    <w:basedOn w:val="a"/>
    <w:rsid w:val="00076018"/>
    <w:pPr>
      <w:pBdr>
        <w:top w:val="single" w:sz="8" w:space="0" w:color="auto"/>
        <w:left w:val="single" w:sz="8" w:space="0" w:color="auto"/>
        <w:bottom w:val="single" w:sz="8" w:space="0" w:color="auto"/>
      </w:pBdr>
      <w:shd w:val="clear" w:color="000000" w:fill="92D050"/>
      <w:spacing w:before="100" w:beforeAutospacing="1" w:after="100" w:afterAutospacing="1"/>
    </w:pPr>
    <w:rPr>
      <w:b/>
      <w:bCs/>
      <w:sz w:val="28"/>
      <w:szCs w:val="24"/>
    </w:rPr>
  </w:style>
  <w:style w:type="numbering" w:customStyle="1" w:styleId="1f4">
    <w:name w:val="Стиль1"/>
    <w:uiPriority w:val="99"/>
    <w:rsid w:val="00076018"/>
  </w:style>
  <w:style w:type="numbering" w:customStyle="1" w:styleId="2">
    <w:name w:val="Стиль2"/>
    <w:uiPriority w:val="99"/>
    <w:rsid w:val="00076018"/>
    <w:pPr>
      <w:numPr>
        <w:numId w:val="4"/>
      </w:numPr>
    </w:pPr>
  </w:style>
  <w:style w:type="paragraph" w:customStyle="1" w:styleId="xl85">
    <w:name w:val="xl85"/>
    <w:basedOn w:val="a"/>
    <w:rsid w:val="00076018"/>
    <w:pPr>
      <w:pBdr>
        <w:top w:val="single" w:sz="4" w:space="0" w:color="000000"/>
      </w:pBdr>
      <w:spacing w:before="100" w:beforeAutospacing="1" w:after="100" w:afterAutospacing="1"/>
    </w:pPr>
    <w:rPr>
      <w:sz w:val="18"/>
      <w:szCs w:val="18"/>
    </w:rPr>
  </w:style>
  <w:style w:type="paragraph" w:customStyle="1" w:styleId="xl86">
    <w:name w:val="xl86"/>
    <w:basedOn w:val="a"/>
    <w:rsid w:val="00076018"/>
    <w:pPr>
      <w:pBdr>
        <w:top w:val="single" w:sz="8" w:space="0" w:color="auto"/>
        <w:left w:val="single" w:sz="8" w:space="0" w:color="auto"/>
        <w:bottom w:val="single" w:sz="4" w:space="0" w:color="auto"/>
        <w:right w:val="single" w:sz="8" w:space="0" w:color="auto"/>
      </w:pBdr>
      <w:spacing w:before="100" w:beforeAutospacing="1" w:after="100" w:afterAutospacing="1"/>
    </w:pPr>
    <w:rPr>
      <w:sz w:val="28"/>
      <w:szCs w:val="24"/>
    </w:rPr>
  </w:style>
  <w:style w:type="paragraph" w:customStyle="1" w:styleId="xl87">
    <w:name w:val="xl87"/>
    <w:basedOn w:val="a"/>
    <w:rsid w:val="00076018"/>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88">
    <w:name w:val="xl88"/>
    <w:basedOn w:val="a"/>
    <w:rsid w:val="00076018"/>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rPr>
  </w:style>
  <w:style w:type="character" w:customStyle="1" w:styleId="phone">
    <w:name w:val="phone"/>
    <w:basedOn w:val="a0"/>
    <w:rsid w:val="00076018"/>
  </w:style>
  <w:style w:type="character" w:customStyle="1" w:styleId="tel">
    <w:name w:val="tel"/>
    <w:basedOn w:val="a0"/>
    <w:rsid w:val="00076018"/>
  </w:style>
  <w:style w:type="character" w:customStyle="1" w:styleId="cut2visible">
    <w:name w:val="cut2__visible"/>
    <w:basedOn w:val="a0"/>
    <w:rsid w:val="00076018"/>
  </w:style>
  <w:style w:type="character" w:customStyle="1" w:styleId="1f5">
    <w:name w:val="Текст примечания Знак1"/>
    <w:basedOn w:val="a0"/>
    <w:uiPriority w:val="99"/>
    <w:semiHidden/>
    <w:rsid w:val="00076018"/>
    <w:rPr>
      <w:rFonts w:ascii="Times New Roman" w:eastAsia="Times New Roman" w:hAnsi="Times New Roman" w:cs="Times New Roman"/>
      <w:bCs/>
      <w:sz w:val="20"/>
      <w:szCs w:val="20"/>
      <w:lang w:eastAsia="ru-RU"/>
    </w:rPr>
  </w:style>
  <w:style w:type="character" w:customStyle="1" w:styleId="712">
    <w:name w:val="Заголовок 7 Знак1"/>
    <w:basedOn w:val="a0"/>
    <w:uiPriority w:val="9"/>
    <w:semiHidden/>
    <w:rsid w:val="00076018"/>
    <w:rPr>
      <w:rFonts w:ascii="Cambria" w:eastAsia="Times New Roman" w:hAnsi="Cambria" w:cs="Times New Roman"/>
      <w:bCs/>
      <w:i/>
      <w:iCs/>
      <w:color w:val="404040"/>
      <w:sz w:val="28"/>
      <w:szCs w:val="28"/>
      <w:lang w:eastAsia="ru-RU"/>
    </w:rPr>
  </w:style>
  <w:style w:type="character" w:customStyle="1" w:styleId="811">
    <w:name w:val="Заголовок 8 Знак1"/>
    <w:basedOn w:val="a0"/>
    <w:uiPriority w:val="9"/>
    <w:semiHidden/>
    <w:rsid w:val="00076018"/>
    <w:rPr>
      <w:rFonts w:ascii="Cambria" w:eastAsia="Times New Roman" w:hAnsi="Cambria" w:cs="Times New Roman"/>
      <w:bCs/>
      <w:color w:val="404040"/>
      <w:lang w:eastAsia="ru-RU"/>
    </w:rPr>
  </w:style>
  <w:style w:type="character" w:customStyle="1" w:styleId="911">
    <w:name w:val="Заголовок 9 Знак1"/>
    <w:basedOn w:val="a0"/>
    <w:uiPriority w:val="9"/>
    <w:semiHidden/>
    <w:rsid w:val="00076018"/>
    <w:rPr>
      <w:rFonts w:ascii="Cambria" w:eastAsia="Times New Roman" w:hAnsi="Cambria" w:cs="Times New Roman"/>
      <w:bCs/>
      <w:i/>
      <w:iCs/>
      <w:color w:val="404040"/>
      <w:lang w:eastAsia="ru-RU"/>
    </w:rPr>
  </w:style>
  <w:style w:type="character" w:customStyle="1" w:styleId="1f6">
    <w:name w:val="Название Знак1"/>
    <w:basedOn w:val="a0"/>
    <w:uiPriority w:val="10"/>
    <w:rsid w:val="00076018"/>
    <w:rPr>
      <w:rFonts w:ascii="Cambria" w:eastAsia="Times New Roman" w:hAnsi="Cambria" w:cs="Times New Roman"/>
      <w:bCs/>
      <w:color w:val="17365D"/>
      <w:spacing w:val="5"/>
      <w:kern w:val="28"/>
      <w:sz w:val="52"/>
      <w:szCs w:val="52"/>
      <w:lang w:eastAsia="ru-RU"/>
    </w:rPr>
  </w:style>
  <w:style w:type="character" w:customStyle="1" w:styleId="1f7">
    <w:name w:val="Подзаголовок Знак1"/>
    <w:basedOn w:val="a0"/>
    <w:uiPriority w:val="11"/>
    <w:rsid w:val="00076018"/>
    <w:rPr>
      <w:rFonts w:ascii="Cambria" w:eastAsia="Times New Roman" w:hAnsi="Cambria" w:cs="Times New Roman"/>
      <w:bCs/>
      <w:i/>
      <w:iCs/>
      <w:color w:val="4F81BD"/>
      <w:spacing w:val="15"/>
      <w:sz w:val="24"/>
      <w:szCs w:val="24"/>
      <w:lang w:eastAsia="ru-RU"/>
    </w:rPr>
  </w:style>
  <w:style w:type="character" w:customStyle="1" w:styleId="213">
    <w:name w:val="Цитата 2 Знак1"/>
    <w:basedOn w:val="a0"/>
    <w:uiPriority w:val="29"/>
    <w:rsid w:val="00076018"/>
    <w:rPr>
      <w:rFonts w:ascii="Times New Roman" w:eastAsia="Times New Roman" w:hAnsi="Times New Roman" w:cs="Times New Roman"/>
      <w:bCs/>
      <w:i/>
      <w:iCs/>
      <w:color w:val="000000"/>
      <w:sz w:val="28"/>
      <w:szCs w:val="28"/>
      <w:lang w:eastAsia="ru-RU"/>
    </w:rPr>
  </w:style>
  <w:style w:type="character" w:customStyle="1" w:styleId="1f8">
    <w:name w:val="Выделенная цитата Знак1"/>
    <w:basedOn w:val="a0"/>
    <w:uiPriority w:val="30"/>
    <w:rsid w:val="00076018"/>
    <w:rPr>
      <w:rFonts w:ascii="Times New Roman" w:eastAsia="Times New Roman" w:hAnsi="Times New Roman" w:cs="Times New Roman"/>
      <w:b/>
      <w:i/>
      <w:iCs/>
      <w:color w:val="4F81BD"/>
      <w:sz w:val="28"/>
      <w:szCs w:val="28"/>
      <w:lang w:eastAsia="ru-RU"/>
    </w:rPr>
  </w:style>
  <w:style w:type="character" w:customStyle="1" w:styleId="1f9">
    <w:name w:val="Текст выноски Знак1"/>
    <w:basedOn w:val="a0"/>
    <w:semiHidden/>
    <w:rsid w:val="00076018"/>
    <w:rPr>
      <w:rFonts w:ascii="Tahoma" w:eastAsia="Times New Roman" w:hAnsi="Tahoma" w:cs="Tahoma"/>
      <w:bCs/>
      <w:sz w:val="16"/>
      <w:szCs w:val="16"/>
      <w:lang w:eastAsia="ru-RU"/>
    </w:rPr>
  </w:style>
  <w:style w:type="character" w:customStyle="1" w:styleId="1fa">
    <w:name w:val="Верхний колонтитул Знак1"/>
    <w:basedOn w:val="a0"/>
    <w:semiHidden/>
    <w:rsid w:val="00076018"/>
    <w:rPr>
      <w:rFonts w:ascii="Times New Roman" w:eastAsia="Times New Roman" w:hAnsi="Times New Roman" w:cs="Times New Roman"/>
      <w:bCs/>
      <w:sz w:val="28"/>
      <w:szCs w:val="28"/>
      <w:lang w:eastAsia="ru-RU"/>
    </w:rPr>
  </w:style>
  <w:style w:type="character" w:customStyle="1" w:styleId="1fb">
    <w:name w:val="Нижний колонтитул Знак1"/>
    <w:basedOn w:val="a0"/>
    <w:uiPriority w:val="99"/>
    <w:semiHidden/>
    <w:rsid w:val="00076018"/>
    <w:rPr>
      <w:rFonts w:ascii="Times New Roman" w:eastAsia="Times New Roman" w:hAnsi="Times New Roman" w:cs="Times New Roman"/>
      <w:bCs/>
      <w:sz w:val="28"/>
      <w:szCs w:val="28"/>
      <w:lang w:eastAsia="ru-RU"/>
    </w:rPr>
  </w:style>
  <w:style w:type="character" w:customStyle="1" w:styleId="1fc">
    <w:name w:val="Схема документа Знак1"/>
    <w:basedOn w:val="a0"/>
    <w:uiPriority w:val="99"/>
    <w:semiHidden/>
    <w:rsid w:val="00076018"/>
    <w:rPr>
      <w:rFonts w:ascii="Tahoma" w:eastAsia="Times New Roman" w:hAnsi="Tahoma" w:cs="Tahoma"/>
      <w:bCs/>
      <w:sz w:val="16"/>
      <w:szCs w:val="16"/>
      <w:lang w:eastAsia="ru-RU"/>
    </w:rPr>
  </w:style>
  <w:style w:type="character" w:customStyle="1" w:styleId="311">
    <w:name w:val="Основной текст 3 Знак1"/>
    <w:basedOn w:val="a0"/>
    <w:uiPriority w:val="99"/>
    <w:semiHidden/>
    <w:rsid w:val="00076018"/>
    <w:rPr>
      <w:rFonts w:ascii="Times New Roman" w:eastAsia="Times New Roman" w:hAnsi="Times New Roman" w:cs="Times New Roman"/>
      <w:bCs/>
      <w:sz w:val="16"/>
      <w:szCs w:val="16"/>
      <w:lang w:eastAsia="ru-RU"/>
    </w:rPr>
  </w:style>
  <w:style w:type="character" w:customStyle="1" w:styleId="1fd">
    <w:name w:val="Тема примечания Знак1"/>
    <w:basedOn w:val="1f5"/>
    <w:uiPriority w:val="99"/>
    <w:semiHidden/>
    <w:rsid w:val="00076018"/>
    <w:rPr>
      <w:rFonts w:ascii="Times New Roman" w:eastAsia="Times New Roman" w:hAnsi="Times New Roman" w:cs="Times New Roman"/>
      <w:b/>
      <w:bCs/>
      <w:sz w:val="20"/>
      <w:szCs w:val="20"/>
      <w:lang w:eastAsia="ru-RU"/>
    </w:rPr>
  </w:style>
  <w:style w:type="character" w:customStyle="1" w:styleId="1fe">
    <w:name w:val="Текст сноски Знак1"/>
    <w:basedOn w:val="a0"/>
    <w:uiPriority w:val="99"/>
    <w:semiHidden/>
    <w:rsid w:val="00076018"/>
    <w:rPr>
      <w:rFonts w:ascii="Times New Roman" w:eastAsia="Times New Roman" w:hAnsi="Times New Roman" w:cs="Times New Roman"/>
      <w:bCs/>
      <w:sz w:val="20"/>
      <w:szCs w:val="20"/>
      <w:lang w:eastAsia="ru-RU"/>
    </w:rPr>
  </w:style>
  <w:style w:type="character" w:customStyle="1" w:styleId="1ff">
    <w:name w:val="Текст Знак1"/>
    <w:basedOn w:val="a0"/>
    <w:semiHidden/>
    <w:rsid w:val="00076018"/>
    <w:rPr>
      <w:rFonts w:ascii="Consolas" w:eastAsia="Times New Roman" w:hAnsi="Consolas" w:cs="Consolas"/>
      <w:bCs/>
      <w:sz w:val="21"/>
      <w:szCs w:val="21"/>
      <w:lang w:eastAsia="ru-RU"/>
    </w:rPr>
  </w:style>
  <w:style w:type="character" w:customStyle="1" w:styleId="1ff0">
    <w:name w:val="Текст концевой сноски Знак1"/>
    <w:basedOn w:val="a0"/>
    <w:uiPriority w:val="99"/>
    <w:semiHidden/>
    <w:rsid w:val="00076018"/>
    <w:rPr>
      <w:rFonts w:ascii="Times New Roman" w:eastAsia="Times New Roman" w:hAnsi="Times New Roman" w:cs="Times New Roman"/>
      <w:bCs/>
      <w:sz w:val="20"/>
      <w:szCs w:val="20"/>
      <w:lang w:eastAsia="ru-RU"/>
    </w:rPr>
  </w:style>
  <w:style w:type="numbering" w:customStyle="1" w:styleId="43">
    <w:name w:val="Нет списка4"/>
    <w:next w:val="a2"/>
    <w:uiPriority w:val="99"/>
    <w:semiHidden/>
    <w:unhideWhenUsed/>
    <w:rsid w:val="00076018"/>
  </w:style>
  <w:style w:type="table" w:customStyle="1" w:styleId="-120">
    <w:name w:val="Цветная сетка - Акцент 12"/>
    <w:basedOn w:val="a1"/>
    <w:next w:val="-10"/>
    <w:uiPriority w:val="73"/>
    <w:rsid w:val="00076018"/>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1">
    <w:name w:val="Темный список - Акцент 12"/>
    <w:basedOn w:val="a1"/>
    <w:next w:val="-12"/>
    <w:uiPriority w:val="70"/>
    <w:rsid w:val="00076018"/>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2">
    <w:name w:val="Средняя сетка 3 - Акцент 62"/>
    <w:basedOn w:val="a1"/>
    <w:next w:val="3-6"/>
    <w:uiPriority w:val="69"/>
    <w:rsid w:val="00076018"/>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
    <w:name w:val="Темный список - Акцент 22"/>
    <w:basedOn w:val="a1"/>
    <w:next w:val="-2"/>
    <w:uiPriority w:val="70"/>
    <w:rsid w:val="00076018"/>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92">
    <w:name w:val="Сетка таблицы9"/>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1"/>
    <w:next w:val="-3"/>
    <w:uiPriority w:val="70"/>
    <w:rsid w:val="00076018"/>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
    <w:name w:val="Темный список - Акцент 42"/>
    <w:basedOn w:val="a1"/>
    <w:next w:val="-4"/>
    <w:uiPriority w:val="70"/>
    <w:rsid w:val="00076018"/>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2">
    <w:name w:val="Средняя заливка 2 - Акцент 112"/>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1"/>
    <w:next w:val="-5"/>
    <w:uiPriority w:val="70"/>
    <w:rsid w:val="00076018"/>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2">
    <w:name w:val="Средняя заливка 2 - Акцент 122"/>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1"/>
    <w:next w:val="-13"/>
    <w:uiPriority w:val="71"/>
    <w:rsid w:val="00076018"/>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2">
    <w:name w:val="Темный список - Акцент 62"/>
    <w:basedOn w:val="a1"/>
    <w:next w:val="-6"/>
    <w:uiPriority w:val="70"/>
    <w:rsid w:val="00076018"/>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2">
    <w:name w:val="Средняя заливка 2 - Акцент 132"/>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c"/>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1"/>
    <w:uiPriority w:val="47"/>
    <w:rsid w:val="00076018"/>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2">
    <w:name w:val="Таблица-сетка 2 — акцент 412"/>
    <w:basedOn w:val="a1"/>
    <w:uiPriority w:val="47"/>
    <w:rsid w:val="00076018"/>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20">
    <w:name w:val="Таблица-сетка 2 — акцент 112"/>
    <w:basedOn w:val="a1"/>
    <w:uiPriority w:val="47"/>
    <w:rsid w:val="00076018"/>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2">
    <w:name w:val="Таблица-сетка 2 — акцент 312"/>
    <w:basedOn w:val="a1"/>
    <w:uiPriority w:val="47"/>
    <w:rsid w:val="00076018"/>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2">
    <w:name w:val="Таблица-сетка 3 — акцент 112"/>
    <w:basedOn w:val="a1"/>
    <w:uiPriority w:val="48"/>
    <w:rsid w:val="00076018"/>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
    <w:name w:val="Таблица-сетка 6 цветная — акцент 512"/>
    <w:basedOn w:val="a1"/>
    <w:uiPriority w:val="51"/>
    <w:rsid w:val="00076018"/>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5">
    <w:name w:val="Таблица-сетка 6 цветная — акцент 215"/>
    <w:basedOn w:val="a1"/>
    <w:uiPriority w:val="51"/>
    <w:rsid w:val="00076018"/>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0">
    <w:name w:val="Сетка таблицы62"/>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2"/>
    <w:uiPriority w:val="99"/>
    <w:semiHidden/>
    <w:unhideWhenUsed/>
    <w:rsid w:val="00076018"/>
  </w:style>
  <w:style w:type="numbering" w:customStyle="1" w:styleId="11110">
    <w:name w:val="Нет списка1111"/>
    <w:next w:val="a2"/>
    <w:uiPriority w:val="99"/>
    <w:semiHidden/>
    <w:unhideWhenUsed/>
    <w:rsid w:val="00076018"/>
  </w:style>
  <w:style w:type="table" w:customStyle="1" w:styleId="720">
    <w:name w:val="Сетка таблицы72"/>
    <w:basedOn w:val="a1"/>
    <w:next w:val="ac"/>
    <w:uiPriority w:val="59"/>
    <w:rsid w:val="0007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076018"/>
  </w:style>
  <w:style w:type="numbering" w:customStyle="1" w:styleId="312">
    <w:name w:val="Нет списка31"/>
    <w:next w:val="a2"/>
    <w:uiPriority w:val="99"/>
    <w:semiHidden/>
    <w:unhideWhenUsed/>
    <w:rsid w:val="00076018"/>
  </w:style>
  <w:style w:type="table" w:customStyle="1" w:styleId="812">
    <w:name w:val="Сетка таблицы81"/>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редняя заливка 2 - Акцент 111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
    <w:name w:val="Средняя заливка 2 - Акцент 121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
    <w:name w:val="Средняя заливка 2 - Акцент 131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c"/>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1"/>
    <w:uiPriority w:val="47"/>
    <w:rsid w:val="00076018"/>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1"/>
    <w:uiPriority w:val="47"/>
    <w:rsid w:val="00076018"/>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1"/>
    <w:uiPriority w:val="47"/>
    <w:rsid w:val="00076018"/>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1"/>
    <w:uiPriority w:val="47"/>
    <w:rsid w:val="00076018"/>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1"/>
    <w:uiPriority w:val="48"/>
    <w:rsid w:val="00076018"/>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1"/>
    <w:uiPriority w:val="51"/>
    <w:rsid w:val="00076018"/>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1"/>
    <w:uiPriority w:val="51"/>
    <w:rsid w:val="00076018"/>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c"/>
    <w:uiPriority w:val="39"/>
    <w:rsid w:val="0007601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1"/>
    <w:next w:val="-232"/>
    <w:uiPriority w:val="47"/>
    <w:rsid w:val="00076018"/>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1"/>
    <w:next w:val="-242"/>
    <w:uiPriority w:val="47"/>
    <w:rsid w:val="00076018"/>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1"/>
    <w:next w:val="-252"/>
    <w:uiPriority w:val="47"/>
    <w:rsid w:val="00076018"/>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1"/>
    <w:next w:val="-212"/>
    <w:uiPriority w:val="47"/>
    <w:rsid w:val="00076018"/>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1"/>
    <w:uiPriority w:val="47"/>
    <w:rsid w:val="00076018"/>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
    <w:name w:val="List Table 2 Accent 41"/>
    <w:basedOn w:val="a1"/>
    <w:uiPriority w:val="47"/>
    <w:rsid w:val="00076018"/>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
    <w:name w:val="List Table 2 Accent 51"/>
    <w:basedOn w:val="a1"/>
    <w:uiPriority w:val="47"/>
    <w:rsid w:val="00076018"/>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1">
    <w:name w:val="List Table 2 Accent 11"/>
    <w:basedOn w:val="a1"/>
    <w:uiPriority w:val="47"/>
    <w:rsid w:val="00076018"/>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00">
    <w:name w:val="Сетка таблицы10"/>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2">
    <w:name w:val="Заголовок 4 Знак1"/>
    <w:basedOn w:val="a0"/>
    <w:uiPriority w:val="9"/>
    <w:semiHidden/>
    <w:rsid w:val="00076018"/>
    <w:rPr>
      <w:rFonts w:asciiTheme="majorHAnsi" w:eastAsiaTheme="majorEastAsia" w:hAnsiTheme="majorHAnsi" w:cstheme="majorBidi"/>
      <w:i/>
      <w:iCs/>
      <w:color w:val="AB1E19" w:themeColor="accent1" w:themeShade="BF"/>
    </w:rPr>
  </w:style>
  <w:style w:type="character" w:customStyle="1" w:styleId="513">
    <w:name w:val="Заголовок 5 Знак1"/>
    <w:basedOn w:val="a0"/>
    <w:uiPriority w:val="9"/>
    <w:semiHidden/>
    <w:rsid w:val="00076018"/>
    <w:rPr>
      <w:rFonts w:asciiTheme="majorHAnsi" w:eastAsiaTheme="majorEastAsia" w:hAnsiTheme="majorHAnsi" w:cstheme="majorBidi"/>
      <w:color w:val="AB1E19" w:themeColor="accent1" w:themeShade="BF"/>
    </w:rPr>
  </w:style>
  <w:style w:type="character" w:customStyle="1" w:styleId="612">
    <w:name w:val="Заголовок 6 Знак1"/>
    <w:basedOn w:val="a0"/>
    <w:uiPriority w:val="9"/>
    <w:semiHidden/>
    <w:rsid w:val="00076018"/>
    <w:rPr>
      <w:rFonts w:asciiTheme="majorHAnsi" w:eastAsiaTheme="majorEastAsia" w:hAnsiTheme="majorHAnsi" w:cstheme="majorBidi"/>
      <w:color w:val="711411" w:themeColor="accent1" w:themeShade="7F"/>
    </w:rPr>
  </w:style>
  <w:style w:type="character" w:customStyle="1" w:styleId="721">
    <w:name w:val="Заголовок 7 Знак2"/>
    <w:basedOn w:val="a0"/>
    <w:uiPriority w:val="9"/>
    <w:semiHidden/>
    <w:rsid w:val="00076018"/>
    <w:rPr>
      <w:rFonts w:asciiTheme="majorHAnsi" w:eastAsiaTheme="majorEastAsia" w:hAnsiTheme="majorHAnsi" w:cstheme="majorBidi"/>
      <w:i/>
      <w:iCs/>
      <w:color w:val="711411" w:themeColor="accent1" w:themeShade="7F"/>
    </w:rPr>
  </w:style>
  <w:style w:type="character" w:customStyle="1" w:styleId="820">
    <w:name w:val="Заголовок 8 Знак2"/>
    <w:basedOn w:val="a0"/>
    <w:uiPriority w:val="9"/>
    <w:semiHidden/>
    <w:rsid w:val="00076018"/>
    <w:rPr>
      <w:rFonts w:asciiTheme="majorHAnsi" w:eastAsiaTheme="majorEastAsia" w:hAnsiTheme="majorHAnsi" w:cstheme="majorBidi"/>
      <w:color w:val="272727" w:themeColor="text1" w:themeTint="D8"/>
      <w:sz w:val="21"/>
      <w:szCs w:val="21"/>
    </w:rPr>
  </w:style>
  <w:style w:type="character" w:customStyle="1" w:styleId="920">
    <w:name w:val="Заголовок 9 Знак2"/>
    <w:basedOn w:val="a0"/>
    <w:uiPriority w:val="9"/>
    <w:semiHidden/>
    <w:rsid w:val="00076018"/>
    <w:rPr>
      <w:rFonts w:asciiTheme="majorHAnsi" w:eastAsiaTheme="majorEastAsia" w:hAnsiTheme="majorHAnsi" w:cstheme="majorBidi"/>
      <w:i/>
      <w:iCs/>
      <w:color w:val="272727" w:themeColor="text1" w:themeTint="D8"/>
      <w:sz w:val="21"/>
      <w:szCs w:val="21"/>
    </w:rPr>
  </w:style>
  <w:style w:type="paragraph" w:styleId="afd">
    <w:name w:val="Title"/>
    <w:basedOn w:val="a"/>
    <w:next w:val="a"/>
    <w:link w:val="afc"/>
    <w:uiPriority w:val="10"/>
    <w:qFormat/>
    <w:rsid w:val="00076018"/>
    <w:pPr>
      <w:contextualSpacing/>
    </w:pPr>
    <w:rPr>
      <w:rFonts w:ascii="Cambria" w:hAnsi="Cambria"/>
      <w:b/>
      <w:bCs/>
      <w:color w:val="FFFFFF"/>
      <w:spacing w:val="10"/>
      <w:sz w:val="72"/>
      <w:szCs w:val="64"/>
    </w:rPr>
  </w:style>
  <w:style w:type="character" w:customStyle="1" w:styleId="1ff1">
    <w:name w:val="Заголовок Знак1"/>
    <w:basedOn w:val="a0"/>
    <w:uiPriority w:val="10"/>
    <w:rsid w:val="00076018"/>
    <w:rPr>
      <w:rFonts w:asciiTheme="majorHAnsi" w:eastAsiaTheme="majorEastAsia" w:hAnsiTheme="majorHAnsi" w:cstheme="majorBidi"/>
      <w:spacing w:val="-10"/>
      <w:kern w:val="28"/>
      <w:sz w:val="56"/>
      <w:szCs w:val="56"/>
    </w:rPr>
  </w:style>
  <w:style w:type="character" w:styleId="afff0">
    <w:name w:val="Intense Emphasis"/>
    <w:basedOn w:val="a0"/>
    <w:uiPriority w:val="21"/>
    <w:qFormat/>
    <w:rsid w:val="00076018"/>
    <w:rPr>
      <w:i/>
      <w:iCs/>
      <w:color w:val="DF2E28" w:themeColor="accent1"/>
    </w:rPr>
  </w:style>
  <w:style w:type="paragraph" w:styleId="aff">
    <w:name w:val="Subtitle"/>
    <w:basedOn w:val="a"/>
    <w:next w:val="a"/>
    <w:link w:val="afe"/>
    <w:uiPriority w:val="11"/>
    <w:qFormat/>
    <w:rsid w:val="00076018"/>
    <w:pPr>
      <w:numPr>
        <w:ilvl w:val="1"/>
      </w:numPr>
      <w:spacing w:after="160"/>
    </w:pPr>
    <w:rPr>
      <w:rFonts w:ascii="Arial Narrow" w:eastAsia="Calibri" w:hAnsi="Arial Narrow" w:cs="Arial"/>
      <w:b/>
      <w:bCs/>
      <w:color w:val="4F6228"/>
      <w:sz w:val="40"/>
      <w:szCs w:val="24"/>
    </w:rPr>
  </w:style>
  <w:style w:type="character" w:customStyle="1" w:styleId="2b">
    <w:name w:val="Подзаголовок Знак2"/>
    <w:basedOn w:val="a0"/>
    <w:uiPriority w:val="11"/>
    <w:rsid w:val="00076018"/>
    <w:rPr>
      <w:rFonts w:asciiTheme="minorHAnsi" w:eastAsiaTheme="minorEastAsia" w:hAnsiTheme="minorHAnsi" w:cstheme="minorBidi"/>
      <w:color w:val="5A5A5A" w:themeColor="text1" w:themeTint="A5"/>
      <w:spacing w:val="15"/>
      <w:sz w:val="22"/>
      <w:szCs w:val="22"/>
    </w:rPr>
  </w:style>
  <w:style w:type="character" w:styleId="afff1">
    <w:name w:val="Emphasis"/>
    <w:basedOn w:val="a0"/>
    <w:uiPriority w:val="20"/>
    <w:qFormat/>
    <w:rsid w:val="00076018"/>
    <w:rPr>
      <w:i/>
      <w:iCs/>
    </w:rPr>
  </w:style>
  <w:style w:type="paragraph" w:styleId="28">
    <w:name w:val="Quote"/>
    <w:basedOn w:val="a"/>
    <w:next w:val="a"/>
    <w:link w:val="27"/>
    <w:uiPriority w:val="29"/>
    <w:qFormat/>
    <w:rsid w:val="00076018"/>
    <w:pPr>
      <w:spacing w:before="200" w:after="160"/>
      <w:ind w:left="864" w:right="864"/>
      <w:jc w:val="center"/>
    </w:pPr>
    <w:rPr>
      <w:b/>
      <w:bCs/>
      <w:i/>
      <w:color w:val="C0504D"/>
      <w:sz w:val="28"/>
      <w:szCs w:val="28"/>
    </w:rPr>
  </w:style>
  <w:style w:type="character" w:customStyle="1" w:styleId="221">
    <w:name w:val="Цитата 2 Знак2"/>
    <w:basedOn w:val="a0"/>
    <w:uiPriority w:val="29"/>
    <w:rsid w:val="00076018"/>
    <w:rPr>
      <w:rFonts w:ascii="Times New Roman" w:eastAsia="Times New Roman" w:hAnsi="Times New Roman"/>
      <w:i/>
      <w:iCs/>
      <w:color w:val="404040" w:themeColor="text1" w:themeTint="BF"/>
    </w:rPr>
  </w:style>
  <w:style w:type="paragraph" w:styleId="aff2">
    <w:name w:val="Intense Quote"/>
    <w:basedOn w:val="a"/>
    <w:next w:val="a"/>
    <w:link w:val="aff1"/>
    <w:uiPriority w:val="30"/>
    <w:qFormat/>
    <w:rsid w:val="00076018"/>
    <w:pPr>
      <w:pBdr>
        <w:top w:val="single" w:sz="4" w:space="10" w:color="DF2E28" w:themeColor="accent1"/>
        <w:bottom w:val="single" w:sz="4" w:space="10" w:color="DF2E28" w:themeColor="accent1"/>
      </w:pBdr>
      <w:spacing w:before="360" w:after="360"/>
      <w:ind w:left="864" w:right="864"/>
      <w:jc w:val="center"/>
    </w:pPr>
    <w:rPr>
      <w:rFonts w:ascii="Cambria" w:hAnsi="Cambria"/>
      <w:b/>
      <w:i/>
      <w:color w:val="C0504D"/>
    </w:rPr>
  </w:style>
  <w:style w:type="character" w:customStyle="1" w:styleId="2c">
    <w:name w:val="Выделенная цитата Знак2"/>
    <w:basedOn w:val="a0"/>
    <w:uiPriority w:val="30"/>
    <w:rsid w:val="00076018"/>
    <w:rPr>
      <w:rFonts w:ascii="Times New Roman" w:eastAsia="Times New Roman" w:hAnsi="Times New Roman"/>
      <w:i/>
      <w:iCs/>
      <w:color w:val="DF2E28" w:themeColor="accent1"/>
    </w:rPr>
  </w:style>
  <w:style w:type="character" w:styleId="afff2">
    <w:name w:val="Subtle Emphasis"/>
    <w:basedOn w:val="a0"/>
    <w:uiPriority w:val="19"/>
    <w:qFormat/>
    <w:rsid w:val="00076018"/>
    <w:rPr>
      <w:i/>
      <w:iCs/>
      <w:color w:val="404040" w:themeColor="text1" w:themeTint="BF"/>
    </w:rPr>
  </w:style>
  <w:style w:type="character" w:styleId="afff3">
    <w:name w:val="Subtle Reference"/>
    <w:basedOn w:val="a0"/>
    <w:uiPriority w:val="31"/>
    <w:qFormat/>
    <w:rsid w:val="00076018"/>
    <w:rPr>
      <w:smallCaps/>
      <w:color w:val="5A5A5A" w:themeColor="text1" w:themeTint="A5"/>
    </w:rPr>
  </w:style>
  <w:style w:type="character" w:styleId="afff4">
    <w:name w:val="Intense Reference"/>
    <w:basedOn w:val="a0"/>
    <w:uiPriority w:val="32"/>
    <w:qFormat/>
    <w:rsid w:val="00076018"/>
    <w:rPr>
      <w:b/>
      <w:bCs/>
      <w:smallCaps/>
      <w:color w:val="DF2E28" w:themeColor="accent1"/>
      <w:spacing w:val="5"/>
    </w:rPr>
  </w:style>
  <w:style w:type="character" w:styleId="afff5">
    <w:name w:val="Book Title"/>
    <w:basedOn w:val="a0"/>
    <w:uiPriority w:val="33"/>
    <w:qFormat/>
    <w:rsid w:val="00076018"/>
    <w:rPr>
      <w:b/>
      <w:bCs/>
      <w:i/>
      <w:iCs/>
      <w:spacing w:val="5"/>
    </w:rPr>
  </w:style>
  <w:style w:type="table" w:styleId="-10">
    <w:name w:val="Colorful Grid Accent 1"/>
    <w:basedOn w:val="a1"/>
    <w:uiPriority w:val="73"/>
    <w:semiHidden/>
    <w:unhideWhenUsed/>
    <w:rsid w:val="00076018"/>
    <w:rPr>
      <w:color w:val="000000" w:themeColor="text1"/>
    </w:rPr>
    <w:tblPr>
      <w:tblStyleRowBandSize w:val="1"/>
      <w:tblStyleColBandSize w:val="1"/>
      <w:tblBorders>
        <w:insideH w:val="single" w:sz="4" w:space="0" w:color="FFFFFF" w:themeColor="background1"/>
      </w:tblBorders>
    </w:tblPr>
    <w:tcPr>
      <w:shd w:val="clear" w:color="auto" w:fill="F8D4D3" w:themeFill="accent1" w:themeFillTint="33"/>
    </w:tcPr>
    <w:tblStylePr w:type="firstRow">
      <w:rPr>
        <w:b/>
        <w:bCs/>
      </w:rPr>
      <w:tblPr/>
      <w:tcPr>
        <w:shd w:val="clear" w:color="auto" w:fill="F2ABA8" w:themeFill="accent1" w:themeFillTint="66"/>
      </w:tcPr>
    </w:tblStylePr>
    <w:tblStylePr w:type="lastRow">
      <w:rPr>
        <w:b/>
        <w:bCs/>
        <w:color w:val="000000" w:themeColor="text1"/>
      </w:rPr>
      <w:tblPr/>
      <w:tcPr>
        <w:shd w:val="clear" w:color="auto" w:fill="F2ABA8" w:themeFill="accent1" w:themeFillTint="66"/>
      </w:tcPr>
    </w:tblStylePr>
    <w:tblStylePr w:type="firstCol">
      <w:rPr>
        <w:color w:val="FFFFFF" w:themeColor="background1"/>
      </w:rPr>
      <w:tblPr/>
      <w:tcPr>
        <w:shd w:val="clear" w:color="auto" w:fill="AB1E19" w:themeFill="accent1" w:themeFillShade="BF"/>
      </w:tcPr>
    </w:tblStylePr>
    <w:tblStylePr w:type="lastCol">
      <w:rPr>
        <w:color w:val="FFFFFF" w:themeColor="background1"/>
      </w:rPr>
      <w:tblPr/>
      <w:tcPr>
        <w:shd w:val="clear" w:color="auto" w:fill="AB1E19" w:themeFill="accent1" w:themeFillShade="BF"/>
      </w:tcPr>
    </w:tblStylePr>
    <w:tblStylePr w:type="band1Vert">
      <w:tblPr/>
      <w:tcPr>
        <w:shd w:val="clear" w:color="auto" w:fill="EF9693" w:themeFill="accent1" w:themeFillTint="7F"/>
      </w:tcPr>
    </w:tblStylePr>
    <w:tblStylePr w:type="band1Horz">
      <w:tblPr/>
      <w:tcPr>
        <w:shd w:val="clear" w:color="auto" w:fill="EF9693" w:themeFill="accent1" w:themeFillTint="7F"/>
      </w:tcPr>
    </w:tblStylePr>
  </w:style>
  <w:style w:type="table" w:styleId="-12">
    <w:name w:val="Dark List Accent 1"/>
    <w:basedOn w:val="a1"/>
    <w:uiPriority w:val="70"/>
    <w:semiHidden/>
    <w:unhideWhenUsed/>
    <w:rsid w:val="00076018"/>
    <w:rPr>
      <w:color w:val="FFFFFF" w:themeColor="background1"/>
    </w:rPr>
    <w:tblPr>
      <w:tblStyleRowBandSize w:val="1"/>
      <w:tblStyleColBandSize w:val="1"/>
    </w:tblPr>
    <w:tcPr>
      <w:shd w:val="clear" w:color="auto" w:fill="DF2E2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141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B1E1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B1E19" w:themeFill="accent1" w:themeFillShade="BF"/>
      </w:tcPr>
    </w:tblStylePr>
    <w:tblStylePr w:type="band1Vert">
      <w:tblPr/>
      <w:tcPr>
        <w:tcBorders>
          <w:top w:val="nil"/>
          <w:left w:val="nil"/>
          <w:bottom w:val="nil"/>
          <w:right w:val="nil"/>
          <w:insideH w:val="nil"/>
          <w:insideV w:val="nil"/>
        </w:tcBorders>
        <w:shd w:val="clear" w:color="auto" w:fill="AB1E19" w:themeFill="accent1" w:themeFillShade="BF"/>
      </w:tcPr>
    </w:tblStylePr>
    <w:tblStylePr w:type="band1Horz">
      <w:tblPr/>
      <w:tcPr>
        <w:tcBorders>
          <w:top w:val="nil"/>
          <w:left w:val="nil"/>
          <w:bottom w:val="nil"/>
          <w:right w:val="nil"/>
          <w:insideH w:val="nil"/>
          <w:insideV w:val="nil"/>
        </w:tcBorders>
        <w:shd w:val="clear" w:color="auto" w:fill="AB1E19" w:themeFill="accent1" w:themeFillShade="BF"/>
      </w:tcPr>
    </w:tblStylePr>
  </w:style>
  <w:style w:type="table" w:styleId="3-6">
    <w:name w:val="Medium Grid 3 Accent 6"/>
    <w:basedOn w:val="a1"/>
    <w:uiPriority w:val="69"/>
    <w:semiHidden/>
    <w:unhideWhenUsed/>
    <w:rsid w:val="0007601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6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9BD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9BD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9BD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9BD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CD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CDED" w:themeFill="accent6" w:themeFillTint="7F"/>
      </w:tcPr>
    </w:tblStylePr>
  </w:style>
  <w:style w:type="table" w:styleId="-2">
    <w:name w:val="Dark List Accent 2"/>
    <w:basedOn w:val="a1"/>
    <w:uiPriority w:val="70"/>
    <w:semiHidden/>
    <w:unhideWhenUsed/>
    <w:rsid w:val="00076018"/>
    <w:rPr>
      <w:color w:val="FFFFFF" w:themeColor="background1"/>
    </w:rPr>
    <w:tblPr>
      <w:tblStyleRowBandSize w:val="1"/>
      <w:tblStyleColBandSize w:val="1"/>
    </w:tblPr>
    <w:tcPr>
      <w:shd w:val="clear" w:color="auto" w:fill="FE80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3E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05D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05D01" w:themeFill="accent2" w:themeFillShade="BF"/>
      </w:tcPr>
    </w:tblStylePr>
    <w:tblStylePr w:type="band1Vert">
      <w:tblPr/>
      <w:tcPr>
        <w:tcBorders>
          <w:top w:val="nil"/>
          <w:left w:val="nil"/>
          <w:bottom w:val="nil"/>
          <w:right w:val="nil"/>
          <w:insideH w:val="nil"/>
          <w:insideV w:val="nil"/>
        </w:tcBorders>
        <w:shd w:val="clear" w:color="auto" w:fill="D05D01" w:themeFill="accent2" w:themeFillShade="BF"/>
      </w:tcPr>
    </w:tblStylePr>
    <w:tblStylePr w:type="band1Horz">
      <w:tblPr/>
      <w:tcPr>
        <w:tcBorders>
          <w:top w:val="nil"/>
          <w:left w:val="nil"/>
          <w:bottom w:val="nil"/>
          <w:right w:val="nil"/>
          <w:insideH w:val="nil"/>
          <w:insideV w:val="nil"/>
        </w:tcBorders>
        <w:shd w:val="clear" w:color="auto" w:fill="D05D01" w:themeFill="accent2" w:themeFillShade="BF"/>
      </w:tcPr>
    </w:tblStylePr>
  </w:style>
  <w:style w:type="table" w:styleId="-3">
    <w:name w:val="Dark List Accent 3"/>
    <w:basedOn w:val="a1"/>
    <w:uiPriority w:val="70"/>
    <w:semiHidden/>
    <w:unhideWhenUsed/>
    <w:rsid w:val="00076018"/>
    <w:rPr>
      <w:color w:val="FFFFFF" w:themeColor="background1"/>
    </w:rPr>
    <w:tblPr>
      <w:tblStyleRowBandSize w:val="1"/>
      <w:tblStyleColBandSize w:val="1"/>
    </w:tblPr>
    <w:tcPr>
      <w:shd w:val="clear" w:color="auto" w:fill="E9B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5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098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09815" w:themeFill="accent3" w:themeFillShade="BF"/>
      </w:tcPr>
    </w:tblStylePr>
    <w:tblStylePr w:type="band1Vert">
      <w:tblPr/>
      <w:tcPr>
        <w:tcBorders>
          <w:top w:val="nil"/>
          <w:left w:val="nil"/>
          <w:bottom w:val="nil"/>
          <w:right w:val="nil"/>
          <w:insideH w:val="nil"/>
          <w:insideV w:val="nil"/>
        </w:tcBorders>
        <w:shd w:val="clear" w:color="auto" w:fill="C09815" w:themeFill="accent3" w:themeFillShade="BF"/>
      </w:tcPr>
    </w:tblStylePr>
    <w:tblStylePr w:type="band1Horz">
      <w:tblPr/>
      <w:tcPr>
        <w:tcBorders>
          <w:top w:val="nil"/>
          <w:left w:val="nil"/>
          <w:bottom w:val="nil"/>
          <w:right w:val="nil"/>
          <w:insideH w:val="nil"/>
          <w:insideV w:val="nil"/>
        </w:tcBorders>
        <w:shd w:val="clear" w:color="auto" w:fill="C09815" w:themeFill="accent3" w:themeFillShade="BF"/>
      </w:tcPr>
    </w:tblStylePr>
  </w:style>
  <w:style w:type="table" w:styleId="-4">
    <w:name w:val="Dark List Accent 4"/>
    <w:basedOn w:val="a1"/>
    <w:uiPriority w:val="70"/>
    <w:semiHidden/>
    <w:unhideWhenUsed/>
    <w:rsid w:val="00076018"/>
    <w:rPr>
      <w:color w:val="FFFFFF" w:themeColor="background1"/>
    </w:rPr>
    <w:tblPr>
      <w:tblStyleRowBandSize w:val="1"/>
      <w:tblStyleColBandSize w:val="1"/>
    </w:tblPr>
    <w:tcPr>
      <w:shd w:val="clear" w:color="auto" w:fill="81BB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D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08B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08B31" w:themeFill="accent4" w:themeFillShade="BF"/>
      </w:tcPr>
    </w:tblStylePr>
    <w:tblStylePr w:type="band1Vert">
      <w:tblPr/>
      <w:tcPr>
        <w:tcBorders>
          <w:top w:val="nil"/>
          <w:left w:val="nil"/>
          <w:bottom w:val="nil"/>
          <w:right w:val="nil"/>
          <w:insideH w:val="nil"/>
          <w:insideV w:val="nil"/>
        </w:tcBorders>
        <w:shd w:val="clear" w:color="auto" w:fill="608B31" w:themeFill="accent4" w:themeFillShade="BF"/>
      </w:tcPr>
    </w:tblStylePr>
    <w:tblStylePr w:type="band1Horz">
      <w:tblPr/>
      <w:tcPr>
        <w:tcBorders>
          <w:top w:val="nil"/>
          <w:left w:val="nil"/>
          <w:bottom w:val="nil"/>
          <w:right w:val="nil"/>
          <w:insideH w:val="nil"/>
          <w:insideV w:val="nil"/>
        </w:tcBorders>
        <w:shd w:val="clear" w:color="auto" w:fill="608B31" w:themeFill="accent4" w:themeFillShade="BF"/>
      </w:tcPr>
    </w:tblStylePr>
  </w:style>
  <w:style w:type="table" w:styleId="-5">
    <w:name w:val="Dark List Accent 5"/>
    <w:basedOn w:val="a1"/>
    <w:uiPriority w:val="70"/>
    <w:semiHidden/>
    <w:unhideWhenUsed/>
    <w:rsid w:val="00076018"/>
    <w:rPr>
      <w:color w:val="FFFFFF" w:themeColor="background1"/>
    </w:rPr>
    <w:tblPr>
      <w:tblStyleRowBandSize w:val="1"/>
      <w:tblStyleColBandSize w:val="1"/>
    </w:tblPr>
    <w:tcPr>
      <w:shd w:val="clear" w:color="auto" w:fill="32C7A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635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5947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5947E" w:themeFill="accent5" w:themeFillShade="BF"/>
      </w:tcPr>
    </w:tblStylePr>
    <w:tblStylePr w:type="band1Vert">
      <w:tblPr/>
      <w:tcPr>
        <w:tcBorders>
          <w:top w:val="nil"/>
          <w:left w:val="nil"/>
          <w:bottom w:val="nil"/>
          <w:right w:val="nil"/>
          <w:insideH w:val="nil"/>
          <w:insideV w:val="nil"/>
        </w:tcBorders>
        <w:shd w:val="clear" w:color="auto" w:fill="25947E" w:themeFill="accent5" w:themeFillShade="BF"/>
      </w:tcPr>
    </w:tblStylePr>
    <w:tblStylePr w:type="band1Horz">
      <w:tblPr/>
      <w:tcPr>
        <w:tcBorders>
          <w:top w:val="nil"/>
          <w:left w:val="nil"/>
          <w:bottom w:val="nil"/>
          <w:right w:val="nil"/>
          <w:insideH w:val="nil"/>
          <w:insideV w:val="nil"/>
        </w:tcBorders>
        <w:shd w:val="clear" w:color="auto" w:fill="25947E" w:themeFill="accent5" w:themeFillShade="BF"/>
      </w:tcPr>
    </w:tblStylePr>
  </w:style>
  <w:style w:type="table" w:styleId="-13">
    <w:name w:val="Colorful Shading Accent 1"/>
    <w:basedOn w:val="a1"/>
    <w:uiPriority w:val="71"/>
    <w:semiHidden/>
    <w:unhideWhenUsed/>
    <w:rsid w:val="00076018"/>
    <w:rPr>
      <w:color w:val="000000" w:themeColor="text1"/>
    </w:rPr>
    <w:tblPr>
      <w:tblStyleRowBandSize w:val="1"/>
      <w:tblStyleColBandSize w:val="1"/>
      <w:tblBorders>
        <w:top w:val="single" w:sz="24" w:space="0" w:color="FE801A" w:themeColor="accent2"/>
        <w:left w:val="single" w:sz="4" w:space="0" w:color="DF2E28" w:themeColor="accent1"/>
        <w:bottom w:val="single" w:sz="4" w:space="0" w:color="DF2E28" w:themeColor="accent1"/>
        <w:right w:val="single" w:sz="4" w:space="0" w:color="DF2E28" w:themeColor="accent1"/>
        <w:insideH w:val="single" w:sz="4" w:space="0" w:color="FFFFFF" w:themeColor="background1"/>
        <w:insideV w:val="single" w:sz="4" w:space="0" w:color="FFFFFF" w:themeColor="background1"/>
      </w:tblBorders>
    </w:tblPr>
    <w:tcPr>
      <w:shd w:val="clear" w:color="auto" w:fill="FCEAE9" w:themeFill="accent1" w:themeFillTint="19"/>
    </w:tcPr>
    <w:tblStylePr w:type="firstRow">
      <w:rPr>
        <w:b/>
        <w:bCs/>
      </w:rPr>
      <w:tblPr/>
      <w:tcPr>
        <w:tcBorders>
          <w:top w:val="nil"/>
          <w:left w:val="nil"/>
          <w:bottom w:val="single" w:sz="24" w:space="0" w:color="FE80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1814" w:themeFill="accent1" w:themeFillShade="99"/>
      </w:tcPr>
    </w:tblStylePr>
    <w:tblStylePr w:type="firstCol">
      <w:rPr>
        <w:color w:val="FFFFFF" w:themeColor="background1"/>
      </w:rPr>
      <w:tblPr/>
      <w:tcPr>
        <w:tcBorders>
          <w:top w:val="nil"/>
          <w:left w:val="nil"/>
          <w:bottom w:val="nil"/>
          <w:right w:val="nil"/>
          <w:insideH w:val="single" w:sz="4" w:space="0" w:color="891814" w:themeColor="accent1" w:themeShade="99"/>
          <w:insideV w:val="nil"/>
        </w:tcBorders>
        <w:shd w:val="clear" w:color="auto" w:fill="8918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91814" w:themeFill="accent1" w:themeFillShade="99"/>
      </w:tcPr>
    </w:tblStylePr>
    <w:tblStylePr w:type="band1Vert">
      <w:tblPr/>
      <w:tcPr>
        <w:shd w:val="clear" w:color="auto" w:fill="F2ABA8" w:themeFill="accent1" w:themeFillTint="66"/>
      </w:tcPr>
    </w:tblStylePr>
    <w:tblStylePr w:type="band1Horz">
      <w:tblPr/>
      <w:tcPr>
        <w:shd w:val="clear" w:color="auto" w:fill="EF9693"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1"/>
    <w:uiPriority w:val="70"/>
    <w:semiHidden/>
    <w:unhideWhenUsed/>
    <w:rsid w:val="00076018"/>
    <w:rPr>
      <w:color w:val="FFFFFF" w:themeColor="background1"/>
    </w:rPr>
    <w:tblPr>
      <w:tblStyleRowBandSize w:val="1"/>
      <w:tblStyleColBandSize w:val="1"/>
    </w:tblPr>
    <w:tcPr>
      <w:shd w:val="clear" w:color="auto" w:fill="4A9BD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4E7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375B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375B8" w:themeFill="accent6" w:themeFillShade="BF"/>
      </w:tcPr>
    </w:tblStylePr>
    <w:tblStylePr w:type="band1Vert">
      <w:tblPr/>
      <w:tcPr>
        <w:tcBorders>
          <w:top w:val="nil"/>
          <w:left w:val="nil"/>
          <w:bottom w:val="nil"/>
          <w:right w:val="nil"/>
          <w:insideH w:val="nil"/>
          <w:insideV w:val="nil"/>
        </w:tcBorders>
        <w:shd w:val="clear" w:color="auto" w:fill="2375B8" w:themeFill="accent6" w:themeFillShade="BF"/>
      </w:tcPr>
    </w:tblStylePr>
    <w:tblStylePr w:type="band1Horz">
      <w:tblPr/>
      <w:tcPr>
        <w:tcBorders>
          <w:top w:val="nil"/>
          <w:left w:val="nil"/>
          <w:bottom w:val="nil"/>
          <w:right w:val="nil"/>
          <w:insideH w:val="nil"/>
          <w:insideV w:val="nil"/>
        </w:tcBorders>
        <w:shd w:val="clear" w:color="auto" w:fill="2375B8" w:themeFill="accent6" w:themeFillShade="BF"/>
      </w:tcPr>
    </w:tblStylePr>
  </w:style>
  <w:style w:type="numbering" w:customStyle="1" w:styleId="53">
    <w:name w:val="Нет списка5"/>
    <w:next w:val="a2"/>
    <w:uiPriority w:val="99"/>
    <w:semiHidden/>
    <w:unhideWhenUsed/>
    <w:rsid w:val="00C343C5"/>
  </w:style>
  <w:style w:type="table" w:customStyle="1" w:styleId="530">
    <w:name w:val="Сетка таблицы53"/>
    <w:basedOn w:val="a1"/>
    <w:uiPriority w:val="39"/>
    <w:rsid w:val="00C343C5"/>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c"/>
    <w:uiPriority w:val="59"/>
    <w:rsid w:val="00C343C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c"/>
    <w:uiPriority w:val="59"/>
    <w:rsid w:val="00C343C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3847C6"/>
  </w:style>
  <w:style w:type="table" w:customStyle="1" w:styleId="160">
    <w:name w:val="Сетка таблицы16"/>
    <w:basedOn w:val="a1"/>
    <w:next w:val="ac"/>
    <w:uiPriority w:val="59"/>
    <w:rsid w:val="0038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847C6"/>
    <w:pPr>
      <w:widowControl w:val="0"/>
      <w:autoSpaceDE w:val="0"/>
      <w:autoSpaceDN w:val="0"/>
    </w:pPr>
    <w:rPr>
      <w:rFonts w:eastAsia="Times New Roman" w:cs="Calibri"/>
      <w:b/>
      <w:sz w:val="22"/>
    </w:rPr>
  </w:style>
  <w:style w:type="character" w:customStyle="1" w:styleId="afff6">
    <w:name w:val="Основной текст_"/>
    <w:basedOn w:val="a0"/>
    <w:link w:val="36"/>
    <w:locked/>
    <w:rsid w:val="003847C6"/>
    <w:rPr>
      <w:b/>
      <w:bCs/>
      <w:sz w:val="21"/>
      <w:szCs w:val="21"/>
      <w:shd w:val="clear" w:color="auto" w:fill="FFFFFF"/>
    </w:rPr>
  </w:style>
  <w:style w:type="paragraph" w:customStyle="1" w:styleId="36">
    <w:name w:val="Основной текст3"/>
    <w:basedOn w:val="a"/>
    <w:link w:val="afff6"/>
    <w:rsid w:val="003847C6"/>
    <w:pPr>
      <w:widowControl w:val="0"/>
      <w:shd w:val="clear" w:color="auto" w:fill="FFFFFF"/>
      <w:spacing w:line="259" w:lineRule="exact"/>
    </w:pPr>
    <w:rPr>
      <w:rFonts w:ascii="Calibri" w:eastAsia="Calibri" w:hAnsi="Calibri"/>
      <w:b/>
      <w:bCs/>
      <w:sz w:val="21"/>
      <w:szCs w:val="21"/>
    </w:rPr>
  </w:style>
  <w:style w:type="paragraph" w:customStyle="1" w:styleId="ur2m">
    <w:name w:val="ur2m"/>
    <w:basedOn w:val="a"/>
    <w:uiPriority w:val="99"/>
    <w:rsid w:val="003847C6"/>
    <w:pPr>
      <w:spacing w:before="100" w:beforeAutospacing="1" w:after="150"/>
    </w:pPr>
    <w:rPr>
      <w:rFonts w:ascii="Arial" w:hAnsi="Arial" w:cs="Arial"/>
      <w:b/>
      <w:bCs/>
      <w:color w:val="002356"/>
    </w:rPr>
  </w:style>
  <w:style w:type="paragraph" w:customStyle="1" w:styleId="afff7">
    <w:name w:val="Пункт"/>
    <w:basedOn w:val="a"/>
    <w:uiPriority w:val="99"/>
    <w:rsid w:val="003847C6"/>
    <w:pPr>
      <w:tabs>
        <w:tab w:val="num" w:pos="1980"/>
      </w:tabs>
      <w:ind w:left="1404" w:hanging="504"/>
      <w:jc w:val="both"/>
    </w:pPr>
    <w:rPr>
      <w:sz w:val="24"/>
      <w:szCs w:val="28"/>
    </w:rPr>
  </w:style>
  <w:style w:type="paragraph" w:customStyle="1" w:styleId="2d">
    <w:name w:val="Основной текст2"/>
    <w:basedOn w:val="a"/>
    <w:uiPriority w:val="99"/>
    <w:rsid w:val="003847C6"/>
    <w:pPr>
      <w:widowControl w:val="0"/>
      <w:shd w:val="clear" w:color="auto" w:fill="FFFFFF"/>
      <w:spacing w:before="240" w:line="499" w:lineRule="exact"/>
      <w:jc w:val="both"/>
    </w:pPr>
    <w:rPr>
      <w:sz w:val="26"/>
      <w:szCs w:val="26"/>
    </w:rPr>
  </w:style>
  <w:style w:type="paragraph" w:customStyle="1" w:styleId="214">
    <w:name w:val="Основной текст 21"/>
    <w:basedOn w:val="a"/>
    <w:uiPriority w:val="99"/>
    <w:rsid w:val="003847C6"/>
    <w:pPr>
      <w:ind w:firstLine="567"/>
      <w:jc w:val="both"/>
    </w:pPr>
    <w:rPr>
      <w:sz w:val="24"/>
    </w:rPr>
  </w:style>
  <w:style w:type="paragraph" w:customStyle="1" w:styleId="afff8">
    <w:name w:val="Обычный + по ширине"/>
    <w:basedOn w:val="a"/>
    <w:uiPriority w:val="99"/>
    <w:rsid w:val="003847C6"/>
    <w:pPr>
      <w:jc w:val="both"/>
    </w:pPr>
    <w:rPr>
      <w:sz w:val="24"/>
      <w:szCs w:val="24"/>
    </w:rPr>
  </w:style>
  <w:style w:type="paragraph" w:customStyle="1" w:styleId="ConsNormal">
    <w:name w:val="ConsNormal"/>
    <w:uiPriority w:val="99"/>
    <w:semiHidden/>
    <w:rsid w:val="003847C6"/>
    <w:pPr>
      <w:widowControl w:val="0"/>
      <w:autoSpaceDE w:val="0"/>
      <w:autoSpaceDN w:val="0"/>
      <w:adjustRightInd w:val="0"/>
      <w:ind w:right="19772" w:firstLine="720"/>
    </w:pPr>
    <w:rPr>
      <w:rFonts w:ascii="Arial" w:eastAsia="Times New Roman" w:hAnsi="Arial" w:cs="Arial"/>
    </w:rPr>
  </w:style>
  <w:style w:type="paragraph" w:customStyle="1" w:styleId="-">
    <w:name w:val="Контракт-раздел"/>
    <w:basedOn w:val="a"/>
    <w:next w:val="-0"/>
    <w:uiPriority w:val="99"/>
    <w:rsid w:val="003847C6"/>
    <w:pPr>
      <w:keepNext/>
      <w:numPr>
        <w:ilvl w:val="1"/>
        <w:numId w:val="8"/>
      </w:numPr>
      <w:tabs>
        <w:tab w:val="clear" w:pos="851"/>
        <w:tab w:val="num" w:pos="0"/>
        <w:tab w:val="left" w:pos="540"/>
      </w:tabs>
      <w:suppressAutoHyphens/>
      <w:spacing w:before="360" w:after="120"/>
      <w:ind w:left="0" w:firstLine="0"/>
      <w:jc w:val="center"/>
      <w:outlineLvl w:val="3"/>
    </w:pPr>
    <w:rPr>
      <w:b/>
      <w:bCs/>
      <w:caps/>
      <w:smallCaps/>
      <w:sz w:val="24"/>
      <w:szCs w:val="24"/>
    </w:rPr>
  </w:style>
  <w:style w:type="paragraph" w:customStyle="1" w:styleId="-0">
    <w:name w:val="Контракт-пункт"/>
    <w:basedOn w:val="a"/>
    <w:uiPriority w:val="99"/>
    <w:rsid w:val="003847C6"/>
    <w:pPr>
      <w:tabs>
        <w:tab w:val="num" w:pos="851"/>
      </w:tabs>
      <w:ind w:left="851" w:hanging="851"/>
      <w:jc w:val="both"/>
    </w:pPr>
    <w:rPr>
      <w:sz w:val="24"/>
      <w:szCs w:val="24"/>
    </w:rPr>
  </w:style>
  <w:style w:type="paragraph" w:customStyle="1" w:styleId="-7">
    <w:name w:val="Контракт-подпункт"/>
    <w:basedOn w:val="a"/>
    <w:uiPriority w:val="99"/>
    <w:rsid w:val="003847C6"/>
    <w:pPr>
      <w:tabs>
        <w:tab w:val="num" w:pos="851"/>
      </w:tabs>
      <w:ind w:left="851" w:hanging="851"/>
      <w:jc w:val="both"/>
    </w:pPr>
    <w:rPr>
      <w:sz w:val="24"/>
      <w:szCs w:val="24"/>
    </w:rPr>
  </w:style>
  <w:style w:type="paragraph" w:customStyle="1" w:styleId="-8">
    <w:name w:val="Контракт-подподпункт"/>
    <w:basedOn w:val="a"/>
    <w:uiPriority w:val="99"/>
    <w:rsid w:val="003847C6"/>
    <w:pPr>
      <w:tabs>
        <w:tab w:val="num" w:pos="1418"/>
      </w:tabs>
      <w:ind w:left="1418" w:hanging="567"/>
      <w:jc w:val="both"/>
    </w:pPr>
    <w:rPr>
      <w:sz w:val="24"/>
      <w:szCs w:val="24"/>
    </w:rPr>
  </w:style>
  <w:style w:type="character" w:customStyle="1" w:styleId="11pt">
    <w:name w:val="Основной текст + 11 pt"/>
    <w:aliases w:val="Полужирный"/>
    <w:basedOn w:val="a0"/>
    <w:rsid w:val="003847C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styleId="HTML">
    <w:name w:val="HTML Variable"/>
    <w:basedOn w:val="a0"/>
    <w:uiPriority w:val="99"/>
    <w:semiHidden/>
    <w:unhideWhenUsed/>
    <w:rsid w:val="003847C6"/>
    <w:rPr>
      <w:i/>
      <w:iCs/>
    </w:rPr>
  </w:style>
  <w:style w:type="character" w:customStyle="1" w:styleId="ws11">
    <w:name w:val="ws11"/>
    <w:basedOn w:val="a0"/>
    <w:rsid w:val="003847C6"/>
  </w:style>
  <w:style w:type="character" w:customStyle="1" w:styleId="size121">
    <w:name w:val="size121"/>
    <w:basedOn w:val="a0"/>
    <w:rsid w:val="003847C6"/>
    <w:rPr>
      <w:sz w:val="24"/>
      <w:szCs w:val="24"/>
    </w:rPr>
  </w:style>
  <w:style w:type="paragraph" w:customStyle="1" w:styleId="wb-stl-normal">
    <w:name w:val="wb-stl-normal"/>
    <w:basedOn w:val="a"/>
    <w:uiPriority w:val="99"/>
    <w:rsid w:val="003847C6"/>
    <w:pPr>
      <w:spacing w:line="356" w:lineRule="atLeast"/>
    </w:pPr>
    <w:rPr>
      <w:color w:val="080808"/>
      <w:sz w:val="32"/>
      <w:szCs w:val="32"/>
    </w:rPr>
  </w:style>
  <w:style w:type="paragraph" w:customStyle="1" w:styleId="Style5">
    <w:name w:val="Style5"/>
    <w:basedOn w:val="a"/>
    <w:uiPriority w:val="99"/>
    <w:rsid w:val="003847C6"/>
    <w:pPr>
      <w:widowControl w:val="0"/>
      <w:autoSpaceDE w:val="0"/>
      <w:autoSpaceDN w:val="0"/>
      <w:adjustRightInd w:val="0"/>
    </w:pPr>
    <w:rPr>
      <w:sz w:val="24"/>
      <w:szCs w:val="24"/>
    </w:rPr>
  </w:style>
  <w:style w:type="character" w:customStyle="1" w:styleId="mail-message-head-toggler">
    <w:name w:val="mail-message-head-toggler"/>
    <w:basedOn w:val="a0"/>
    <w:rsid w:val="003847C6"/>
  </w:style>
  <w:style w:type="paragraph" w:customStyle="1" w:styleId="afff9">
    <w:name w:val="Таблицы (моноширинный)"/>
    <w:basedOn w:val="a"/>
    <w:next w:val="a"/>
    <w:uiPriority w:val="99"/>
    <w:rsid w:val="003847C6"/>
    <w:pPr>
      <w:widowControl w:val="0"/>
      <w:autoSpaceDE w:val="0"/>
      <w:autoSpaceDN w:val="0"/>
      <w:adjustRightInd w:val="0"/>
    </w:pPr>
    <w:rPr>
      <w:rFonts w:ascii="Courier New" w:hAnsi="Courier New" w:cs="Courier New"/>
      <w:sz w:val="24"/>
      <w:szCs w:val="24"/>
    </w:rPr>
  </w:style>
  <w:style w:type="character" w:customStyle="1" w:styleId="afffa">
    <w:name w:val="Гипертекстовая ссылка"/>
    <w:basedOn w:val="a0"/>
    <w:uiPriority w:val="99"/>
    <w:rsid w:val="003847C6"/>
    <w:rPr>
      <w:color w:val="106BBE"/>
    </w:rPr>
  </w:style>
  <w:style w:type="paragraph" w:customStyle="1" w:styleId="TableContents">
    <w:name w:val="Table Contents"/>
    <w:basedOn w:val="a"/>
    <w:uiPriority w:val="99"/>
    <w:rsid w:val="003847C6"/>
    <w:pPr>
      <w:suppressLineNumbers/>
      <w:suppressAutoHyphens/>
      <w:autoSpaceDN w:val="0"/>
    </w:pPr>
    <w:rPr>
      <w:kern w:val="3"/>
      <w:sz w:val="24"/>
      <w:szCs w:val="24"/>
      <w:lang w:eastAsia="zh-CN"/>
    </w:rPr>
  </w:style>
  <w:style w:type="paragraph" w:styleId="afffb">
    <w:name w:val="Body Text Indent"/>
    <w:basedOn w:val="a"/>
    <w:link w:val="afffc"/>
    <w:uiPriority w:val="99"/>
    <w:rsid w:val="003847C6"/>
    <w:pPr>
      <w:spacing w:after="120" w:line="276" w:lineRule="auto"/>
      <w:ind w:left="283"/>
    </w:pPr>
    <w:rPr>
      <w:rFonts w:ascii="Century Gothic" w:hAnsi="Century Gothic"/>
      <w:sz w:val="22"/>
      <w:szCs w:val="22"/>
      <w:lang w:val="en-US" w:eastAsia="en-US"/>
    </w:rPr>
  </w:style>
  <w:style w:type="character" w:customStyle="1" w:styleId="afffc">
    <w:name w:val="Основной текст с отступом Знак"/>
    <w:basedOn w:val="a0"/>
    <w:link w:val="afffb"/>
    <w:uiPriority w:val="99"/>
    <w:rsid w:val="003847C6"/>
    <w:rPr>
      <w:rFonts w:ascii="Century Gothic" w:eastAsia="Times New Roman" w:hAnsi="Century Gothic"/>
      <w:sz w:val="22"/>
      <w:szCs w:val="22"/>
      <w:lang w:val="en-US" w:eastAsia="en-US"/>
    </w:rPr>
  </w:style>
  <w:style w:type="table" w:customStyle="1" w:styleId="170">
    <w:name w:val="Сетка таблицы17"/>
    <w:basedOn w:val="a1"/>
    <w:next w:val="ac"/>
    <w:uiPriority w:val="59"/>
    <w:rsid w:val="003847C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3847C6"/>
  </w:style>
  <w:style w:type="table" w:customStyle="1" w:styleId="180">
    <w:name w:val="Сетка таблицы18"/>
    <w:basedOn w:val="a1"/>
    <w:next w:val="ac"/>
    <w:uiPriority w:val="59"/>
    <w:rsid w:val="0038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c"/>
    <w:uiPriority w:val="59"/>
    <w:rsid w:val="003847C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0"/>
    <w:uiPriority w:val="9"/>
    <w:rsid w:val="0068068F"/>
    <w:rPr>
      <w:rFonts w:asciiTheme="majorHAnsi" w:eastAsiaTheme="majorEastAsia" w:hAnsiTheme="majorHAnsi" w:cstheme="majorBidi"/>
      <w:color w:val="AB1E19" w:themeColor="accent1" w:themeShade="BF"/>
      <w:sz w:val="32"/>
      <w:szCs w:val="32"/>
    </w:rPr>
  </w:style>
  <w:style w:type="numbering" w:customStyle="1" w:styleId="83">
    <w:name w:val="Нет списка8"/>
    <w:next w:val="a2"/>
    <w:uiPriority w:val="99"/>
    <w:semiHidden/>
    <w:unhideWhenUsed/>
    <w:rsid w:val="00876973"/>
  </w:style>
  <w:style w:type="numbering" w:customStyle="1" w:styleId="113">
    <w:name w:val="Стиль11"/>
    <w:uiPriority w:val="99"/>
    <w:rsid w:val="00A27840"/>
  </w:style>
  <w:style w:type="numbering" w:customStyle="1" w:styleId="93">
    <w:name w:val="Нет списка9"/>
    <w:next w:val="a2"/>
    <w:uiPriority w:val="99"/>
    <w:semiHidden/>
    <w:unhideWhenUsed/>
    <w:rsid w:val="00A86E53"/>
  </w:style>
  <w:style w:type="paragraph" w:styleId="afffd">
    <w:name w:val="caption"/>
    <w:basedOn w:val="a"/>
    <w:next w:val="a"/>
    <w:uiPriority w:val="35"/>
    <w:unhideWhenUsed/>
    <w:qFormat/>
    <w:rsid w:val="00A86E53"/>
    <w:pPr>
      <w:keepNext/>
      <w:spacing w:after="80"/>
    </w:pPr>
    <w:rPr>
      <w:rFonts w:cs="Arial"/>
      <w:b/>
      <w:bCs/>
      <w:sz w:val="22"/>
      <w:szCs w:val="24"/>
    </w:rPr>
  </w:style>
  <w:style w:type="table" w:customStyle="1" w:styleId="-130">
    <w:name w:val="Цветная сетка - Акцент 13"/>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31">
    <w:name w:val="Темный список - Акцент 13"/>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3">
    <w:name w:val="Средняя сетка 3 - Акцент 63"/>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3">
    <w:name w:val="Темный список - Акцент 23"/>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1ff2">
    <w:name w:val="ПЕ_Таблица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Темный список - Акцент 33"/>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3">
    <w:name w:val="Темный список - Акцент 43"/>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3">
    <w:name w:val="Средняя заливка 2 - Акцент 11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
    <w:name w:val="Темный список - Акцент 53"/>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3">
    <w:name w:val="Средняя заливка 2 - Акцент 12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
    <w:name w:val="Цветная заливка - Акцент 13"/>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3">
    <w:name w:val="Темный список - Акцент 63"/>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3">
    <w:name w:val="Средняя заливка 2 - Акцент 13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421">
    <w:name w:val="Оглавление 42"/>
    <w:basedOn w:val="a"/>
    <w:next w:val="a"/>
    <w:autoRedefine/>
    <w:uiPriority w:val="39"/>
    <w:unhideWhenUsed/>
    <w:rsid w:val="00A86E53"/>
    <w:pPr>
      <w:ind w:left="480"/>
    </w:pPr>
    <w:rPr>
      <w:rFonts w:ascii="Calibri" w:hAnsi="Calibri" w:cs="Calibri"/>
      <w:bCs/>
    </w:rPr>
  </w:style>
  <w:style w:type="paragraph" w:customStyle="1" w:styleId="520">
    <w:name w:val="Оглавление 52"/>
    <w:basedOn w:val="a"/>
    <w:next w:val="a"/>
    <w:autoRedefine/>
    <w:uiPriority w:val="39"/>
    <w:unhideWhenUsed/>
    <w:rsid w:val="00A86E53"/>
    <w:pPr>
      <w:ind w:left="720"/>
    </w:pPr>
    <w:rPr>
      <w:rFonts w:ascii="Calibri" w:hAnsi="Calibri" w:cs="Calibri"/>
      <w:bCs/>
    </w:rPr>
  </w:style>
  <w:style w:type="paragraph" w:customStyle="1" w:styleId="621">
    <w:name w:val="Оглавление 62"/>
    <w:basedOn w:val="a"/>
    <w:next w:val="a"/>
    <w:autoRedefine/>
    <w:uiPriority w:val="39"/>
    <w:unhideWhenUsed/>
    <w:rsid w:val="00A86E53"/>
    <w:pPr>
      <w:ind w:left="960"/>
    </w:pPr>
    <w:rPr>
      <w:rFonts w:ascii="Calibri" w:hAnsi="Calibri" w:cs="Calibri"/>
      <w:bCs/>
    </w:rPr>
  </w:style>
  <w:style w:type="paragraph" w:customStyle="1" w:styleId="722">
    <w:name w:val="Оглавление 72"/>
    <w:basedOn w:val="a"/>
    <w:next w:val="a"/>
    <w:autoRedefine/>
    <w:uiPriority w:val="39"/>
    <w:unhideWhenUsed/>
    <w:rsid w:val="00A86E53"/>
    <w:pPr>
      <w:ind w:left="1200"/>
    </w:pPr>
    <w:rPr>
      <w:rFonts w:ascii="Calibri" w:hAnsi="Calibri" w:cs="Calibri"/>
      <w:bCs/>
    </w:rPr>
  </w:style>
  <w:style w:type="paragraph" w:customStyle="1" w:styleId="821">
    <w:name w:val="Оглавление 82"/>
    <w:basedOn w:val="a"/>
    <w:next w:val="a"/>
    <w:autoRedefine/>
    <w:uiPriority w:val="39"/>
    <w:unhideWhenUsed/>
    <w:rsid w:val="00A86E53"/>
    <w:pPr>
      <w:ind w:left="1440"/>
    </w:pPr>
    <w:rPr>
      <w:rFonts w:ascii="Calibri" w:hAnsi="Calibri" w:cs="Calibri"/>
      <w:bCs/>
    </w:rPr>
  </w:style>
  <w:style w:type="paragraph" w:customStyle="1" w:styleId="921">
    <w:name w:val="Оглавление 92"/>
    <w:basedOn w:val="a"/>
    <w:next w:val="a"/>
    <w:autoRedefine/>
    <w:uiPriority w:val="39"/>
    <w:unhideWhenUsed/>
    <w:rsid w:val="00A86E53"/>
    <w:pPr>
      <w:ind w:left="1680"/>
    </w:pPr>
    <w:rPr>
      <w:rFonts w:ascii="Calibri" w:hAnsi="Calibri" w:cs="Calibri"/>
      <w:bCs/>
    </w:rPr>
  </w:style>
  <w:style w:type="table" w:customStyle="1" w:styleId="1100">
    <w:name w:val="Сетка таблицы110"/>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3">
    <w:name w:val="Таблица-сетка 2 — акцент 413"/>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3">
    <w:name w:val="Таблица-сетка 2 — акцент 113"/>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3">
    <w:name w:val="Таблица-сетка 2 — акцент 313"/>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3">
    <w:name w:val="Таблица-сетка 3 — акцент 113"/>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3">
    <w:name w:val="Таблица-сетка 6 цветная — акцент 513"/>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6">
    <w:name w:val="Таблица-сетка 6 цветная — акцент 216"/>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30">
    <w:name w:val="Сетка таблицы63"/>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
    <w:name w:val="Таблица-сетка 6 цветная — акцент 211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31">
    <w:name w:val="Нет списка13"/>
    <w:next w:val="a2"/>
    <w:uiPriority w:val="99"/>
    <w:semiHidden/>
    <w:unhideWhenUsed/>
    <w:rsid w:val="00A86E53"/>
  </w:style>
  <w:style w:type="numbering" w:customStyle="1" w:styleId="1120">
    <w:name w:val="Нет списка112"/>
    <w:next w:val="a2"/>
    <w:uiPriority w:val="99"/>
    <w:semiHidden/>
    <w:unhideWhenUsed/>
    <w:rsid w:val="00A86E53"/>
  </w:style>
  <w:style w:type="numbering" w:customStyle="1" w:styleId="222">
    <w:name w:val="Нет списка22"/>
    <w:next w:val="a2"/>
    <w:uiPriority w:val="99"/>
    <w:semiHidden/>
    <w:unhideWhenUsed/>
    <w:rsid w:val="00A86E53"/>
  </w:style>
  <w:style w:type="table" w:customStyle="1" w:styleId="1121">
    <w:name w:val="Сетка таблицы112"/>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A86E53"/>
  </w:style>
  <w:style w:type="table" w:customStyle="1" w:styleId="-1120">
    <w:name w:val="Цветная сетка - Акцент 112"/>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
    <w:name w:val="Темный список - Акцент 112"/>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2">
    <w:name w:val="Сетка таблицы8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
    <w:name w:val="Темный список - Акцент 412"/>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2">
    <w:name w:val="Средняя заливка 2 - Акцент 11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2">
    <w:name w:val="Средняя заливка 2 - Акцент 12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2">
    <w:name w:val="Цветная заливка - Акцент 112"/>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
    <w:name w:val="Темный список - Акцент 612"/>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2">
    <w:name w:val="Средняя заливка 2 - Акцент 13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
    <w:name w:val="Сетка таблицы12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2">
    <w:name w:val="Таблица-сетка 2 — акцент 4112"/>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2">
    <w:name w:val="Таблица-сетка 2 — акцент 1112"/>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2">
    <w:name w:val="Таблица-сетка 2 — акцент 3112"/>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2">
    <w:name w:val="Таблица-сетка 3 — акцент 1112"/>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
    <w:name w:val="Таблица-сетка 6 цветная — акцент 5112"/>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20">
    <w:name w:val="Сетка таблицы61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2421">
    <w:name w:val="Список-таблица 2 — акцент 421"/>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521">
    <w:name w:val="Список-таблица 2 — акцент 521"/>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121">
    <w:name w:val="Список-таблица 2 — акцент 121"/>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12">
    <w:name w:val="Стиль12"/>
    <w:uiPriority w:val="99"/>
    <w:rsid w:val="00A86E53"/>
    <w:pPr>
      <w:numPr>
        <w:numId w:val="2"/>
      </w:numPr>
    </w:pPr>
  </w:style>
  <w:style w:type="numbering" w:customStyle="1" w:styleId="21">
    <w:name w:val="Стиль21"/>
    <w:uiPriority w:val="99"/>
    <w:rsid w:val="00A86E53"/>
    <w:pPr>
      <w:numPr>
        <w:numId w:val="3"/>
      </w:numPr>
    </w:pPr>
  </w:style>
  <w:style w:type="numbering" w:customStyle="1" w:styleId="413">
    <w:name w:val="Нет списка41"/>
    <w:next w:val="a2"/>
    <w:uiPriority w:val="99"/>
    <w:semiHidden/>
    <w:unhideWhenUsed/>
    <w:rsid w:val="00A86E53"/>
  </w:style>
  <w:style w:type="table" w:customStyle="1" w:styleId="-1210">
    <w:name w:val="Цветная сетка - Акцент 12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11">
    <w:name w:val="Темный список - Акцент 121"/>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21">
    <w:name w:val="Средняя сетка 3 - Акцент 62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1">
    <w:name w:val="Темный список - Акцент 221"/>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912">
    <w:name w:val="Сетка таблицы9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Темный список - Акцент 321"/>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1">
    <w:name w:val="Темный список - Акцент 421"/>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21">
    <w:name w:val="Средняя заливка 2 - Акцент 11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21">
    <w:name w:val="Средняя заливка 2 - Акцент 12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210">
    <w:name w:val="Темный список - Акцент 621"/>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21">
    <w:name w:val="Средняя заливка 2 - Акцент 13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етка таблицы13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21">
    <w:name w:val="Таблица-сетка 2 — акцент 4121"/>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210">
    <w:name w:val="Таблица-сетка 2 — акцент 1121"/>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21">
    <w:name w:val="Таблица-сетка 2 — акцент 3121"/>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21">
    <w:name w:val="Таблица-сетка 3 — акцент 1121"/>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1">
    <w:name w:val="Таблица-сетка 6 цветная — акцент 5121"/>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51">
    <w:name w:val="Таблица-сетка 6 цветная — акцент 2151"/>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10">
    <w:name w:val="Сетка таблицы62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1">
    <w:name w:val="Нет списка121"/>
    <w:next w:val="a2"/>
    <w:uiPriority w:val="99"/>
    <w:semiHidden/>
    <w:unhideWhenUsed/>
    <w:rsid w:val="00A86E53"/>
  </w:style>
  <w:style w:type="numbering" w:customStyle="1" w:styleId="1112">
    <w:name w:val="Нет списка1112"/>
    <w:next w:val="a2"/>
    <w:uiPriority w:val="99"/>
    <w:semiHidden/>
    <w:unhideWhenUsed/>
    <w:rsid w:val="00A86E53"/>
  </w:style>
  <w:style w:type="numbering" w:customStyle="1" w:styleId="2121">
    <w:name w:val="Нет списка212"/>
    <w:next w:val="a2"/>
    <w:uiPriority w:val="99"/>
    <w:semiHidden/>
    <w:unhideWhenUsed/>
    <w:rsid w:val="00A86E53"/>
  </w:style>
  <w:style w:type="numbering" w:customStyle="1" w:styleId="3111">
    <w:name w:val="Нет списка311"/>
    <w:next w:val="a2"/>
    <w:uiPriority w:val="99"/>
    <w:semiHidden/>
    <w:unhideWhenUsed/>
    <w:rsid w:val="00A86E53"/>
  </w:style>
  <w:style w:type="table" w:customStyle="1" w:styleId="-11110">
    <w:name w:val="Цветная сетка - Акцент 111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3">
    <w:name w:val="Темный список - Акцент 2111"/>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Темный список - Акцент 3111"/>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0">
    <w:name w:val="Сетка таблицы12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1">
    <w:name w:val="List Table 2 Accent 411"/>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1">
    <w:name w:val="List Table 2 Accent 511"/>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11">
    <w:name w:val="List Table 2 Accent 111"/>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514">
    <w:name w:val="Нет списка51"/>
    <w:next w:val="a2"/>
    <w:uiPriority w:val="99"/>
    <w:semiHidden/>
    <w:unhideWhenUsed/>
    <w:rsid w:val="00A86E53"/>
  </w:style>
  <w:style w:type="table" w:customStyle="1" w:styleId="101">
    <w:name w:val="Сетка таблицы10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2"/>
    <w:uiPriority w:val="99"/>
    <w:semiHidden/>
    <w:unhideWhenUsed/>
    <w:rsid w:val="00A86E53"/>
  </w:style>
  <w:style w:type="numbering" w:customStyle="1" w:styleId="11210">
    <w:name w:val="Нет списка1121"/>
    <w:next w:val="a2"/>
    <w:uiPriority w:val="99"/>
    <w:semiHidden/>
    <w:unhideWhenUsed/>
    <w:rsid w:val="00A86E53"/>
  </w:style>
  <w:style w:type="table" w:customStyle="1" w:styleId="730">
    <w:name w:val="Сетка таблицы73"/>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2"/>
    <w:uiPriority w:val="99"/>
    <w:semiHidden/>
    <w:unhideWhenUsed/>
    <w:rsid w:val="00A86E53"/>
  </w:style>
  <w:style w:type="numbering" w:customStyle="1" w:styleId="3211">
    <w:name w:val="Нет списка321"/>
    <w:next w:val="a2"/>
    <w:uiPriority w:val="99"/>
    <w:semiHidden/>
    <w:unhideWhenUsed/>
    <w:rsid w:val="00A86E53"/>
  </w:style>
  <w:style w:type="table" w:customStyle="1" w:styleId="ListTable2Accent32">
    <w:name w:val="List Table 2 Accent 32"/>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2">
    <w:name w:val="List Table 2 Accent 42"/>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2">
    <w:name w:val="List Table 2 Accent 52"/>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2">
    <w:name w:val="List Table 2 Accent 12"/>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4112">
    <w:name w:val="Нет списка411"/>
    <w:next w:val="a2"/>
    <w:uiPriority w:val="99"/>
    <w:semiHidden/>
    <w:unhideWhenUsed/>
    <w:rsid w:val="00A86E53"/>
  </w:style>
  <w:style w:type="numbering" w:customStyle="1" w:styleId="12111">
    <w:name w:val="Нет списка1211"/>
    <w:next w:val="a2"/>
    <w:uiPriority w:val="99"/>
    <w:semiHidden/>
    <w:unhideWhenUsed/>
    <w:rsid w:val="00A86E53"/>
  </w:style>
  <w:style w:type="numbering" w:customStyle="1" w:styleId="11111">
    <w:name w:val="Нет списка11111"/>
    <w:next w:val="a2"/>
    <w:uiPriority w:val="99"/>
    <w:semiHidden/>
    <w:unhideWhenUsed/>
    <w:rsid w:val="00A86E53"/>
  </w:style>
  <w:style w:type="table" w:customStyle="1" w:styleId="7210">
    <w:name w:val="Сетка таблицы72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A86E53"/>
  </w:style>
  <w:style w:type="table" w:customStyle="1" w:styleId="11112">
    <w:name w:val="Сетка таблицы111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
    <w:next w:val="a2"/>
    <w:uiPriority w:val="99"/>
    <w:semiHidden/>
    <w:unhideWhenUsed/>
    <w:rsid w:val="00A86E53"/>
  </w:style>
  <w:style w:type="paragraph" w:customStyle="1" w:styleId="afffe">
    <w:name w:val="Базовый"/>
    <w:rsid w:val="00A86E53"/>
    <w:pPr>
      <w:tabs>
        <w:tab w:val="left" w:pos="709"/>
      </w:tabs>
      <w:suppressAutoHyphens/>
      <w:spacing w:after="200" w:line="276" w:lineRule="atLeast"/>
    </w:pPr>
    <w:rPr>
      <w:rFonts w:ascii="Times New Roman" w:eastAsia="Times New Roman" w:hAnsi="Times New Roman"/>
      <w:sz w:val="24"/>
      <w:szCs w:val="24"/>
      <w:lang w:eastAsia="ar-SA"/>
    </w:rPr>
  </w:style>
  <w:style w:type="character" w:customStyle="1" w:styleId="1-2">
    <w:name w:val="Средняя сетка 1 - Акцент 2 Знак"/>
    <w:link w:val="1-20"/>
    <w:uiPriority w:val="34"/>
    <w:locked/>
    <w:rsid w:val="00A86E53"/>
    <w:rPr>
      <w:rFonts w:ascii="Times New Roman" w:eastAsia="Times New Roman" w:hAnsi="Times New Roman"/>
      <w:sz w:val="24"/>
      <w:szCs w:val="24"/>
    </w:rPr>
  </w:style>
  <w:style w:type="table" w:customStyle="1" w:styleId="1-21">
    <w:name w:val="Средняя сетка 1 - Акцент 21"/>
    <w:basedOn w:val="a1"/>
    <w:next w:val="1-20"/>
    <w:uiPriority w:val="34"/>
    <w:rsid w:val="00A86E53"/>
    <w:rPr>
      <w:rFonts w:ascii="Times New Roman" w:eastAsia="Times New Roman" w:hAnsi="Times New Roman"/>
      <w:sz w:val="24"/>
      <w:szCs w:val="24"/>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1011">
    <w:name w:val="Сетка таблицы1011"/>
    <w:next w:val="ac"/>
    <w:uiPriority w:val="59"/>
    <w:rsid w:val="00A86E5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
    <w:name w:val="Сетка таблицы1411"/>
    <w:next w:val="ac"/>
    <w:uiPriority w:val="59"/>
    <w:rsid w:val="00A86E5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
    <w:name w:val="Revision"/>
    <w:hidden/>
    <w:uiPriority w:val="99"/>
    <w:semiHidden/>
    <w:rsid w:val="00A86E53"/>
    <w:rPr>
      <w:rFonts w:ascii="Times New Roman" w:eastAsia="Times New Roman" w:hAnsi="Times New Roman"/>
      <w:bCs/>
      <w:sz w:val="28"/>
      <w:szCs w:val="28"/>
    </w:rPr>
  </w:style>
  <w:style w:type="character" w:customStyle="1" w:styleId="1ff3">
    <w:name w:val="Неразрешенное упоминание1"/>
    <w:basedOn w:val="a0"/>
    <w:uiPriority w:val="99"/>
    <w:semiHidden/>
    <w:unhideWhenUsed/>
    <w:rsid w:val="00A86E53"/>
    <w:rPr>
      <w:color w:val="605E5C"/>
      <w:shd w:val="clear" w:color="auto" w:fill="E1DFDD"/>
    </w:rPr>
  </w:style>
  <w:style w:type="table" w:customStyle="1" w:styleId="-14">
    <w:name w:val="Цветная сетка - Акцент 14"/>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40">
    <w:name w:val="Темный список - Акцент 14"/>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4">
    <w:name w:val="Средняя сетка 3 - Акцент 64"/>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4">
    <w:name w:val="Темный список - Акцент 24"/>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4">
    <w:name w:val="Темный список - Акцент 34"/>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4">
    <w:name w:val="Темный список - Акцент 44"/>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4">
    <w:name w:val="Средняя заливка 2 - Акцент 114"/>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4">
    <w:name w:val="Темный список - Акцент 54"/>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4">
    <w:name w:val="Средняя заливка 2 - Акцент 124"/>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
    <w:name w:val="Цветная заливка - Акцент 14"/>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4">
    <w:name w:val="Темный список - Акцент 64"/>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4">
    <w:name w:val="Средняя заливка 2 - Акцент 134"/>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51">
    <w:name w:val="Сетка таблицы15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4">
    <w:name w:val="Таблица-сетка 2 — акцент 414"/>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4">
    <w:name w:val="Таблица-сетка 2 — акцент 114"/>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4">
    <w:name w:val="Таблица-сетка 2 — акцент 314"/>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4">
    <w:name w:val="Таблица-сетка 3 — акцент 114"/>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4">
    <w:name w:val="Таблица-сетка 6 цветная — акцент 514"/>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7">
    <w:name w:val="Таблица-сетка 6 цветная — акцент 217"/>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4">
    <w:name w:val="Сетка таблицы64"/>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3">
    <w:name w:val="Таблица-сетка 6 цветная — акцент 2113"/>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
    <w:name w:val="Таблица-сетка 6 цветная — акцент 2123"/>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4">
    <w:name w:val="Сетка таблицы74"/>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Цветная сетка - Акцент 113"/>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30">
    <w:name w:val="Темный список - Акцент 113"/>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3">
    <w:name w:val="Средняя сетка 3 - Акцент 613"/>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3">
    <w:name w:val="Темный список - Акцент 213"/>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30">
    <w:name w:val="Сетка таблицы83"/>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Темный список - Акцент 313"/>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3">
    <w:name w:val="Темный список - Акцент 413"/>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3">
    <w:name w:val="Средняя заливка 2 - Акцент 111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3">
    <w:name w:val="Темный список - Акцент 513"/>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3">
    <w:name w:val="Средняя заливка 2 - Акцент 121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Цветная заливка - Акцент 113"/>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3">
    <w:name w:val="Темный список - Акцент 613"/>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3">
    <w:name w:val="Средняя заливка 2 - Акцент 131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
    <w:name w:val="Сетка таблицы12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Таблица-сетка 2 — акцент 5113"/>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3">
    <w:name w:val="Таблица-сетка 2 — акцент 4113"/>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30">
    <w:name w:val="Таблица-сетка 2 — акцент 1113"/>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3">
    <w:name w:val="Таблица-сетка 2 — акцент 3113"/>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3">
    <w:name w:val="Таблица-сетка 3 — акцент 1113"/>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3">
    <w:name w:val="Таблица-сетка 6 цветная — акцент 5113"/>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
    <w:name w:val="Таблица-сетка 6 цветная — акцент 2133"/>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3">
    <w:name w:val="Сетка таблицы613"/>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3">
    <w:name w:val="Таблица-сетка 6 цветная — акцент 2143"/>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0">
    <w:name w:val="Список-таблица 2 — акцент 313"/>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0">
    <w:name w:val="Список-таблица 2 — акцент 413"/>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0">
    <w:name w:val="Список-таблица 2 — акцент 513"/>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0">
    <w:name w:val="Список-таблица 2 — акцент 113"/>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1220">
    <w:name w:val="Цветная сетка - Акцент 122"/>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21">
    <w:name w:val="Темный список - Акцент 122"/>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22">
    <w:name w:val="Средняя сетка 3 - Акцент 622"/>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2">
    <w:name w:val="Темный список - Акцент 222"/>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922">
    <w:name w:val="Сетка таблицы9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Темный список - Акцент 322"/>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2">
    <w:name w:val="Темный список - Акцент 422"/>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22">
    <w:name w:val="Средняя заливка 2 - Акцент 112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
    <w:name w:val="Темный список - Акцент 522"/>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22">
    <w:name w:val="Средняя заливка 2 - Акцент 122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2">
    <w:name w:val="Цветная заливка - Акцент 122"/>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22">
    <w:name w:val="Темный список - Акцент 622"/>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22">
    <w:name w:val="Средняя заливка 2 - Акцент 132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
    <w:name w:val="Сетка таблицы13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Таблица-сетка 2 — акцент 5122"/>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22">
    <w:name w:val="Таблица-сетка 2 — акцент 4122"/>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22">
    <w:name w:val="Таблица-сетка 2 — акцент 1122"/>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22">
    <w:name w:val="Таблица-сетка 2 — акцент 3122"/>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22">
    <w:name w:val="Таблица-сетка 3 — акцент 1122"/>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2">
    <w:name w:val="Таблица-сетка 6 цветная — акцент 5122"/>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52">
    <w:name w:val="Таблица-сетка 6 цветная — акцент 2152"/>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2">
    <w:name w:val="Сетка таблицы62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2">
    <w:name w:val="Таблица-сетка 6 цветная — акцент 2111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
    <w:name w:val="Таблица-сетка 6 цветная — акцент 2121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20">
    <w:name w:val="Сетка таблицы722"/>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Цветная сетка - Акцент 1112"/>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
    <w:name w:val="Темный список - Акцент 1112"/>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
    <w:name w:val="Средняя сетка 3 - Акцент 6112"/>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3">
    <w:name w:val="Темный список - Акцент 2112"/>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0">
    <w:name w:val="Сетка таблицы81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Темный список - Акцент 3112"/>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
    <w:name w:val="Темный список - Акцент 4112"/>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
    <w:name w:val="Средняя заливка 2 - Акцент 111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
    <w:name w:val="Темный список - Акцент 5112"/>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
    <w:name w:val="Средняя заливка 2 - Акцент 121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2">
    <w:name w:val="Цветная заливка - Акцент 1112"/>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
    <w:name w:val="Темный список - Акцент 6112"/>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
    <w:name w:val="Средняя заливка 2 - Акцент 131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Сетка таблицы12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Таблица-сетка 2 — акцент 51112"/>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
    <w:name w:val="Таблица-сетка 2 — акцент 41112"/>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
    <w:name w:val="Таблица-сетка 2 — акцент 11112"/>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
    <w:name w:val="Таблица-сетка 2 — акцент 31112"/>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
    <w:name w:val="Таблица-сетка 3 — акцент 11112"/>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
    <w:name w:val="Таблица-сетка 6 цветная — акцент 51112"/>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
    <w:name w:val="Таблица-сетка 6 цветная — акцент 21312"/>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
    <w:name w:val="Сетка таблицы611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2">
    <w:name w:val="Таблица-сетка 6 цветная — акцент 2141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0">
    <w:name w:val="Список-таблица 2 — акцент 3112"/>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0">
    <w:name w:val="Список-таблица 2 — акцент 4112"/>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0">
    <w:name w:val="Список-таблица 2 — акцент 5112"/>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0">
    <w:name w:val="Список-таблица 2 — акцент 1112"/>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2">
    <w:name w:val="List Table 2 Accent 312"/>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2">
    <w:name w:val="List Table 2 Accent 412"/>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2">
    <w:name w:val="List Table 2 Accent 512"/>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12">
    <w:name w:val="List Table 2 Accent 112"/>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310">
    <w:name w:val="Цветная сетка - Акцент 13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311">
    <w:name w:val="Темный список - Акцент 131"/>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31">
    <w:name w:val="Средняя сетка 3 - Акцент 63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315">
    <w:name w:val="Темный список - Акцент 231"/>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102">
    <w:name w:val="Сетка таблицы10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Темный список - Акцент 331"/>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31">
    <w:name w:val="Темный список - Акцент 431"/>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31">
    <w:name w:val="Средняя заливка 2 - Акцент 113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
    <w:name w:val="Темный список - Акцент 531"/>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31">
    <w:name w:val="Средняя заливка 2 - Акцент 123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2">
    <w:name w:val="Цветная заливка - Акцент 13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31">
    <w:name w:val="Темный список - Акцент 631"/>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31">
    <w:name w:val="Средняя заливка 2 - Акцент 133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0">
    <w:name w:val="Сетка таблицы14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Таблица-сетка 2 — акцент 5131"/>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31">
    <w:name w:val="Таблица-сетка 2 — акцент 4131"/>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31">
    <w:name w:val="Таблица-сетка 2 — акцент 1131"/>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31">
    <w:name w:val="Таблица-сетка 2 — акцент 3131"/>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31">
    <w:name w:val="Таблица-сетка 3 — акцент 1131"/>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31">
    <w:name w:val="Таблица-сетка 6 цветная — акцент 5131"/>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61">
    <w:name w:val="Таблица-сетка 6 цветная — акцент 2161"/>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31">
    <w:name w:val="Сетка таблицы63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1">
    <w:name w:val="Таблица-сетка 6 цветная — акцент 2112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1">
    <w:name w:val="Таблица-сетка 6 цветная — акцент 2122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31">
    <w:name w:val="Сетка таблицы73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Цветная сетка - Акцент 112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10">
    <w:name w:val="Сетка таблицы82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емный список - Акцент 3121"/>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21">
    <w:name w:val="Средняя заливка 2 - Акцент 111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21">
    <w:name w:val="Средняя заливка 2 - Акцент 121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21">
    <w:name w:val="Средняя заливка 2 - Акцент 131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1">
    <w:name w:val="Сетка таблицы12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Таблица-сетка 2 — акцент 51121"/>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21">
    <w:name w:val="Таблица-сетка 2 — акцент 41121"/>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21">
    <w:name w:val="Таблица-сетка 2 — акцент 11121"/>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21">
    <w:name w:val="Таблица-сетка 2 — акцент 31121"/>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21">
    <w:name w:val="Таблица-сетка 3 — акцент 11121"/>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1">
    <w:name w:val="Таблица-сетка 6 цветная — акцент 51121"/>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1">
    <w:name w:val="Таблица-сетка 6 цветная — акцент 21321"/>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21">
    <w:name w:val="Сетка таблицы612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1">
    <w:name w:val="Таблица-сетка 6 цветная — акцент 2142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10">
    <w:name w:val="Список-таблица 2 — акцент 3121"/>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10">
    <w:name w:val="Список-таблица 2 — акцент 4121"/>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10">
    <w:name w:val="Список-таблица 2 — акцент 5121"/>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1">
    <w:name w:val="Список-таблица 2 — акцент 1121"/>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21">
    <w:name w:val="List Table 2 Accent 321"/>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21">
    <w:name w:val="List Table 2 Accent 421"/>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21">
    <w:name w:val="List Table 2 Accent 521"/>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21">
    <w:name w:val="List Table 2 Accent 121"/>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2110">
    <w:name w:val="Цветная сетка - Акцент 121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111">
    <w:name w:val="Темный список - Акцент 1211"/>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211">
    <w:name w:val="Средняя сетка 3 - Акцент 621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11">
    <w:name w:val="Темный список - Акцент 2211"/>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9110">
    <w:name w:val="Сетка таблицы9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Темный список - Акцент 3211"/>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11">
    <w:name w:val="Темный список - Акцент 4211"/>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211">
    <w:name w:val="Средняя заливка 2 - Акцент 112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1">
    <w:name w:val="Темный список - Акцент 5211"/>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211">
    <w:name w:val="Средняя заливка 2 - Акцент 122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2">
    <w:name w:val="Цветная заливка - Акцент 121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2110">
    <w:name w:val="Темный список - Акцент 6211"/>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211">
    <w:name w:val="Средняя заливка 2 - Акцент 132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0">
    <w:name w:val="Сетка таблицы13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Таблица-сетка 2 — акцент 51211"/>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211">
    <w:name w:val="Таблица-сетка 2 — акцент 41211"/>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2110">
    <w:name w:val="Таблица-сетка 2 — акцент 11211"/>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211">
    <w:name w:val="Таблица-сетка 2 — акцент 31211"/>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211">
    <w:name w:val="Таблица-сетка 3 — акцент 11211"/>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11">
    <w:name w:val="Таблица-сетка 6 цветная — акцент 51211"/>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511">
    <w:name w:val="Таблица-сетка 6 цветная — акцент 21511"/>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11">
    <w:name w:val="Сетка таблицы62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1">
    <w:name w:val="Таблица-сетка 6 цветная — акцент 2111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1">
    <w:name w:val="Таблица-сетка 6 цветная — акцент 2121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1">
    <w:name w:val="Сетка таблицы721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Цветная сетка - Акцент 1111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1">
    <w:name w:val="Темный список - Акцент 11111"/>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1">
    <w:name w:val="Средняя сетка 3 - Акцент 6111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13">
    <w:name w:val="Темный список - Акцент 21111"/>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1">
    <w:name w:val="Сетка таблицы81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Темный список - Акцент 31111"/>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1">
    <w:name w:val="Темный список - Акцент 41111"/>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1">
    <w:name w:val="Средняя заливка 2 - Акцент 111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1">
    <w:name w:val="Темный список - Акцент 51111"/>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1">
    <w:name w:val="Средняя заливка 2 - Акцент 121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2">
    <w:name w:val="Цветная заливка - Акцент 1111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1">
    <w:name w:val="Темный список - Акцент 61111"/>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1">
    <w:name w:val="Средняя заливка 2 - Акцент 131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10">
    <w:name w:val="Сетка таблицы12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Таблица-сетка 2 — акцент 511111"/>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1">
    <w:name w:val="Таблица-сетка 2 — акцент 411111"/>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1">
    <w:name w:val="Таблица-сетка 2 — акцент 111111"/>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1">
    <w:name w:val="Таблица-сетка 2 — акцент 311111"/>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1">
    <w:name w:val="Таблица-сетка 3 — акцент 111111"/>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1">
    <w:name w:val="Таблица-сетка 6 цветная — акцент 511111"/>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1">
    <w:name w:val="Таблица-сетка 6 цветная — акцент 213111"/>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1">
    <w:name w:val="Сетка таблицы611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1">
    <w:name w:val="Таблица-сетка 6 цветная — акцент 2141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10">
    <w:name w:val="Список-таблица 2 — акцент 31111"/>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10">
    <w:name w:val="Список-таблица 2 — акцент 41111"/>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10">
    <w:name w:val="Список-таблица 2 — акцент 51111"/>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10">
    <w:name w:val="Список-таблица 2 — акцент 11111"/>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1">
    <w:name w:val="List Table 2 Accent 3111"/>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11">
    <w:name w:val="List Table 2 Accent 4111"/>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11">
    <w:name w:val="List Table 2 Accent 5111"/>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111">
    <w:name w:val="List Table 2 Accent 1111"/>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1-20">
    <w:name w:val="Medium Grid 1 Accent 2"/>
    <w:basedOn w:val="a1"/>
    <w:link w:val="1-2"/>
    <w:uiPriority w:val="34"/>
    <w:semiHidden/>
    <w:unhideWhenUsed/>
    <w:rsid w:val="00A86E53"/>
    <w:rPr>
      <w:rFonts w:ascii="Times New Roman" w:eastAsia="Times New Roman" w:hAnsi="Times New Roman"/>
      <w:sz w:val="24"/>
      <w:szCs w:val="24"/>
    </w:rPr>
    <w:tblPr>
      <w:tblStyleRowBandSize w:val="1"/>
      <w:tblStyleColBandSize w:val="1"/>
      <w:tblBorders>
        <w:top w:val="single" w:sz="8" w:space="0" w:color="FE9F53" w:themeColor="accent2" w:themeTint="BF"/>
        <w:left w:val="single" w:sz="8" w:space="0" w:color="FE9F53" w:themeColor="accent2" w:themeTint="BF"/>
        <w:bottom w:val="single" w:sz="8" w:space="0" w:color="FE9F53" w:themeColor="accent2" w:themeTint="BF"/>
        <w:right w:val="single" w:sz="8" w:space="0" w:color="FE9F53" w:themeColor="accent2" w:themeTint="BF"/>
        <w:insideH w:val="single" w:sz="8" w:space="0" w:color="FE9F53" w:themeColor="accent2" w:themeTint="BF"/>
        <w:insideV w:val="single" w:sz="8" w:space="0" w:color="FE9F53" w:themeColor="accent2" w:themeTint="BF"/>
      </w:tblBorders>
    </w:tblPr>
    <w:tcPr>
      <w:shd w:val="clear" w:color="auto" w:fill="FEDFC6" w:themeFill="accent2" w:themeFillTint="3F"/>
    </w:tcPr>
    <w:tblStylePr w:type="lastRow">
      <w:tblPr/>
      <w:tcPr>
        <w:tcBorders>
          <w:top w:val="single" w:sz="18" w:space="0" w:color="FE9F53" w:themeColor="accent2" w:themeTint="BF"/>
        </w:tcBorders>
      </w:tcPr>
    </w:tblStylePr>
    <w:tblStylePr w:type="band1Vert">
      <w:tblPr/>
      <w:tcPr>
        <w:shd w:val="clear" w:color="auto" w:fill="FEBF8C" w:themeFill="accent2" w:themeFillTint="7F"/>
      </w:tcPr>
    </w:tblStylePr>
    <w:tblStylePr w:type="band1Horz">
      <w:tblPr/>
      <w:tcPr>
        <w:shd w:val="clear" w:color="auto" w:fill="FEBF8C"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023"/>
    <w:rPr>
      <w:rFonts w:ascii="Times New Roman" w:eastAsia="Times New Roman" w:hAnsi="Times New Roman"/>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20"/>
    <w:next w:val="a"/>
    <w:link w:val="10"/>
    <w:uiPriority w:val="9"/>
    <w:qFormat/>
    <w:rsid w:val="00076018"/>
    <w:pPr>
      <w:spacing w:line="360" w:lineRule="auto"/>
      <w:outlineLvl w:val="0"/>
    </w:pPr>
    <w:rPr>
      <w:rFonts w:eastAsia="Calibri"/>
      <w:i/>
      <w:iCs/>
      <w:color w:val="0D594F"/>
      <w:sz w:val="32"/>
      <w:szCs w:val="32"/>
    </w:rPr>
  </w:style>
  <w:style w:type="paragraph" w:styleId="20">
    <w:name w:val="heading 2"/>
    <w:basedOn w:val="a"/>
    <w:next w:val="a"/>
    <w:link w:val="22"/>
    <w:uiPriority w:val="9"/>
    <w:qFormat/>
    <w:rsid w:val="00D50B41"/>
    <w:pPr>
      <w:keepNext/>
      <w:spacing w:before="240" w:after="60"/>
      <w:jc w:val="center"/>
      <w:outlineLvl w:val="1"/>
    </w:pPr>
    <w:rPr>
      <w:b/>
      <w:bCs/>
      <w:color w:val="2375B8"/>
      <w:sz w:val="28"/>
      <w:szCs w:val="28"/>
      <w:lang w:eastAsia="en-US"/>
    </w:rPr>
  </w:style>
  <w:style w:type="paragraph" w:styleId="3">
    <w:name w:val="heading 3"/>
    <w:basedOn w:val="ConsPlusNonformat"/>
    <w:next w:val="a"/>
    <w:link w:val="30"/>
    <w:unhideWhenUsed/>
    <w:qFormat/>
    <w:rsid w:val="00B24D42"/>
    <w:pPr>
      <w:numPr>
        <w:numId w:val="2"/>
      </w:numPr>
      <w:jc w:val="center"/>
      <w:outlineLvl w:val="2"/>
    </w:pPr>
    <w:rPr>
      <w:rFonts w:ascii="Times New Roman" w:eastAsiaTheme="minorHAnsi" w:hAnsi="Times New Roman" w:cs="Times New Roman"/>
      <w:b/>
      <w:i/>
      <w:color w:val="363636" w:themeColor="background2" w:themeShade="40"/>
      <w:sz w:val="28"/>
      <w:szCs w:val="28"/>
    </w:rPr>
  </w:style>
  <w:style w:type="paragraph" w:styleId="4">
    <w:name w:val="heading 4"/>
    <w:basedOn w:val="a"/>
    <w:next w:val="a"/>
    <w:link w:val="40"/>
    <w:uiPriority w:val="9"/>
    <w:unhideWhenUsed/>
    <w:qFormat/>
    <w:rsid w:val="00076018"/>
    <w:pPr>
      <w:keepNext/>
      <w:keepLines/>
      <w:spacing w:before="40"/>
      <w:outlineLvl w:val="3"/>
    </w:pPr>
    <w:rPr>
      <w:rFonts w:ascii="Cambria" w:hAnsi="Cambria"/>
      <w:b/>
      <w:color w:val="365F91"/>
      <w:sz w:val="28"/>
    </w:rPr>
  </w:style>
  <w:style w:type="paragraph" w:styleId="5">
    <w:name w:val="heading 5"/>
    <w:basedOn w:val="a"/>
    <w:next w:val="a"/>
    <w:link w:val="50"/>
    <w:uiPriority w:val="9"/>
    <w:unhideWhenUsed/>
    <w:qFormat/>
    <w:rsid w:val="00076018"/>
    <w:pPr>
      <w:keepNext/>
      <w:keepLines/>
      <w:spacing w:before="40"/>
      <w:outlineLvl w:val="4"/>
    </w:pPr>
    <w:rPr>
      <w:rFonts w:ascii="Cambria" w:hAnsi="Cambria"/>
      <w:caps/>
      <w:color w:val="943634"/>
    </w:rPr>
  </w:style>
  <w:style w:type="paragraph" w:styleId="6">
    <w:name w:val="heading 6"/>
    <w:basedOn w:val="a"/>
    <w:next w:val="a"/>
    <w:link w:val="60"/>
    <w:uiPriority w:val="9"/>
    <w:unhideWhenUsed/>
    <w:qFormat/>
    <w:rsid w:val="00076018"/>
    <w:pPr>
      <w:keepNext/>
      <w:keepLines/>
      <w:spacing w:before="40"/>
      <w:outlineLvl w:val="5"/>
    </w:pPr>
    <w:rPr>
      <w:rFonts w:ascii="Cambria" w:hAnsi="Cambria"/>
      <w:bCs/>
      <w:color w:val="365F91"/>
    </w:rPr>
  </w:style>
  <w:style w:type="paragraph" w:styleId="7">
    <w:name w:val="heading 7"/>
    <w:basedOn w:val="a"/>
    <w:next w:val="a"/>
    <w:link w:val="70"/>
    <w:uiPriority w:val="9"/>
    <w:unhideWhenUsed/>
    <w:qFormat/>
    <w:rsid w:val="00076018"/>
    <w:pPr>
      <w:keepNext/>
      <w:keepLines/>
      <w:spacing w:before="40"/>
      <w:outlineLvl w:val="6"/>
    </w:pPr>
    <w:rPr>
      <w:rFonts w:ascii="Cambria" w:hAnsi="Cambria"/>
      <w:bCs/>
      <w:color w:val="943634"/>
    </w:rPr>
  </w:style>
  <w:style w:type="paragraph" w:styleId="8">
    <w:name w:val="heading 8"/>
    <w:basedOn w:val="a"/>
    <w:next w:val="a"/>
    <w:link w:val="80"/>
    <w:uiPriority w:val="9"/>
    <w:unhideWhenUsed/>
    <w:qFormat/>
    <w:rsid w:val="00076018"/>
    <w:pPr>
      <w:keepNext/>
      <w:keepLines/>
      <w:spacing w:before="40"/>
      <w:outlineLvl w:val="7"/>
    </w:pPr>
    <w:rPr>
      <w:rFonts w:ascii="Cambria" w:hAnsi="Cambria"/>
      <w:bCs/>
      <w:color w:val="4F81BD"/>
    </w:rPr>
  </w:style>
  <w:style w:type="paragraph" w:styleId="9">
    <w:name w:val="heading 9"/>
    <w:basedOn w:val="a"/>
    <w:next w:val="a"/>
    <w:link w:val="90"/>
    <w:uiPriority w:val="9"/>
    <w:semiHidden/>
    <w:unhideWhenUsed/>
    <w:qFormat/>
    <w:rsid w:val="00076018"/>
    <w:pPr>
      <w:keepNext/>
      <w:keepLines/>
      <w:spacing w:before="40"/>
      <w:outlineLvl w:val="8"/>
    </w:pPr>
    <w:rPr>
      <w:rFonts w:ascii="Cambria" w:hAnsi="Cambria"/>
      <w:bCs/>
      <w:smallCaps/>
      <w:color w:val="C0504D"/>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link w:val="20"/>
    <w:uiPriority w:val="9"/>
    <w:rsid w:val="00D50B41"/>
    <w:rPr>
      <w:rFonts w:ascii="Times New Roman" w:eastAsia="Times New Roman" w:hAnsi="Times New Roman"/>
      <w:b/>
      <w:bCs/>
      <w:color w:val="2375B8"/>
      <w:sz w:val="28"/>
      <w:szCs w:val="28"/>
      <w:lang w:eastAsia="en-US"/>
    </w:rPr>
  </w:style>
  <w:style w:type="paragraph" w:styleId="a3">
    <w:name w:val="header"/>
    <w:aliases w:val="Header Char Знак,Верхний колонтитул Знак Знак,Название 2"/>
    <w:basedOn w:val="a"/>
    <w:link w:val="a4"/>
    <w:uiPriority w:val="99"/>
    <w:rsid w:val="007A7A99"/>
    <w:pPr>
      <w:tabs>
        <w:tab w:val="center" w:pos="4677"/>
        <w:tab w:val="right" w:pos="9355"/>
      </w:tabs>
    </w:pPr>
  </w:style>
  <w:style w:type="character" w:customStyle="1" w:styleId="a4">
    <w:name w:val="Верхний колонтитул Знак"/>
    <w:aliases w:val="Header Char Знак Знак,Верхний колонтитул Знак Знак Знак,Название 2 Знак"/>
    <w:link w:val="a3"/>
    <w:uiPriority w:val="99"/>
    <w:rsid w:val="007A7A99"/>
    <w:rPr>
      <w:rFonts w:ascii="Times New Roman" w:eastAsia="Times New Roman" w:hAnsi="Times New Roman" w:cs="Times New Roman"/>
      <w:sz w:val="20"/>
      <w:szCs w:val="20"/>
      <w:lang w:eastAsia="ru-RU"/>
    </w:rPr>
  </w:style>
  <w:style w:type="paragraph" w:customStyle="1" w:styleId="ConsNonformat">
    <w:name w:val="ConsNonformat"/>
    <w:rsid w:val="007A7A99"/>
    <w:pPr>
      <w:widowControl w:val="0"/>
      <w:autoSpaceDE w:val="0"/>
      <w:autoSpaceDN w:val="0"/>
      <w:adjustRightInd w:val="0"/>
    </w:pPr>
    <w:rPr>
      <w:rFonts w:ascii="Courier New" w:eastAsia="Times New Roman" w:hAnsi="Courier New" w:cs="Courier New"/>
    </w:rPr>
  </w:style>
  <w:style w:type="character" w:styleId="a5">
    <w:name w:val="Hyperlink"/>
    <w:uiPriority w:val="99"/>
    <w:rsid w:val="007A7A99"/>
    <w:rPr>
      <w:color w:val="0000FF"/>
      <w:u w:val="single"/>
    </w:rPr>
  </w:style>
  <w:style w:type="paragraph" w:styleId="a6">
    <w:name w:val="List Paragraph"/>
    <w:aliases w:val="it_List1"/>
    <w:basedOn w:val="a"/>
    <w:link w:val="a7"/>
    <w:uiPriority w:val="34"/>
    <w:qFormat/>
    <w:rsid w:val="007A7A99"/>
    <w:pPr>
      <w:ind w:left="720"/>
      <w:contextualSpacing/>
    </w:pPr>
  </w:style>
  <w:style w:type="character" w:customStyle="1" w:styleId="a7">
    <w:name w:val="Абзац списка Знак"/>
    <w:aliases w:val="it_List1 Знак"/>
    <w:link w:val="a6"/>
    <w:uiPriority w:val="34"/>
    <w:locked/>
    <w:rsid w:val="007A7A99"/>
    <w:rPr>
      <w:rFonts w:ascii="Times New Roman" w:eastAsia="Times New Roman" w:hAnsi="Times New Roman" w:cs="Times New Roman"/>
      <w:sz w:val="20"/>
      <w:szCs w:val="20"/>
      <w:lang w:eastAsia="ru-RU"/>
    </w:rPr>
  </w:style>
  <w:style w:type="paragraph" w:styleId="a8">
    <w:name w:val="Normal (Web)"/>
    <w:aliases w:val="Обычный (веб) Знак,Знак Знак2,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Знак2"/>
    <w:basedOn w:val="a"/>
    <w:link w:val="11"/>
    <w:uiPriority w:val="99"/>
    <w:qFormat/>
    <w:rsid w:val="007A7A99"/>
    <w:rPr>
      <w:sz w:val="24"/>
      <w:szCs w:val="24"/>
      <w:lang w:val="en-GB"/>
    </w:rPr>
  </w:style>
  <w:style w:type="character" w:customStyle="1" w:styleId="11">
    <w:name w:val="Обычный (веб) Знак1"/>
    <w:aliases w:val="Обычный (веб) Знак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8"/>
    <w:uiPriority w:val="99"/>
    <w:locked/>
    <w:rsid w:val="007A7A99"/>
    <w:rPr>
      <w:rFonts w:ascii="Times New Roman" w:eastAsia="Times New Roman" w:hAnsi="Times New Roman" w:cs="Times New Roman"/>
      <w:sz w:val="24"/>
      <w:szCs w:val="24"/>
      <w:lang w:val="en-GB"/>
    </w:rPr>
  </w:style>
  <w:style w:type="paragraph" w:customStyle="1" w:styleId="ConsPlusNonformat">
    <w:name w:val="ConsPlusNonformat"/>
    <w:qFormat/>
    <w:rsid w:val="007A7A99"/>
    <w:pPr>
      <w:autoSpaceDE w:val="0"/>
      <w:autoSpaceDN w:val="0"/>
      <w:adjustRightInd w:val="0"/>
    </w:pPr>
    <w:rPr>
      <w:rFonts w:ascii="Courier New" w:eastAsia="Times New Roman" w:hAnsi="Courier New" w:cs="Courier New"/>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uiPriority w:val="9"/>
    <w:rsid w:val="00076018"/>
    <w:rPr>
      <w:rFonts w:ascii="Times New Roman" w:hAnsi="Times New Roman"/>
      <w:b/>
      <w:bCs/>
      <w:i/>
      <w:iCs/>
      <w:color w:val="0D594F"/>
      <w:sz w:val="32"/>
      <w:szCs w:val="32"/>
      <w:lang w:eastAsia="en-US"/>
    </w:rPr>
  </w:style>
  <w:style w:type="paragraph" w:styleId="a9">
    <w:name w:val="footnote text"/>
    <w:aliases w:val="Знак5"/>
    <w:basedOn w:val="a"/>
    <w:link w:val="aa"/>
    <w:unhideWhenUsed/>
    <w:rsid w:val="005F55D6"/>
  </w:style>
  <w:style w:type="character" w:customStyle="1" w:styleId="aa">
    <w:name w:val="Текст сноски Знак"/>
    <w:aliases w:val="Знак5 Знак"/>
    <w:link w:val="a9"/>
    <w:rsid w:val="005F55D6"/>
    <w:rPr>
      <w:rFonts w:ascii="Times New Roman" w:eastAsia="Times New Roman" w:hAnsi="Times New Roman"/>
    </w:rPr>
  </w:style>
  <w:style w:type="character" w:customStyle="1" w:styleId="-1">
    <w:name w:val="Цветной список - Акцент 1 Знак"/>
    <w:link w:val="-11"/>
    <w:locked/>
    <w:rsid w:val="005F55D6"/>
    <w:rPr>
      <w:rFonts w:ascii="Times New Roman CYR" w:eastAsia="Times New Roman" w:hAnsi="Times New Roman CYR"/>
      <w:sz w:val="24"/>
      <w:szCs w:val="24"/>
    </w:rPr>
  </w:style>
  <w:style w:type="paragraph" w:customStyle="1" w:styleId="-11">
    <w:name w:val="Цветной список - Акцент 11"/>
    <w:basedOn w:val="a"/>
    <w:link w:val="-1"/>
    <w:qFormat/>
    <w:rsid w:val="005F55D6"/>
    <w:pPr>
      <w:widowControl w:val="0"/>
      <w:numPr>
        <w:numId w:val="1"/>
      </w:numPr>
      <w:tabs>
        <w:tab w:val="left" w:pos="993"/>
      </w:tabs>
      <w:autoSpaceDE w:val="0"/>
      <w:autoSpaceDN w:val="0"/>
      <w:adjustRightInd w:val="0"/>
      <w:spacing w:before="120" w:after="60"/>
      <w:jc w:val="both"/>
    </w:pPr>
    <w:rPr>
      <w:rFonts w:ascii="Times New Roman CYR" w:hAnsi="Times New Roman CYR"/>
      <w:sz w:val="24"/>
      <w:szCs w:val="24"/>
    </w:rPr>
  </w:style>
  <w:style w:type="character" w:styleId="ab">
    <w:name w:val="footnote reference"/>
    <w:uiPriority w:val="99"/>
    <w:unhideWhenUsed/>
    <w:rsid w:val="005F55D6"/>
    <w:rPr>
      <w:vertAlign w:val="superscript"/>
    </w:rPr>
  </w:style>
  <w:style w:type="table" w:customStyle="1" w:styleId="51">
    <w:name w:val="Сетка таблицы5"/>
    <w:basedOn w:val="a1"/>
    <w:uiPriority w:val="39"/>
    <w:rsid w:val="005F55D6"/>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B24D42"/>
    <w:rPr>
      <w:rFonts w:ascii="Times New Roman" w:eastAsiaTheme="minorHAnsi" w:hAnsi="Times New Roman"/>
      <w:b/>
      <w:i/>
      <w:color w:val="363636" w:themeColor="background2" w:themeShade="40"/>
      <w:sz w:val="28"/>
      <w:szCs w:val="28"/>
    </w:rPr>
  </w:style>
  <w:style w:type="table" w:styleId="ac">
    <w:name w:val="Table Grid"/>
    <w:basedOn w:val="a1"/>
    <w:uiPriority w:val="59"/>
    <w:rsid w:val="00961A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2C2242"/>
  </w:style>
  <w:style w:type="paragraph" w:customStyle="1" w:styleId="23">
    <w:name w:val="Табл2"/>
    <w:basedOn w:val="a"/>
    <w:link w:val="24"/>
    <w:qFormat/>
    <w:rsid w:val="002C2242"/>
    <w:pPr>
      <w:widowControl w:val="0"/>
      <w:autoSpaceDE w:val="0"/>
      <w:autoSpaceDN w:val="0"/>
      <w:adjustRightInd w:val="0"/>
      <w:jc w:val="center"/>
    </w:pPr>
    <w:rPr>
      <w:rFonts w:ascii="Times New Roman CYR" w:hAnsi="Times New Roman CYR"/>
    </w:rPr>
  </w:style>
  <w:style w:type="character" w:customStyle="1" w:styleId="24">
    <w:name w:val="Табл2 Знак"/>
    <w:link w:val="23"/>
    <w:rsid w:val="002C2242"/>
    <w:rPr>
      <w:rFonts w:ascii="Times New Roman CYR" w:eastAsia="Times New Roman" w:hAnsi="Times New Roman CYR"/>
    </w:rPr>
  </w:style>
  <w:style w:type="table" w:customStyle="1" w:styleId="14">
    <w:name w:val="Сетка таблицы1"/>
    <w:basedOn w:val="a1"/>
    <w:next w:val="ac"/>
    <w:uiPriority w:val="59"/>
    <w:rsid w:val="002C224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2C2242"/>
    <w:pPr>
      <w:tabs>
        <w:tab w:val="center" w:pos="4677"/>
        <w:tab w:val="right" w:pos="9355"/>
      </w:tabs>
    </w:pPr>
    <w:rPr>
      <w:rFonts w:ascii="Calibri" w:hAnsi="Calibri"/>
    </w:rPr>
  </w:style>
  <w:style w:type="character" w:customStyle="1" w:styleId="ae">
    <w:name w:val="Нижний колонтитул Знак"/>
    <w:link w:val="ad"/>
    <w:uiPriority w:val="99"/>
    <w:rsid w:val="002C2242"/>
    <w:rPr>
      <w:rFonts w:eastAsia="Times New Roman"/>
    </w:rPr>
  </w:style>
  <w:style w:type="paragraph" w:styleId="af">
    <w:name w:val="Balloon Text"/>
    <w:basedOn w:val="a"/>
    <w:link w:val="af0"/>
    <w:uiPriority w:val="99"/>
    <w:unhideWhenUsed/>
    <w:rsid w:val="002C2242"/>
    <w:rPr>
      <w:rFonts w:ascii="Tahoma" w:hAnsi="Tahoma"/>
      <w:sz w:val="16"/>
      <w:szCs w:val="16"/>
    </w:rPr>
  </w:style>
  <w:style w:type="character" w:customStyle="1" w:styleId="af0">
    <w:name w:val="Текст выноски Знак"/>
    <w:link w:val="af"/>
    <w:uiPriority w:val="99"/>
    <w:rsid w:val="002C2242"/>
    <w:rPr>
      <w:rFonts w:ascii="Tahoma" w:eastAsia="Times New Roman" w:hAnsi="Tahoma"/>
      <w:sz w:val="16"/>
      <w:szCs w:val="16"/>
    </w:rPr>
  </w:style>
  <w:style w:type="paragraph" w:customStyle="1" w:styleId="s1">
    <w:name w:val="s_1"/>
    <w:basedOn w:val="a"/>
    <w:rsid w:val="002C2242"/>
    <w:pPr>
      <w:spacing w:before="100" w:beforeAutospacing="1" w:after="100" w:afterAutospacing="1"/>
    </w:pPr>
    <w:rPr>
      <w:sz w:val="24"/>
      <w:szCs w:val="24"/>
    </w:rPr>
  </w:style>
  <w:style w:type="paragraph" w:customStyle="1" w:styleId="ConsPlusNormal">
    <w:name w:val="ConsPlusNormal"/>
    <w:link w:val="ConsPlusNormal0"/>
    <w:qFormat/>
    <w:rsid w:val="002C2242"/>
    <w:pPr>
      <w:widowControl w:val="0"/>
      <w:autoSpaceDE w:val="0"/>
      <w:autoSpaceDN w:val="0"/>
    </w:pPr>
    <w:rPr>
      <w:rFonts w:eastAsia="Times New Roman" w:cs="Calibri"/>
      <w:sz w:val="22"/>
    </w:rPr>
  </w:style>
  <w:style w:type="paragraph" w:customStyle="1" w:styleId="Default">
    <w:name w:val="Default"/>
    <w:rsid w:val="002C2242"/>
    <w:pPr>
      <w:autoSpaceDE w:val="0"/>
      <w:autoSpaceDN w:val="0"/>
      <w:adjustRightInd w:val="0"/>
    </w:pPr>
    <w:rPr>
      <w:rFonts w:ascii="Times New Roman" w:hAnsi="Times New Roman"/>
      <w:color w:val="000000"/>
      <w:sz w:val="24"/>
      <w:szCs w:val="24"/>
      <w:lang w:eastAsia="en-US"/>
    </w:rPr>
  </w:style>
  <w:style w:type="character" w:styleId="af1">
    <w:name w:val="annotation reference"/>
    <w:uiPriority w:val="99"/>
    <w:semiHidden/>
    <w:unhideWhenUsed/>
    <w:rsid w:val="002C2242"/>
    <w:rPr>
      <w:sz w:val="16"/>
      <w:szCs w:val="16"/>
    </w:rPr>
  </w:style>
  <w:style w:type="paragraph" w:styleId="af2">
    <w:name w:val="annotation text"/>
    <w:basedOn w:val="a"/>
    <w:link w:val="af3"/>
    <w:uiPriority w:val="99"/>
    <w:semiHidden/>
    <w:unhideWhenUsed/>
    <w:rsid w:val="002C2242"/>
    <w:pPr>
      <w:spacing w:after="200" w:line="276" w:lineRule="auto"/>
    </w:pPr>
    <w:rPr>
      <w:rFonts w:ascii="Calibri" w:hAnsi="Calibri"/>
    </w:rPr>
  </w:style>
  <w:style w:type="character" w:customStyle="1" w:styleId="af3">
    <w:name w:val="Текст примечания Знак"/>
    <w:link w:val="af2"/>
    <w:uiPriority w:val="99"/>
    <w:semiHidden/>
    <w:rsid w:val="002C2242"/>
    <w:rPr>
      <w:rFonts w:eastAsia="Times New Roman"/>
    </w:rPr>
  </w:style>
  <w:style w:type="paragraph" w:styleId="af4">
    <w:name w:val="annotation subject"/>
    <w:basedOn w:val="af2"/>
    <w:next w:val="af2"/>
    <w:link w:val="af5"/>
    <w:uiPriority w:val="99"/>
    <w:semiHidden/>
    <w:unhideWhenUsed/>
    <w:rsid w:val="002C2242"/>
    <w:rPr>
      <w:b/>
      <w:bCs/>
    </w:rPr>
  </w:style>
  <w:style w:type="character" w:customStyle="1" w:styleId="af5">
    <w:name w:val="Тема примечания Знак"/>
    <w:link w:val="af4"/>
    <w:uiPriority w:val="99"/>
    <w:semiHidden/>
    <w:rsid w:val="002C2242"/>
    <w:rPr>
      <w:rFonts w:eastAsia="Times New Roman"/>
      <w:b/>
      <w:bCs/>
    </w:rPr>
  </w:style>
  <w:style w:type="character" w:styleId="af6">
    <w:name w:val="FollowedHyperlink"/>
    <w:uiPriority w:val="99"/>
    <w:semiHidden/>
    <w:unhideWhenUsed/>
    <w:rsid w:val="002C2242"/>
    <w:rPr>
      <w:color w:val="800080"/>
      <w:u w:val="single"/>
    </w:rPr>
  </w:style>
  <w:style w:type="character" w:customStyle="1" w:styleId="ConsPlusNormal0">
    <w:name w:val="ConsPlusNormal Знак"/>
    <w:link w:val="ConsPlusNormal"/>
    <w:locked/>
    <w:rsid w:val="00D65BE7"/>
    <w:rPr>
      <w:rFonts w:eastAsia="Times New Roman" w:cs="Calibri"/>
      <w:sz w:val="22"/>
    </w:rPr>
  </w:style>
  <w:style w:type="character" w:customStyle="1" w:styleId="apple-converted-space">
    <w:name w:val="apple-converted-space"/>
    <w:basedOn w:val="a0"/>
    <w:rsid w:val="005974B4"/>
  </w:style>
  <w:style w:type="paragraph" w:customStyle="1" w:styleId="Standard">
    <w:name w:val="Standard"/>
    <w:rsid w:val="007B7A96"/>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styleId="af7">
    <w:name w:val="Document Map"/>
    <w:basedOn w:val="a"/>
    <w:link w:val="af8"/>
    <w:uiPriority w:val="99"/>
    <w:semiHidden/>
    <w:unhideWhenUsed/>
    <w:rsid w:val="00D50B41"/>
    <w:rPr>
      <w:rFonts w:ascii="Tahoma" w:hAnsi="Tahoma" w:cs="Tahoma"/>
      <w:sz w:val="16"/>
      <w:szCs w:val="16"/>
    </w:rPr>
  </w:style>
  <w:style w:type="character" w:customStyle="1" w:styleId="af8">
    <w:name w:val="Схема документа Знак"/>
    <w:basedOn w:val="a0"/>
    <w:link w:val="af7"/>
    <w:uiPriority w:val="99"/>
    <w:semiHidden/>
    <w:rsid w:val="00D50B41"/>
    <w:rPr>
      <w:rFonts w:ascii="Tahoma" w:eastAsia="Times New Roman" w:hAnsi="Tahoma" w:cs="Tahoma"/>
      <w:sz w:val="16"/>
      <w:szCs w:val="16"/>
    </w:rPr>
  </w:style>
  <w:style w:type="paragraph" w:styleId="af9">
    <w:name w:val="TOC Heading"/>
    <w:basedOn w:val="1"/>
    <w:next w:val="a"/>
    <w:uiPriority w:val="39"/>
    <w:unhideWhenUsed/>
    <w:qFormat/>
    <w:rsid w:val="00D50B41"/>
    <w:pPr>
      <w:keepLines/>
      <w:spacing w:after="0" w:line="259" w:lineRule="auto"/>
      <w:jc w:val="left"/>
      <w:outlineLvl w:val="9"/>
    </w:pPr>
    <w:rPr>
      <w:rFonts w:asciiTheme="majorHAnsi" w:eastAsiaTheme="majorEastAsia" w:hAnsiTheme="majorHAnsi" w:cstheme="majorBidi"/>
      <w:b w:val="0"/>
      <w:bCs w:val="0"/>
      <w:i w:val="0"/>
      <w:iCs w:val="0"/>
      <w:color w:val="AB1E19" w:themeColor="accent1" w:themeShade="BF"/>
      <w:lang w:eastAsia="ru-RU"/>
    </w:rPr>
  </w:style>
  <w:style w:type="paragraph" w:styleId="15">
    <w:name w:val="toc 1"/>
    <w:basedOn w:val="a"/>
    <w:next w:val="a"/>
    <w:autoRedefine/>
    <w:uiPriority w:val="39"/>
    <w:unhideWhenUsed/>
    <w:qFormat/>
    <w:rsid w:val="00D50B41"/>
    <w:pPr>
      <w:spacing w:after="100"/>
    </w:pPr>
  </w:style>
  <w:style w:type="paragraph" w:styleId="25">
    <w:name w:val="toc 2"/>
    <w:basedOn w:val="a"/>
    <w:next w:val="a"/>
    <w:autoRedefine/>
    <w:uiPriority w:val="39"/>
    <w:unhideWhenUsed/>
    <w:rsid w:val="00A55AA1"/>
    <w:pPr>
      <w:tabs>
        <w:tab w:val="right" w:leader="dot" w:pos="9628"/>
      </w:tabs>
      <w:spacing w:after="100"/>
      <w:ind w:left="200"/>
    </w:pPr>
    <w:rPr>
      <w:b/>
      <w:bCs/>
      <w:noProof/>
      <w:lang w:eastAsia="en-US"/>
    </w:rPr>
  </w:style>
  <w:style w:type="paragraph" w:styleId="31">
    <w:name w:val="toc 3"/>
    <w:basedOn w:val="a"/>
    <w:next w:val="a"/>
    <w:autoRedefine/>
    <w:uiPriority w:val="39"/>
    <w:unhideWhenUsed/>
    <w:rsid w:val="007478A5"/>
    <w:pPr>
      <w:spacing w:after="100"/>
      <w:ind w:left="400"/>
    </w:pPr>
  </w:style>
  <w:style w:type="paragraph" w:styleId="afa">
    <w:name w:val="No Spacing"/>
    <w:link w:val="afb"/>
    <w:uiPriority w:val="1"/>
    <w:qFormat/>
    <w:rsid w:val="002E114D"/>
    <w:rPr>
      <w:rFonts w:asciiTheme="minorHAnsi" w:eastAsiaTheme="minorEastAsia" w:hAnsiTheme="minorHAnsi" w:cstheme="minorBidi"/>
      <w:sz w:val="22"/>
      <w:szCs w:val="22"/>
      <w:lang w:eastAsia="en-US"/>
    </w:rPr>
  </w:style>
  <w:style w:type="character" w:customStyle="1" w:styleId="afb">
    <w:name w:val="Без интервала Знак"/>
    <w:basedOn w:val="a0"/>
    <w:link w:val="afa"/>
    <w:uiPriority w:val="1"/>
    <w:rsid w:val="002E114D"/>
    <w:rPr>
      <w:rFonts w:asciiTheme="minorHAnsi" w:eastAsiaTheme="minorEastAsia" w:hAnsiTheme="minorHAnsi" w:cstheme="minorBidi"/>
      <w:sz w:val="22"/>
      <w:szCs w:val="22"/>
      <w:lang w:eastAsia="en-US"/>
    </w:rPr>
  </w:style>
  <w:style w:type="paragraph" w:customStyle="1" w:styleId="msonormal0">
    <w:name w:val="msonormal"/>
    <w:basedOn w:val="a"/>
    <w:rsid w:val="004D3697"/>
    <w:pPr>
      <w:spacing w:before="100" w:beforeAutospacing="1" w:after="100" w:afterAutospacing="1"/>
    </w:pPr>
    <w:rPr>
      <w:sz w:val="24"/>
      <w:szCs w:val="24"/>
    </w:rPr>
  </w:style>
  <w:style w:type="paragraph" w:customStyle="1" w:styleId="xl67">
    <w:name w:val="xl67"/>
    <w:basedOn w:val="a"/>
    <w:rsid w:val="004D3697"/>
    <w:pPr>
      <w:spacing w:before="100" w:beforeAutospacing="1" w:after="100" w:afterAutospacing="1"/>
    </w:pPr>
    <w:rPr>
      <w:sz w:val="24"/>
      <w:szCs w:val="24"/>
    </w:rPr>
  </w:style>
  <w:style w:type="paragraph" w:customStyle="1" w:styleId="xl68">
    <w:name w:val="xl68"/>
    <w:basedOn w:val="a"/>
    <w:rsid w:val="004D36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4D36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4D36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41">
    <w:name w:val="Заголовок 41"/>
    <w:basedOn w:val="a"/>
    <w:next w:val="a"/>
    <w:uiPriority w:val="9"/>
    <w:unhideWhenUsed/>
    <w:qFormat/>
    <w:rsid w:val="00076018"/>
    <w:pPr>
      <w:autoSpaceDE w:val="0"/>
      <w:autoSpaceDN w:val="0"/>
      <w:adjustRightInd w:val="0"/>
      <w:spacing w:before="200" w:after="100"/>
      <w:ind w:firstLine="426"/>
      <w:contextualSpacing/>
      <w:jc w:val="both"/>
      <w:outlineLvl w:val="3"/>
    </w:pPr>
    <w:rPr>
      <w:rFonts w:ascii="Cambria" w:hAnsi="Cambria"/>
      <w:b/>
      <w:color w:val="365F91"/>
      <w:sz w:val="28"/>
      <w:szCs w:val="22"/>
    </w:rPr>
  </w:style>
  <w:style w:type="paragraph" w:customStyle="1" w:styleId="510">
    <w:name w:val="Заголовок 51"/>
    <w:basedOn w:val="a"/>
    <w:next w:val="a"/>
    <w:uiPriority w:val="9"/>
    <w:unhideWhenUsed/>
    <w:qFormat/>
    <w:rsid w:val="00076018"/>
    <w:pPr>
      <w:autoSpaceDE w:val="0"/>
      <w:autoSpaceDN w:val="0"/>
      <w:adjustRightInd w:val="0"/>
      <w:spacing w:before="200" w:after="100"/>
      <w:ind w:firstLine="426"/>
      <w:contextualSpacing/>
      <w:jc w:val="both"/>
      <w:outlineLvl w:val="4"/>
    </w:pPr>
    <w:rPr>
      <w:rFonts w:ascii="Cambria" w:hAnsi="Cambria"/>
      <w:caps/>
      <w:color w:val="943634"/>
      <w:sz w:val="22"/>
      <w:szCs w:val="22"/>
    </w:rPr>
  </w:style>
  <w:style w:type="paragraph" w:customStyle="1" w:styleId="61">
    <w:name w:val="Заголовок 61"/>
    <w:basedOn w:val="a"/>
    <w:next w:val="a"/>
    <w:uiPriority w:val="9"/>
    <w:unhideWhenUsed/>
    <w:qFormat/>
    <w:rsid w:val="00076018"/>
    <w:pPr>
      <w:autoSpaceDE w:val="0"/>
      <w:autoSpaceDN w:val="0"/>
      <w:adjustRightInd w:val="0"/>
      <w:spacing w:before="200" w:after="100"/>
      <w:ind w:firstLine="426"/>
      <w:contextualSpacing/>
      <w:jc w:val="both"/>
      <w:outlineLvl w:val="5"/>
    </w:pPr>
    <w:rPr>
      <w:rFonts w:ascii="Cambria" w:hAnsi="Cambria"/>
      <w:bCs/>
      <w:color w:val="365F91"/>
      <w:sz w:val="22"/>
      <w:szCs w:val="22"/>
    </w:rPr>
  </w:style>
  <w:style w:type="paragraph" w:customStyle="1" w:styleId="71">
    <w:name w:val="Заголовок 71"/>
    <w:basedOn w:val="a"/>
    <w:next w:val="a"/>
    <w:uiPriority w:val="9"/>
    <w:unhideWhenUsed/>
    <w:qFormat/>
    <w:rsid w:val="00076018"/>
    <w:pPr>
      <w:autoSpaceDE w:val="0"/>
      <w:autoSpaceDN w:val="0"/>
      <w:adjustRightInd w:val="0"/>
      <w:spacing w:before="200" w:after="100"/>
      <w:ind w:firstLine="426"/>
      <w:contextualSpacing/>
      <w:jc w:val="both"/>
      <w:outlineLvl w:val="6"/>
    </w:pPr>
    <w:rPr>
      <w:rFonts w:ascii="Cambria" w:hAnsi="Cambria"/>
      <w:bCs/>
      <w:color w:val="943634"/>
      <w:sz w:val="22"/>
      <w:szCs w:val="22"/>
    </w:rPr>
  </w:style>
  <w:style w:type="paragraph" w:customStyle="1" w:styleId="81">
    <w:name w:val="Заголовок 81"/>
    <w:basedOn w:val="a"/>
    <w:next w:val="a"/>
    <w:uiPriority w:val="9"/>
    <w:unhideWhenUsed/>
    <w:qFormat/>
    <w:rsid w:val="00076018"/>
    <w:pPr>
      <w:autoSpaceDE w:val="0"/>
      <w:autoSpaceDN w:val="0"/>
      <w:adjustRightInd w:val="0"/>
      <w:spacing w:before="200" w:after="100"/>
      <w:ind w:firstLine="426"/>
      <w:contextualSpacing/>
      <w:jc w:val="both"/>
      <w:outlineLvl w:val="7"/>
    </w:pPr>
    <w:rPr>
      <w:rFonts w:ascii="Cambria" w:hAnsi="Cambria"/>
      <w:bCs/>
      <w:color w:val="4F81BD"/>
      <w:sz w:val="22"/>
      <w:szCs w:val="22"/>
    </w:rPr>
  </w:style>
  <w:style w:type="paragraph" w:customStyle="1" w:styleId="91">
    <w:name w:val="Заголовок 91"/>
    <w:basedOn w:val="a"/>
    <w:next w:val="a"/>
    <w:uiPriority w:val="9"/>
    <w:semiHidden/>
    <w:unhideWhenUsed/>
    <w:qFormat/>
    <w:rsid w:val="00076018"/>
    <w:pPr>
      <w:autoSpaceDE w:val="0"/>
      <w:autoSpaceDN w:val="0"/>
      <w:adjustRightInd w:val="0"/>
      <w:spacing w:before="200" w:after="100"/>
      <w:ind w:firstLine="426"/>
      <w:contextualSpacing/>
      <w:jc w:val="both"/>
      <w:outlineLvl w:val="8"/>
    </w:pPr>
    <w:rPr>
      <w:rFonts w:ascii="Cambria" w:hAnsi="Cambria"/>
      <w:bCs/>
      <w:smallCaps/>
      <w:color w:val="C0504D"/>
      <w:szCs w:val="28"/>
    </w:rPr>
  </w:style>
  <w:style w:type="numbering" w:customStyle="1" w:styleId="26">
    <w:name w:val="Нет списка2"/>
    <w:next w:val="a2"/>
    <w:uiPriority w:val="99"/>
    <w:semiHidden/>
    <w:unhideWhenUsed/>
    <w:rsid w:val="00076018"/>
  </w:style>
  <w:style w:type="character" w:customStyle="1" w:styleId="40">
    <w:name w:val="Заголовок 4 Знак"/>
    <w:basedOn w:val="a0"/>
    <w:link w:val="4"/>
    <w:uiPriority w:val="9"/>
    <w:rsid w:val="00076018"/>
    <w:rPr>
      <w:rFonts w:ascii="Cambria" w:eastAsia="Times New Roman" w:hAnsi="Cambria" w:cs="Times New Roman"/>
      <w:b/>
      <w:color w:val="365F91"/>
      <w:sz w:val="28"/>
      <w:lang w:eastAsia="ru-RU"/>
    </w:rPr>
  </w:style>
  <w:style w:type="character" w:customStyle="1" w:styleId="50">
    <w:name w:val="Заголовок 5 Знак"/>
    <w:basedOn w:val="a0"/>
    <w:link w:val="5"/>
    <w:uiPriority w:val="9"/>
    <w:rsid w:val="00076018"/>
    <w:rPr>
      <w:rFonts w:ascii="Cambria" w:eastAsia="Times New Roman" w:hAnsi="Cambria" w:cs="Times New Roman"/>
      <w:caps/>
      <w:color w:val="943634"/>
      <w:lang w:eastAsia="ru-RU"/>
    </w:rPr>
  </w:style>
  <w:style w:type="character" w:customStyle="1" w:styleId="60">
    <w:name w:val="Заголовок 6 Знак"/>
    <w:basedOn w:val="a0"/>
    <w:link w:val="6"/>
    <w:uiPriority w:val="9"/>
    <w:rsid w:val="00076018"/>
    <w:rPr>
      <w:rFonts w:ascii="Cambria" w:eastAsia="Times New Roman" w:hAnsi="Cambria" w:cs="Times New Roman"/>
      <w:bCs/>
      <w:color w:val="365F91"/>
      <w:lang w:eastAsia="ru-RU"/>
    </w:rPr>
  </w:style>
  <w:style w:type="character" w:customStyle="1" w:styleId="70">
    <w:name w:val="Заголовок 7 Знак"/>
    <w:basedOn w:val="a0"/>
    <w:link w:val="7"/>
    <w:uiPriority w:val="9"/>
    <w:rsid w:val="00076018"/>
    <w:rPr>
      <w:rFonts w:ascii="Cambria" w:eastAsia="Times New Roman" w:hAnsi="Cambria" w:cs="Times New Roman"/>
      <w:bCs/>
      <w:color w:val="943634"/>
      <w:lang w:eastAsia="ru-RU"/>
    </w:rPr>
  </w:style>
  <w:style w:type="character" w:customStyle="1" w:styleId="80">
    <w:name w:val="Заголовок 8 Знак"/>
    <w:basedOn w:val="a0"/>
    <w:link w:val="8"/>
    <w:uiPriority w:val="9"/>
    <w:rsid w:val="00076018"/>
    <w:rPr>
      <w:rFonts w:ascii="Cambria" w:eastAsia="Times New Roman" w:hAnsi="Cambria" w:cs="Times New Roman"/>
      <w:bCs/>
      <w:color w:val="4F81BD"/>
      <w:lang w:eastAsia="ru-RU"/>
    </w:rPr>
  </w:style>
  <w:style w:type="character" w:customStyle="1" w:styleId="90">
    <w:name w:val="Заголовок 9 Знак"/>
    <w:basedOn w:val="a0"/>
    <w:link w:val="9"/>
    <w:uiPriority w:val="9"/>
    <w:semiHidden/>
    <w:rsid w:val="00076018"/>
    <w:rPr>
      <w:rFonts w:ascii="Cambria" w:eastAsia="Times New Roman" w:hAnsi="Cambria" w:cs="Times New Roman"/>
      <w:bCs/>
      <w:smallCaps/>
      <w:color w:val="C0504D"/>
      <w:sz w:val="20"/>
      <w:szCs w:val="28"/>
      <w:lang w:eastAsia="ru-RU"/>
    </w:rPr>
  </w:style>
  <w:style w:type="paragraph" w:customStyle="1" w:styleId="16">
    <w:name w:val="Заголовок1"/>
    <w:basedOn w:val="a"/>
    <w:next w:val="a"/>
    <w:uiPriority w:val="10"/>
    <w:qFormat/>
    <w:rsid w:val="00076018"/>
    <w:pPr>
      <w:shd w:val="clear" w:color="auto" w:fill="FFFFFF"/>
      <w:autoSpaceDE w:val="0"/>
      <w:autoSpaceDN w:val="0"/>
      <w:adjustRightInd w:val="0"/>
      <w:spacing w:after="120"/>
      <w:ind w:firstLine="426"/>
      <w:jc w:val="both"/>
    </w:pPr>
    <w:rPr>
      <w:rFonts w:ascii="Cambria" w:hAnsi="Cambria"/>
      <w:b/>
      <w:bCs/>
      <w:color w:val="FFFFFF"/>
      <w:spacing w:val="10"/>
      <w:sz w:val="72"/>
      <w:szCs w:val="64"/>
    </w:rPr>
  </w:style>
  <w:style w:type="character" w:customStyle="1" w:styleId="afc">
    <w:name w:val="Название Знак"/>
    <w:basedOn w:val="a0"/>
    <w:link w:val="afd"/>
    <w:uiPriority w:val="10"/>
    <w:rsid w:val="00076018"/>
    <w:rPr>
      <w:rFonts w:ascii="Cambria" w:eastAsia="Times New Roman" w:hAnsi="Cambria" w:cs="Times New Roman"/>
      <w:b/>
      <w:bCs/>
      <w:color w:val="FFFFFF"/>
      <w:spacing w:val="10"/>
      <w:sz w:val="72"/>
      <w:szCs w:val="64"/>
      <w:shd w:val="clear" w:color="auto" w:fill="FFFFFF"/>
      <w:lang w:eastAsia="ru-RU"/>
    </w:rPr>
  </w:style>
  <w:style w:type="character" w:customStyle="1" w:styleId="17">
    <w:name w:val="Сильное выделение1"/>
    <w:uiPriority w:val="21"/>
    <w:qFormat/>
    <w:rsid w:val="00076018"/>
    <w:rPr>
      <w:rFonts w:ascii="Cambria" w:eastAsia="Times New Roman" w:hAnsi="Cambria" w:cs="Times New Roman"/>
      <w:b/>
      <w:bCs/>
      <w:i/>
      <w:iCs/>
      <w:dstrike w:val="0"/>
      <w:color w:val="FFFFFF"/>
      <w:bdr w:val="single" w:sz="18" w:space="0" w:color="C0504D"/>
      <w:shd w:val="clear" w:color="auto" w:fill="C0504D"/>
      <w:vertAlign w:val="baseline"/>
    </w:rPr>
  </w:style>
  <w:style w:type="paragraph" w:customStyle="1" w:styleId="18">
    <w:name w:val="Название объекта1"/>
    <w:basedOn w:val="a"/>
    <w:next w:val="a"/>
    <w:uiPriority w:val="35"/>
    <w:unhideWhenUsed/>
    <w:qFormat/>
    <w:rsid w:val="00076018"/>
    <w:pPr>
      <w:keepNext/>
      <w:autoSpaceDE w:val="0"/>
      <w:autoSpaceDN w:val="0"/>
      <w:adjustRightInd w:val="0"/>
      <w:spacing w:after="120"/>
      <w:jc w:val="both"/>
    </w:pPr>
    <w:rPr>
      <w:rFonts w:ascii="Arial" w:hAnsi="Arial" w:cs="Arial"/>
      <w:b/>
      <w:color w:val="4F6228"/>
      <w:sz w:val="22"/>
      <w:szCs w:val="24"/>
    </w:rPr>
  </w:style>
  <w:style w:type="paragraph" w:customStyle="1" w:styleId="19">
    <w:name w:val="Подзаголовок1"/>
    <w:basedOn w:val="a"/>
    <w:next w:val="a"/>
    <w:uiPriority w:val="11"/>
    <w:qFormat/>
    <w:rsid w:val="00076018"/>
    <w:pPr>
      <w:autoSpaceDE w:val="0"/>
      <w:autoSpaceDN w:val="0"/>
      <w:adjustRightInd w:val="0"/>
      <w:spacing w:before="200" w:after="360"/>
      <w:jc w:val="both"/>
    </w:pPr>
    <w:rPr>
      <w:rFonts w:ascii="Arial Narrow" w:eastAsia="Calibri" w:hAnsi="Arial Narrow" w:cs="Arial"/>
      <w:b/>
      <w:bCs/>
      <w:color w:val="4F6228"/>
      <w:sz w:val="40"/>
      <w:szCs w:val="24"/>
    </w:rPr>
  </w:style>
  <w:style w:type="character" w:customStyle="1" w:styleId="afe">
    <w:name w:val="Подзаголовок Знак"/>
    <w:basedOn w:val="a0"/>
    <w:link w:val="aff"/>
    <w:uiPriority w:val="11"/>
    <w:rsid w:val="00076018"/>
    <w:rPr>
      <w:rFonts w:ascii="Arial Narrow" w:eastAsia="Calibri" w:hAnsi="Arial Narrow" w:cs="Arial"/>
      <w:b/>
      <w:bCs/>
      <w:color w:val="4F6228"/>
      <w:sz w:val="40"/>
      <w:szCs w:val="24"/>
      <w:lang w:eastAsia="ru-RU"/>
    </w:rPr>
  </w:style>
  <w:style w:type="character" w:styleId="aff0">
    <w:name w:val="Strong"/>
    <w:uiPriority w:val="22"/>
    <w:qFormat/>
    <w:rsid w:val="00076018"/>
    <w:rPr>
      <w:b/>
      <w:bCs/>
      <w:spacing w:val="0"/>
    </w:rPr>
  </w:style>
  <w:style w:type="character" w:customStyle="1" w:styleId="1a">
    <w:name w:val="Выделение1"/>
    <w:uiPriority w:val="20"/>
    <w:qFormat/>
    <w:rsid w:val="00076018"/>
    <w:rPr>
      <w:rFonts w:eastAsia="Times New Roman" w:cs="Times New Roman"/>
      <w:b/>
      <w:bCs/>
      <w:color w:val="943634"/>
      <w:bdr w:val="single" w:sz="18" w:space="0" w:color="EEECE1"/>
      <w:shd w:val="clear" w:color="auto" w:fill="EEECE1"/>
    </w:rPr>
  </w:style>
  <w:style w:type="paragraph" w:customStyle="1" w:styleId="210">
    <w:name w:val="Цитата 21"/>
    <w:basedOn w:val="a"/>
    <w:next w:val="a"/>
    <w:uiPriority w:val="29"/>
    <w:qFormat/>
    <w:rsid w:val="00076018"/>
    <w:pPr>
      <w:autoSpaceDE w:val="0"/>
      <w:autoSpaceDN w:val="0"/>
      <w:adjustRightInd w:val="0"/>
      <w:ind w:firstLine="426"/>
      <w:jc w:val="both"/>
    </w:pPr>
    <w:rPr>
      <w:b/>
      <w:bCs/>
      <w:i/>
      <w:color w:val="C0504D"/>
      <w:sz w:val="28"/>
      <w:szCs w:val="28"/>
    </w:rPr>
  </w:style>
  <w:style w:type="character" w:customStyle="1" w:styleId="27">
    <w:name w:val="Цитата 2 Знак"/>
    <w:basedOn w:val="a0"/>
    <w:link w:val="28"/>
    <w:uiPriority w:val="29"/>
    <w:rsid w:val="00076018"/>
    <w:rPr>
      <w:rFonts w:ascii="Times New Roman" w:eastAsia="Times New Roman" w:hAnsi="Times New Roman" w:cs="Times New Roman"/>
      <w:b/>
      <w:bCs/>
      <w:i/>
      <w:color w:val="C0504D"/>
      <w:sz w:val="28"/>
      <w:szCs w:val="28"/>
      <w:lang w:eastAsia="ru-RU"/>
    </w:rPr>
  </w:style>
  <w:style w:type="paragraph" w:customStyle="1" w:styleId="1b">
    <w:name w:val="Выделенная цитата1"/>
    <w:basedOn w:val="a"/>
    <w:next w:val="a"/>
    <w:uiPriority w:val="30"/>
    <w:qFormat/>
    <w:rsid w:val="00076018"/>
    <w:pPr>
      <w:pBdr>
        <w:top w:val="dotted" w:sz="8" w:space="10" w:color="C0504D"/>
        <w:bottom w:val="dotted" w:sz="8" w:space="10" w:color="C0504D"/>
      </w:pBdr>
      <w:autoSpaceDE w:val="0"/>
      <w:autoSpaceDN w:val="0"/>
      <w:adjustRightInd w:val="0"/>
      <w:spacing w:line="300" w:lineRule="auto"/>
      <w:ind w:left="2160" w:right="2160" w:firstLine="426"/>
      <w:jc w:val="center"/>
    </w:pPr>
    <w:rPr>
      <w:rFonts w:ascii="Cambria" w:hAnsi="Cambria"/>
      <w:b/>
      <w:i/>
      <w:color w:val="C0504D"/>
    </w:rPr>
  </w:style>
  <w:style w:type="character" w:customStyle="1" w:styleId="aff1">
    <w:name w:val="Выделенная цитата Знак"/>
    <w:basedOn w:val="a0"/>
    <w:link w:val="aff2"/>
    <w:uiPriority w:val="30"/>
    <w:rsid w:val="00076018"/>
    <w:rPr>
      <w:rFonts w:ascii="Cambria" w:eastAsia="Times New Roman" w:hAnsi="Cambria" w:cs="Times New Roman"/>
      <w:b/>
      <w:i/>
      <w:color w:val="C0504D"/>
      <w:sz w:val="20"/>
      <w:szCs w:val="20"/>
      <w:lang w:eastAsia="ru-RU"/>
    </w:rPr>
  </w:style>
  <w:style w:type="character" w:customStyle="1" w:styleId="1c">
    <w:name w:val="Слабое выделение1"/>
    <w:uiPriority w:val="19"/>
    <w:qFormat/>
    <w:rsid w:val="00076018"/>
    <w:rPr>
      <w:rFonts w:ascii="Cambria" w:eastAsia="Times New Roman" w:hAnsi="Cambria" w:cs="Times New Roman"/>
      <w:b/>
      <w:i/>
      <w:color w:val="4F81BD"/>
    </w:rPr>
  </w:style>
  <w:style w:type="character" w:customStyle="1" w:styleId="1d">
    <w:name w:val="Слабая ссылка1"/>
    <w:uiPriority w:val="31"/>
    <w:qFormat/>
    <w:rsid w:val="00076018"/>
    <w:rPr>
      <w:i/>
      <w:iCs/>
      <w:smallCaps/>
      <w:color w:val="C0504D"/>
      <w:u w:color="C0504D"/>
    </w:rPr>
  </w:style>
  <w:style w:type="character" w:customStyle="1" w:styleId="1e">
    <w:name w:val="Сильная ссылка1"/>
    <w:uiPriority w:val="32"/>
    <w:qFormat/>
    <w:rsid w:val="00076018"/>
    <w:rPr>
      <w:b/>
      <w:bCs/>
      <w:i/>
      <w:iCs/>
      <w:smallCaps/>
      <w:color w:val="C0504D"/>
      <w:u w:color="C0504D"/>
    </w:rPr>
  </w:style>
  <w:style w:type="character" w:customStyle="1" w:styleId="1f">
    <w:name w:val="Название книги1"/>
    <w:uiPriority w:val="33"/>
    <w:qFormat/>
    <w:rsid w:val="00076018"/>
    <w:rPr>
      <w:rFonts w:ascii="Cambria" w:eastAsia="Times New Roman" w:hAnsi="Cambria" w:cs="Times New Roman"/>
      <w:b/>
      <w:bCs/>
      <w:smallCaps/>
      <w:color w:val="C0504D"/>
      <w:u w:val="single"/>
    </w:rPr>
  </w:style>
  <w:style w:type="table" w:customStyle="1" w:styleId="-110">
    <w:name w:val="Цветная сетка - Акцент 11"/>
    <w:basedOn w:val="a1"/>
    <w:next w:val="-10"/>
    <w:uiPriority w:val="73"/>
    <w:rsid w:val="00076018"/>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1">
    <w:name w:val="Темный список - Акцент 11"/>
    <w:basedOn w:val="a1"/>
    <w:next w:val="-12"/>
    <w:uiPriority w:val="70"/>
    <w:rsid w:val="00076018"/>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1">
    <w:name w:val="Средняя сетка 3 - Акцент 61"/>
    <w:basedOn w:val="a1"/>
    <w:next w:val="3-6"/>
    <w:uiPriority w:val="69"/>
    <w:rsid w:val="00076018"/>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1">
    <w:name w:val="Темный список - Акцент 21"/>
    <w:basedOn w:val="a1"/>
    <w:next w:val="-2"/>
    <w:uiPriority w:val="70"/>
    <w:rsid w:val="00076018"/>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29">
    <w:name w:val="Сетка таблицы2"/>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1"/>
    <w:next w:val="-3"/>
    <w:uiPriority w:val="70"/>
    <w:rsid w:val="00076018"/>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
    <w:name w:val="Темный список - Акцент 41"/>
    <w:basedOn w:val="a1"/>
    <w:next w:val="-4"/>
    <w:uiPriority w:val="70"/>
    <w:rsid w:val="00076018"/>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
    <w:name w:val="Средняя заливка 2 - Акцент 1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1"/>
    <w:next w:val="-5"/>
    <w:uiPriority w:val="70"/>
    <w:rsid w:val="00076018"/>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
    <w:name w:val="Средняя заливка 2 - Акцент 12"/>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1"/>
    <w:next w:val="-13"/>
    <w:uiPriority w:val="71"/>
    <w:rsid w:val="00076018"/>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1">
    <w:name w:val="Темный список - Акцент 61"/>
    <w:basedOn w:val="a1"/>
    <w:next w:val="-6"/>
    <w:uiPriority w:val="70"/>
    <w:rsid w:val="00076018"/>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aff3">
    <w:name w:val="Body Text"/>
    <w:basedOn w:val="a"/>
    <w:link w:val="aff4"/>
    <w:rsid w:val="00076018"/>
    <w:pPr>
      <w:autoSpaceDE w:val="0"/>
      <w:autoSpaceDN w:val="0"/>
      <w:adjustRightInd w:val="0"/>
      <w:jc w:val="both"/>
    </w:pPr>
    <w:rPr>
      <w:rFonts w:ascii="TimesET" w:hAnsi="TimesET"/>
      <w:b/>
      <w:i/>
      <w:sz w:val="30"/>
      <w:szCs w:val="30"/>
    </w:rPr>
  </w:style>
  <w:style w:type="character" w:customStyle="1" w:styleId="aff4">
    <w:name w:val="Основной текст Знак"/>
    <w:basedOn w:val="a0"/>
    <w:link w:val="aff3"/>
    <w:rsid w:val="00076018"/>
    <w:rPr>
      <w:rFonts w:ascii="TimesET" w:eastAsia="Times New Roman" w:hAnsi="TimesET"/>
      <w:b/>
      <w:i/>
      <w:sz w:val="30"/>
      <w:szCs w:val="30"/>
    </w:rPr>
  </w:style>
  <w:style w:type="table" w:customStyle="1" w:styleId="2-13">
    <w:name w:val="Средняя заливка 2 - Акцент 13"/>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
    <w:link w:val="33"/>
    <w:uiPriority w:val="99"/>
    <w:semiHidden/>
    <w:unhideWhenUsed/>
    <w:rsid w:val="00076018"/>
    <w:pPr>
      <w:autoSpaceDE w:val="0"/>
      <w:autoSpaceDN w:val="0"/>
      <w:adjustRightInd w:val="0"/>
      <w:spacing w:after="120"/>
      <w:ind w:firstLine="426"/>
      <w:jc w:val="both"/>
    </w:pPr>
    <w:rPr>
      <w:bCs/>
      <w:sz w:val="16"/>
      <w:szCs w:val="16"/>
    </w:rPr>
  </w:style>
  <w:style w:type="character" w:customStyle="1" w:styleId="33">
    <w:name w:val="Основной текст 3 Знак"/>
    <w:basedOn w:val="a0"/>
    <w:link w:val="32"/>
    <w:uiPriority w:val="99"/>
    <w:semiHidden/>
    <w:rsid w:val="00076018"/>
    <w:rPr>
      <w:rFonts w:ascii="Times New Roman" w:eastAsia="Times New Roman" w:hAnsi="Times New Roman"/>
      <w:bCs/>
      <w:sz w:val="16"/>
      <w:szCs w:val="16"/>
    </w:rPr>
  </w:style>
  <w:style w:type="paragraph" w:customStyle="1" w:styleId="s16">
    <w:name w:val="s_16"/>
    <w:basedOn w:val="a"/>
    <w:rsid w:val="00076018"/>
    <w:pPr>
      <w:autoSpaceDE w:val="0"/>
      <w:autoSpaceDN w:val="0"/>
      <w:adjustRightInd w:val="0"/>
      <w:spacing w:before="100" w:beforeAutospacing="1" w:after="100" w:afterAutospacing="1"/>
      <w:jc w:val="both"/>
    </w:pPr>
    <w:rPr>
      <w:bCs/>
      <w:iCs/>
      <w:sz w:val="28"/>
      <w:szCs w:val="24"/>
    </w:rPr>
  </w:style>
  <w:style w:type="paragraph" w:customStyle="1" w:styleId="410">
    <w:name w:val="Оглавление 41"/>
    <w:basedOn w:val="a"/>
    <w:next w:val="a"/>
    <w:autoRedefine/>
    <w:uiPriority w:val="39"/>
    <w:unhideWhenUsed/>
    <w:rsid w:val="00076018"/>
    <w:pPr>
      <w:autoSpaceDE w:val="0"/>
      <w:autoSpaceDN w:val="0"/>
      <w:adjustRightInd w:val="0"/>
    </w:pPr>
    <w:rPr>
      <w:rFonts w:ascii="Calibri" w:hAnsi="Calibri" w:cs="Calibri"/>
      <w:sz w:val="22"/>
      <w:szCs w:val="22"/>
    </w:rPr>
  </w:style>
  <w:style w:type="paragraph" w:customStyle="1" w:styleId="511">
    <w:name w:val="Оглавление 51"/>
    <w:basedOn w:val="a"/>
    <w:next w:val="a"/>
    <w:autoRedefine/>
    <w:uiPriority w:val="39"/>
    <w:unhideWhenUsed/>
    <w:rsid w:val="00076018"/>
    <w:pPr>
      <w:autoSpaceDE w:val="0"/>
      <w:autoSpaceDN w:val="0"/>
      <w:adjustRightInd w:val="0"/>
    </w:pPr>
    <w:rPr>
      <w:rFonts w:ascii="Calibri" w:hAnsi="Calibri" w:cs="Calibri"/>
      <w:sz w:val="22"/>
      <w:szCs w:val="22"/>
    </w:rPr>
  </w:style>
  <w:style w:type="paragraph" w:customStyle="1" w:styleId="610">
    <w:name w:val="Оглавление 61"/>
    <w:basedOn w:val="a"/>
    <w:next w:val="a"/>
    <w:autoRedefine/>
    <w:uiPriority w:val="39"/>
    <w:unhideWhenUsed/>
    <w:rsid w:val="00076018"/>
    <w:pPr>
      <w:autoSpaceDE w:val="0"/>
      <w:autoSpaceDN w:val="0"/>
      <w:adjustRightInd w:val="0"/>
    </w:pPr>
    <w:rPr>
      <w:rFonts w:ascii="Calibri" w:hAnsi="Calibri" w:cs="Calibri"/>
      <w:sz w:val="22"/>
      <w:szCs w:val="22"/>
    </w:rPr>
  </w:style>
  <w:style w:type="paragraph" w:customStyle="1" w:styleId="710">
    <w:name w:val="Оглавление 71"/>
    <w:basedOn w:val="a"/>
    <w:next w:val="a"/>
    <w:autoRedefine/>
    <w:uiPriority w:val="39"/>
    <w:unhideWhenUsed/>
    <w:rsid w:val="00076018"/>
    <w:pPr>
      <w:autoSpaceDE w:val="0"/>
      <w:autoSpaceDN w:val="0"/>
      <w:adjustRightInd w:val="0"/>
    </w:pPr>
    <w:rPr>
      <w:rFonts w:ascii="Calibri" w:hAnsi="Calibri" w:cs="Calibri"/>
      <w:sz w:val="22"/>
      <w:szCs w:val="22"/>
    </w:rPr>
  </w:style>
  <w:style w:type="paragraph" w:customStyle="1" w:styleId="810">
    <w:name w:val="Оглавление 81"/>
    <w:basedOn w:val="a"/>
    <w:next w:val="a"/>
    <w:autoRedefine/>
    <w:uiPriority w:val="39"/>
    <w:unhideWhenUsed/>
    <w:rsid w:val="00076018"/>
    <w:pPr>
      <w:autoSpaceDE w:val="0"/>
      <w:autoSpaceDN w:val="0"/>
      <w:adjustRightInd w:val="0"/>
    </w:pPr>
    <w:rPr>
      <w:rFonts w:ascii="Calibri" w:hAnsi="Calibri" w:cs="Calibri"/>
      <w:sz w:val="22"/>
      <w:szCs w:val="22"/>
    </w:rPr>
  </w:style>
  <w:style w:type="paragraph" w:customStyle="1" w:styleId="910">
    <w:name w:val="Оглавление 91"/>
    <w:basedOn w:val="a"/>
    <w:next w:val="a"/>
    <w:autoRedefine/>
    <w:uiPriority w:val="39"/>
    <w:unhideWhenUsed/>
    <w:rsid w:val="00076018"/>
    <w:pPr>
      <w:autoSpaceDE w:val="0"/>
      <w:autoSpaceDN w:val="0"/>
      <w:adjustRightInd w:val="0"/>
    </w:pPr>
    <w:rPr>
      <w:rFonts w:ascii="Calibri" w:hAnsi="Calibri" w:cs="Calibri"/>
      <w:sz w:val="22"/>
      <w:szCs w:val="22"/>
    </w:rPr>
  </w:style>
  <w:style w:type="paragraph" w:customStyle="1" w:styleId="s3">
    <w:name w:val="s_3"/>
    <w:basedOn w:val="a"/>
    <w:rsid w:val="00076018"/>
    <w:pPr>
      <w:autoSpaceDE w:val="0"/>
      <w:autoSpaceDN w:val="0"/>
      <w:adjustRightInd w:val="0"/>
      <w:spacing w:before="100" w:beforeAutospacing="1" w:after="100" w:afterAutospacing="1"/>
      <w:jc w:val="both"/>
    </w:pPr>
    <w:rPr>
      <w:bCs/>
      <w:iCs/>
      <w:sz w:val="28"/>
      <w:szCs w:val="24"/>
    </w:rPr>
  </w:style>
  <w:style w:type="table" w:customStyle="1" w:styleId="110">
    <w:name w:val="Сетка таблицы1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c"/>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5">
    <w:name w:val="Font Style25"/>
    <w:rsid w:val="00076018"/>
    <w:rPr>
      <w:rFonts w:ascii="Arial" w:hAnsi="Arial" w:cs="Arial" w:hint="default"/>
      <w:sz w:val="26"/>
      <w:szCs w:val="26"/>
    </w:rPr>
  </w:style>
  <w:style w:type="table" w:customStyle="1" w:styleId="-251">
    <w:name w:val="Таблица-сетка 2 — акцент 51"/>
    <w:basedOn w:val="a1"/>
    <w:uiPriority w:val="47"/>
    <w:rsid w:val="00076018"/>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
    <w:name w:val="Таблица-сетка 2 — акцент 41"/>
    <w:basedOn w:val="a1"/>
    <w:uiPriority w:val="47"/>
    <w:rsid w:val="00076018"/>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
    <w:name w:val="Таблица-сетка 2 — акцент 11"/>
    <w:basedOn w:val="a1"/>
    <w:uiPriority w:val="47"/>
    <w:rsid w:val="00076018"/>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
    <w:name w:val="Таблица-сетка 2 — акцент 31"/>
    <w:basedOn w:val="a1"/>
    <w:uiPriority w:val="47"/>
    <w:rsid w:val="00076018"/>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
    <w:name w:val="Таблица-сетка 3 — акцент 11"/>
    <w:basedOn w:val="a1"/>
    <w:uiPriority w:val="48"/>
    <w:rsid w:val="00076018"/>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
    <w:name w:val="Таблица-сетка 6 цветная — акцент 51"/>
    <w:basedOn w:val="a1"/>
    <w:uiPriority w:val="51"/>
    <w:rsid w:val="00076018"/>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
    <w:name w:val="Таблица-сетка 6 цветная — акцент 21"/>
    <w:basedOn w:val="a1"/>
    <w:uiPriority w:val="51"/>
    <w:rsid w:val="00076018"/>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
    <w:name w:val="Сетка таблицы6"/>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Таблица-сетка 6 цветная — акцент 211"/>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2"/>
    <w:uiPriority w:val="99"/>
    <w:semiHidden/>
    <w:unhideWhenUsed/>
    <w:rsid w:val="00076018"/>
  </w:style>
  <w:style w:type="paragraph" w:customStyle="1" w:styleId="aff5">
    <w:name w:val="Подраздел"/>
    <w:rsid w:val="00076018"/>
    <w:pPr>
      <w:widowControl w:val="0"/>
      <w:suppressAutoHyphens/>
      <w:spacing w:before="240" w:after="120" w:line="100" w:lineRule="atLeast"/>
      <w:jc w:val="center"/>
    </w:pPr>
    <w:rPr>
      <w:rFonts w:ascii="TimesDL" w:eastAsia="DejaVu Sans" w:hAnsi="TimesDL" w:cs="font187"/>
      <w:b/>
      <w:smallCaps/>
      <w:spacing w:val="-2"/>
      <w:kern w:val="1"/>
      <w:sz w:val="24"/>
      <w:lang w:eastAsia="ar-SA"/>
    </w:rPr>
  </w:style>
  <w:style w:type="character" w:styleId="aff6">
    <w:name w:val="page number"/>
    <w:basedOn w:val="a0"/>
    <w:rsid w:val="00076018"/>
  </w:style>
  <w:style w:type="paragraph" w:customStyle="1" w:styleId="2a">
    <w:name w:val="заголовок 2"/>
    <w:basedOn w:val="a"/>
    <w:next w:val="a"/>
    <w:rsid w:val="00076018"/>
    <w:pPr>
      <w:keepNext/>
      <w:suppressAutoHyphens/>
      <w:autoSpaceDE w:val="0"/>
      <w:autoSpaceDN w:val="0"/>
      <w:adjustRightInd w:val="0"/>
      <w:jc w:val="center"/>
    </w:pPr>
    <w:rPr>
      <w:bCs/>
      <w:iCs/>
      <w:sz w:val="28"/>
      <w:szCs w:val="24"/>
    </w:rPr>
  </w:style>
  <w:style w:type="paragraph" w:customStyle="1" w:styleId="1f0">
    <w:name w:val="Абзац списка1"/>
    <w:basedOn w:val="a"/>
    <w:rsid w:val="00076018"/>
    <w:pPr>
      <w:autoSpaceDE w:val="0"/>
      <w:autoSpaceDN w:val="0"/>
      <w:adjustRightInd w:val="0"/>
      <w:spacing w:after="200" w:line="276" w:lineRule="auto"/>
      <w:ind w:left="720"/>
      <w:contextualSpacing/>
      <w:jc w:val="both"/>
    </w:pPr>
    <w:rPr>
      <w:rFonts w:ascii="Calibri" w:eastAsia="Calibri" w:hAnsi="Calibri"/>
      <w:bCs/>
      <w:iCs/>
      <w:lang w:val="en-US"/>
    </w:rPr>
  </w:style>
  <w:style w:type="numbering" w:customStyle="1" w:styleId="1110">
    <w:name w:val="Нет списка111"/>
    <w:next w:val="a2"/>
    <w:uiPriority w:val="99"/>
    <w:semiHidden/>
    <w:unhideWhenUsed/>
    <w:rsid w:val="00076018"/>
  </w:style>
  <w:style w:type="character" w:styleId="aff7">
    <w:name w:val="Placeholder Text"/>
    <w:uiPriority w:val="99"/>
    <w:semiHidden/>
    <w:rsid w:val="00076018"/>
    <w:rPr>
      <w:color w:val="808080"/>
    </w:rPr>
  </w:style>
  <w:style w:type="character" w:customStyle="1" w:styleId="propname">
    <w:name w:val="prop_name"/>
    <w:basedOn w:val="a0"/>
    <w:rsid w:val="00076018"/>
  </w:style>
  <w:style w:type="character" w:customStyle="1" w:styleId="propvalue">
    <w:name w:val="prop_value"/>
    <w:basedOn w:val="a0"/>
    <w:rsid w:val="00076018"/>
  </w:style>
  <w:style w:type="paragraph" w:customStyle="1" w:styleId="aff8">
    <w:name w:val="Нормальный (таблица)"/>
    <w:basedOn w:val="a"/>
    <w:next w:val="a"/>
    <w:uiPriority w:val="99"/>
    <w:rsid w:val="00076018"/>
    <w:pPr>
      <w:widowControl w:val="0"/>
      <w:autoSpaceDE w:val="0"/>
      <w:autoSpaceDN w:val="0"/>
      <w:adjustRightInd w:val="0"/>
      <w:jc w:val="both"/>
    </w:pPr>
    <w:rPr>
      <w:rFonts w:ascii="Arial" w:hAnsi="Arial" w:cs="Arial"/>
      <w:bCs/>
      <w:iCs/>
      <w:sz w:val="28"/>
      <w:szCs w:val="24"/>
    </w:rPr>
  </w:style>
  <w:style w:type="paragraph" w:customStyle="1" w:styleId="aff9">
    <w:name w:val="Прижатый влево"/>
    <w:basedOn w:val="a"/>
    <w:next w:val="a"/>
    <w:rsid w:val="00076018"/>
    <w:pPr>
      <w:widowControl w:val="0"/>
      <w:autoSpaceDE w:val="0"/>
      <w:autoSpaceDN w:val="0"/>
      <w:adjustRightInd w:val="0"/>
      <w:jc w:val="both"/>
    </w:pPr>
    <w:rPr>
      <w:rFonts w:ascii="Arial" w:hAnsi="Arial" w:cs="Arial"/>
      <w:bCs/>
      <w:iCs/>
      <w:sz w:val="28"/>
      <w:szCs w:val="24"/>
    </w:rPr>
  </w:style>
  <w:style w:type="character" w:customStyle="1" w:styleId="1f1">
    <w:name w:val="Просмотренная гиперссылка1"/>
    <w:basedOn w:val="a0"/>
    <w:uiPriority w:val="99"/>
    <w:semiHidden/>
    <w:unhideWhenUsed/>
    <w:rsid w:val="00076018"/>
    <w:rPr>
      <w:color w:val="800080"/>
      <w:u w:val="single"/>
    </w:rPr>
  </w:style>
  <w:style w:type="table" w:customStyle="1" w:styleId="72">
    <w:name w:val="Сетка таблицы7"/>
    <w:basedOn w:val="a1"/>
    <w:next w:val="ac"/>
    <w:uiPriority w:val="59"/>
    <w:rsid w:val="0007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
    <w:link w:val="141"/>
    <w:uiPriority w:val="99"/>
    <w:rsid w:val="00076018"/>
    <w:pPr>
      <w:autoSpaceDE w:val="0"/>
      <w:autoSpaceDN w:val="0"/>
      <w:adjustRightInd w:val="0"/>
      <w:jc w:val="both"/>
      <w:outlineLvl w:val="0"/>
    </w:pPr>
    <w:rPr>
      <w:b/>
      <w:bCs/>
      <w:iCs/>
      <w:sz w:val="28"/>
      <w:szCs w:val="28"/>
    </w:rPr>
  </w:style>
  <w:style w:type="character" w:customStyle="1" w:styleId="141">
    <w:name w:val="Стиль 14 пт полужирный Знак"/>
    <w:link w:val="140"/>
    <w:uiPriority w:val="99"/>
    <w:locked/>
    <w:rsid w:val="00076018"/>
    <w:rPr>
      <w:rFonts w:ascii="Times New Roman" w:eastAsia="Times New Roman" w:hAnsi="Times New Roman"/>
      <w:b/>
      <w:bCs/>
      <w:iCs/>
      <w:sz w:val="28"/>
      <w:szCs w:val="28"/>
    </w:rPr>
  </w:style>
  <w:style w:type="character" w:customStyle="1" w:styleId="1f2">
    <w:name w:val="Основной текст Знак1"/>
    <w:basedOn w:val="a0"/>
    <w:uiPriority w:val="99"/>
    <w:semiHidden/>
    <w:rsid w:val="00076018"/>
    <w:rPr>
      <w:sz w:val="22"/>
      <w:szCs w:val="22"/>
      <w:lang w:eastAsia="en-US"/>
    </w:rPr>
  </w:style>
  <w:style w:type="character" w:customStyle="1" w:styleId="b-message-heademail">
    <w:name w:val="b-message-head__email"/>
    <w:rsid w:val="00076018"/>
    <w:rPr>
      <w:rFonts w:cs="Times New Roman"/>
    </w:rPr>
  </w:style>
  <w:style w:type="character" w:customStyle="1" w:styleId="b-message-headname">
    <w:name w:val="b-message-head__name"/>
    <w:rsid w:val="00076018"/>
    <w:rPr>
      <w:rFonts w:cs="Times New Roman"/>
    </w:rPr>
  </w:style>
  <w:style w:type="paragraph" w:customStyle="1" w:styleId="1f3">
    <w:name w:val="Без интервала1"/>
    <w:uiPriority w:val="99"/>
    <w:rsid w:val="00076018"/>
    <w:rPr>
      <w:rFonts w:eastAsia="Times New Roman"/>
      <w:sz w:val="22"/>
      <w:szCs w:val="22"/>
      <w:lang w:eastAsia="en-US"/>
    </w:rPr>
  </w:style>
  <w:style w:type="paragraph" w:customStyle="1" w:styleId="Style1">
    <w:name w:val="Style1"/>
    <w:basedOn w:val="a"/>
    <w:rsid w:val="00076018"/>
    <w:pPr>
      <w:widowControl w:val="0"/>
      <w:autoSpaceDE w:val="0"/>
      <w:autoSpaceDN w:val="0"/>
      <w:adjustRightInd w:val="0"/>
      <w:spacing w:line="373" w:lineRule="exact"/>
      <w:jc w:val="center"/>
    </w:pPr>
    <w:rPr>
      <w:rFonts w:eastAsia="Calibri"/>
      <w:bCs/>
      <w:iCs/>
      <w:sz w:val="28"/>
      <w:szCs w:val="24"/>
    </w:rPr>
  </w:style>
  <w:style w:type="character" w:customStyle="1" w:styleId="FontStyle11">
    <w:name w:val="Font Style11"/>
    <w:rsid w:val="00076018"/>
    <w:rPr>
      <w:rFonts w:ascii="Times New Roman" w:hAnsi="Times New Roman" w:cs="Times New Roman"/>
      <w:b/>
      <w:bCs/>
      <w:spacing w:val="-10"/>
      <w:sz w:val="32"/>
      <w:szCs w:val="32"/>
    </w:rPr>
  </w:style>
  <w:style w:type="character" w:customStyle="1" w:styleId="mrreadfromf">
    <w:name w:val="mr_read__fromf"/>
    <w:rsid w:val="00076018"/>
    <w:rPr>
      <w:rFonts w:cs="Times New Roman"/>
    </w:rPr>
  </w:style>
  <w:style w:type="character" w:customStyle="1" w:styleId="val">
    <w:name w:val="val"/>
    <w:rsid w:val="00076018"/>
    <w:rPr>
      <w:rFonts w:cs="Times New Roman"/>
    </w:rPr>
  </w:style>
  <w:style w:type="paragraph" w:styleId="affa">
    <w:name w:val="Plain Text"/>
    <w:basedOn w:val="a"/>
    <w:link w:val="affb"/>
    <w:rsid w:val="00076018"/>
    <w:pPr>
      <w:autoSpaceDE w:val="0"/>
      <w:autoSpaceDN w:val="0"/>
      <w:adjustRightInd w:val="0"/>
      <w:jc w:val="both"/>
    </w:pPr>
    <w:rPr>
      <w:rFonts w:ascii="Courier New" w:hAnsi="Courier New"/>
      <w:bCs/>
      <w:iCs/>
    </w:rPr>
  </w:style>
  <w:style w:type="character" w:customStyle="1" w:styleId="affb">
    <w:name w:val="Текст Знак"/>
    <w:basedOn w:val="a0"/>
    <w:link w:val="affa"/>
    <w:rsid w:val="00076018"/>
    <w:rPr>
      <w:rFonts w:ascii="Courier New" w:eastAsia="Times New Roman" w:hAnsi="Courier New"/>
      <w:bCs/>
      <w:iCs/>
    </w:rPr>
  </w:style>
  <w:style w:type="paragraph" w:customStyle="1" w:styleId="114">
    <w:name w:val="Стиль Заголовок 1 + 14 пт"/>
    <w:basedOn w:val="1"/>
    <w:next w:val="1"/>
    <w:link w:val="1140"/>
    <w:uiPriority w:val="99"/>
    <w:rsid w:val="00076018"/>
    <w:pPr>
      <w:pageBreakBefore/>
      <w:autoSpaceDE w:val="0"/>
      <w:autoSpaceDN w:val="0"/>
      <w:adjustRightInd w:val="0"/>
      <w:spacing w:after="120" w:line="240" w:lineRule="auto"/>
    </w:pPr>
    <w:rPr>
      <w:b w:val="0"/>
      <w:bCs w:val="0"/>
      <w:i w:val="0"/>
      <w:iCs w:val="0"/>
      <w:color w:val="365F91"/>
      <w:sz w:val="48"/>
      <w:lang w:eastAsia="ru-RU"/>
    </w:rPr>
  </w:style>
  <w:style w:type="character" w:customStyle="1" w:styleId="1140">
    <w:name w:val="Стиль Заголовок 1 + 14 пт Знак"/>
    <w:link w:val="114"/>
    <w:uiPriority w:val="99"/>
    <w:locked/>
    <w:rsid w:val="00076018"/>
    <w:rPr>
      <w:rFonts w:ascii="Times New Roman" w:hAnsi="Times New Roman"/>
      <w:color w:val="365F91"/>
      <w:sz w:val="48"/>
      <w:szCs w:val="28"/>
    </w:rPr>
  </w:style>
  <w:style w:type="character" w:customStyle="1" w:styleId="apple-style-span">
    <w:name w:val="apple-style-span"/>
    <w:basedOn w:val="a0"/>
    <w:rsid w:val="00076018"/>
  </w:style>
  <w:style w:type="character" w:customStyle="1" w:styleId="embra">
    <w:name w:val="embra"/>
    <w:basedOn w:val="a0"/>
    <w:rsid w:val="00076018"/>
  </w:style>
  <w:style w:type="character" w:customStyle="1" w:styleId="rwro">
    <w:name w:val="rwro"/>
    <w:basedOn w:val="a0"/>
    <w:rsid w:val="00076018"/>
  </w:style>
  <w:style w:type="character" w:customStyle="1" w:styleId="auth">
    <w:name w:val="auth"/>
    <w:rsid w:val="00076018"/>
  </w:style>
  <w:style w:type="character" w:customStyle="1" w:styleId="b-mail-personname">
    <w:name w:val="b-mail-person__name"/>
    <w:rsid w:val="00076018"/>
  </w:style>
  <w:style w:type="character" w:customStyle="1" w:styleId="b-message-headmore-contacts">
    <w:name w:val="b-message-head__more-contacts"/>
    <w:rsid w:val="00076018"/>
  </w:style>
  <w:style w:type="character" w:customStyle="1" w:styleId="b-mail-dropdownitemcontent">
    <w:name w:val="b-mail-dropdown__item__content"/>
    <w:rsid w:val="00076018"/>
  </w:style>
  <w:style w:type="paragraph" w:styleId="affc">
    <w:name w:val="endnote text"/>
    <w:basedOn w:val="a"/>
    <w:link w:val="affd"/>
    <w:uiPriority w:val="99"/>
    <w:semiHidden/>
    <w:unhideWhenUsed/>
    <w:rsid w:val="00076018"/>
    <w:pPr>
      <w:autoSpaceDE w:val="0"/>
      <w:autoSpaceDN w:val="0"/>
      <w:adjustRightInd w:val="0"/>
      <w:spacing w:after="200" w:line="276" w:lineRule="auto"/>
      <w:jc w:val="both"/>
    </w:pPr>
    <w:rPr>
      <w:rFonts w:ascii="Calibri" w:eastAsia="Calibri" w:hAnsi="Calibri"/>
      <w:bCs/>
      <w:iCs/>
    </w:rPr>
  </w:style>
  <w:style w:type="character" w:customStyle="1" w:styleId="affd">
    <w:name w:val="Текст концевой сноски Знак"/>
    <w:basedOn w:val="a0"/>
    <w:link w:val="affc"/>
    <w:uiPriority w:val="99"/>
    <w:semiHidden/>
    <w:rsid w:val="00076018"/>
    <w:rPr>
      <w:bCs/>
      <w:iCs/>
    </w:rPr>
  </w:style>
  <w:style w:type="character" w:styleId="affe">
    <w:name w:val="endnote reference"/>
    <w:uiPriority w:val="99"/>
    <w:semiHidden/>
    <w:unhideWhenUsed/>
    <w:rsid w:val="00076018"/>
    <w:rPr>
      <w:vertAlign w:val="superscript"/>
    </w:rPr>
  </w:style>
  <w:style w:type="character" w:customStyle="1" w:styleId="s8">
    <w:name w:val="s8"/>
    <w:rsid w:val="00076018"/>
  </w:style>
  <w:style w:type="numbering" w:customStyle="1" w:styleId="212">
    <w:name w:val="Нет списка21"/>
    <w:next w:val="a2"/>
    <w:uiPriority w:val="99"/>
    <w:semiHidden/>
    <w:unhideWhenUsed/>
    <w:rsid w:val="00076018"/>
  </w:style>
  <w:style w:type="table" w:customStyle="1" w:styleId="1111">
    <w:name w:val="Сетка таблицы111"/>
    <w:basedOn w:val="a1"/>
    <w:next w:val="ac"/>
    <w:uiPriority w:val="59"/>
    <w:rsid w:val="0007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076018"/>
  </w:style>
  <w:style w:type="table" w:customStyle="1" w:styleId="-1110">
    <w:name w:val="Цветная сетка - Акцент 111"/>
    <w:basedOn w:val="a1"/>
    <w:next w:val="-10"/>
    <w:uiPriority w:val="73"/>
    <w:rsid w:val="00076018"/>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1"/>
    <w:next w:val="-12"/>
    <w:uiPriority w:val="70"/>
    <w:rsid w:val="00076018"/>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1"/>
    <w:next w:val="3-6"/>
    <w:uiPriority w:val="69"/>
    <w:rsid w:val="00076018"/>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1"/>
    <w:next w:val="-2"/>
    <w:uiPriority w:val="70"/>
    <w:rsid w:val="00076018"/>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1"/>
    <w:next w:val="-3"/>
    <w:uiPriority w:val="70"/>
    <w:rsid w:val="00076018"/>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1"/>
    <w:next w:val="-4"/>
    <w:uiPriority w:val="70"/>
    <w:rsid w:val="00076018"/>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1"/>
    <w:next w:val="-5"/>
    <w:uiPriority w:val="70"/>
    <w:rsid w:val="00076018"/>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1"/>
    <w:next w:val="-13"/>
    <w:uiPriority w:val="71"/>
    <w:rsid w:val="00076018"/>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1"/>
    <w:next w:val="-6"/>
    <w:uiPriority w:val="70"/>
    <w:rsid w:val="00076018"/>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c"/>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1"/>
    <w:uiPriority w:val="47"/>
    <w:rsid w:val="00076018"/>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1"/>
    <w:uiPriority w:val="47"/>
    <w:rsid w:val="00076018"/>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1"/>
    <w:uiPriority w:val="47"/>
    <w:rsid w:val="00076018"/>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1"/>
    <w:uiPriority w:val="47"/>
    <w:rsid w:val="00076018"/>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1"/>
    <w:uiPriority w:val="48"/>
    <w:rsid w:val="00076018"/>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1"/>
    <w:uiPriority w:val="51"/>
    <w:rsid w:val="00076018"/>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1"/>
    <w:uiPriority w:val="51"/>
    <w:rsid w:val="00076018"/>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w:basedOn w:val="a"/>
    <w:rsid w:val="00076018"/>
    <w:pPr>
      <w:spacing w:before="100" w:beforeAutospacing="1" w:after="100" w:afterAutospacing="1"/>
    </w:pPr>
    <w:rPr>
      <w:rFonts w:ascii="Tahoma" w:hAnsi="Tahoma"/>
      <w:lang w:val="en-US" w:eastAsia="en-US"/>
    </w:rPr>
  </w:style>
  <w:style w:type="table" w:customStyle="1" w:styleId="711">
    <w:name w:val="Сетка таблицы71"/>
    <w:basedOn w:val="a1"/>
    <w:next w:val="ac"/>
    <w:uiPriority w:val="39"/>
    <w:rsid w:val="0007601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1"/>
    <w:next w:val="-232"/>
    <w:uiPriority w:val="47"/>
    <w:rsid w:val="00076018"/>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1"/>
    <w:next w:val="-242"/>
    <w:uiPriority w:val="47"/>
    <w:rsid w:val="00076018"/>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1"/>
    <w:next w:val="-252"/>
    <w:uiPriority w:val="47"/>
    <w:rsid w:val="00076018"/>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1"/>
    <w:next w:val="-212"/>
    <w:uiPriority w:val="47"/>
    <w:rsid w:val="00076018"/>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1"/>
    <w:uiPriority w:val="47"/>
    <w:rsid w:val="00076018"/>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242">
    <w:name w:val="Список-таблица 2 — акцент 42"/>
    <w:basedOn w:val="a1"/>
    <w:uiPriority w:val="47"/>
    <w:rsid w:val="00076018"/>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52">
    <w:name w:val="Список-таблица 2 — акцент 52"/>
    <w:basedOn w:val="a1"/>
    <w:uiPriority w:val="47"/>
    <w:rsid w:val="00076018"/>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12">
    <w:name w:val="Список-таблица 2 — акцент 12"/>
    <w:basedOn w:val="a1"/>
    <w:uiPriority w:val="47"/>
    <w:rsid w:val="00076018"/>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xl65">
    <w:name w:val="xl65"/>
    <w:basedOn w:val="a"/>
    <w:rsid w:val="00076018"/>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pPr>
    <w:rPr>
      <w:b/>
      <w:bCs/>
      <w:sz w:val="28"/>
      <w:szCs w:val="24"/>
    </w:rPr>
  </w:style>
  <w:style w:type="paragraph" w:customStyle="1" w:styleId="xl66">
    <w:name w:val="xl66"/>
    <w:basedOn w:val="a"/>
    <w:rsid w:val="00076018"/>
    <w:pPr>
      <w:pBdr>
        <w:top w:val="single" w:sz="8" w:space="0" w:color="auto"/>
        <w:left w:val="single" w:sz="4" w:space="0" w:color="000000"/>
        <w:bottom w:val="single" w:sz="8" w:space="0" w:color="auto"/>
        <w:right w:val="single" w:sz="4" w:space="0" w:color="000000"/>
      </w:pBdr>
      <w:spacing w:before="100" w:beforeAutospacing="1" w:after="100" w:afterAutospacing="1"/>
    </w:pPr>
    <w:rPr>
      <w:sz w:val="28"/>
      <w:szCs w:val="24"/>
    </w:rPr>
  </w:style>
  <w:style w:type="paragraph" w:customStyle="1" w:styleId="xl71">
    <w:name w:val="xl71"/>
    <w:basedOn w:val="a"/>
    <w:rsid w:val="00076018"/>
    <w:pPr>
      <w:pBdr>
        <w:top w:val="single" w:sz="4" w:space="0" w:color="000000"/>
        <w:left w:val="single" w:sz="8" w:space="0" w:color="auto"/>
        <w:bottom w:val="single" w:sz="4" w:space="0" w:color="000000"/>
        <w:right w:val="single" w:sz="4" w:space="0" w:color="000000"/>
      </w:pBdr>
      <w:spacing w:before="100" w:beforeAutospacing="1" w:after="100" w:afterAutospacing="1"/>
    </w:pPr>
    <w:rPr>
      <w:sz w:val="28"/>
      <w:szCs w:val="24"/>
    </w:rPr>
  </w:style>
  <w:style w:type="paragraph" w:customStyle="1" w:styleId="xl72">
    <w:name w:val="xl72"/>
    <w:basedOn w:val="a"/>
    <w:rsid w:val="0007601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4"/>
    </w:rPr>
  </w:style>
  <w:style w:type="paragraph" w:customStyle="1" w:styleId="xl73">
    <w:name w:val="xl73"/>
    <w:basedOn w:val="a"/>
    <w:rsid w:val="00076018"/>
    <w:pPr>
      <w:pBdr>
        <w:top w:val="single" w:sz="4" w:space="0" w:color="000000"/>
        <w:left w:val="single" w:sz="8" w:space="0" w:color="auto"/>
        <w:right w:val="single" w:sz="4" w:space="0" w:color="000000"/>
      </w:pBdr>
      <w:spacing w:before="100" w:beforeAutospacing="1" w:after="100" w:afterAutospacing="1"/>
    </w:pPr>
    <w:rPr>
      <w:sz w:val="28"/>
      <w:szCs w:val="24"/>
    </w:rPr>
  </w:style>
  <w:style w:type="paragraph" w:customStyle="1" w:styleId="xl74">
    <w:name w:val="xl74"/>
    <w:basedOn w:val="a"/>
    <w:rsid w:val="00076018"/>
    <w:pPr>
      <w:pBdr>
        <w:top w:val="single" w:sz="4" w:space="0" w:color="000000"/>
        <w:left w:val="single" w:sz="4" w:space="0" w:color="000000"/>
        <w:right w:val="single" w:sz="4" w:space="0" w:color="000000"/>
      </w:pBdr>
      <w:spacing w:before="100" w:beforeAutospacing="1" w:after="100" w:afterAutospacing="1"/>
    </w:pPr>
    <w:rPr>
      <w:sz w:val="28"/>
      <w:szCs w:val="24"/>
    </w:rPr>
  </w:style>
  <w:style w:type="paragraph" w:customStyle="1" w:styleId="xl75">
    <w:name w:val="xl75"/>
    <w:basedOn w:val="a"/>
    <w:rsid w:val="00076018"/>
    <w:pPr>
      <w:pBdr>
        <w:top w:val="single" w:sz="8" w:space="0" w:color="auto"/>
        <w:left w:val="single" w:sz="8" w:space="0" w:color="auto"/>
        <w:bottom w:val="single" w:sz="8" w:space="0" w:color="auto"/>
        <w:right w:val="single" w:sz="4" w:space="0" w:color="000000"/>
      </w:pBdr>
      <w:shd w:val="clear" w:color="000000" w:fill="92D050"/>
      <w:spacing w:before="100" w:beforeAutospacing="1" w:after="100" w:afterAutospacing="1"/>
    </w:pPr>
    <w:rPr>
      <w:b/>
      <w:bCs/>
      <w:sz w:val="28"/>
      <w:szCs w:val="24"/>
    </w:rPr>
  </w:style>
  <w:style w:type="paragraph" w:customStyle="1" w:styleId="xl76">
    <w:name w:val="xl76"/>
    <w:basedOn w:val="a"/>
    <w:rsid w:val="00076018"/>
    <w:pPr>
      <w:pBdr>
        <w:top w:val="single" w:sz="8" w:space="0" w:color="auto"/>
        <w:left w:val="single" w:sz="4" w:space="0" w:color="000000"/>
        <w:bottom w:val="single" w:sz="8" w:space="0" w:color="auto"/>
        <w:right w:val="single" w:sz="4" w:space="0" w:color="000000"/>
      </w:pBdr>
      <w:shd w:val="clear" w:color="000000" w:fill="92D050"/>
      <w:spacing w:before="100" w:beforeAutospacing="1" w:after="100" w:afterAutospacing="1"/>
    </w:pPr>
    <w:rPr>
      <w:b/>
      <w:bCs/>
      <w:sz w:val="28"/>
      <w:szCs w:val="24"/>
    </w:rPr>
  </w:style>
  <w:style w:type="paragraph" w:customStyle="1" w:styleId="xl77">
    <w:name w:val="xl77"/>
    <w:basedOn w:val="a"/>
    <w:rsid w:val="00076018"/>
    <w:pPr>
      <w:pBdr>
        <w:top w:val="single" w:sz="8" w:space="0" w:color="auto"/>
        <w:left w:val="single" w:sz="8" w:space="0" w:color="auto"/>
        <w:bottom w:val="single" w:sz="8" w:space="0" w:color="auto"/>
      </w:pBdr>
      <w:spacing w:before="100" w:beforeAutospacing="1" w:after="100" w:afterAutospacing="1"/>
      <w:jc w:val="center"/>
      <w:textAlignment w:val="center"/>
    </w:pPr>
    <w:rPr>
      <w:sz w:val="28"/>
      <w:szCs w:val="24"/>
    </w:rPr>
  </w:style>
  <w:style w:type="paragraph" w:customStyle="1" w:styleId="xl78">
    <w:name w:val="xl78"/>
    <w:basedOn w:val="a"/>
    <w:rsid w:val="00076018"/>
    <w:pPr>
      <w:pBdr>
        <w:left w:val="single" w:sz="4" w:space="0" w:color="auto"/>
        <w:bottom w:val="single" w:sz="4" w:space="0" w:color="000000"/>
      </w:pBdr>
      <w:spacing w:before="100" w:beforeAutospacing="1" w:after="100" w:afterAutospacing="1"/>
    </w:pPr>
    <w:rPr>
      <w:sz w:val="28"/>
      <w:szCs w:val="24"/>
    </w:rPr>
  </w:style>
  <w:style w:type="paragraph" w:customStyle="1" w:styleId="xl79">
    <w:name w:val="xl79"/>
    <w:basedOn w:val="a"/>
    <w:rsid w:val="00076018"/>
    <w:pPr>
      <w:pBdr>
        <w:top w:val="single" w:sz="4" w:space="0" w:color="000000"/>
        <w:left w:val="single" w:sz="4" w:space="0" w:color="auto"/>
        <w:bottom w:val="single" w:sz="4" w:space="0" w:color="000000"/>
      </w:pBdr>
      <w:spacing w:before="100" w:beforeAutospacing="1" w:after="100" w:afterAutospacing="1"/>
    </w:pPr>
    <w:rPr>
      <w:sz w:val="28"/>
      <w:szCs w:val="24"/>
    </w:rPr>
  </w:style>
  <w:style w:type="paragraph" w:customStyle="1" w:styleId="xl80">
    <w:name w:val="xl80"/>
    <w:basedOn w:val="a"/>
    <w:rsid w:val="00076018"/>
    <w:pPr>
      <w:pBdr>
        <w:top w:val="single" w:sz="4" w:space="0" w:color="000000"/>
        <w:left w:val="single" w:sz="4" w:space="0" w:color="auto"/>
      </w:pBdr>
      <w:spacing w:before="100" w:beforeAutospacing="1" w:after="100" w:afterAutospacing="1"/>
    </w:pPr>
    <w:rPr>
      <w:sz w:val="28"/>
      <w:szCs w:val="24"/>
    </w:rPr>
  </w:style>
  <w:style w:type="paragraph" w:customStyle="1" w:styleId="xl81">
    <w:name w:val="xl81"/>
    <w:basedOn w:val="a"/>
    <w:rsid w:val="00076018"/>
    <w:pPr>
      <w:pBdr>
        <w:top w:val="single" w:sz="8" w:space="0" w:color="auto"/>
        <w:left w:val="single" w:sz="4" w:space="0" w:color="000000"/>
        <w:bottom w:val="single" w:sz="8" w:space="0" w:color="auto"/>
        <w:right w:val="single" w:sz="8" w:space="0" w:color="auto"/>
      </w:pBdr>
      <w:spacing w:before="100" w:beforeAutospacing="1" w:after="100" w:afterAutospacing="1"/>
    </w:pPr>
    <w:rPr>
      <w:b/>
      <w:bCs/>
      <w:sz w:val="28"/>
      <w:szCs w:val="24"/>
    </w:rPr>
  </w:style>
  <w:style w:type="paragraph" w:customStyle="1" w:styleId="xl82">
    <w:name w:val="xl82"/>
    <w:basedOn w:val="a"/>
    <w:rsid w:val="00076018"/>
    <w:pPr>
      <w:pBdr>
        <w:left w:val="single" w:sz="4" w:space="0" w:color="000000"/>
        <w:bottom w:val="single" w:sz="4" w:space="0" w:color="000000"/>
        <w:right w:val="single" w:sz="8" w:space="0" w:color="auto"/>
      </w:pBdr>
      <w:spacing w:before="100" w:beforeAutospacing="1" w:after="100" w:afterAutospacing="1"/>
    </w:pPr>
    <w:rPr>
      <w:b/>
      <w:bCs/>
      <w:sz w:val="28"/>
      <w:szCs w:val="24"/>
    </w:rPr>
  </w:style>
  <w:style w:type="paragraph" w:customStyle="1" w:styleId="xl83">
    <w:name w:val="xl83"/>
    <w:basedOn w:val="a"/>
    <w:rsid w:val="00076018"/>
    <w:pPr>
      <w:pBdr>
        <w:top w:val="single" w:sz="4" w:space="0" w:color="000000"/>
        <w:left w:val="single" w:sz="4" w:space="0" w:color="000000"/>
        <w:bottom w:val="single" w:sz="4" w:space="0" w:color="000000"/>
        <w:right w:val="single" w:sz="8" w:space="0" w:color="auto"/>
      </w:pBdr>
      <w:spacing w:before="100" w:beforeAutospacing="1" w:after="100" w:afterAutospacing="1"/>
    </w:pPr>
    <w:rPr>
      <w:b/>
      <w:bCs/>
      <w:sz w:val="28"/>
      <w:szCs w:val="24"/>
    </w:rPr>
  </w:style>
  <w:style w:type="paragraph" w:customStyle="1" w:styleId="xl84">
    <w:name w:val="xl84"/>
    <w:basedOn w:val="a"/>
    <w:rsid w:val="00076018"/>
    <w:pPr>
      <w:pBdr>
        <w:top w:val="single" w:sz="4" w:space="0" w:color="000000"/>
        <w:left w:val="single" w:sz="4" w:space="0" w:color="000000"/>
        <w:right w:val="single" w:sz="8" w:space="0" w:color="auto"/>
      </w:pBdr>
      <w:spacing w:before="100" w:beforeAutospacing="1" w:after="100" w:afterAutospacing="1"/>
    </w:pPr>
    <w:rPr>
      <w:b/>
      <w:bCs/>
      <w:sz w:val="28"/>
      <w:szCs w:val="24"/>
    </w:rPr>
  </w:style>
  <w:style w:type="paragraph" w:customStyle="1" w:styleId="xl63">
    <w:name w:val="xl63"/>
    <w:basedOn w:val="a"/>
    <w:rsid w:val="00076018"/>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pPr>
    <w:rPr>
      <w:b/>
      <w:bCs/>
      <w:sz w:val="28"/>
      <w:szCs w:val="24"/>
    </w:rPr>
  </w:style>
  <w:style w:type="paragraph" w:customStyle="1" w:styleId="xl64">
    <w:name w:val="xl64"/>
    <w:basedOn w:val="a"/>
    <w:rsid w:val="00076018"/>
    <w:pPr>
      <w:pBdr>
        <w:top w:val="single" w:sz="8" w:space="0" w:color="auto"/>
        <w:left w:val="single" w:sz="8" w:space="0" w:color="auto"/>
        <w:bottom w:val="single" w:sz="8" w:space="0" w:color="auto"/>
      </w:pBdr>
      <w:shd w:val="clear" w:color="000000" w:fill="92D050"/>
      <w:spacing w:before="100" w:beforeAutospacing="1" w:after="100" w:afterAutospacing="1"/>
    </w:pPr>
    <w:rPr>
      <w:b/>
      <w:bCs/>
      <w:sz w:val="28"/>
      <w:szCs w:val="24"/>
    </w:rPr>
  </w:style>
  <w:style w:type="numbering" w:customStyle="1" w:styleId="1f4">
    <w:name w:val="Стиль1"/>
    <w:uiPriority w:val="99"/>
    <w:rsid w:val="00076018"/>
  </w:style>
  <w:style w:type="numbering" w:customStyle="1" w:styleId="2">
    <w:name w:val="Стиль2"/>
    <w:uiPriority w:val="99"/>
    <w:rsid w:val="00076018"/>
    <w:pPr>
      <w:numPr>
        <w:numId w:val="4"/>
      </w:numPr>
    </w:pPr>
  </w:style>
  <w:style w:type="paragraph" w:customStyle="1" w:styleId="xl85">
    <w:name w:val="xl85"/>
    <w:basedOn w:val="a"/>
    <w:rsid w:val="00076018"/>
    <w:pPr>
      <w:pBdr>
        <w:top w:val="single" w:sz="4" w:space="0" w:color="000000"/>
      </w:pBdr>
      <w:spacing w:before="100" w:beforeAutospacing="1" w:after="100" w:afterAutospacing="1"/>
    </w:pPr>
    <w:rPr>
      <w:sz w:val="18"/>
      <w:szCs w:val="18"/>
    </w:rPr>
  </w:style>
  <w:style w:type="paragraph" w:customStyle="1" w:styleId="xl86">
    <w:name w:val="xl86"/>
    <w:basedOn w:val="a"/>
    <w:rsid w:val="00076018"/>
    <w:pPr>
      <w:pBdr>
        <w:top w:val="single" w:sz="8" w:space="0" w:color="auto"/>
        <w:left w:val="single" w:sz="8" w:space="0" w:color="auto"/>
        <w:bottom w:val="single" w:sz="4" w:space="0" w:color="auto"/>
        <w:right w:val="single" w:sz="8" w:space="0" w:color="auto"/>
      </w:pBdr>
      <w:spacing w:before="100" w:beforeAutospacing="1" w:after="100" w:afterAutospacing="1"/>
    </w:pPr>
    <w:rPr>
      <w:sz w:val="28"/>
      <w:szCs w:val="24"/>
    </w:rPr>
  </w:style>
  <w:style w:type="paragraph" w:customStyle="1" w:styleId="xl87">
    <w:name w:val="xl87"/>
    <w:basedOn w:val="a"/>
    <w:rsid w:val="00076018"/>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88">
    <w:name w:val="xl88"/>
    <w:basedOn w:val="a"/>
    <w:rsid w:val="00076018"/>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rPr>
  </w:style>
  <w:style w:type="character" w:customStyle="1" w:styleId="phone">
    <w:name w:val="phone"/>
    <w:basedOn w:val="a0"/>
    <w:rsid w:val="00076018"/>
  </w:style>
  <w:style w:type="character" w:customStyle="1" w:styleId="tel">
    <w:name w:val="tel"/>
    <w:basedOn w:val="a0"/>
    <w:rsid w:val="00076018"/>
  </w:style>
  <w:style w:type="character" w:customStyle="1" w:styleId="cut2visible">
    <w:name w:val="cut2__visible"/>
    <w:basedOn w:val="a0"/>
    <w:rsid w:val="00076018"/>
  </w:style>
  <w:style w:type="character" w:customStyle="1" w:styleId="1f5">
    <w:name w:val="Текст примечания Знак1"/>
    <w:basedOn w:val="a0"/>
    <w:uiPriority w:val="99"/>
    <w:semiHidden/>
    <w:rsid w:val="00076018"/>
    <w:rPr>
      <w:rFonts w:ascii="Times New Roman" w:eastAsia="Times New Roman" w:hAnsi="Times New Roman" w:cs="Times New Roman"/>
      <w:bCs/>
      <w:sz w:val="20"/>
      <w:szCs w:val="20"/>
      <w:lang w:eastAsia="ru-RU"/>
    </w:rPr>
  </w:style>
  <w:style w:type="character" w:customStyle="1" w:styleId="712">
    <w:name w:val="Заголовок 7 Знак1"/>
    <w:basedOn w:val="a0"/>
    <w:uiPriority w:val="9"/>
    <w:semiHidden/>
    <w:rsid w:val="00076018"/>
    <w:rPr>
      <w:rFonts w:ascii="Cambria" w:eastAsia="Times New Roman" w:hAnsi="Cambria" w:cs="Times New Roman"/>
      <w:bCs/>
      <w:i/>
      <w:iCs/>
      <w:color w:val="404040"/>
      <w:sz w:val="28"/>
      <w:szCs w:val="28"/>
      <w:lang w:eastAsia="ru-RU"/>
    </w:rPr>
  </w:style>
  <w:style w:type="character" w:customStyle="1" w:styleId="811">
    <w:name w:val="Заголовок 8 Знак1"/>
    <w:basedOn w:val="a0"/>
    <w:uiPriority w:val="9"/>
    <w:semiHidden/>
    <w:rsid w:val="00076018"/>
    <w:rPr>
      <w:rFonts w:ascii="Cambria" w:eastAsia="Times New Roman" w:hAnsi="Cambria" w:cs="Times New Roman"/>
      <w:bCs/>
      <w:color w:val="404040"/>
      <w:lang w:eastAsia="ru-RU"/>
    </w:rPr>
  </w:style>
  <w:style w:type="character" w:customStyle="1" w:styleId="911">
    <w:name w:val="Заголовок 9 Знак1"/>
    <w:basedOn w:val="a0"/>
    <w:uiPriority w:val="9"/>
    <w:semiHidden/>
    <w:rsid w:val="00076018"/>
    <w:rPr>
      <w:rFonts w:ascii="Cambria" w:eastAsia="Times New Roman" w:hAnsi="Cambria" w:cs="Times New Roman"/>
      <w:bCs/>
      <w:i/>
      <w:iCs/>
      <w:color w:val="404040"/>
      <w:lang w:eastAsia="ru-RU"/>
    </w:rPr>
  </w:style>
  <w:style w:type="character" w:customStyle="1" w:styleId="1f6">
    <w:name w:val="Название Знак1"/>
    <w:basedOn w:val="a0"/>
    <w:uiPriority w:val="10"/>
    <w:rsid w:val="00076018"/>
    <w:rPr>
      <w:rFonts w:ascii="Cambria" w:eastAsia="Times New Roman" w:hAnsi="Cambria" w:cs="Times New Roman"/>
      <w:bCs/>
      <w:color w:val="17365D"/>
      <w:spacing w:val="5"/>
      <w:kern w:val="28"/>
      <w:sz w:val="52"/>
      <w:szCs w:val="52"/>
      <w:lang w:eastAsia="ru-RU"/>
    </w:rPr>
  </w:style>
  <w:style w:type="character" w:customStyle="1" w:styleId="1f7">
    <w:name w:val="Подзаголовок Знак1"/>
    <w:basedOn w:val="a0"/>
    <w:uiPriority w:val="11"/>
    <w:rsid w:val="00076018"/>
    <w:rPr>
      <w:rFonts w:ascii="Cambria" w:eastAsia="Times New Roman" w:hAnsi="Cambria" w:cs="Times New Roman"/>
      <w:bCs/>
      <w:i/>
      <w:iCs/>
      <w:color w:val="4F81BD"/>
      <w:spacing w:val="15"/>
      <w:sz w:val="24"/>
      <w:szCs w:val="24"/>
      <w:lang w:eastAsia="ru-RU"/>
    </w:rPr>
  </w:style>
  <w:style w:type="character" w:customStyle="1" w:styleId="213">
    <w:name w:val="Цитата 2 Знак1"/>
    <w:basedOn w:val="a0"/>
    <w:uiPriority w:val="29"/>
    <w:rsid w:val="00076018"/>
    <w:rPr>
      <w:rFonts w:ascii="Times New Roman" w:eastAsia="Times New Roman" w:hAnsi="Times New Roman" w:cs="Times New Roman"/>
      <w:bCs/>
      <w:i/>
      <w:iCs/>
      <w:color w:val="000000"/>
      <w:sz w:val="28"/>
      <w:szCs w:val="28"/>
      <w:lang w:eastAsia="ru-RU"/>
    </w:rPr>
  </w:style>
  <w:style w:type="character" w:customStyle="1" w:styleId="1f8">
    <w:name w:val="Выделенная цитата Знак1"/>
    <w:basedOn w:val="a0"/>
    <w:uiPriority w:val="30"/>
    <w:rsid w:val="00076018"/>
    <w:rPr>
      <w:rFonts w:ascii="Times New Roman" w:eastAsia="Times New Roman" w:hAnsi="Times New Roman" w:cs="Times New Roman"/>
      <w:b/>
      <w:i/>
      <w:iCs/>
      <w:color w:val="4F81BD"/>
      <w:sz w:val="28"/>
      <w:szCs w:val="28"/>
      <w:lang w:eastAsia="ru-RU"/>
    </w:rPr>
  </w:style>
  <w:style w:type="character" w:customStyle="1" w:styleId="1f9">
    <w:name w:val="Текст выноски Знак1"/>
    <w:basedOn w:val="a0"/>
    <w:semiHidden/>
    <w:rsid w:val="00076018"/>
    <w:rPr>
      <w:rFonts w:ascii="Tahoma" w:eastAsia="Times New Roman" w:hAnsi="Tahoma" w:cs="Tahoma"/>
      <w:bCs/>
      <w:sz w:val="16"/>
      <w:szCs w:val="16"/>
      <w:lang w:eastAsia="ru-RU"/>
    </w:rPr>
  </w:style>
  <w:style w:type="character" w:customStyle="1" w:styleId="1fa">
    <w:name w:val="Верхний колонтитул Знак1"/>
    <w:basedOn w:val="a0"/>
    <w:semiHidden/>
    <w:rsid w:val="00076018"/>
    <w:rPr>
      <w:rFonts w:ascii="Times New Roman" w:eastAsia="Times New Roman" w:hAnsi="Times New Roman" w:cs="Times New Roman"/>
      <w:bCs/>
      <w:sz w:val="28"/>
      <w:szCs w:val="28"/>
      <w:lang w:eastAsia="ru-RU"/>
    </w:rPr>
  </w:style>
  <w:style w:type="character" w:customStyle="1" w:styleId="1fb">
    <w:name w:val="Нижний колонтитул Знак1"/>
    <w:basedOn w:val="a0"/>
    <w:uiPriority w:val="99"/>
    <w:semiHidden/>
    <w:rsid w:val="00076018"/>
    <w:rPr>
      <w:rFonts w:ascii="Times New Roman" w:eastAsia="Times New Roman" w:hAnsi="Times New Roman" w:cs="Times New Roman"/>
      <w:bCs/>
      <w:sz w:val="28"/>
      <w:szCs w:val="28"/>
      <w:lang w:eastAsia="ru-RU"/>
    </w:rPr>
  </w:style>
  <w:style w:type="character" w:customStyle="1" w:styleId="1fc">
    <w:name w:val="Схема документа Знак1"/>
    <w:basedOn w:val="a0"/>
    <w:uiPriority w:val="99"/>
    <w:semiHidden/>
    <w:rsid w:val="00076018"/>
    <w:rPr>
      <w:rFonts w:ascii="Tahoma" w:eastAsia="Times New Roman" w:hAnsi="Tahoma" w:cs="Tahoma"/>
      <w:bCs/>
      <w:sz w:val="16"/>
      <w:szCs w:val="16"/>
      <w:lang w:eastAsia="ru-RU"/>
    </w:rPr>
  </w:style>
  <w:style w:type="character" w:customStyle="1" w:styleId="311">
    <w:name w:val="Основной текст 3 Знак1"/>
    <w:basedOn w:val="a0"/>
    <w:uiPriority w:val="99"/>
    <w:semiHidden/>
    <w:rsid w:val="00076018"/>
    <w:rPr>
      <w:rFonts w:ascii="Times New Roman" w:eastAsia="Times New Roman" w:hAnsi="Times New Roman" w:cs="Times New Roman"/>
      <w:bCs/>
      <w:sz w:val="16"/>
      <w:szCs w:val="16"/>
      <w:lang w:eastAsia="ru-RU"/>
    </w:rPr>
  </w:style>
  <w:style w:type="character" w:customStyle="1" w:styleId="1fd">
    <w:name w:val="Тема примечания Знак1"/>
    <w:basedOn w:val="1f5"/>
    <w:uiPriority w:val="99"/>
    <w:semiHidden/>
    <w:rsid w:val="00076018"/>
    <w:rPr>
      <w:rFonts w:ascii="Times New Roman" w:eastAsia="Times New Roman" w:hAnsi="Times New Roman" w:cs="Times New Roman"/>
      <w:b/>
      <w:bCs/>
      <w:sz w:val="20"/>
      <w:szCs w:val="20"/>
      <w:lang w:eastAsia="ru-RU"/>
    </w:rPr>
  </w:style>
  <w:style w:type="character" w:customStyle="1" w:styleId="1fe">
    <w:name w:val="Текст сноски Знак1"/>
    <w:basedOn w:val="a0"/>
    <w:uiPriority w:val="99"/>
    <w:semiHidden/>
    <w:rsid w:val="00076018"/>
    <w:rPr>
      <w:rFonts w:ascii="Times New Roman" w:eastAsia="Times New Roman" w:hAnsi="Times New Roman" w:cs="Times New Roman"/>
      <w:bCs/>
      <w:sz w:val="20"/>
      <w:szCs w:val="20"/>
      <w:lang w:eastAsia="ru-RU"/>
    </w:rPr>
  </w:style>
  <w:style w:type="character" w:customStyle="1" w:styleId="1ff">
    <w:name w:val="Текст Знак1"/>
    <w:basedOn w:val="a0"/>
    <w:semiHidden/>
    <w:rsid w:val="00076018"/>
    <w:rPr>
      <w:rFonts w:ascii="Consolas" w:eastAsia="Times New Roman" w:hAnsi="Consolas" w:cs="Consolas"/>
      <w:bCs/>
      <w:sz w:val="21"/>
      <w:szCs w:val="21"/>
      <w:lang w:eastAsia="ru-RU"/>
    </w:rPr>
  </w:style>
  <w:style w:type="character" w:customStyle="1" w:styleId="1ff0">
    <w:name w:val="Текст концевой сноски Знак1"/>
    <w:basedOn w:val="a0"/>
    <w:uiPriority w:val="99"/>
    <w:semiHidden/>
    <w:rsid w:val="00076018"/>
    <w:rPr>
      <w:rFonts w:ascii="Times New Roman" w:eastAsia="Times New Roman" w:hAnsi="Times New Roman" w:cs="Times New Roman"/>
      <w:bCs/>
      <w:sz w:val="20"/>
      <w:szCs w:val="20"/>
      <w:lang w:eastAsia="ru-RU"/>
    </w:rPr>
  </w:style>
  <w:style w:type="numbering" w:customStyle="1" w:styleId="43">
    <w:name w:val="Нет списка4"/>
    <w:next w:val="a2"/>
    <w:uiPriority w:val="99"/>
    <w:semiHidden/>
    <w:unhideWhenUsed/>
    <w:rsid w:val="00076018"/>
  </w:style>
  <w:style w:type="table" w:customStyle="1" w:styleId="-120">
    <w:name w:val="Цветная сетка - Акцент 12"/>
    <w:basedOn w:val="a1"/>
    <w:next w:val="-10"/>
    <w:uiPriority w:val="73"/>
    <w:rsid w:val="00076018"/>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1">
    <w:name w:val="Темный список - Акцент 12"/>
    <w:basedOn w:val="a1"/>
    <w:next w:val="-12"/>
    <w:uiPriority w:val="70"/>
    <w:rsid w:val="00076018"/>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2">
    <w:name w:val="Средняя сетка 3 - Акцент 62"/>
    <w:basedOn w:val="a1"/>
    <w:next w:val="3-6"/>
    <w:uiPriority w:val="69"/>
    <w:rsid w:val="00076018"/>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
    <w:name w:val="Темный список - Акцент 22"/>
    <w:basedOn w:val="a1"/>
    <w:next w:val="-2"/>
    <w:uiPriority w:val="70"/>
    <w:rsid w:val="00076018"/>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92">
    <w:name w:val="Сетка таблицы9"/>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1"/>
    <w:next w:val="-3"/>
    <w:uiPriority w:val="70"/>
    <w:rsid w:val="00076018"/>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
    <w:name w:val="Темный список - Акцент 42"/>
    <w:basedOn w:val="a1"/>
    <w:next w:val="-4"/>
    <w:uiPriority w:val="70"/>
    <w:rsid w:val="00076018"/>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2">
    <w:name w:val="Средняя заливка 2 - Акцент 112"/>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1"/>
    <w:next w:val="-5"/>
    <w:uiPriority w:val="70"/>
    <w:rsid w:val="00076018"/>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2">
    <w:name w:val="Средняя заливка 2 - Акцент 122"/>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1"/>
    <w:next w:val="-13"/>
    <w:uiPriority w:val="71"/>
    <w:rsid w:val="00076018"/>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2">
    <w:name w:val="Темный список - Акцент 62"/>
    <w:basedOn w:val="a1"/>
    <w:next w:val="-6"/>
    <w:uiPriority w:val="70"/>
    <w:rsid w:val="00076018"/>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2">
    <w:name w:val="Средняя заливка 2 - Акцент 132"/>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c"/>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1"/>
    <w:uiPriority w:val="47"/>
    <w:rsid w:val="00076018"/>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2">
    <w:name w:val="Таблица-сетка 2 — акцент 412"/>
    <w:basedOn w:val="a1"/>
    <w:uiPriority w:val="47"/>
    <w:rsid w:val="00076018"/>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20">
    <w:name w:val="Таблица-сетка 2 — акцент 112"/>
    <w:basedOn w:val="a1"/>
    <w:uiPriority w:val="47"/>
    <w:rsid w:val="00076018"/>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2">
    <w:name w:val="Таблица-сетка 2 — акцент 312"/>
    <w:basedOn w:val="a1"/>
    <w:uiPriority w:val="47"/>
    <w:rsid w:val="00076018"/>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2">
    <w:name w:val="Таблица-сетка 3 — акцент 112"/>
    <w:basedOn w:val="a1"/>
    <w:uiPriority w:val="48"/>
    <w:rsid w:val="00076018"/>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
    <w:name w:val="Таблица-сетка 6 цветная — акцент 512"/>
    <w:basedOn w:val="a1"/>
    <w:uiPriority w:val="51"/>
    <w:rsid w:val="00076018"/>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5">
    <w:name w:val="Таблица-сетка 6 цветная — акцент 215"/>
    <w:basedOn w:val="a1"/>
    <w:uiPriority w:val="51"/>
    <w:rsid w:val="00076018"/>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0">
    <w:name w:val="Сетка таблицы62"/>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2"/>
    <w:uiPriority w:val="99"/>
    <w:semiHidden/>
    <w:unhideWhenUsed/>
    <w:rsid w:val="00076018"/>
  </w:style>
  <w:style w:type="numbering" w:customStyle="1" w:styleId="11110">
    <w:name w:val="Нет списка1111"/>
    <w:next w:val="a2"/>
    <w:uiPriority w:val="99"/>
    <w:semiHidden/>
    <w:unhideWhenUsed/>
    <w:rsid w:val="00076018"/>
  </w:style>
  <w:style w:type="table" w:customStyle="1" w:styleId="720">
    <w:name w:val="Сетка таблицы72"/>
    <w:basedOn w:val="a1"/>
    <w:next w:val="ac"/>
    <w:uiPriority w:val="59"/>
    <w:rsid w:val="0007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076018"/>
  </w:style>
  <w:style w:type="numbering" w:customStyle="1" w:styleId="312">
    <w:name w:val="Нет списка31"/>
    <w:next w:val="a2"/>
    <w:uiPriority w:val="99"/>
    <w:semiHidden/>
    <w:unhideWhenUsed/>
    <w:rsid w:val="00076018"/>
  </w:style>
  <w:style w:type="table" w:customStyle="1" w:styleId="812">
    <w:name w:val="Сетка таблицы81"/>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редняя заливка 2 - Акцент 111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
    <w:name w:val="Средняя заливка 2 - Акцент 121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
    <w:name w:val="Средняя заливка 2 - Акцент 131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c"/>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1"/>
    <w:uiPriority w:val="47"/>
    <w:rsid w:val="00076018"/>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1"/>
    <w:uiPriority w:val="47"/>
    <w:rsid w:val="00076018"/>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1"/>
    <w:uiPriority w:val="47"/>
    <w:rsid w:val="00076018"/>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1"/>
    <w:uiPriority w:val="47"/>
    <w:rsid w:val="00076018"/>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1"/>
    <w:uiPriority w:val="48"/>
    <w:rsid w:val="00076018"/>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1"/>
    <w:uiPriority w:val="51"/>
    <w:rsid w:val="00076018"/>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1"/>
    <w:uiPriority w:val="51"/>
    <w:rsid w:val="00076018"/>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c"/>
    <w:uiPriority w:val="39"/>
    <w:rsid w:val="0007601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1"/>
    <w:next w:val="-232"/>
    <w:uiPriority w:val="47"/>
    <w:rsid w:val="00076018"/>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1"/>
    <w:next w:val="-242"/>
    <w:uiPriority w:val="47"/>
    <w:rsid w:val="00076018"/>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1"/>
    <w:next w:val="-252"/>
    <w:uiPriority w:val="47"/>
    <w:rsid w:val="00076018"/>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1"/>
    <w:next w:val="-212"/>
    <w:uiPriority w:val="47"/>
    <w:rsid w:val="00076018"/>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1"/>
    <w:uiPriority w:val="47"/>
    <w:rsid w:val="00076018"/>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
    <w:name w:val="List Table 2 Accent 41"/>
    <w:basedOn w:val="a1"/>
    <w:uiPriority w:val="47"/>
    <w:rsid w:val="00076018"/>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
    <w:name w:val="List Table 2 Accent 51"/>
    <w:basedOn w:val="a1"/>
    <w:uiPriority w:val="47"/>
    <w:rsid w:val="00076018"/>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1">
    <w:name w:val="List Table 2 Accent 11"/>
    <w:basedOn w:val="a1"/>
    <w:uiPriority w:val="47"/>
    <w:rsid w:val="00076018"/>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00">
    <w:name w:val="Сетка таблицы10"/>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2">
    <w:name w:val="Заголовок 4 Знак1"/>
    <w:basedOn w:val="a0"/>
    <w:uiPriority w:val="9"/>
    <w:semiHidden/>
    <w:rsid w:val="00076018"/>
    <w:rPr>
      <w:rFonts w:asciiTheme="majorHAnsi" w:eastAsiaTheme="majorEastAsia" w:hAnsiTheme="majorHAnsi" w:cstheme="majorBidi"/>
      <w:i/>
      <w:iCs/>
      <w:color w:val="AB1E19" w:themeColor="accent1" w:themeShade="BF"/>
    </w:rPr>
  </w:style>
  <w:style w:type="character" w:customStyle="1" w:styleId="513">
    <w:name w:val="Заголовок 5 Знак1"/>
    <w:basedOn w:val="a0"/>
    <w:uiPriority w:val="9"/>
    <w:semiHidden/>
    <w:rsid w:val="00076018"/>
    <w:rPr>
      <w:rFonts w:asciiTheme="majorHAnsi" w:eastAsiaTheme="majorEastAsia" w:hAnsiTheme="majorHAnsi" w:cstheme="majorBidi"/>
      <w:color w:val="AB1E19" w:themeColor="accent1" w:themeShade="BF"/>
    </w:rPr>
  </w:style>
  <w:style w:type="character" w:customStyle="1" w:styleId="612">
    <w:name w:val="Заголовок 6 Знак1"/>
    <w:basedOn w:val="a0"/>
    <w:uiPriority w:val="9"/>
    <w:semiHidden/>
    <w:rsid w:val="00076018"/>
    <w:rPr>
      <w:rFonts w:asciiTheme="majorHAnsi" w:eastAsiaTheme="majorEastAsia" w:hAnsiTheme="majorHAnsi" w:cstheme="majorBidi"/>
      <w:color w:val="711411" w:themeColor="accent1" w:themeShade="7F"/>
    </w:rPr>
  </w:style>
  <w:style w:type="character" w:customStyle="1" w:styleId="721">
    <w:name w:val="Заголовок 7 Знак2"/>
    <w:basedOn w:val="a0"/>
    <w:uiPriority w:val="9"/>
    <w:semiHidden/>
    <w:rsid w:val="00076018"/>
    <w:rPr>
      <w:rFonts w:asciiTheme="majorHAnsi" w:eastAsiaTheme="majorEastAsia" w:hAnsiTheme="majorHAnsi" w:cstheme="majorBidi"/>
      <w:i/>
      <w:iCs/>
      <w:color w:val="711411" w:themeColor="accent1" w:themeShade="7F"/>
    </w:rPr>
  </w:style>
  <w:style w:type="character" w:customStyle="1" w:styleId="820">
    <w:name w:val="Заголовок 8 Знак2"/>
    <w:basedOn w:val="a0"/>
    <w:uiPriority w:val="9"/>
    <w:semiHidden/>
    <w:rsid w:val="00076018"/>
    <w:rPr>
      <w:rFonts w:asciiTheme="majorHAnsi" w:eastAsiaTheme="majorEastAsia" w:hAnsiTheme="majorHAnsi" w:cstheme="majorBidi"/>
      <w:color w:val="272727" w:themeColor="text1" w:themeTint="D8"/>
      <w:sz w:val="21"/>
      <w:szCs w:val="21"/>
    </w:rPr>
  </w:style>
  <w:style w:type="character" w:customStyle="1" w:styleId="920">
    <w:name w:val="Заголовок 9 Знак2"/>
    <w:basedOn w:val="a0"/>
    <w:uiPriority w:val="9"/>
    <w:semiHidden/>
    <w:rsid w:val="00076018"/>
    <w:rPr>
      <w:rFonts w:asciiTheme="majorHAnsi" w:eastAsiaTheme="majorEastAsia" w:hAnsiTheme="majorHAnsi" w:cstheme="majorBidi"/>
      <w:i/>
      <w:iCs/>
      <w:color w:val="272727" w:themeColor="text1" w:themeTint="D8"/>
      <w:sz w:val="21"/>
      <w:szCs w:val="21"/>
    </w:rPr>
  </w:style>
  <w:style w:type="paragraph" w:styleId="afd">
    <w:name w:val="Title"/>
    <w:basedOn w:val="a"/>
    <w:next w:val="a"/>
    <w:link w:val="afc"/>
    <w:uiPriority w:val="10"/>
    <w:qFormat/>
    <w:rsid w:val="00076018"/>
    <w:pPr>
      <w:contextualSpacing/>
    </w:pPr>
    <w:rPr>
      <w:rFonts w:ascii="Cambria" w:hAnsi="Cambria"/>
      <w:b/>
      <w:bCs/>
      <w:color w:val="FFFFFF"/>
      <w:spacing w:val="10"/>
      <w:sz w:val="72"/>
      <w:szCs w:val="64"/>
    </w:rPr>
  </w:style>
  <w:style w:type="character" w:customStyle="1" w:styleId="1ff1">
    <w:name w:val="Заголовок Знак1"/>
    <w:basedOn w:val="a0"/>
    <w:uiPriority w:val="10"/>
    <w:rsid w:val="00076018"/>
    <w:rPr>
      <w:rFonts w:asciiTheme="majorHAnsi" w:eastAsiaTheme="majorEastAsia" w:hAnsiTheme="majorHAnsi" w:cstheme="majorBidi"/>
      <w:spacing w:val="-10"/>
      <w:kern w:val="28"/>
      <w:sz w:val="56"/>
      <w:szCs w:val="56"/>
    </w:rPr>
  </w:style>
  <w:style w:type="character" w:styleId="afff0">
    <w:name w:val="Intense Emphasis"/>
    <w:basedOn w:val="a0"/>
    <w:uiPriority w:val="21"/>
    <w:qFormat/>
    <w:rsid w:val="00076018"/>
    <w:rPr>
      <w:i/>
      <w:iCs/>
      <w:color w:val="DF2E28" w:themeColor="accent1"/>
    </w:rPr>
  </w:style>
  <w:style w:type="paragraph" w:styleId="aff">
    <w:name w:val="Subtitle"/>
    <w:basedOn w:val="a"/>
    <w:next w:val="a"/>
    <w:link w:val="afe"/>
    <w:uiPriority w:val="11"/>
    <w:qFormat/>
    <w:rsid w:val="00076018"/>
    <w:pPr>
      <w:numPr>
        <w:ilvl w:val="1"/>
      </w:numPr>
      <w:spacing w:after="160"/>
    </w:pPr>
    <w:rPr>
      <w:rFonts w:ascii="Arial Narrow" w:eastAsia="Calibri" w:hAnsi="Arial Narrow" w:cs="Arial"/>
      <w:b/>
      <w:bCs/>
      <w:color w:val="4F6228"/>
      <w:sz w:val="40"/>
      <w:szCs w:val="24"/>
    </w:rPr>
  </w:style>
  <w:style w:type="character" w:customStyle="1" w:styleId="2b">
    <w:name w:val="Подзаголовок Знак2"/>
    <w:basedOn w:val="a0"/>
    <w:uiPriority w:val="11"/>
    <w:rsid w:val="00076018"/>
    <w:rPr>
      <w:rFonts w:asciiTheme="minorHAnsi" w:eastAsiaTheme="minorEastAsia" w:hAnsiTheme="minorHAnsi" w:cstheme="minorBidi"/>
      <w:color w:val="5A5A5A" w:themeColor="text1" w:themeTint="A5"/>
      <w:spacing w:val="15"/>
      <w:sz w:val="22"/>
      <w:szCs w:val="22"/>
    </w:rPr>
  </w:style>
  <w:style w:type="character" w:styleId="afff1">
    <w:name w:val="Emphasis"/>
    <w:basedOn w:val="a0"/>
    <w:uiPriority w:val="20"/>
    <w:qFormat/>
    <w:rsid w:val="00076018"/>
    <w:rPr>
      <w:i/>
      <w:iCs/>
    </w:rPr>
  </w:style>
  <w:style w:type="paragraph" w:styleId="28">
    <w:name w:val="Quote"/>
    <w:basedOn w:val="a"/>
    <w:next w:val="a"/>
    <w:link w:val="27"/>
    <w:uiPriority w:val="29"/>
    <w:qFormat/>
    <w:rsid w:val="00076018"/>
    <w:pPr>
      <w:spacing w:before="200" w:after="160"/>
      <w:ind w:left="864" w:right="864"/>
      <w:jc w:val="center"/>
    </w:pPr>
    <w:rPr>
      <w:b/>
      <w:bCs/>
      <w:i/>
      <w:color w:val="C0504D"/>
      <w:sz w:val="28"/>
      <w:szCs w:val="28"/>
    </w:rPr>
  </w:style>
  <w:style w:type="character" w:customStyle="1" w:styleId="221">
    <w:name w:val="Цитата 2 Знак2"/>
    <w:basedOn w:val="a0"/>
    <w:uiPriority w:val="29"/>
    <w:rsid w:val="00076018"/>
    <w:rPr>
      <w:rFonts w:ascii="Times New Roman" w:eastAsia="Times New Roman" w:hAnsi="Times New Roman"/>
      <w:i/>
      <w:iCs/>
      <w:color w:val="404040" w:themeColor="text1" w:themeTint="BF"/>
    </w:rPr>
  </w:style>
  <w:style w:type="paragraph" w:styleId="aff2">
    <w:name w:val="Intense Quote"/>
    <w:basedOn w:val="a"/>
    <w:next w:val="a"/>
    <w:link w:val="aff1"/>
    <w:uiPriority w:val="30"/>
    <w:qFormat/>
    <w:rsid w:val="00076018"/>
    <w:pPr>
      <w:pBdr>
        <w:top w:val="single" w:sz="4" w:space="10" w:color="DF2E28" w:themeColor="accent1"/>
        <w:bottom w:val="single" w:sz="4" w:space="10" w:color="DF2E28" w:themeColor="accent1"/>
      </w:pBdr>
      <w:spacing w:before="360" w:after="360"/>
      <w:ind w:left="864" w:right="864"/>
      <w:jc w:val="center"/>
    </w:pPr>
    <w:rPr>
      <w:rFonts w:ascii="Cambria" w:hAnsi="Cambria"/>
      <w:b/>
      <w:i/>
      <w:color w:val="C0504D"/>
    </w:rPr>
  </w:style>
  <w:style w:type="character" w:customStyle="1" w:styleId="2c">
    <w:name w:val="Выделенная цитата Знак2"/>
    <w:basedOn w:val="a0"/>
    <w:uiPriority w:val="30"/>
    <w:rsid w:val="00076018"/>
    <w:rPr>
      <w:rFonts w:ascii="Times New Roman" w:eastAsia="Times New Roman" w:hAnsi="Times New Roman"/>
      <w:i/>
      <w:iCs/>
      <w:color w:val="DF2E28" w:themeColor="accent1"/>
    </w:rPr>
  </w:style>
  <w:style w:type="character" w:styleId="afff2">
    <w:name w:val="Subtle Emphasis"/>
    <w:basedOn w:val="a0"/>
    <w:uiPriority w:val="19"/>
    <w:qFormat/>
    <w:rsid w:val="00076018"/>
    <w:rPr>
      <w:i/>
      <w:iCs/>
      <w:color w:val="404040" w:themeColor="text1" w:themeTint="BF"/>
    </w:rPr>
  </w:style>
  <w:style w:type="character" w:styleId="afff3">
    <w:name w:val="Subtle Reference"/>
    <w:basedOn w:val="a0"/>
    <w:uiPriority w:val="31"/>
    <w:qFormat/>
    <w:rsid w:val="00076018"/>
    <w:rPr>
      <w:smallCaps/>
      <w:color w:val="5A5A5A" w:themeColor="text1" w:themeTint="A5"/>
    </w:rPr>
  </w:style>
  <w:style w:type="character" w:styleId="afff4">
    <w:name w:val="Intense Reference"/>
    <w:basedOn w:val="a0"/>
    <w:uiPriority w:val="32"/>
    <w:qFormat/>
    <w:rsid w:val="00076018"/>
    <w:rPr>
      <w:b/>
      <w:bCs/>
      <w:smallCaps/>
      <w:color w:val="DF2E28" w:themeColor="accent1"/>
      <w:spacing w:val="5"/>
    </w:rPr>
  </w:style>
  <w:style w:type="character" w:styleId="afff5">
    <w:name w:val="Book Title"/>
    <w:basedOn w:val="a0"/>
    <w:uiPriority w:val="33"/>
    <w:qFormat/>
    <w:rsid w:val="00076018"/>
    <w:rPr>
      <w:b/>
      <w:bCs/>
      <w:i/>
      <w:iCs/>
      <w:spacing w:val="5"/>
    </w:rPr>
  </w:style>
  <w:style w:type="table" w:styleId="-10">
    <w:name w:val="Colorful Grid Accent 1"/>
    <w:basedOn w:val="a1"/>
    <w:uiPriority w:val="73"/>
    <w:semiHidden/>
    <w:unhideWhenUsed/>
    <w:rsid w:val="00076018"/>
    <w:rPr>
      <w:color w:val="000000" w:themeColor="text1"/>
    </w:rPr>
    <w:tblPr>
      <w:tblStyleRowBandSize w:val="1"/>
      <w:tblStyleColBandSize w:val="1"/>
      <w:tblBorders>
        <w:insideH w:val="single" w:sz="4" w:space="0" w:color="FFFFFF" w:themeColor="background1"/>
      </w:tblBorders>
    </w:tblPr>
    <w:tcPr>
      <w:shd w:val="clear" w:color="auto" w:fill="F8D4D3" w:themeFill="accent1" w:themeFillTint="33"/>
    </w:tcPr>
    <w:tblStylePr w:type="firstRow">
      <w:rPr>
        <w:b/>
        <w:bCs/>
      </w:rPr>
      <w:tblPr/>
      <w:tcPr>
        <w:shd w:val="clear" w:color="auto" w:fill="F2ABA8" w:themeFill="accent1" w:themeFillTint="66"/>
      </w:tcPr>
    </w:tblStylePr>
    <w:tblStylePr w:type="lastRow">
      <w:rPr>
        <w:b/>
        <w:bCs/>
        <w:color w:val="000000" w:themeColor="text1"/>
      </w:rPr>
      <w:tblPr/>
      <w:tcPr>
        <w:shd w:val="clear" w:color="auto" w:fill="F2ABA8" w:themeFill="accent1" w:themeFillTint="66"/>
      </w:tcPr>
    </w:tblStylePr>
    <w:tblStylePr w:type="firstCol">
      <w:rPr>
        <w:color w:val="FFFFFF" w:themeColor="background1"/>
      </w:rPr>
      <w:tblPr/>
      <w:tcPr>
        <w:shd w:val="clear" w:color="auto" w:fill="AB1E19" w:themeFill="accent1" w:themeFillShade="BF"/>
      </w:tcPr>
    </w:tblStylePr>
    <w:tblStylePr w:type="lastCol">
      <w:rPr>
        <w:color w:val="FFFFFF" w:themeColor="background1"/>
      </w:rPr>
      <w:tblPr/>
      <w:tcPr>
        <w:shd w:val="clear" w:color="auto" w:fill="AB1E19" w:themeFill="accent1" w:themeFillShade="BF"/>
      </w:tcPr>
    </w:tblStylePr>
    <w:tblStylePr w:type="band1Vert">
      <w:tblPr/>
      <w:tcPr>
        <w:shd w:val="clear" w:color="auto" w:fill="EF9693" w:themeFill="accent1" w:themeFillTint="7F"/>
      </w:tcPr>
    </w:tblStylePr>
    <w:tblStylePr w:type="band1Horz">
      <w:tblPr/>
      <w:tcPr>
        <w:shd w:val="clear" w:color="auto" w:fill="EF9693" w:themeFill="accent1" w:themeFillTint="7F"/>
      </w:tcPr>
    </w:tblStylePr>
  </w:style>
  <w:style w:type="table" w:styleId="-12">
    <w:name w:val="Dark List Accent 1"/>
    <w:basedOn w:val="a1"/>
    <w:uiPriority w:val="70"/>
    <w:semiHidden/>
    <w:unhideWhenUsed/>
    <w:rsid w:val="00076018"/>
    <w:rPr>
      <w:color w:val="FFFFFF" w:themeColor="background1"/>
    </w:rPr>
    <w:tblPr>
      <w:tblStyleRowBandSize w:val="1"/>
      <w:tblStyleColBandSize w:val="1"/>
    </w:tblPr>
    <w:tcPr>
      <w:shd w:val="clear" w:color="auto" w:fill="DF2E2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141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B1E1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B1E19" w:themeFill="accent1" w:themeFillShade="BF"/>
      </w:tcPr>
    </w:tblStylePr>
    <w:tblStylePr w:type="band1Vert">
      <w:tblPr/>
      <w:tcPr>
        <w:tcBorders>
          <w:top w:val="nil"/>
          <w:left w:val="nil"/>
          <w:bottom w:val="nil"/>
          <w:right w:val="nil"/>
          <w:insideH w:val="nil"/>
          <w:insideV w:val="nil"/>
        </w:tcBorders>
        <w:shd w:val="clear" w:color="auto" w:fill="AB1E19" w:themeFill="accent1" w:themeFillShade="BF"/>
      </w:tcPr>
    </w:tblStylePr>
    <w:tblStylePr w:type="band1Horz">
      <w:tblPr/>
      <w:tcPr>
        <w:tcBorders>
          <w:top w:val="nil"/>
          <w:left w:val="nil"/>
          <w:bottom w:val="nil"/>
          <w:right w:val="nil"/>
          <w:insideH w:val="nil"/>
          <w:insideV w:val="nil"/>
        </w:tcBorders>
        <w:shd w:val="clear" w:color="auto" w:fill="AB1E19" w:themeFill="accent1" w:themeFillShade="BF"/>
      </w:tcPr>
    </w:tblStylePr>
  </w:style>
  <w:style w:type="table" w:styleId="3-6">
    <w:name w:val="Medium Grid 3 Accent 6"/>
    <w:basedOn w:val="a1"/>
    <w:uiPriority w:val="69"/>
    <w:semiHidden/>
    <w:unhideWhenUsed/>
    <w:rsid w:val="0007601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6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9BD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9BD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9BD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9BD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CD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CDED" w:themeFill="accent6" w:themeFillTint="7F"/>
      </w:tcPr>
    </w:tblStylePr>
  </w:style>
  <w:style w:type="table" w:styleId="-2">
    <w:name w:val="Dark List Accent 2"/>
    <w:basedOn w:val="a1"/>
    <w:uiPriority w:val="70"/>
    <w:semiHidden/>
    <w:unhideWhenUsed/>
    <w:rsid w:val="00076018"/>
    <w:rPr>
      <w:color w:val="FFFFFF" w:themeColor="background1"/>
    </w:rPr>
    <w:tblPr>
      <w:tblStyleRowBandSize w:val="1"/>
      <w:tblStyleColBandSize w:val="1"/>
    </w:tblPr>
    <w:tcPr>
      <w:shd w:val="clear" w:color="auto" w:fill="FE80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3E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05D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05D01" w:themeFill="accent2" w:themeFillShade="BF"/>
      </w:tcPr>
    </w:tblStylePr>
    <w:tblStylePr w:type="band1Vert">
      <w:tblPr/>
      <w:tcPr>
        <w:tcBorders>
          <w:top w:val="nil"/>
          <w:left w:val="nil"/>
          <w:bottom w:val="nil"/>
          <w:right w:val="nil"/>
          <w:insideH w:val="nil"/>
          <w:insideV w:val="nil"/>
        </w:tcBorders>
        <w:shd w:val="clear" w:color="auto" w:fill="D05D01" w:themeFill="accent2" w:themeFillShade="BF"/>
      </w:tcPr>
    </w:tblStylePr>
    <w:tblStylePr w:type="band1Horz">
      <w:tblPr/>
      <w:tcPr>
        <w:tcBorders>
          <w:top w:val="nil"/>
          <w:left w:val="nil"/>
          <w:bottom w:val="nil"/>
          <w:right w:val="nil"/>
          <w:insideH w:val="nil"/>
          <w:insideV w:val="nil"/>
        </w:tcBorders>
        <w:shd w:val="clear" w:color="auto" w:fill="D05D01" w:themeFill="accent2" w:themeFillShade="BF"/>
      </w:tcPr>
    </w:tblStylePr>
  </w:style>
  <w:style w:type="table" w:styleId="-3">
    <w:name w:val="Dark List Accent 3"/>
    <w:basedOn w:val="a1"/>
    <w:uiPriority w:val="70"/>
    <w:semiHidden/>
    <w:unhideWhenUsed/>
    <w:rsid w:val="00076018"/>
    <w:rPr>
      <w:color w:val="FFFFFF" w:themeColor="background1"/>
    </w:rPr>
    <w:tblPr>
      <w:tblStyleRowBandSize w:val="1"/>
      <w:tblStyleColBandSize w:val="1"/>
    </w:tblPr>
    <w:tcPr>
      <w:shd w:val="clear" w:color="auto" w:fill="E9B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5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098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09815" w:themeFill="accent3" w:themeFillShade="BF"/>
      </w:tcPr>
    </w:tblStylePr>
    <w:tblStylePr w:type="band1Vert">
      <w:tblPr/>
      <w:tcPr>
        <w:tcBorders>
          <w:top w:val="nil"/>
          <w:left w:val="nil"/>
          <w:bottom w:val="nil"/>
          <w:right w:val="nil"/>
          <w:insideH w:val="nil"/>
          <w:insideV w:val="nil"/>
        </w:tcBorders>
        <w:shd w:val="clear" w:color="auto" w:fill="C09815" w:themeFill="accent3" w:themeFillShade="BF"/>
      </w:tcPr>
    </w:tblStylePr>
    <w:tblStylePr w:type="band1Horz">
      <w:tblPr/>
      <w:tcPr>
        <w:tcBorders>
          <w:top w:val="nil"/>
          <w:left w:val="nil"/>
          <w:bottom w:val="nil"/>
          <w:right w:val="nil"/>
          <w:insideH w:val="nil"/>
          <w:insideV w:val="nil"/>
        </w:tcBorders>
        <w:shd w:val="clear" w:color="auto" w:fill="C09815" w:themeFill="accent3" w:themeFillShade="BF"/>
      </w:tcPr>
    </w:tblStylePr>
  </w:style>
  <w:style w:type="table" w:styleId="-4">
    <w:name w:val="Dark List Accent 4"/>
    <w:basedOn w:val="a1"/>
    <w:uiPriority w:val="70"/>
    <w:semiHidden/>
    <w:unhideWhenUsed/>
    <w:rsid w:val="00076018"/>
    <w:rPr>
      <w:color w:val="FFFFFF" w:themeColor="background1"/>
    </w:rPr>
    <w:tblPr>
      <w:tblStyleRowBandSize w:val="1"/>
      <w:tblStyleColBandSize w:val="1"/>
    </w:tblPr>
    <w:tcPr>
      <w:shd w:val="clear" w:color="auto" w:fill="81BB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D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08B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08B31" w:themeFill="accent4" w:themeFillShade="BF"/>
      </w:tcPr>
    </w:tblStylePr>
    <w:tblStylePr w:type="band1Vert">
      <w:tblPr/>
      <w:tcPr>
        <w:tcBorders>
          <w:top w:val="nil"/>
          <w:left w:val="nil"/>
          <w:bottom w:val="nil"/>
          <w:right w:val="nil"/>
          <w:insideH w:val="nil"/>
          <w:insideV w:val="nil"/>
        </w:tcBorders>
        <w:shd w:val="clear" w:color="auto" w:fill="608B31" w:themeFill="accent4" w:themeFillShade="BF"/>
      </w:tcPr>
    </w:tblStylePr>
    <w:tblStylePr w:type="band1Horz">
      <w:tblPr/>
      <w:tcPr>
        <w:tcBorders>
          <w:top w:val="nil"/>
          <w:left w:val="nil"/>
          <w:bottom w:val="nil"/>
          <w:right w:val="nil"/>
          <w:insideH w:val="nil"/>
          <w:insideV w:val="nil"/>
        </w:tcBorders>
        <w:shd w:val="clear" w:color="auto" w:fill="608B31" w:themeFill="accent4" w:themeFillShade="BF"/>
      </w:tcPr>
    </w:tblStylePr>
  </w:style>
  <w:style w:type="table" w:styleId="-5">
    <w:name w:val="Dark List Accent 5"/>
    <w:basedOn w:val="a1"/>
    <w:uiPriority w:val="70"/>
    <w:semiHidden/>
    <w:unhideWhenUsed/>
    <w:rsid w:val="00076018"/>
    <w:rPr>
      <w:color w:val="FFFFFF" w:themeColor="background1"/>
    </w:rPr>
    <w:tblPr>
      <w:tblStyleRowBandSize w:val="1"/>
      <w:tblStyleColBandSize w:val="1"/>
    </w:tblPr>
    <w:tcPr>
      <w:shd w:val="clear" w:color="auto" w:fill="32C7A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635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5947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5947E" w:themeFill="accent5" w:themeFillShade="BF"/>
      </w:tcPr>
    </w:tblStylePr>
    <w:tblStylePr w:type="band1Vert">
      <w:tblPr/>
      <w:tcPr>
        <w:tcBorders>
          <w:top w:val="nil"/>
          <w:left w:val="nil"/>
          <w:bottom w:val="nil"/>
          <w:right w:val="nil"/>
          <w:insideH w:val="nil"/>
          <w:insideV w:val="nil"/>
        </w:tcBorders>
        <w:shd w:val="clear" w:color="auto" w:fill="25947E" w:themeFill="accent5" w:themeFillShade="BF"/>
      </w:tcPr>
    </w:tblStylePr>
    <w:tblStylePr w:type="band1Horz">
      <w:tblPr/>
      <w:tcPr>
        <w:tcBorders>
          <w:top w:val="nil"/>
          <w:left w:val="nil"/>
          <w:bottom w:val="nil"/>
          <w:right w:val="nil"/>
          <w:insideH w:val="nil"/>
          <w:insideV w:val="nil"/>
        </w:tcBorders>
        <w:shd w:val="clear" w:color="auto" w:fill="25947E" w:themeFill="accent5" w:themeFillShade="BF"/>
      </w:tcPr>
    </w:tblStylePr>
  </w:style>
  <w:style w:type="table" w:styleId="-13">
    <w:name w:val="Colorful Shading Accent 1"/>
    <w:basedOn w:val="a1"/>
    <w:uiPriority w:val="71"/>
    <w:semiHidden/>
    <w:unhideWhenUsed/>
    <w:rsid w:val="00076018"/>
    <w:rPr>
      <w:color w:val="000000" w:themeColor="text1"/>
    </w:rPr>
    <w:tblPr>
      <w:tblStyleRowBandSize w:val="1"/>
      <w:tblStyleColBandSize w:val="1"/>
      <w:tblBorders>
        <w:top w:val="single" w:sz="24" w:space="0" w:color="FE801A" w:themeColor="accent2"/>
        <w:left w:val="single" w:sz="4" w:space="0" w:color="DF2E28" w:themeColor="accent1"/>
        <w:bottom w:val="single" w:sz="4" w:space="0" w:color="DF2E28" w:themeColor="accent1"/>
        <w:right w:val="single" w:sz="4" w:space="0" w:color="DF2E28" w:themeColor="accent1"/>
        <w:insideH w:val="single" w:sz="4" w:space="0" w:color="FFFFFF" w:themeColor="background1"/>
        <w:insideV w:val="single" w:sz="4" w:space="0" w:color="FFFFFF" w:themeColor="background1"/>
      </w:tblBorders>
    </w:tblPr>
    <w:tcPr>
      <w:shd w:val="clear" w:color="auto" w:fill="FCEAE9" w:themeFill="accent1" w:themeFillTint="19"/>
    </w:tcPr>
    <w:tblStylePr w:type="firstRow">
      <w:rPr>
        <w:b/>
        <w:bCs/>
      </w:rPr>
      <w:tblPr/>
      <w:tcPr>
        <w:tcBorders>
          <w:top w:val="nil"/>
          <w:left w:val="nil"/>
          <w:bottom w:val="single" w:sz="24" w:space="0" w:color="FE80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1814" w:themeFill="accent1" w:themeFillShade="99"/>
      </w:tcPr>
    </w:tblStylePr>
    <w:tblStylePr w:type="firstCol">
      <w:rPr>
        <w:color w:val="FFFFFF" w:themeColor="background1"/>
      </w:rPr>
      <w:tblPr/>
      <w:tcPr>
        <w:tcBorders>
          <w:top w:val="nil"/>
          <w:left w:val="nil"/>
          <w:bottom w:val="nil"/>
          <w:right w:val="nil"/>
          <w:insideH w:val="single" w:sz="4" w:space="0" w:color="891814" w:themeColor="accent1" w:themeShade="99"/>
          <w:insideV w:val="nil"/>
        </w:tcBorders>
        <w:shd w:val="clear" w:color="auto" w:fill="8918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91814" w:themeFill="accent1" w:themeFillShade="99"/>
      </w:tcPr>
    </w:tblStylePr>
    <w:tblStylePr w:type="band1Vert">
      <w:tblPr/>
      <w:tcPr>
        <w:shd w:val="clear" w:color="auto" w:fill="F2ABA8" w:themeFill="accent1" w:themeFillTint="66"/>
      </w:tcPr>
    </w:tblStylePr>
    <w:tblStylePr w:type="band1Horz">
      <w:tblPr/>
      <w:tcPr>
        <w:shd w:val="clear" w:color="auto" w:fill="EF9693"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1"/>
    <w:uiPriority w:val="70"/>
    <w:semiHidden/>
    <w:unhideWhenUsed/>
    <w:rsid w:val="00076018"/>
    <w:rPr>
      <w:color w:val="FFFFFF" w:themeColor="background1"/>
    </w:rPr>
    <w:tblPr>
      <w:tblStyleRowBandSize w:val="1"/>
      <w:tblStyleColBandSize w:val="1"/>
    </w:tblPr>
    <w:tcPr>
      <w:shd w:val="clear" w:color="auto" w:fill="4A9BD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4E7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375B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375B8" w:themeFill="accent6" w:themeFillShade="BF"/>
      </w:tcPr>
    </w:tblStylePr>
    <w:tblStylePr w:type="band1Vert">
      <w:tblPr/>
      <w:tcPr>
        <w:tcBorders>
          <w:top w:val="nil"/>
          <w:left w:val="nil"/>
          <w:bottom w:val="nil"/>
          <w:right w:val="nil"/>
          <w:insideH w:val="nil"/>
          <w:insideV w:val="nil"/>
        </w:tcBorders>
        <w:shd w:val="clear" w:color="auto" w:fill="2375B8" w:themeFill="accent6" w:themeFillShade="BF"/>
      </w:tcPr>
    </w:tblStylePr>
    <w:tblStylePr w:type="band1Horz">
      <w:tblPr/>
      <w:tcPr>
        <w:tcBorders>
          <w:top w:val="nil"/>
          <w:left w:val="nil"/>
          <w:bottom w:val="nil"/>
          <w:right w:val="nil"/>
          <w:insideH w:val="nil"/>
          <w:insideV w:val="nil"/>
        </w:tcBorders>
        <w:shd w:val="clear" w:color="auto" w:fill="2375B8" w:themeFill="accent6" w:themeFillShade="BF"/>
      </w:tcPr>
    </w:tblStylePr>
  </w:style>
  <w:style w:type="numbering" w:customStyle="1" w:styleId="53">
    <w:name w:val="Нет списка5"/>
    <w:next w:val="a2"/>
    <w:uiPriority w:val="99"/>
    <w:semiHidden/>
    <w:unhideWhenUsed/>
    <w:rsid w:val="00C343C5"/>
  </w:style>
  <w:style w:type="table" w:customStyle="1" w:styleId="530">
    <w:name w:val="Сетка таблицы53"/>
    <w:basedOn w:val="a1"/>
    <w:uiPriority w:val="39"/>
    <w:rsid w:val="00C343C5"/>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c"/>
    <w:uiPriority w:val="59"/>
    <w:rsid w:val="00C343C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c"/>
    <w:uiPriority w:val="59"/>
    <w:rsid w:val="00C343C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3847C6"/>
  </w:style>
  <w:style w:type="table" w:customStyle="1" w:styleId="160">
    <w:name w:val="Сетка таблицы16"/>
    <w:basedOn w:val="a1"/>
    <w:next w:val="ac"/>
    <w:uiPriority w:val="59"/>
    <w:rsid w:val="0038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847C6"/>
    <w:pPr>
      <w:widowControl w:val="0"/>
      <w:autoSpaceDE w:val="0"/>
      <w:autoSpaceDN w:val="0"/>
    </w:pPr>
    <w:rPr>
      <w:rFonts w:eastAsia="Times New Roman" w:cs="Calibri"/>
      <w:b/>
      <w:sz w:val="22"/>
    </w:rPr>
  </w:style>
  <w:style w:type="character" w:customStyle="1" w:styleId="afff6">
    <w:name w:val="Основной текст_"/>
    <w:basedOn w:val="a0"/>
    <w:link w:val="36"/>
    <w:locked/>
    <w:rsid w:val="003847C6"/>
    <w:rPr>
      <w:b/>
      <w:bCs/>
      <w:sz w:val="21"/>
      <w:szCs w:val="21"/>
      <w:shd w:val="clear" w:color="auto" w:fill="FFFFFF"/>
    </w:rPr>
  </w:style>
  <w:style w:type="paragraph" w:customStyle="1" w:styleId="36">
    <w:name w:val="Основной текст3"/>
    <w:basedOn w:val="a"/>
    <w:link w:val="afff6"/>
    <w:rsid w:val="003847C6"/>
    <w:pPr>
      <w:widowControl w:val="0"/>
      <w:shd w:val="clear" w:color="auto" w:fill="FFFFFF"/>
      <w:spacing w:line="259" w:lineRule="exact"/>
    </w:pPr>
    <w:rPr>
      <w:rFonts w:ascii="Calibri" w:eastAsia="Calibri" w:hAnsi="Calibri"/>
      <w:b/>
      <w:bCs/>
      <w:sz w:val="21"/>
      <w:szCs w:val="21"/>
    </w:rPr>
  </w:style>
  <w:style w:type="paragraph" w:customStyle="1" w:styleId="ur2m">
    <w:name w:val="ur2m"/>
    <w:basedOn w:val="a"/>
    <w:uiPriority w:val="99"/>
    <w:rsid w:val="003847C6"/>
    <w:pPr>
      <w:spacing w:before="100" w:beforeAutospacing="1" w:after="150"/>
    </w:pPr>
    <w:rPr>
      <w:rFonts w:ascii="Arial" w:hAnsi="Arial" w:cs="Arial"/>
      <w:b/>
      <w:bCs/>
      <w:color w:val="002356"/>
    </w:rPr>
  </w:style>
  <w:style w:type="paragraph" w:customStyle="1" w:styleId="afff7">
    <w:name w:val="Пункт"/>
    <w:basedOn w:val="a"/>
    <w:uiPriority w:val="99"/>
    <w:rsid w:val="003847C6"/>
    <w:pPr>
      <w:tabs>
        <w:tab w:val="num" w:pos="1980"/>
      </w:tabs>
      <w:ind w:left="1404" w:hanging="504"/>
      <w:jc w:val="both"/>
    </w:pPr>
    <w:rPr>
      <w:sz w:val="24"/>
      <w:szCs w:val="28"/>
    </w:rPr>
  </w:style>
  <w:style w:type="paragraph" w:customStyle="1" w:styleId="2d">
    <w:name w:val="Основной текст2"/>
    <w:basedOn w:val="a"/>
    <w:uiPriority w:val="99"/>
    <w:rsid w:val="003847C6"/>
    <w:pPr>
      <w:widowControl w:val="0"/>
      <w:shd w:val="clear" w:color="auto" w:fill="FFFFFF"/>
      <w:spacing w:before="240" w:line="499" w:lineRule="exact"/>
      <w:jc w:val="both"/>
    </w:pPr>
    <w:rPr>
      <w:sz w:val="26"/>
      <w:szCs w:val="26"/>
    </w:rPr>
  </w:style>
  <w:style w:type="paragraph" w:customStyle="1" w:styleId="214">
    <w:name w:val="Основной текст 21"/>
    <w:basedOn w:val="a"/>
    <w:uiPriority w:val="99"/>
    <w:rsid w:val="003847C6"/>
    <w:pPr>
      <w:ind w:firstLine="567"/>
      <w:jc w:val="both"/>
    </w:pPr>
    <w:rPr>
      <w:sz w:val="24"/>
    </w:rPr>
  </w:style>
  <w:style w:type="paragraph" w:customStyle="1" w:styleId="afff8">
    <w:name w:val="Обычный + по ширине"/>
    <w:basedOn w:val="a"/>
    <w:uiPriority w:val="99"/>
    <w:rsid w:val="003847C6"/>
    <w:pPr>
      <w:jc w:val="both"/>
    </w:pPr>
    <w:rPr>
      <w:sz w:val="24"/>
      <w:szCs w:val="24"/>
    </w:rPr>
  </w:style>
  <w:style w:type="paragraph" w:customStyle="1" w:styleId="ConsNormal">
    <w:name w:val="ConsNormal"/>
    <w:uiPriority w:val="99"/>
    <w:semiHidden/>
    <w:rsid w:val="003847C6"/>
    <w:pPr>
      <w:widowControl w:val="0"/>
      <w:autoSpaceDE w:val="0"/>
      <w:autoSpaceDN w:val="0"/>
      <w:adjustRightInd w:val="0"/>
      <w:ind w:right="19772" w:firstLine="720"/>
    </w:pPr>
    <w:rPr>
      <w:rFonts w:ascii="Arial" w:eastAsia="Times New Roman" w:hAnsi="Arial" w:cs="Arial"/>
    </w:rPr>
  </w:style>
  <w:style w:type="paragraph" w:customStyle="1" w:styleId="-">
    <w:name w:val="Контракт-раздел"/>
    <w:basedOn w:val="a"/>
    <w:next w:val="-0"/>
    <w:uiPriority w:val="99"/>
    <w:rsid w:val="003847C6"/>
    <w:pPr>
      <w:keepNext/>
      <w:numPr>
        <w:ilvl w:val="1"/>
        <w:numId w:val="8"/>
      </w:numPr>
      <w:tabs>
        <w:tab w:val="clear" w:pos="851"/>
        <w:tab w:val="num" w:pos="0"/>
        <w:tab w:val="left" w:pos="540"/>
      </w:tabs>
      <w:suppressAutoHyphens/>
      <w:spacing w:before="360" w:after="120"/>
      <w:ind w:left="0" w:firstLine="0"/>
      <w:jc w:val="center"/>
      <w:outlineLvl w:val="3"/>
    </w:pPr>
    <w:rPr>
      <w:b/>
      <w:bCs/>
      <w:caps/>
      <w:smallCaps/>
      <w:sz w:val="24"/>
      <w:szCs w:val="24"/>
    </w:rPr>
  </w:style>
  <w:style w:type="paragraph" w:customStyle="1" w:styleId="-0">
    <w:name w:val="Контракт-пункт"/>
    <w:basedOn w:val="a"/>
    <w:uiPriority w:val="99"/>
    <w:rsid w:val="003847C6"/>
    <w:pPr>
      <w:tabs>
        <w:tab w:val="num" w:pos="851"/>
      </w:tabs>
      <w:ind w:left="851" w:hanging="851"/>
      <w:jc w:val="both"/>
    </w:pPr>
    <w:rPr>
      <w:sz w:val="24"/>
      <w:szCs w:val="24"/>
    </w:rPr>
  </w:style>
  <w:style w:type="paragraph" w:customStyle="1" w:styleId="-7">
    <w:name w:val="Контракт-подпункт"/>
    <w:basedOn w:val="a"/>
    <w:uiPriority w:val="99"/>
    <w:rsid w:val="003847C6"/>
    <w:pPr>
      <w:tabs>
        <w:tab w:val="num" w:pos="851"/>
      </w:tabs>
      <w:ind w:left="851" w:hanging="851"/>
      <w:jc w:val="both"/>
    </w:pPr>
    <w:rPr>
      <w:sz w:val="24"/>
      <w:szCs w:val="24"/>
    </w:rPr>
  </w:style>
  <w:style w:type="paragraph" w:customStyle="1" w:styleId="-8">
    <w:name w:val="Контракт-подподпункт"/>
    <w:basedOn w:val="a"/>
    <w:uiPriority w:val="99"/>
    <w:rsid w:val="003847C6"/>
    <w:pPr>
      <w:tabs>
        <w:tab w:val="num" w:pos="1418"/>
      </w:tabs>
      <w:ind w:left="1418" w:hanging="567"/>
      <w:jc w:val="both"/>
    </w:pPr>
    <w:rPr>
      <w:sz w:val="24"/>
      <w:szCs w:val="24"/>
    </w:rPr>
  </w:style>
  <w:style w:type="character" w:customStyle="1" w:styleId="11pt">
    <w:name w:val="Основной текст + 11 pt"/>
    <w:aliases w:val="Полужирный"/>
    <w:basedOn w:val="a0"/>
    <w:rsid w:val="003847C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styleId="HTML">
    <w:name w:val="HTML Variable"/>
    <w:basedOn w:val="a0"/>
    <w:uiPriority w:val="99"/>
    <w:semiHidden/>
    <w:unhideWhenUsed/>
    <w:rsid w:val="003847C6"/>
    <w:rPr>
      <w:i/>
      <w:iCs/>
    </w:rPr>
  </w:style>
  <w:style w:type="character" w:customStyle="1" w:styleId="ws11">
    <w:name w:val="ws11"/>
    <w:basedOn w:val="a0"/>
    <w:rsid w:val="003847C6"/>
  </w:style>
  <w:style w:type="character" w:customStyle="1" w:styleId="size121">
    <w:name w:val="size121"/>
    <w:basedOn w:val="a0"/>
    <w:rsid w:val="003847C6"/>
    <w:rPr>
      <w:sz w:val="24"/>
      <w:szCs w:val="24"/>
    </w:rPr>
  </w:style>
  <w:style w:type="paragraph" w:customStyle="1" w:styleId="wb-stl-normal">
    <w:name w:val="wb-stl-normal"/>
    <w:basedOn w:val="a"/>
    <w:uiPriority w:val="99"/>
    <w:rsid w:val="003847C6"/>
    <w:pPr>
      <w:spacing w:line="356" w:lineRule="atLeast"/>
    </w:pPr>
    <w:rPr>
      <w:color w:val="080808"/>
      <w:sz w:val="32"/>
      <w:szCs w:val="32"/>
    </w:rPr>
  </w:style>
  <w:style w:type="paragraph" w:customStyle="1" w:styleId="Style5">
    <w:name w:val="Style5"/>
    <w:basedOn w:val="a"/>
    <w:uiPriority w:val="99"/>
    <w:rsid w:val="003847C6"/>
    <w:pPr>
      <w:widowControl w:val="0"/>
      <w:autoSpaceDE w:val="0"/>
      <w:autoSpaceDN w:val="0"/>
      <w:adjustRightInd w:val="0"/>
    </w:pPr>
    <w:rPr>
      <w:sz w:val="24"/>
      <w:szCs w:val="24"/>
    </w:rPr>
  </w:style>
  <w:style w:type="character" w:customStyle="1" w:styleId="mail-message-head-toggler">
    <w:name w:val="mail-message-head-toggler"/>
    <w:basedOn w:val="a0"/>
    <w:rsid w:val="003847C6"/>
  </w:style>
  <w:style w:type="paragraph" w:customStyle="1" w:styleId="afff9">
    <w:name w:val="Таблицы (моноширинный)"/>
    <w:basedOn w:val="a"/>
    <w:next w:val="a"/>
    <w:uiPriority w:val="99"/>
    <w:rsid w:val="003847C6"/>
    <w:pPr>
      <w:widowControl w:val="0"/>
      <w:autoSpaceDE w:val="0"/>
      <w:autoSpaceDN w:val="0"/>
      <w:adjustRightInd w:val="0"/>
    </w:pPr>
    <w:rPr>
      <w:rFonts w:ascii="Courier New" w:hAnsi="Courier New" w:cs="Courier New"/>
      <w:sz w:val="24"/>
      <w:szCs w:val="24"/>
    </w:rPr>
  </w:style>
  <w:style w:type="character" w:customStyle="1" w:styleId="afffa">
    <w:name w:val="Гипертекстовая ссылка"/>
    <w:basedOn w:val="a0"/>
    <w:uiPriority w:val="99"/>
    <w:rsid w:val="003847C6"/>
    <w:rPr>
      <w:color w:val="106BBE"/>
    </w:rPr>
  </w:style>
  <w:style w:type="paragraph" w:customStyle="1" w:styleId="TableContents">
    <w:name w:val="Table Contents"/>
    <w:basedOn w:val="a"/>
    <w:uiPriority w:val="99"/>
    <w:rsid w:val="003847C6"/>
    <w:pPr>
      <w:suppressLineNumbers/>
      <w:suppressAutoHyphens/>
      <w:autoSpaceDN w:val="0"/>
    </w:pPr>
    <w:rPr>
      <w:kern w:val="3"/>
      <w:sz w:val="24"/>
      <w:szCs w:val="24"/>
      <w:lang w:eastAsia="zh-CN"/>
    </w:rPr>
  </w:style>
  <w:style w:type="paragraph" w:styleId="afffb">
    <w:name w:val="Body Text Indent"/>
    <w:basedOn w:val="a"/>
    <w:link w:val="afffc"/>
    <w:uiPriority w:val="99"/>
    <w:rsid w:val="003847C6"/>
    <w:pPr>
      <w:spacing w:after="120" w:line="276" w:lineRule="auto"/>
      <w:ind w:left="283"/>
    </w:pPr>
    <w:rPr>
      <w:rFonts w:ascii="Century Gothic" w:hAnsi="Century Gothic"/>
      <w:sz w:val="22"/>
      <w:szCs w:val="22"/>
      <w:lang w:val="en-US" w:eastAsia="en-US"/>
    </w:rPr>
  </w:style>
  <w:style w:type="character" w:customStyle="1" w:styleId="afffc">
    <w:name w:val="Основной текст с отступом Знак"/>
    <w:basedOn w:val="a0"/>
    <w:link w:val="afffb"/>
    <w:uiPriority w:val="99"/>
    <w:rsid w:val="003847C6"/>
    <w:rPr>
      <w:rFonts w:ascii="Century Gothic" w:eastAsia="Times New Roman" w:hAnsi="Century Gothic"/>
      <w:sz w:val="22"/>
      <w:szCs w:val="22"/>
      <w:lang w:val="en-US" w:eastAsia="en-US"/>
    </w:rPr>
  </w:style>
  <w:style w:type="table" w:customStyle="1" w:styleId="170">
    <w:name w:val="Сетка таблицы17"/>
    <w:basedOn w:val="a1"/>
    <w:next w:val="ac"/>
    <w:uiPriority w:val="59"/>
    <w:rsid w:val="003847C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3847C6"/>
  </w:style>
  <w:style w:type="table" w:customStyle="1" w:styleId="180">
    <w:name w:val="Сетка таблицы18"/>
    <w:basedOn w:val="a1"/>
    <w:next w:val="ac"/>
    <w:uiPriority w:val="59"/>
    <w:rsid w:val="0038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c"/>
    <w:uiPriority w:val="59"/>
    <w:rsid w:val="003847C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0"/>
    <w:uiPriority w:val="9"/>
    <w:rsid w:val="0068068F"/>
    <w:rPr>
      <w:rFonts w:asciiTheme="majorHAnsi" w:eastAsiaTheme="majorEastAsia" w:hAnsiTheme="majorHAnsi" w:cstheme="majorBidi"/>
      <w:color w:val="AB1E19" w:themeColor="accent1" w:themeShade="BF"/>
      <w:sz w:val="32"/>
      <w:szCs w:val="32"/>
    </w:rPr>
  </w:style>
  <w:style w:type="numbering" w:customStyle="1" w:styleId="83">
    <w:name w:val="Нет списка8"/>
    <w:next w:val="a2"/>
    <w:uiPriority w:val="99"/>
    <w:semiHidden/>
    <w:unhideWhenUsed/>
    <w:rsid w:val="00876973"/>
  </w:style>
  <w:style w:type="numbering" w:customStyle="1" w:styleId="113">
    <w:name w:val="Стиль11"/>
    <w:uiPriority w:val="99"/>
    <w:rsid w:val="00A27840"/>
  </w:style>
  <w:style w:type="numbering" w:customStyle="1" w:styleId="93">
    <w:name w:val="Нет списка9"/>
    <w:next w:val="a2"/>
    <w:uiPriority w:val="99"/>
    <w:semiHidden/>
    <w:unhideWhenUsed/>
    <w:rsid w:val="00A86E53"/>
  </w:style>
  <w:style w:type="paragraph" w:styleId="afffd">
    <w:name w:val="caption"/>
    <w:basedOn w:val="a"/>
    <w:next w:val="a"/>
    <w:uiPriority w:val="35"/>
    <w:unhideWhenUsed/>
    <w:qFormat/>
    <w:rsid w:val="00A86E53"/>
    <w:pPr>
      <w:keepNext/>
      <w:spacing w:after="80"/>
    </w:pPr>
    <w:rPr>
      <w:rFonts w:cs="Arial"/>
      <w:b/>
      <w:bCs/>
      <w:sz w:val="22"/>
      <w:szCs w:val="24"/>
    </w:rPr>
  </w:style>
  <w:style w:type="table" w:customStyle="1" w:styleId="-130">
    <w:name w:val="Цветная сетка - Акцент 13"/>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31">
    <w:name w:val="Темный список - Акцент 13"/>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3">
    <w:name w:val="Средняя сетка 3 - Акцент 63"/>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3">
    <w:name w:val="Темный список - Акцент 23"/>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1ff2">
    <w:name w:val="ПЕ_Таблица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Темный список - Акцент 33"/>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3">
    <w:name w:val="Темный список - Акцент 43"/>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3">
    <w:name w:val="Средняя заливка 2 - Акцент 11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
    <w:name w:val="Темный список - Акцент 53"/>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3">
    <w:name w:val="Средняя заливка 2 - Акцент 12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
    <w:name w:val="Цветная заливка - Акцент 13"/>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3">
    <w:name w:val="Темный список - Акцент 63"/>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3">
    <w:name w:val="Средняя заливка 2 - Акцент 13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421">
    <w:name w:val="Оглавление 42"/>
    <w:basedOn w:val="a"/>
    <w:next w:val="a"/>
    <w:autoRedefine/>
    <w:uiPriority w:val="39"/>
    <w:unhideWhenUsed/>
    <w:rsid w:val="00A86E53"/>
    <w:pPr>
      <w:ind w:left="480"/>
    </w:pPr>
    <w:rPr>
      <w:rFonts w:ascii="Calibri" w:hAnsi="Calibri" w:cs="Calibri"/>
      <w:bCs/>
    </w:rPr>
  </w:style>
  <w:style w:type="paragraph" w:customStyle="1" w:styleId="520">
    <w:name w:val="Оглавление 52"/>
    <w:basedOn w:val="a"/>
    <w:next w:val="a"/>
    <w:autoRedefine/>
    <w:uiPriority w:val="39"/>
    <w:unhideWhenUsed/>
    <w:rsid w:val="00A86E53"/>
    <w:pPr>
      <w:ind w:left="720"/>
    </w:pPr>
    <w:rPr>
      <w:rFonts w:ascii="Calibri" w:hAnsi="Calibri" w:cs="Calibri"/>
      <w:bCs/>
    </w:rPr>
  </w:style>
  <w:style w:type="paragraph" w:customStyle="1" w:styleId="621">
    <w:name w:val="Оглавление 62"/>
    <w:basedOn w:val="a"/>
    <w:next w:val="a"/>
    <w:autoRedefine/>
    <w:uiPriority w:val="39"/>
    <w:unhideWhenUsed/>
    <w:rsid w:val="00A86E53"/>
    <w:pPr>
      <w:ind w:left="960"/>
    </w:pPr>
    <w:rPr>
      <w:rFonts w:ascii="Calibri" w:hAnsi="Calibri" w:cs="Calibri"/>
      <w:bCs/>
    </w:rPr>
  </w:style>
  <w:style w:type="paragraph" w:customStyle="1" w:styleId="722">
    <w:name w:val="Оглавление 72"/>
    <w:basedOn w:val="a"/>
    <w:next w:val="a"/>
    <w:autoRedefine/>
    <w:uiPriority w:val="39"/>
    <w:unhideWhenUsed/>
    <w:rsid w:val="00A86E53"/>
    <w:pPr>
      <w:ind w:left="1200"/>
    </w:pPr>
    <w:rPr>
      <w:rFonts w:ascii="Calibri" w:hAnsi="Calibri" w:cs="Calibri"/>
      <w:bCs/>
    </w:rPr>
  </w:style>
  <w:style w:type="paragraph" w:customStyle="1" w:styleId="821">
    <w:name w:val="Оглавление 82"/>
    <w:basedOn w:val="a"/>
    <w:next w:val="a"/>
    <w:autoRedefine/>
    <w:uiPriority w:val="39"/>
    <w:unhideWhenUsed/>
    <w:rsid w:val="00A86E53"/>
    <w:pPr>
      <w:ind w:left="1440"/>
    </w:pPr>
    <w:rPr>
      <w:rFonts w:ascii="Calibri" w:hAnsi="Calibri" w:cs="Calibri"/>
      <w:bCs/>
    </w:rPr>
  </w:style>
  <w:style w:type="paragraph" w:customStyle="1" w:styleId="921">
    <w:name w:val="Оглавление 92"/>
    <w:basedOn w:val="a"/>
    <w:next w:val="a"/>
    <w:autoRedefine/>
    <w:uiPriority w:val="39"/>
    <w:unhideWhenUsed/>
    <w:rsid w:val="00A86E53"/>
    <w:pPr>
      <w:ind w:left="1680"/>
    </w:pPr>
    <w:rPr>
      <w:rFonts w:ascii="Calibri" w:hAnsi="Calibri" w:cs="Calibri"/>
      <w:bCs/>
    </w:rPr>
  </w:style>
  <w:style w:type="table" w:customStyle="1" w:styleId="1100">
    <w:name w:val="Сетка таблицы110"/>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3">
    <w:name w:val="Таблица-сетка 2 — акцент 413"/>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3">
    <w:name w:val="Таблица-сетка 2 — акцент 113"/>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3">
    <w:name w:val="Таблица-сетка 2 — акцент 313"/>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3">
    <w:name w:val="Таблица-сетка 3 — акцент 113"/>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3">
    <w:name w:val="Таблица-сетка 6 цветная — акцент 513"/>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6">
    <w:name w:val="Таблица-сетка 6 цветная — акцент 216"/>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30">
    <w:name w:val="Сетка таблицы63"/>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
    <w:name w:val="Таблица-сетка 6 цветная — акцент 211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31">
    <w:name w:val="Нет списка13"/>
    <w:next w:val="a2"/>
    <w:uiPriority w:val="99"/>
    <w:semiHidden/>
    <w:unhideWhenUsed/>
    <w:rsid w:val="00A86E53"/>
  </w:style>
  <w:style w:type="numbering" w:customStyle="1" w:styleId="1120">
    <w:name w:val="Нет списка112"/>
    <w:next w:val="a2"/>
    <w:uiPriority w:val="99"/>
    <w:semiHidden/>
    <w:unhideWhenUsed/>
    <w:rsid w:val="00A86E53"/>
  </w:style>
  <w:style w:type="numbering" w:customStyle="1" w:styleId="222">
    <w:name w:val="Нет списка22"/>
    <w:next w:val="a2"/>
    <w:uiPriority w:val="99"/>
    <w:semiHidden/>
    <w:unhideWhenUsed/>
    <w:rsid w:val="00A86E53"/>
  </w:style>
  <w:style w:type="table" w:customStyle="1" w:styleId="1121">
    <w:name w:val="Сетка таблицы112"/>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A86E53"/>
  </w:style>
  <w:style w:type="table" w:customStyle="1" w:styleId="-1120">
    <w:name w:val="Цветная сетка - Акцент 112"/>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
    <w:name w:val="Темный список - Акцент 112"/>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2">
    <w:name w:val="Сетка таблицы8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
    <w:name w:val="Темный список - Акцент 412"/>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2">
    <w:name w:val="Средняя заливка 2 - Акцент 11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2">
    <w:name w:val="Средняя заливка 2 - Акцент 12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2">
    <w:name w:val="Цветная заливка - Акцент 112"/>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
    <w:name w:val="Темный список - Акцент 612"/>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2">
    <w:name w:val="Средняя заливка 2 - Акцент 13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
    <w:name w:val="Сетка таблицы12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2">
    <w:name w:val="Таблица-сетка 2 — акцент 4112"/>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2">
    <w:name w:val="Таблица-сетка 2 — акцент 1112"/>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2">
    <w:name w:val="Таблица-сетка 2 — акцент 3112"/>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2">
    <w:name w:val="Таблица-сетка 3 — акцент 1112"/>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
    <w:name w:val="Таблица-сетка 6 цветная — акцент 5112"/>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20">
    <w:name w:val="Сетка таблицы61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2421">
    <w:name w:val="Список-таблица 2 — акцент 421"/>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521">
    <w:name w:val="Список-таблица 2 — акцент 521"/>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121">
    <w:name w:val="Список-таблица 2 — акцент 121"/>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12">
    <w:name w:val="Стиль12"/>
    <w:uiPriority w:val="99"/>
    <w:rsid w:val="00A86E53"/>
    <w:pPr>
      <w:numPr>
        <w:numId w:val="2"/>
      </w:numPr>
    </w:pPr>
  </w:style>
  <w:style w:type="numbering" w:customStyle="1" w:styleId="21">
    <w:name w:val="Стиль21"/>
    <w:uiPriority w:val="99"/>
    <w:rsid w:val="00A86E53"/>
    <w:pPr>
      <w:numPr>
        <w:numId w:val="3"/>
      </w:numPr>
    </w:pPr>
  </w:style>
  <w:style w:type="numbering" w:customStyle="1" w:styleId="413">
    <w:name w:val="Нет списка41"/>
    <w:next w:val="a2"/>
    <w:uiPriority w:val="99"/>
    <w:semiHidden/>
    <w:unhideWhenUsed/>
    <w:rsid w:val="00A86E53"/>
  </w:style>
  <w:style w:type="table" w:customStyle="1" w:styleId="-1210">
    <w:name w:val="Цветная сетка - Акцент 12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11">
    <w:name w:val="Темный список - Акцент 121"/>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21">
    <w:name w:val="Средняя сетка 3 - Акцент 62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1">
    <w:name w:val="Темный список - Акцент 221"/>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912">
    <w:name w:val="Сетка таблицы9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Темный список - Акцент 321"/>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1">
    <w:name w:val="Темный список - Акцент 421"/>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21">
    <w:name w:val="Средняя заливка 2 - Акцент 11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21">
    <w:name w:val="Средняя заливка 2 - Акцент 12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210">
    <w:name w:val="Темный список - Акцент 621"/>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21">
    <w:name w:val="Средняя заливка 2 - Акцент 13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етка таблицы13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21">
    <w:name w:val="Таблица-сетка 2 — акцент 4121"/>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210">
    <w:name w:val="Таблица-сетка 2 — акцент 1121"/>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21">
    <w:name w:val="Таблица-сетка 2 — акцент 3121"/>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21">
    <w:name w:val="Таблица-сетка 3 — акцент 1121"/>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1">
    <w:name w:val="Таблица-сетка 6 цветная — акцент 5121"/>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51">
    <w:name w:val="Таблица-сетка 6 цветная — акцент 2151"/>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10">
    <w:name w:val="Сетка таблицы62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1">
    <w:name w:val="Нет списка121"/>
    <w:next w:val="a2"/>
    <w:uiPriority w:val="99"/>
    <w:semiHidden/>
    <w:unhideWhenUsed/>
    <w:rsid w:val="00A86E53"/>
  </w:style>
  <w:style w:type="numbering" w:customStyle="1" w:styleId="1112">
    <w:name w:val="Нет списка1112"/>
    <w:next w:val="a2"/>
    <w:uiPriority w:val="99"/>
    <w:semiHidden/>
    <w:unhideWhenUsed/>
    <w:rsid w:val="00A86E53"/>
  </w:style>
  <w:style w:type="numbering" w:customStyle="1" w:styleId="2121">
    <w:name w:val="Нет списка212"/>
    <w:next w:val="a2"/>
    <w:uiPriority w:val="99"/>
    <w:semiHidden/>
    <w:unhideWhenUsed/>
    <w:rsid w:val="00A86E53"/>
  </w:style>
  <w:style w:type="numbering" w:customStyle="1" w:styleId="3111">
    <w:name w:val="Нет списка311"/>
    <w:next w:val="a2"/>
    <w:uiPriority w:val="99"/>
    <w:semiHidden/>
    <w:unhideWhenUsed/>
    <w:rsid w:val="00A86E53"/>
  </w:style>
  <w:style w:type="table" w:customStyle="1" w:styleId="-11110">
    <w:name w:val="Цветная сетка - Акцент 111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3">
    <w:name w:val="Темный список - Акцент 2111"/>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Темный список - Акцент 3111"/>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0">
    <w:name w:val="Сетка таблицы12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1">
    <w:name w:val="List Table 2 Accent 411"/>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1">
    <w:name w:val="List Table 2 Accent 511"/>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11">
    <w:name w:val="List Table 2 Accent 111"/>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514">
    <w:name w:val="Нет списка51"/>
    <w:next w:val="a2"/>
    <w:uiPriority w:val="99"/>
    <w:semiHidden/>
    <w:unhideWhenUsed/>
    <w:rsid w:val="00A86E53"/>
  </w:style>
  <w:style w:type="table" w:customStyle="1" w:styleId="101">
    <w:name w:val="Сетка таблицы10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2"/>
    <w:uiPriority w:val="99"/>
    <w:semiHidden/>
    <w:unhideWhenUsed/>
    <w:rsid w:val="00A86E53"/>
  </w:style>
  <w:style w:type="numbering" w:customStyle="1" w:styleId="11210">
    <w:name w:val="Нет списка1121"/>
    <w:next w:val="a2"/>
    <w:uiPriority w:val="99"/>
    <w:semiHidden/>
    <w:unhideWhenUsed/>
    <w:rsid w:val="00A86E53"/>
  </w:style>
  <w:style w:type="table" w:customStyle="1" w:styleId="730">
    <w:name w:val="Сетка таблицы73"/>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2"/>
    <w:uiPriority w:val="99"/>
    <w:semiHidden/>
    <w:unhideWhenUsed/>
    <w:rsid w:val="00A86E53"/>
  </w:style>
  <w:style w:type="numbering" w:customStyle="1" w:styleId="3211">
    <w:name w:val="Нет списка321"/>
    <w:next w:val="a2"/>
    <w:uiPriority w:val="99"/>
    <w:semiHidden/>
    <w:unhideWhenUsed/>
    <w:rsid w:val="00A86E53"/>
  </w:style>
  <w:style w:type="table" w:customStyle="1" w:styleId="ListTable2Accent32">
    <w:name w:val="List Table 2 Accent 32"/>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2">
    <w:name w:val="List Table 2 Accent 42"/>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2">
    <w:name w:val="List Table 2 Accent 52"/>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2">
    <w:name w:val="List Table 2 Accent 12"/>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4112">
    <w:name w:val="Нет списка411"/>
    <w:next w:val="a2"/>
    <w:uiPriority w:val="99"/>
    <w:semiHidden/>
    <w:unhideWhenUsed/>
    <w:rsid w:val="00A86E53"/>
  </w:style>
  <w:style w:type="numbering" w:customStyle="1" w:styleId="12111">
    <w:name w:val="Нет списка1211"/>
    <w:next w:val="a2"/>
    <w:uiPriority w:val="99"/>
    <w:semiHidden/>
    <w:unhideWhenUsed/>
    <w:rsid w:val="00A86E53"/>
  </w:style>
  <w:style w:type="numbering" w:customStyle="1" w:styleId="11111">
    <w:name w:val="Нет списка11111"/>
    <w:next w:val="a2"/>
    <w:uiPriority w:val="99"/>
    <w:semiHidden/>
    <w:unhideWhenUsed/>
    <w:rsid w:val="00A86E53"/>
  </w:style>
  <w:style w:type="table" w:customStyle="1" w:styleId="7210">
    <w:name w:val="Сетка таблицы72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A86E53"/>
  </w:style>
  <w:style w:type="table" w:customStyle="1" w:styleId="11112">
    <w:name w:val="Сетка таблицы111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
    <w:next w:val="a2"/>
    <w:uiPriority w:val="99"/>
    <w:semiHidden/>
    <w:unhideWhenUsed/>
    <w:rsid w:val="00A86E53"/>
  </w:style>
  <w:style w:type="paragraph" w:customStyle="1" w:styleId="afffe">
    <w:name w:val="Базовый"/>
    <w:rsid w:val="00A86E53"/>
    <w:pPr>
      <w:tabs>
        <w:tab w:val="left" w:pos="709"/>
      </w:tabs>
      <w:suppressAutoHyphens/>
      <w:spacing w:after="200" w:line="276" w:lineRule="atLeast"/>
    </w:pPr>
    <w:rPr>
      <w:rFonts w:ascii="Times New Roman" w:eastAsia="Times New Roman" w:hAnsi="Times New Roman"/>
      <w:sz w:val="24"/>
      <w:szCs w:val="24"/>
      <w:lang w:eastAsia="ar-SA"/>
    </w:rPr>
  </w:style>
  <w:style w:type="character" w:customStyle="1" w:styleId="1-2">
    <w:name w:val="Средняя сетка 1 - Акцент 2 Знак"/>
    <w:link w:val="1-20"/>
    <w:uiPriority w:val="34"/>
    <w:locked/>
    <w:rsid w:val="00A86E53"/>
    <w:rPr>
      <w:rFonts w:ascii="Times New Roman" w:eastAsia="Times New Roman" w:hAnsi="Times New Roman"/>
      <w:sz w:val="24"/>
      <w:szCs w:val="24"/>
    </w:rPr>
  </w:style>
  <w:style w:type="table" w:customStyle="1" w:styleId="1-21">
    <w:name w:val="Средняя сетка 1 - Акцент 21"/>
    <w:basedOn w:val="a1"/>
    <w:next w:val="1-20"/>
    <w:uiPriority w:val="34"/>
    <w:rsid w:val="00A86E53"/>
    <w:rPr>
      <w:rFonts w:ascii="Times New Roman" w:eastAsia="Times New Roman" w:hAnsi="Times New Roman"/>
      <w:sz w:val="24"/>
      <w:szCs w:val="24"/>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1011">
    <w:name w:val="Сетка таблицы1011"/>
    <w:next w:val="ac"/>
    <w:uiPriority w:val="59"/>
    <w:rsid w:val="00A86E5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
    <w:name w:val="Сетка таблицы1411"/>
    <w:next w:val="ac"/>
    <w:uiPriority w:val="59"/>
    <w:rsid w:val="00A86E5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
    <w:name w:val="Revision"/>
    <w:hidden/>
    <w:uiPriority w:val="99"/>
    <w:semiHidden/>
    <w:rsid w:val="00A86E53"/>
    <w:rPr>
      <w:rFonts w:ascii="Times New Roman" w:eastAsia="Times New Roman" w:hAnsi="Times New Roman"/>
      <w:bCs/>
      <w:sz w:val="28"/>
      <w:szCs w:val="28"/>
    </w:rPr>
  </w:style>
  <w:style w:type="character" w:customStyle="1" w:styleId="1ff3">
    <w:name w:val="Неразрешенное упоминание1"/>
    <w:basedOn w:val="a0"/>
    <w:uiPriority w:val="99"/>
    <w:semiHidden/>
    <w:unhideWhenUsed/>
    <w:rsid w:val="00A86E53"/>
    <w:rPr>
      <w:color w:val="605E5C"/>
      <w:shd w:val="clear" w:color="auto" w:fill="E1DFDD"/>
    </w:rPr>
  </w:style>
  <w:style w:type="table" w:customStyle="1" w:styleId="-14">
    <w:name w:val="Цветная сетка - Акцент 14"/>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40">
    <w:name w:val="Темный список - Акцент 14"/>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4">
    <w:name w:val="Средняя сетка 3 - Акцент 64"/>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4">
    <w:name w:val="Темный список - Акцент 24"/>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4">
    <w:name w:val="Темный список - Акцент 34"/>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4">
    <w:name w:val="Темный список - Акцент 44"/>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4">
    <w:name w:val="Средняя заливка 2 - Акцент 114"/>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4">
    <w:name w:val="Темный список - Акцент 54"/>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4">
    <w:name w:val="Средняя заливка 2 - Акцент 124"/>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
    <w:name w:val="Цветная заливка - Акцент 14"/>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4">
    <w:name w:val="Темный список - Акцент 64"/>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4">
    <w:name w:val="Средняя заливка 2 - Акцент 134"/>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51">
    <w:name w:val="Сетка таблицы15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4">
    <w:name w:val="Таблица-сетка 2 — акцент 414"/>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4">
    <w:name w:val="Таблица-сетка 2 — акцент 114"/>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4">
    <w:name w:val="Таблица-сетка 2 — акцент 314"/>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4">
    <w:name w:val="Таблица-сетка 3 — акцент 114"/>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4">
    <w:name w:val="Таблица-сетка 6 цветная — акцент 514"/>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7">
    <w:name w:val="Таблица-сетка 6 цветная — акцент 217"/>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4">
    <w:name w:val="Сетка таблицы64"/>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3">
    <w:name w:val="Таблица-сетка 6 цветная — акцент 2113"/>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
    <w:name w:val="Таблица-сетка 6 цветная — акцент 2123"/>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4">
    <w:name w:val="Сетка таблицы74"/>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Цветная сетка - Акцент 113"/>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30">
    <w:name w:val="Темный список - Акцент 113"/>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3">
    <w:name w:val="Средняя сетка 3 - Акцент 613"/>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3">
    <w:name w:val="Темный список - Акцент 213"/>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30">
    <w:name w:val="Сетка таблицы83"/>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Темный список - Акцент 313"/>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3">
    <w:name w:val="Темный список - Акцент 413"/>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3">
    <w:name w:val="Средняя заливка 2 - Акцент 111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3">
    <w:name w:val="Темный список - Акцент 513"/>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3">
    <w:name w:val="Средняя заливка 2 - Акцент 121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Цветная заливка - Акцент 113"/>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3">
    <w:name w:val="Темный список - Акцент 613"/>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3">
    <w:name w:val="Средняя заливка 2 - Акцент 131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
    <w:name w:val="Сетка таблицы12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Таблица-сетка 2 — акцент 5113"/>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3">
    <w:name w:val="Таблица-сетка 2 — акцент 4113"/>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30">
    <w:name w:val="Таблица-сетка 2 — акцент 1113"/>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3">
    <w:name w:val="Таблица-сетка 2 — акцент 3113"/>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3">
    <w:name w:val="Таблица-сетка 3 — акцент 1113"/>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3">
    <w:name w:val="Таблица-сетка 6 цветная — акцент 5113"/>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
    <w:name w:val="Таблица-сетка 6 цветная — акцент 2133"/>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3">
    <w:name w:val="Сетка таблицы613"/>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3">
    <w:name w:val="Таблица-сетка 6 цветная — акцент 2143"/>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0">
    <w:name w:val="Список-таблица 2 — акцент 313"/>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0">
    <w:name w:val="Список-таблица 2 — акцент 413"/>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0">
    <w:name w:val="Список-таблица 2 — акцент 513"/>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0">
    <w:name w:val="Список-таблица 2 — акцент 113"/>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1220">
    <w:name w:val="Цветная сетка - Акцент 122"/>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21">
    <w:name w:val="Темный список - Акцент 122"/>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22">
    <w:name w:val="Средняя сетка 3 - Акцент 622"/>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2">
    <w:name w:val="Темный список - Акцент 222"/>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922">
    <w:name w:val="Сетка таблицы9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Темный список - Акцент 322"/>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2">
    <w:name w:val="Темный список - Акцент 422"/>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22">
    <w:name w:val="Средняя заливка 2 - Акцент 112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
    <w:name w:val="Темный список - Акцент 522"/>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22">
    <w:name w:val="Средняя заливка 2 - Акцент 122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2">
    <w:name w:val="Цветная заливка - Акцент 122"/>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22">
    <w:name w:val="Темный список - Акцент 622"/>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22">
    <w:name w:val="Средняя заливка 2 - Акцент 132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
    <w:name w:val="Сетка таблицы13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Таблица-сетка 2 — акцент 5122"/>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22">
    <w:name w:val="Таблица-сетка 2 — акцент 4122"/>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22">
    <w:name w:val="Таблица-сетка 2 — акцент 1122"/>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22">
    <w:name w:val="Таблица-сетка 2 — акцент 3122"/>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22">
    <w:name w:val="Таблица-сетка 3 — акцент 1122"/>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2">
    <w:name w:val="Таблица-сетка 6 цветная — акцент 5122"/>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52">
    <w:name w:val="Таблица-сетка 6 цветная — акцент 2152"/>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2">
    <w:name w:val="Сетка таблицы62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2">
    <w:name w:val="Таблица-сетка 6 цветная — акцент 2111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
    <w:name w:val="Таблица-сетка 6 цветная — акцент 2121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20">
    <w:name w:val="Сетка таблицы722"/>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Цветная сетка - Акцент 1112"/>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
    <w:name w:val="Темный список - Акцент 1112"/>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
    <w:name w:val="Средняя сетка 3 - Акцент 6112"/>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3">
    <w:name w:val="Темный список - Акцент 2112"/>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0">
    <w:name w:val="Сетка таблицы81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Темный список - Акцент 3112"/>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
    <w:name w:val="Темный список - Акцент 4112"/>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
    <w:name w:val="Средняя заливка 2 - Акцент 111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
    <w:name w:val="Темный список - Акцент 5112"/>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
    <w:name w:val="Средняя заливка 2 - Акцент 121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2">
    <w:name w:val="Цветная заливка - Акцент 1112"/>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
    <w:name w:val="Темный список - Акцент 6112"/>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
    <w:name w:val="Средняя заливка 2 - Акцент 131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Сетка таблицы12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Таблица-сетка 2 — акцент 51112"/>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
    <w:name w:val="Таблица-сетка 2 — акцент 41112"/>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
    <w:name w:val="Таблица-сетка 2 — акцент 11112"/>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
    <w:name w:val="Таблица-сетка 2 — акцент 31112"/>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
    <w:name w:val="Таблица-сетка 3 — акцент 11112"/>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
    <w:name w:val="Таблица-сетка 6 цветная — акцент 51112"/>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
    <w:name w:val="Таблица-сетка 6 цветная — акцент 21312"/>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
    <w:name w:val="Сетка таблицы611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2">
    <w:name w:val="Таблица-сетка 6 цветная — акцент 2141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0">
    <w:name w:val="Список-таблица 2 — акцент 3112"/>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0">
    <w:name w:val="Список-таблица 2 — акцент 4112"/>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0">
    <w:name w:val="Список-таблица 2 — акцент 5112"/>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0">
    <w:name w:val="Список-таблица 2 — акцент 1112"/>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2">
    <w:name w:val="List Table 2 Accent 312"/>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2">
    <w:name w:val="List Table 2 Accent 412"/>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2">
    <w:name w:val="List Table 2 Accent 512"/>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12">
    <w:name w:val="List Table 2 Accent 112"/>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310">
    <w:name w:val="Цветная сетка - Акцент 13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311">
    <w:name w:val="Темный список - Акцент 131"/>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31">
    <w:name w:val="Средняя сетка 3 - Акцент 63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315">
    <w:name w:val="Темный список - Акцент 231"/>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102">
    <w:name w:val="Сетка таблицы10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Темный список - Акцент 331"/>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31">
    <w:name w:val="Темный список - Акцент 431"/>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31">
    <w:name w:val="Средняя заливка 2 - Акцент 113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
    <w:name w:val="Темный список - Акцент 531"/>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31">
    <w:name w:val="Средняя заливка 2 - Акцент 123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2">
    <w:name w:val="Цветная заливка - Акцент 13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31">
    <w:name w:val="Темный список - Акцент 631"/>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31">
    <w:name w:val="Средняя заливка 2 - Акцент 133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0">
    <w:name w:val="Сетка таблицы14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Таблица-сетка 2 — акцент 5131"/>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31">
    <w:name w:val="Таблица-сетка 2 — акцент 4131"/>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31">
    <w:name w:val="Таблица-сетка 2 — акцент 1131"/>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31">
    <w:name w:val="Таблица-сетка 2 — акцент 3131"/>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31">
    <w:name w:val="Таблица-сетка 3 — акцент 1131"/>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31">
    <w:name w:val="Таблица-сетка 6 цветная — акцент 5131"/>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61">
    <w:name w:val="Таблица-сетка 6 цветная — акцент 2161"/>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31">
    <w:name w:val="Сетка таблицы63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1">
    <w:name w:val="Таблица-сетка 6 цветная — акцент 2112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1">
    <w:name w:val="Таблица-сетка 6 цветная — акцент 2122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31">
    <w:name w:val="Сетка таблицы73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Цветная сетка - Акцент 112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10">
    <w:name w:val="Сетка таблицы82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емный список - Акцент 3121"/>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21">
    <w:name w:val="Средняя заливка 2 - Акцент 111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21">
    <w:name w:val="Средняя заливка 2 - Акцент 121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21">
    <w:name w:val="Средняя заливка 2 - Акцент 131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1">
    <w:name w:val="Сетка таблицы12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Таблица-сетка 2 — акцент 51121"/>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21">
    <w:name w:val="Таблица-сетка 2 — акцент 41121"/>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21">
    <w:name w:val="Таблица-сетка 2 — акцент 11121"/>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21">
    <w:name w:val="Таблица-сетка 2 — акцент 31121"/>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21">
    <w:name w:val="Таблица-сетка 3 — акцент 11121"/>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1">
    <w:name w:val="Таблица-сетка 6 цветная — акцент 51121"/>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1">
    <w:name w:val="Таблица-сетка 6 цветная — акцент 21321"/>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21">
    <w:name w:val="Сетка таблицы612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1">
    <w:name w:val="Таблица-сетка 6 цветная — акцент 2142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10">
    <w:name w:val="Список-таблица 2 — акцент 3121"/>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10">
    <w:name w:val="Список-таблица 2 — акцент 4121"/>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10">
    <w:name w:val="Список-таблица 2 — акцент 5121"/>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1">
    <w:name w:val="Список-таблица 2 — акцент 1121"/>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21">
    <w:name w:val="List Table 2 Accent 321"/>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21">
    <w:name w:val="List Table 2 Accent 421"/>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21">
    <w:name w:val="List Table 2 Accent 521"/>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21">
    <w:name w:val="List Table 2 Accent 121"/>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2110">
    <w:name w:val="Цветная сетка - Акцент 121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111">
    <w:name w:val="Темный список - Акцент 1211"/>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211">
    <w:name w:val="Средняя сетка 3 - Акцент 621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11">
    <w:name w:val="Темный список - Акцент 2211"/>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9110">
    <w:name w:val="Сетка таблицы9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Темный список - Акцент 3211"/>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11">
    <w:name w:val="Темный список - Акцент 4211"/>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211">
    <w:name w:val="Средняя заливка 2 - Акцент 112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1">
    <w:name w:val="Темный список - Акцент 5211"/>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211">
    <w:name w:val="Средняя заливка 2 - Акцент 122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2">
    <w:name w:val="Цветная заливка - Акцент 121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2110">
    <w:name w:val="Темный список - Акцент 6211"/>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211">
    <w:name w:val="Средняя заливка 2 - Акцент 132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0">
    <w:name w:val="Сетка таблицы13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Таблица-сетка 2 — акцент 51211"/>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211">
    <w:name w:val="Таблица-сетка 2 — акцент 41211"/>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2110">
    <w:name w:val="Таблица-сетка 2 — акцент 11211"/>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211">
    <w:name w:val="Таблица-сетка 2 — акцент 31211"/>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211">
    <w:name w:val="Таблица-сетка 3 — акцент 11211"/>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11">
    <w:name w:val="Таблица-сетка 6 цветная — акцент 51211"/>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511">
    <w:name w:val="Таблица-сетка 6 цветная — акцент 21511"/>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11">
    <w:name w:val="Сетка таблицы62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1">
    <w:name w:val="Таблица-сетка 6 цветная — акцент 2111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1">
    <w:name w:val="Таблица-сетка 6 цветная — акцент 2121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1">
    <w:name w:val="Сетка таблицы721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Цветная сетка - Акцент 1111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1">
    <w:name w:val="Темный список - Акцент 11111"/>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1">
    <w:name w:val="Средняя сетка 3 - Акцент 6111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13">
    <w:name w:val="Темный список - Акцент 21111"/>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1">
    <w:name w:val="Сетка таблицы81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Темный список - Акцент 31111"/>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1">
    <w:name w:val="Темный список - Акцент 41111"/>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1">
    <w:name w:val="Средняя заливка 2 - Акцент 111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1">
    <w:name w:val="Темный список - Акцент 51111"/>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1">
    <w:name w:val="Средняя заливка 2 - Акцент 121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2">
    <w:name w:val="Цветная заливка - Акцент 1111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1">
    <w:name w:val="Темный список - Акцент 61111"/>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1">
    <w:name w:val="Средняя заливка 2 - Акцент 131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10">
    <w:name w:val="Сетка таблицы12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Таблица-сетка 2 — акцент 511111"/>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1">
    <w:name w:val="Таблица-сетка 2 — акцент 411111"/>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1">
    <w:name w:val="Таблица-сетка 2 — акцент 111111"/>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1">
    <w:name w:val="Таблица-сетка 2 — акцент 311111"/>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1">
    <w:name w:val="Таблица-сетка 3 — акцент 111111"/>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1">
    <w:name w:val="Таблица-сетка 6 цветная — акцент 511111"/>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1">
    <w:name w:val="Таблица-сетка 6 цветная — акцент 213111"/>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1">
    <w:name w:val="Сетка таблицы611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1">
    <w:name w:val="Таблица-сетка 6 цветная — акцент 2141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10">
    <w:name w:val="Список-таблица 2 — акцент 31111"/>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10">
    <w:name w:val="Список-таблица 2 — акцент 41111"/>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10">
    <w:name w:val="Список-таблица 2 — акцент 51111"/>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10">
    <w:name w:val="Список-таблица 2 — акцент 11111"/>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1">
    <w:name w:val="List Table 2 Accent 3111"/>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11">
    <w:name w:val="List Table 2 Accent 4111"/>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11">
    <w:name w:val="List Table 2 Accent 5111"/>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111">
    <w:name w:val="List Table 2 Accent 1111"/>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1-20">
    <w:name w:val="Medium Grid 1 Accent 2"/>
    <w:basedOn w:val="a1"/>
    <w:link w:val="1-2"/>
    <w:uiPriority w:val="34"/>
    <w:semiHidden/>
    <w:unhideWhenUsed/>
    <w:rsid w:val="00A86E53"/>
    <w:rPr>
      <w:rFonts w:ascii="Times New Roman" w:eastAsia="Times New Roman" w:hAnsi="Times New Roman"/>
      <w:sz w:val="24"/>
      <w:szCs w:val="24"/>
    </w:rPr>
    <w:tblPr>
      <w:tblStyleRowBandSize w:val="1"/>
      <w:tblStyleColBandSize w:val="1"/>
      <w:tblBorders>
        <w:top w:val="single" w:sz="8" w:space="0" w:color="FE9F53" w:themeColor="accent2" w:themeTint="BF"/>
        <w:left w:val="single" w:sz="8" w:space="0" w:color="FE9F53" w:themeColor="accent2" w:themeTint="BF"/>
        <w:bottom w:val="single" w:sz="8" w:space="0" w:color="FE9F53" w:themeColor="accent2" w:themeTint="BF"/>
        <w:right w:val="single" w:sz="8" w:space="0" w:color="FE9F53" w:themeColor="accent2" w:themeTint="BF"/>
        <w:insideH w:val="single" w:sz="8" w:space="0" w:color="FE9F53" w:themeColor="accent2" w:themeTint="BF"/>
        <w:insideV w:val="single" w:sz="8" w:space="0" w:color="FE9F53" w:themeColor="accent2" w:themeTint="BF"/>
      </w:tblBorders>
    </w:tblPr>
    <w:tcPr>
      <w:shd w:val="clear" w:color="auto" w:fill="FEDFC6" w:themeFill="accent2" w:themeFillTint="3F"/>
    </w:tcPr>
    <w:tblStylePr w:type="lastRow">
      <w:tblPr/>
      <w:tcPr>
        <w:tcBorders>
          <w:top w:val="single" w:sz="18" w:space="0" w:color="FE9F53" w:themeColor="accent2" w:themeTint="BF"/>
        </w:tcBorders>
      </w:tcPr>
    </w:tblStylePr>
    <w:tblStylePr w:type="band1Vert">
      <w:tblPr/>
      <w:tcPr>
        <w:shd w:val="clear" w:color="auto" w:fill="FEBF8C" w:themeFill="accent2" w:themeFillTint="7F"/>
      </w:tcPr>
    </w:tblStylePr>
    <w:tblStylePr w:type="band1Horz">
      <w:tblPr/>
      <w:tcPr>
        <w:shd w:val="clear" w:color="auto" w:fill="FEBF8C"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342">
      <w:bodyDiv w:val="1"/>
      <w:marLeft w:val="0"/>
      <w:marRight w:val="0"/>
      <w:marTop w:val="0"/>
      <w:marBottom w:val="0"/>
      <w:divBdr>
        <w:top w:val="none" w:sz="0" w:space="0" w:color="auto"/>
        <w:left w:val="none" w:sz="0" w:space="0" w:color="auto"/>
        <w:bottom w:val="none" w:sz="0" w:space="0" w:color="auto"/>
        <w:right w:val="none" w:sz="0" w:space="0" w:color="auto"/>
      </w:divBdr>
    </w:div>
    <w:div w:id="16124897">
      <w:bodyDiv w:val="1"/>
      <w:marLeft w:val="0"/>
      <w:marRight w:val="0"/>
      <w:marTop w:val="0"/>
      <w:marBottom w:val="0"/>
      <w:divBdr>
        <w:top w:val="none" w:sz="0" w:space="0" w:color="auto"/>
        <w:left w:val="none" w:sz="0" w:space="0" w:color="auto"/>
        <w:bottom w:val="none" w:sz="0" w:space="0" w:color="auto"/>
        <w:right w:val="none" w:sz="0" w:space="0" w:color="auto"/>
      </w:divBdr>
    </w:div>
    <w:div w:id="25255519">
      <w:bodyDiv w:val="1"/>
      <w:marLeft w:val="0"/>
      <w:marRight w:val="0"/>
      <w:marTop w:val="0"/>
      <w:marBottom w:val="0"/>
      <w:divBdr>
        <w:top w:val="none" w:sz="0" w:space="0" w:color="auto"/>
        <w:left w:val="none" w:sz="0" w:space="0" w:color="auto"/>
        <w:bottom w:val="none" w:sz="0" w:space="0" w:color="auto"/>
        <w:right w:val="none" w:sz="0" w:space="0" w:color="auto"/>
      </w:divBdr>
    </w:div>
    <w:div w:id="50814794">
      <w:bodyDiv w:val="1"/>
      <w:marLeft w:val="0"/>
      <w:marRight w:val="0"/>
      <w:marTop w:val="0"/>
      <w:marBottom w:val="0"/>
      <w:divBdr>
        <w:top w:val="none" w:sz="0" w:space="0" w:color="auto"/>
        <w:left w:val="none" w:sz="0" w:space="0" w:color="auto"/>
        <w:bottom w:val="none" w:sz="0" w:space="0" w:color="auto"/>
        <w:right w:val="none" w:sz="0" w:space="0" w:color="auto"/>
      </w:divBdr>
    </w:div>
    <w:div w:id="64647599">
      <w:bodyDiv w:val="1"/>
      <w:marLeft w:val="0"/>
      <w:marRight w:val="0"/>
      <w:marTop w:val="0"/>
      <w:marBottom w:val="0"/>
      <w:divBdr>
        <w:top w:val="none" w:sz="0" w:space="0" w:color="auto"/>
        <w:left w:val="none" w:sz="0" w:space="0" w:color="auto"/>
        <w:bottom w:val="none" w:sz="0" w:space="0" w:color="auto"/>
        <w:right w:val="none" w:sz="0" w:space="0" w:color="auto"/>
      </w:divBdr>
    </w:div>
    <w:div w:id="85881829">
      <w:bodyDiv w:val="1"/>
      <w:marLeft w:val="0"/>
      <w:marRight w:val="0"/>
      <w:marTop w:val="0"/>
      <w:marBottom w:val="0"/>
      <w:divBdr>
        <w:top w:val="none" w:sz="0" w:space="0" w:color="auto"/>
        <w:left w:val="none" w:sz="0" w:space="0" w:color="auto"/>
        <w:bottom w:val="none" w:sz="0" w:space="0" w:color="auto"/>
        <w:right w:val="none" w:sz="0" w:space="0" w:color="auto"/>
      </w:divBdr>
    </w:div>
    <w:div w:id="91635083">
      <w:bodyDiv w:val="1"/>
      <w:marLeft w:val="0"/>
      <w:marRight w:val="0"/>
      <w:marTop w:val="0"/>
      <w:marBottom w:val="0"/>
      <w:divBdr>
        <w:top w:val="none" w:sz="0" w:space="0" w:color="auto"/>
        <w:left w:val="none" w:sz="0" w:space="0" w:color="auto"/>
        <w:bottom w:val="none" w:sz="0" w:space="0" w:color="auto"/>
        <w:right w:val="none" w:sz="0" w:space="0" w:color="auto"/>
      </w:divBdr>
    </w:div>
    <w:div w:id="96798402">
      <w:bodyDiv w:val="1"/>
      <w:marLeft w:val="0"/>
      <w:marRight w:val="0"/>
      <w:marTop w:val="0"/>
      <w:marBottom w:val="0"/>
      <w:divBdr>
        <w:top w:val="none" w:sz="0" w:space="0" w:color="auto"/>
        <w:left w:val="none" w:sz="0" w:space="0" w:color="auto"/>
        <w:bottom w:val="none" w:sz="0" w:space="0" w:color="auto"/>
        <w:right w:val="none" w:sz="0" w:space="0" w:color="auto"/>
      </w:divBdr>
    </w:div>
    <w:div w:id="118765009">
      <w:bodyDiv w:val="1"/>
      <w:marLeft w:val="0"/>
      <w:marRight w:val="0"/>
      <w:marTop w:val="0"/>
      <w:marBottom w:val="0"/>
      <w:divBdr>
        <w:top w:val="none" w:sz="0" w:space="0" w:color="auto"/>
        <w:left w:val="none" w:sz="0" w:space="0" w:color="auto"/>
        <w:bottom w:val="none" w:sz="0" w:space="0" w:color="auto"/>
        <w:right w:val="none" w:sz="0" w:space="0" w:color="auto"/>
      </w:divBdr>
    </w:div>
    <w:div w:id="126627832">
      <w:bodyDiv w:val="1"/>
      <w:marLeft w:val="0"/>
      <w:marRight w:val="0"/>
      <w:marTop w:val="0"/>
      <w:marBottom w:val="0"/>
      <w:divBdr>
        <w:top w:val="none" w:sz="0" w:space="0" w:color="auto"/>
        <w:left w:val="none" w:sz="0" w:space="0" w:color="auto"/>
        <w:bottom w:val="none" w:sz="0" w:space="0" w:color="auto"/>
        <w:right w:val="none" w:sz="0" w:space="0" w:color="auto"/>
      </w:divBdr>
    </w:div>
    <w:div w:id="138036741">
      <w:bodyDiv w:val="1"/>
      <w:marLeft w:val="0"/>
      <w:marRight w:val="0"/>
      <w:marTop w:val="0"/>
      <w:marBottom w:val="0"/>
      <w:divBdr>
        <w:top w:val="none" w:sz="0" w:space="0" w:color="auto"/>
        <w:left w:val="none" w:sz="0" w:space="0" w:color="auto"/>
        <w:bottom w:val="none" w:sz="0" w:space="0" w:color="auto"/>
        <w:right w:val="none" w:sz="0" w:space="0" w:color="auto"/>
      </w:divBdr>
    </w:div>
    <w:div w:id="138425908">
      <w:bodyDiv w:val="1"/>
      <w:marLeft w:val="0"/>
      <w:marRight w:val="0"/>
      <w:marTop w:val="0"/>
      <w:marBottom w:val="0"/>
      <w:divBdr>
        <w:top w:val="none" w:sz="0" w:space="0" w:color="auto"/>
        <w:left w:val="none" w:sz="0" w:space="0" w:color="auto"/>
        <w:bottom w:val="none" w:sz="0" w:space="0" w:color="auto"/>
        <w:right w:val="none" w:sz="0" w:space="0" w:color="auto"/>
      </w:divBdr>
    </w:div>
    <w:div w:id="200480982">
      <w:bodyDiv w:val="1"/>
      <w:marLeft w:val="0"/>
      <w:marRight w:val="0"/>
      <w:marTop w:val="0"/>
      <w:marBottom w:val="0"/>
      <w:divBdr>
        <w:top w:val="none" w:sz="0" w:space="0" w:color="auto"/>
        <w:left w:val="none" w:sz="0" w:space="0" w:color="auto"/>
        <w:bottom w:val="none" w:sz="0" w:space="0" w:color="auto"/>
        <w:right w:val="none" w:sz="0" w:space="0" w:color="auto"/>
      </w:divBdr>
    </w:div>
    <w:div w:id="217978654">
      <w:bodyDiv w:val="1"/>
      <w:marLeft w:val="0"/>
      <w:marRight w:val="0"/>
      <w:marTop w:val="0"/>
      <w:marBottom w:val="0"/>
      <w:divBdr>
        <w:top w:val="none" w:sz="0" w:space="0" w:color="auto"/>
        <w:left w:val="none" w:sz="0" w:space="0" w:color="auto"/>
        <w:bottom w:val="none" w:sz="0" w:space="0" w:color="auto"/>
        <w:right w:val="none" w:sz="0" w:space="0" w:color="auto"/>
      </w:divBdr>
    </w:div>
    <w:div w:id="238029637">
      <w:bodyDiv w:val="1"/>
      <w:marLeft w:val="0"/>
      <w:marRight w:val="0"/>
      <w:marTop w:val="0"/>
      <w:marBottom w:val="0"/>
      <w:divBdr>
        <w:top w:val="none" w:sz="0" w:space="0" w:color="auto"/>
        <w:left w:val="none" w:sz="0" w:space="0" w:color="auto"/>
        <w:bottom w:val="none" w:sz="0" w:space="0" w:color="auto"/>
        <w:right w:val="none" w:sz="0" w:space="0" w:color="auto"/>
      </w:divBdr>
    </w:div>
    <w:div w:id="270019220">
      <w:bodyDiv w:val="1"/>
      <w:marLeft w:val="0"/>
      <w:marRight w:val="0"/>
      <w:marTop w:val="0"/>
      <w:marBottom w:val="0"/>
      <w:divBdr>
        <w:top w:val="none" w:sz="0" w:space="0" w:color="auto"/>
        <w:left w:val="none" w:sz="0" w:space="0" w:color="auto"/>
        <w:bottom w:val="none" w:sz="0" w:space="0" w:color="auto"/>
        <w:right w:val="none" w:sz="0" w:space="0" w:color="auto"/>
      </w:divBdr>
    </w:div>
    <w:div w:id="290481399">
      <w:bodyDiv w:val="1"/>
      <w:marLeft w:val="0"/>
      <w:marRight w:val="0"/>
      <w:marTop w:val="0"/>
      <w:marBottom w:val="0"/>
      <w:divBdr>
        <w:top w:val="none" w:sz="0" w:space="0" w:color="auto"/>
        <w:left w:val="none" w:sz="0" w:space="0" w:color="auto"/>
        <w:bottom w:val="none" w:sz="0" w:space="0" w:color="auto"/>
        <w:right w:val="none" w:sz="0" w:space="0" w:color="auto"/>
      </w:divBdr>
    </w:div>
    <w:div w:id="298388883">
      <w:bodyDiv w:val="1"/>
      <w:marLeft w:val="0"/>
      <w:marRight w:val="0"/>
      <w:marTop w:val="0"/>
      <w:marBottom w:val="0"/>
      <w:divBdr>
        <w:top w:val="none" w:sz="0" w:space="0" w:color="auto"/>
        <w:left w:val="none" w:sz="0" w:space="0" w:color="auto"/>
        <w:bottom w:val="none" w:sz="0" w:space="0" w:color="auto"/>
        <w:right w:val="none" w:sz="0" w:space="0" w:color="auto"/>
      </w:divBdr>
    </w:div>
    <w:div w:id="309335123">
      <w:bodyDiv w:val="1"/>
      <w:marLeft w:val="0"/>
      <w:marRight w:val="0"/>
      <w:marTop w:val="0"/>
      <w:marBottom w:val="0"/>
      <w:divBdr>
        <w:top w:val="none" w:sz="0" w:space="0" w:color="auto"/>
        <w:left w:val="none" w:sz="0" w:space="0" w:color="auto"/>
        <w:bottom w:val="none" w:sz="0" w:space="0" w:color="auto"/>
        <w:right w:val="none" w:sz="0" w:space="0" w:color="auto"/>
      </w:divBdr>
    </w:div>
    <w:div w:id="327178266">
      <w:bodyDiv w:val="1"/>
      <w:marLeft w:val="0"/>
      <w:marRight w:val="0"/>
      <w:marTop w:val="0"/>
      <w:marBottom w:val="0"/>
      <w:divBdr>
        <w:top w:val="none" w:sz="0" w:space="0" w:color="auto"/>
        <w:left w:val="none" w:sz="0" w:space="0" w:color="auto"/>
        <w:bottom w:val="none" w:sz="0" w:space="0" w:color="auto"/>
        <w:right w:val="none" w:sz="0" w:space="0" w:color="auto"/>
      </w:divBdr>
    </w:div>
    <w:div w:id="339894107">
      <w:bodyDiv w:val="1"/>
      <w:marLeft w:val="0"/>
      <w:marRight w:val="0"/>
      <w:marTop w:val="0"/>
      <w:marBottom w:val="0"/>
      <w:divBdr>
        <w:top w:val="none" w:sz="0" w:space="0" w:color="auto"/>
        <w:left w:val="none" w:sz="0" w:space="0" w:color="auto"/>
        <w:bottom w:val="none" w:sz="0" w:space="0" w:color="auto"/>
        <w:right w:val="none" w:sz="0" w:space="0" w:color="auto"/>
      </w:divBdr>
    </w:div>
    <w:div w:id="356736785">
      <w:bodyDiv w:val="1"/>
      <w:marLeft w:val="0"/>
      <w:marRight w:val="0"/>
      <w:marTop w:val="0"/>
      <w:marBottom w:val="0"/>
      <w:divBdr>
        <w:top w:val="none" w:sz="0" w:space="0" w:color="auto"/>
        <w:left w:val="none" w:sz="0" w:space="0" w:color="auto"/>
        <w:bottom w:val="none" w:sz="0" w:space="0" w:color="auto"/>
        <w:right w:val="none" w:sz="0" w:space="0" w:color="auto"/>
      </w:divBdr>
    </w:div>
    <w:div w:id="364328904">
      <w:bodyDiv w:val="1"/>
      <w:marLeft w:val="0"/>
      <w:marRight w:val="0"/>
      <w:marTop w:val="0"/>
      <w:marBottom w:val="0"/>
      <w:divBdr>
        <w:top w:val="none" w:sz="0" w:space="0" w:color="auto"/>
        <w:left w:val="none" w:sz="0" w:space="0" w:color="auto"/>
        <w:bottom w:val="none" w:sz="0" w:space="0" w:color="auto"/>
        <w:right w:val="none" w:sz="0" w:space="0" w:color="auto"/>
      </w:divBdr>
    </w:div>
    <w:div w:id="371468596">
      <w:bodyDiv w:val="1"/>
      <w:marLeft w:val="0"/>
      <w:marRight w:val="0"/>
      <w:marTop w:val="0"/>
      <w:marBottom w:val="0"/>
      <w:divBdr>
        <w:top w:val="none" w:sz="0" w:space="0" w:color="auto"/>
        <w:left w:val="none" w:sz="0" w:space="0" w:color="auto"/>
        <w:bottom w:val="none" w:sz="0" w:space="0" w:color="auto"/>
        <w:right w:val="none" w:sz="0" w:space="0" w:color="auto"/>
      </w:divBdr>
    </w:div>
    <w:div w:id="380901821">
      <w:bodyDiv w:val="1"/>
      <w:marLeft w:val="0"/>
      <w:marRight w:val="0"/>
      <w:marTop w:val="0"/>
      <w:marBottom w:val="0"/>
      <w:divBdr>
        <w:top w:val="none" w:sz="0" w:space="0" w:color="auto"/>
        <w:left w:val="none" w:sz="0" w:space="0" w:color="auto"/>
        <w:bottom w:val="none" w:sz="0" w:space="0" w:color="auto"/>
        <w:right w:val="none" w:sz="0" w:space="0" w:color="auto"/>
      </w:divBdr>
    </w:div>
    <w:div w:id="391732589">
      <w:bodyDiv w:val="1"/>
      <w:marLeft w:val="0"/>
      <w:marRight w:val="0"/>
      <w:marTop w:val="0"/>
      <w:marBottom w:val="0"/>
      <w:divBdr>
        <w:top w:val="none" w:sz="0" w:space="0" w:color="auto"/>
        <w:left w:val="none" w:sz="0" w:space="0" w:color="auto"/>
        <w:bottom w:val="none" w:sz="0" w:space="0" w:color="auto"/>
        <w:right w:val="none" w:sz="0" w:space="0" w:color="auto"/>
      </w:divBdr>
    </w:div>
    <w:div w:id="396245933">
      <w:bodyDiv w:val="1"/>
      <w:marLeft w:val="0"/>
      <w:marRight w:val="0"/>
      <w:marTop w:val="0"/>
      <w:marBottom w:val="0"/>
      <w:divBdr>
        <w:top w:val="none" w:sz="0" w:space="0" w:color="auto"/>
        <w:left w:val="none" w:sz="0" w:space="0" w:color="auto"/>
        <w:bottom w:val="none" w:sz="0" w:space="0" w:color="auto"/>
        <w:right w:val="none" w:sz="0" w:space="0" w:color="auto"/>
      </w:divBdr>
    </w:div>
    <w:div w:id="396590612">
      <w:bodyDiv w:val="1"/>
      <w:marLeft w:val="0"/>
      <w:marRight w:val="0"/>
      <w:marTop w:val="0"/>
      <w:marBottom w:val="0"/>
      <w:divBdr>
        <w:top w:val="none" w:sz="0" w:space="0" w:color="auto"/>
        <w:left w:val="none" w:sz="0" w:space="0" w:color="auto"/>
        <w:bottom w:val="none" w:sz="0" w:space="0" w:color="auto"/>
        <w:right w:val="none" w:sz="0" w:space="0" w:color="auto"/>
      </w:divBdr>
    </w:div>
    <w:div w:id="400642854">
      <w:bodyDiv w:val="1"/>
      <w:marLeft w:val="0"/>
      <w:marRight w:val="0"/>
      <w:marTop w:val="0"/>
      <w:marBottom w:val="0"/>
      <w:divBdr>
        <w:top w:val="none" w:sz="0" w:space="0" w:color="auto"/>
        <w:left w:val="none" w:sz="0" w:space="0" w:color="auto"/>
        <w:bottom w:val="none" w:sz="0" w:space="0" w:color="auto"/>
        <w:right w:val="none" w:sz="0" w:space="0" w:color="auto"/>
      </w:divBdr>
    </w:div>
    <w:div w:id="402214856">
      <w:bodyDiv w:val="1"/>
      <w:marLeft w:val="0"/>
      <w:marRight w:val="0"/>
      <w:marTop w:val="0"/>
      <w:marBottom w:val="0"/>
      <w:divBdr>
        <w:top w:val="none" w:sz="0" w:space="0" w:color="auto"/>
        <w:left w:val="none" w:sz="0" w:space="0" w:color="auto"/>
        <w:bottom w:val="none" w:sz="0" w:space="0" w:color="auto"/>
        <w:right w:val="none" w:sz="0" w:space="0" w:color="auto"/>
      </w:divBdr>
    </w:div>
    <w:div w:id="444033655">
      <w:bodyDiv w:val="1"/>
      <w:marLeft w:val="0"/>
      <w:marRight w:val="0"/>
      <w:marTop w:val="0"/>
      <w:marBottom w:val="0"/>
      <w:divBdr>
        <w:top w:val="none" w:sz="0" w:space="0" w:color="auto"/>
        <w:left w:val="none" w:sz="0" w:space="0" w:color="auto"/>
        <w:bottom w:val="none" w:sz="0" w:space="0" w:color="auto"/>
        <w:right w:val="none" w:sz="0" w:space="0" w:color="auto"/>
      </w:divBdr>
    </w:div>
    <w:div w:id="446386271">
      <w:bodyDiv w:val="1"/>
      <w:marLeft w:val="0"/>
      <w:marRight w:val="0"/>
      <w:marTop w:val="0"/>
      <w:marBottom w:val="0"/>
      <w:divBdr>
        <w:top w:val="none" w:sz="0" w:space="0" w:color="auto"/>
        <w:left w:val="none" w:sz="0" w:space="0" w:color="auto"/>
        <w:bottom w:val="none" w:sz="0" w:space="0" w:color="auto"/>
        <w:right w:val="none" w:sz="0" w:space="0" w:color="auto"/>
      </w:divBdr>
    </w:div>
    <w:div w:id="469444051">
      <w:bodyDiv w:val="1"/>
      <w:marLeft w:val="0"/>
      <w:marRight w:val="0"/>
      <w:marTop w:val="0"/>
      <w:marBottom w:val="0"/>
      <w:divBdr>
        <w:top w:val="none" w:sz="0" w:space="0" w:color="auto"/>
        <w:left w:val="none" w:sz="0" w:space="0" w:color="auto"/>
        <w:bottom w:val="none" w:sz="0" w:space="0" w:color="auto"/>
        <w:right w:val="none" w:sz="0" w:space="0" w:color="auto"/>
      </w:divBdr>
    </w:div>
    <w:div w:id="481701812">
      <w:bodyDiv w:val="1"/>
      <w:marLeft w:val="0"/>
      <w:marRight w:val="0"/>
      <w:marTop w:val="0"/>
      <w:marBottom w:val="0"/>
      <w:divBdr>
        <w:top w:val="none" w:sz="0" w:space="0" w:color="auto"/>
        <w:left w:val="none" w:sz="0" w:space="0" w:color="auto"/>
        <w:bottom w:val="none" w:sz="0" w:space="0" w:color="auto"/>
        <w:right w:val="none" w:sz="0" w:space="0" w:color="auto"/>
      </w:divBdr>
    </w:div>
    <w:div w:id="491147047">
      <w:bodyDiv w:val="1"/>
      <w:marLeft w:val="0"/>
      <w:marRight w:val="0"/>
      <w:marTop w:val="0"/>
      <w:marBottom w:val="0"/>
      <w:divBdr>
        <w:top w:val="none" w:sz="0" w:space="0" w:color="auto"/>
        <w:left w:val="none" w:sz="0" w:space="0" w:color="auto"/>
        <w:bottom w:val="none" w:sz="0" w:space="0" w:color="auto"/>
        <w:right w:val="none" w:sz="0" w:space="0" w:color="auto"/>
      </w:divBdr>
    </w:div>
    <w:div w:id="496573463">
      <w:bodyDiv w:val="1"/>
      <w:marLeft w:val="0"/>
      <w:marRight w:val="0"/>
      <w:marTop w:val="0"/>
      <w:marBottom w:val="0"/>
      <w:divBdr>
        <w:top w:val="none" w:sz="0" w:space="0" w:color="auto"/>
        <w:left w:val="none" w:sz="0" w:space="0" w:color="auto"/>
        <w:bottom w:val="none" w:sz="0" w:space="0" w:color="auto"/>
        <w:right w:val="none" w:sz="0" w:space="0" w:color="auto"/>
      </w:divBdr>
    </w:div>
    <w:div w:id="517888221">
      <w:bodyDiv w:val="1"/>
      <w:marLeft w:val="0"/>
      <w:marRight w:val="0"/>
      <w:marTop w:val="0"/>
      <w:marBottom w:val="0"/>
      <w:divBdr>
        <w:top w:val="none" w:sz="0" w:space="0" w:color="auto"/>
        <w:left w:val="none" w:sz="0" w:space="0" w:color="auto"/>
        <w:bottom w:val="none" w:sz="0" w:space="0" w:color="auto"/>
        <w:right w:val="none" w:sz="0" w:space="0" w:color="auto"/>
      </w:divBdr>
    </w:div>
    <w:div w:id="522667419">
      <w:bodyDiv w:val="1"/>
      <w:marLeft w:val="0"/>
      <w:marRight w:val="0"/>
      <w:marTop w:val="0"/>
      <w:marBottom w:val="0"/>
      <w:divBdr>
        <w:top w:val="none" w:sz="0" w:space="0" w:color="auto"/>
        <w:left w:val="none" w:sz="0" w:space="0" w:color="auto"/>
        <w:bottom w:val="none" w:sz="0" w:space="0" w:color="auto"/>
        <w:right w:val="none" w:sz="0" w:space="0" w:color="auto"/>
      </w:divBdr>
    </w:div>
    <w:div w:id="525750667">
      <w:bodyDiv w:val="1"/>
      <w:marLeft w:val="0"/>
      <w:marRight w:val="0"/>
      <w:marTop w:val="0"/>
      <w:marBottom w:val="0"/>
      <w:divBdr>
        <w:top w:val="none" w:sz="0" w:space="0" w:color="auto"/>
        <w:left w:val="none" w:sz="0" w:space="0" w:color="auto"/>
        <w:bottom w:val="none" w:sz="0" w:space="0" w:color="auto"/>
        <w:right w:val="none" w:sz="0" w:space="0" w:color="auto"/>
      </w:divBdr>
    </w:div>
    <w:div w:id="547569460">
      <w:bodyDiv w:val="1"/>
      <w:marLeft w:val="0"/>
      <w:marRight w:val="0"/>
      <w:marTop w:val="0"/>
      <w:marBottom w:val="0"/>
      <w:divBdr>
        <w:top w:val="none" w:sz="0" w:space="0" w:color="auto"/>
        <w:left w:val="none" w:sz="0" w:space="0" w:color="auto"/>
        <w:bottom w:val="none" w:sz="0" w:space="0" w:color="auto"/>
        <w:right w:val="none" w:sz="0" w:space="0" w:color="auto"/>
      </w:divBdr>
    </w:div>
    <w:div w:id="553351096">
      <w:bodyDiv w:val="1"/>
      <w:marLeft w:val="0"/>
      <w:marRight w:val="0"/>
      <w:marTop w:val="0"/>
      <w:marBottom w:val="0"/>
      <w:divBdr>
        <w:top w:val="none" w:sz="0" w:space="0" w:color="auto"/>
        <w:left w:val="none" w:sz="0" w:space="0" w:color="auto"/>
        <w:bottom w:val="none" w:sz="0" w:space="0" w:color="auto"/>
        <w:right w:val="none" w:sz="0" w:space="0" w:color="auto"/>
      </w:divBdr>
    </w:div>
    <w:div w:id="560940820">
      <w:bodyDiv w:val="1"/>
      <w:marLeft w:val="0"/>
      <w:marRight w:val="0"/>
      <w:marTop w:val="0"/>
      <w:marBottom w:val="0"/>
      <w:divBdr>
        <w:top w:val="none" w:sz="0" w:space="0" w:color="auto"/>
        <w:left w:val="none" w:sz="0" w:space="0" w:color="auto"/>
        <w:bottom w:val="none" w:sz="0" w:space="0" w:color="auto"/>
        <w:right w:val="none" w:sz="0" w:space="0" w:color="auto"/>
      </w:divBdr>
    </w:div>
    <w:div w:id="579220330">
      <w:bodyDiv w:val="1"/>
      <w:marLeft w:val="0"/>
      <w:marRight w:val="0"/>
      <w:marTop w:val="0"/>
      <w:marBottom w:val="0"/>
      <w:divBdr>
        <w:top w:val="none" w:sz="0" w:space="0" w:color="auto"/>
        <w:left w:val="none" w:sz="0" w:space="0" w:color="auto"/>
        <w:bottom w:val="none" w:sz="0" w:space="0" w:color="auto"/>
        <w:right w:val="none" w:sz="0" w:space="0" w:color="auto"/>
      </w:divBdr>
    </w:div>
    <w:div w:id="585647949">
      <w:bodyDiv w:val="1"/>
      <w:marLeft w:val="0"/>
      <w:marRight w:val="0"/>
      <w:marTop w:val="0"/>
      <w:marBottom w:val="0"/>
      <w:divBdr>
        <w:top w:val="none" w:sz="0" w:space="0" w:color="auto"/>
        <w:left w:val="none" w:sz="0" w:space="0" w:color="auto"/>
        <w:bottom w:val="none" w:sz="0" w:space="0" w:color="auto"/>
        <w:right w:val="none" w:sz="0" w:space="0" w:color="auto"/>
      </w:divBdr>
    </w:div>
    <w:div w:id="591669349">
      <w:bodyDiv w:val="1"/>
      <w:marLeft w:val="0"/>
      <w:marRight w:val="0"/>
      <w:marTop w:val="0"/>
      <w:marBottom w:val="0"/>
      <w:divBdr>
        <w:top w:val="none" w:sz="0" w:space="0" w:color="auto"/>
        <w:left w:val="none" w:sz="0" w:space="0" w:color="auto"/>
        <w:bottom w:val="none" w:sz="0" w:space="0" w:color="auto"/>
        <w:right w:val="none" w:sz="0" w:space="0" w:color="auto"/>
      </w:divBdr>
    </w:div>
    <w:div w:id="598679993">
      <w:bodyDiv w:val="1"/>
      <w:marLeft w:val="0"/>
      <w:marRight w:val="0"/>
      <w:marTop w:val="0"/>
      <w:marBottom w:val="0"/>
      <w:divBdr>
        <w:top w:val="none" w:sz="0" w:space="0" w:color="auto"/>
        <w:left w:val="none" w:sz="0" w:space="0" w:color="auto"/>
        <w:bottom w:val="none" w:sz="0" w:space="0" w:color="auto"/>
        <w:right w:val="none" w:sz="0" w:space="0" w:color="auto"/>
      </w:divBdr>
    </w:div>
    <w:div w:id="625698328">
      <w:bodyDiv w:val="1"/>
      <w:marLeft w:val="0"/>
      <w:marRight w:val="0"/>
      <w:marTop w:val="0"/>
      <w:marBottom w:val="0"/>
      <w:divBdr>
        <w:top w:val="none" w:sz="0" w:space="0" w:color="auto"/>
        <w:left w:val="none" w:sz="0" w:space="0" w:color="auto"/>
        <w:bottom w:val="none" w:sz="0" w:space="0" w:color="auto"/>
        <w:right w:val="none" w:sz="0" w:space="0" w:color="auto"/>
      </w:divBdr>
    </w:div>
    <w:div w:id="636494516">
      <w:bodyDiv w:val="1"/>
      <w:marLeft w:val="0"/>
      <w:marRight w:val="0"/>
      <w:marTop w:val="0"/>
      <w:marBottom w:val="0"/>
      <w:divBdr>
        <w:top w:val="none" w:sz="0" w:space="0" w:color="auto"/>
        <w:left w:val="none" w:sz="0" w:space="0" w:color="auto"/>
        <w:bottom w:val="none" w:sz="0" w:space="0" w:color="auto"/>
        <w:right w:val="none" w:sz="0" w:space="0" w:color="auto"/>
      </w:divBdr>
    </w:div>
    <w:div w:id="689575025">
      <w:bodyDiv w:val="1"/>
      <w:marLeft w:val="0"/>
      <w:marRight w:val="0"/>
      <w:marTop w:val="0"/>
      <w:marBottom w:val="0"/>
      <w:divBdr>
        <w:top w:val="none" w:sz="0" w:space="0" w:color="auto"/>
        <w:left w:val="none" w:sz="0" w:space="0" w:color="auto"/>
        <w:bottom w:val="none" w:sz="0" w:space="0" w:color="auto"/>
        <w:right w:val="none" w:sz="0" w:space="0" w:color="auto"/>
      </w:divBdr>
    </w:div>
    <w:div w:id="694309501">
      <w:bodyDiv w:val="1"/>
      <w:marLeft w:val="0"/>
      <w:marRight w:val="0"/>
      <w:marTop w:val="0"/>
      <w:marBottom w:val="0"/>
      <w:divBdr>
        <w:top w:val="none" w:sz="0" w:space="0" w:color="auto"/>
        <w:left w:val="none" w:sz="0" w:space="0" w:color="auto"/>
        <w:bottom w:val="none" w:sz="0" w:space="0" w:color="auto"/>
        <w:right w:val="none" w:sz="0" w:space="0" w:color="auto"/>
      </w:divBdr>
    </w:div>
    <w:div w:id="694774718">
      <w:bodyDiv w:val="1"/>
      <w:marLeft w:val="0"/>
      <w:marRight w:val="0"/>
      <w:marTop w:val="0"/>
      <w:marBottom w:val="0"/>
      <w:divBdr>
        <w:top w:val="none" w:sz="0" w:space="0" w:color="auto"/>
        <w:left w:val="none" w:sz="0" w:space="0" w:color="auto"/>
        <w:bottom w:val="none" w:sz="0" w:space="0" w:color="auto"/>
        <w:right w:val="none" w:sz="0" w:space="0" w:color="auto"/>
      </w:divBdr>
    </w:div>
    <w:div w:id="700394855">
      <w:bodyDiv w:val="1"/>
      <w:marLeft w:val="0"/>
      <w:marRight w:val="0"/>
      <w:marTop w:val="0"/>
      <w:marBottom w:val="0"/>
      <w:divBdr>
        <w:top w:val="none" w:sz="0" w:space="0" w:color="auto"/>
        <w:left w:val="none" w:sz="0" w:space="0" w:color="auto"/>
        <w:bottom w:val="none" w:sz="0" w:space="0" w:color="auto"/>
        <w:right w:val="none" w:sz="0" w:space="0" w:color="auto"/>
      </w:divBdr>
    </w:div>
    <w:div w:id="701051639">
      <w:bodyDiv w:val="1"/>
      <w:marLeft w:val="0"/>
      <w:marRight w:val="0"/>
      <w:marTop w:val="0"/>
      <w:marBottom w:val="0"/>
      <w:divBdr>
        <w:top w:val="none" w:sz="0" w:space="0" w:color="auto"/>
        <w:left w:val="none" w:sz="0" w:space="0" w:color="auto"/>
        <w:bottom w:val="none" w:sz="0" w:space="0" w:color="auto"/>
        <w:right w:val="none" w:sz="0" w:space="0" w:color="auto"/>
      </w:divBdr>
    </w:div>
    <w:div w:id="714542315">
      <w:bodyDiv w:val="1"/>
      <w:marLeft w:val="0"/>
      <w:marRight w:val="0"/>
      <w:marTop w:val="0"/>
      <w:marBottom w:val="0"/>
      <w:divBdr>
        <w:top w:val="none" w:sz="0" w:space="0" w:color="auto"/>
        <w:left w:val="none" w:sz="0" w:space="0" w:color="auto"/>
        <w:bottom w:val="none" w:sz="0" w:space="0" w:color="auto"/>
        <w:right w:val="none" w:sz="0" w:space="0" w:color="auto"/>
      </w:divBdr>
    </w:div>
    <w:div w:id="726296797">
      <w:bodyDiv w:val="1"/>
      <w:marLeft w:val="0"/>
      <w:marRight w:val="0"/>
      <w:marTop w:val="0"/>
      <w:marBottom w:val="0"/>
      <w:divBdr>
        <w:top w:val="none" w:sz="0" w:space="0" w:color="auto"/>
        <w:left w:val="none" w:sz="0" w:space="0" w:color="auto"/>
        <w:bottom w:val="none" w:sz="0" w:space="0" w:color="auto"/>
        <w:right w:val="none" w:sz="0" w:space="0" w:color="auto"/>
      </w:divBdr>
    </w:div>
    <w:div w:id="731656206">
      <w:bodyDiv w:val="1"/>
      <w:marLeft w:val="0"/>
      <w:marRight w:val="0"/>
      <w:marTop w:val="0"/>
      <w:marBottom w:val="0"/>
      <w:divBdr>
        <w:top w:val="none" w:sz="0" w:space="0" w:color="auto"/>
        <w:left w:val="none" w:sz="0" w:space="0" w:color="auto"/>
        <w:bottom w:val="none" w:sz="0" w:space="0" w:color="auto"/>
        <w:right w:val="none" w:sz="0" w:space="0" w:color="auto"/>
      </w:divBdr>
    </w:div>
    <w:div w:id="737702964">
      <w:bodyDiv w:val="1"/>
      <w:marLeft w:val="0"/>
      <w:marRight w:val="0"/>
      <w:marTop w:val="0"/>
      <w:marBottom w:val="0"/>
      <w:divBdr>
        <w:top w:val="none" w:sz="0" w:space="0" w:color="auto"/>
        <w:left w:val="none" w:sz="0" w:space="0" w:color="auto"/>
        <w:bottom w:val="none" w:sz="0" w:space="0" w:color="auto"/>
        <w:right w:val="none" w:sz="0" w:space="0" w:color="auto"/>
      </w:divBdr>
    </w:div>
    <w:div w:id="738866249">
      <w:bodyDiv w:val="1"/>
      <w:marLeft w:val="0"/>
      <w:marRight w:val="0"/>
      <w:marTop w:val="0"/>
      <w:marBottom w:val="0"/>
      <w:divBdr>
        <w:top w:val="none" w:sz="0" w:space="0" w:color="auto"/>
        <w:left w:val="none" w:sz="0" w:space="0" w:color="auto"/>
        <w:bottom w:val="none" w:sz="0" w:space="0" w:color="auto"/>
        <w:right w:val="none" w:sz="0" w:space="0" w:color="auto"/>
      </w:divBdr>
    </w:div>
    <w:div w:id="795023852">
      <w:bodyDiv w:val="1"/>
      <w:marLeft w:val="0"/>
      <w:marRight w:val="0"/>
      <w:marTop w:val="0"/>
      <w:marBottom w:val="0"/>
      <w:divBdr>
        <w:top w:val="none" w:sz="0" w:space="0" w:color="auto"/>
        <w:left w:val="none" w:sz="0" w:space="0" w:color="auto"/>
        <w:bottom w:val="none" w:sz="0" w:space="0" w:color="auto"/>
        <w:right w:val="none" w:sz="0" w:space="0" w:color="auto"/>
      </w:divBdr>
    </w:div>
    <w:div w:id="804280330">
      <w:bodyDiv w:val="1"/>
      <w:marLeft w:val="0"/>
      <w:marRight w:val="0"/>
      <w:marTop w:val="0"/>
      <w:marBottom w:val="0"/>
      <w:divBdr>
        <w:top w:val="none" w:sz="0" w:space="0" w:color="auto"/>
        <w:left w:val="none" w:sz="0" w:space="0" w:color="auto"/>
        <w:bottom w:val="none" w:sz="0" w:space="0" w:color="auto"/>
        <w:right w:val="none" w:sz="0" w:space="0" w:color="auto"/>
      </w:divBdr>
    </w:div>
    <w:div w:id="812987360">
      <w:bodyDiv w:val="1"/>
      <w:marLeft w:val="0"/>
      <w:marRight w:val="0"/>
      <w:marTop w:val="0"/>
      <w:marBottom w:val="0"/>
      <w:divBdr>
        <w:top w:val="none" w:sz="0" w:space="0" w:color="auto"/>
        <w:left w:val="none" w:sz="0" w:space="0" w:color="auto"/>
        <w:bottom w:val="none" w:sz="0" w:space="0" w:color="auto"/>
        <w:right w:val="none" w:sz="0" w:space="0" w:color="auto"/>
      </w:divBdr>
    </w:div>
    <w:div w:id="859047331">
      <w:bodyDiv w:val="1"/>
      <w:marLeft w:val="0"/>
      <w:marRight w:val="0"/>
      <w:marTop w:val="0"/>
      <w:marBottom w:val="0"/>
      <w:divBdr>
        <w:top w:val="none" w:sz="0" w:space="0" w:color="auto"/>
        <w:left w:val="none" w:sz="0" w:space="0" w:color="auto"/>
        <w:bottom w:val="none" w:sz="0" w:space="0" w:color="auto"/>
        <w:right w:val="none" w:sz="0" w:space="0" w:color="auto"/>
      </w:divBdr>
    </w:div>
    <w:div w:id="878930650">
      <w:bodyDiv w:val="1"/>
      <w:marLeft w:val="0"/>
      <w:marRight w:val="0"/>
      <w:marTop w:val="0"/>
      <w:marBottom w:val="0"/>
      <w:divBdr>
        <w:top w:val="none" w:sz="0" w:space="0" w:color="auto"/>
        <w:left w:val="none" w:sz="0" w:space="0" w:color="auto"/>
        <w:bottom w:val="none" w:sz="0" w:space="0" w:color="auto"/>
        <w:right w:val="none" w:sz="0" w:space="0" w:color="auto"/>
      </w:divBdr>
    </w:div>
    <w:div w:id="881164033">
      <w:bodyDiv w:val="1"/>
      <w:marLeft w:val="0"/>
      <w:marRight w:val="0"/>
      <w:marTop w:val="0"/>
      <w:marBottom w:val="0"/>
      <w:divBdr>
        <w:top w:val="none" w:sz="0" w:space="0" w:color="auto"/>
        <w:left w:val="none" w:sz="0" w:space="0" w:color="auto"/>
        <w:bottom w:val="none" w:sz="0" w:space="0" w:color="auto"/>
        <w:right w:val="none" w:sz="0" w:space="0" w:color="auto"/>
      </w:divBdr>
    </w:div>
    <w:div w:id="889341005">
      <w:bodyDiv w:val="1"/>
      <w:marLeft w:val="0"/>
      <w:marRight w:val="0"/>
      <w:marTop w:val="0"/>
      <w:marBottom w:val="0"/>
      <w:divBdr>
        <w:top w:val="none" w:sz="0" w:space="0" w:color="auto"/>
        <w:left w:val="none" w:sz="0" w:space="0" w:color="auto"/>
        <w:bottom w:val="none" w:sz="0" w:space="0" w:color="auto"/>
        <w:right w:val="none" w:sz="0" w:space="0" w:color="auto"/>
      </w:divBdr>
    </w:div>
    <w:div w:id="889342930">
      <w:bodyDiv w:val="1"/>
      <w:marLeft w:val="0"/>
      <w:marRight w:val="0"/>
      <w:marTop w:val="0"/>
      <w:marBottom w:val="0"/>
      <w:divBdr>
        <w:top w:val="none" w:sz="0" w:space="0" w:color="auto"/>
        <w:left w:val="none" w:sz="0" w:space="0" w:color="auto"/>
        <w:bottom w:val="none" w:sz="0" w:space="0" w:color="auto"/>
        <w:right w:val="none" w:sz="0" w:space="0" w:color="auto"/>
      </w:divBdr>
    </w:div>
    <w:div w:id="892154356">
      <w:bodyDiv w:val="1"/>
      <w:marLeft w:val="0"/>
      <w:marRight w:val="0"/>
      <w:marTop w:val="0"/>
      <w:marBottom w:val="0"/>
      <w:divBdr>
        <w:top w:val="none" w:sz="0" w:space="0" w:color="auto"/>
        <w:left w:val="none" w:sz="0" w:space="0" w:color="auto"/>
        <w:bottom w:val="none" w:sz="0" w:space="0" w:color="auto"/>
        <w:right w:val="none" w:sz="0" w:space="0" w:color="auto"/>
      </w:divBdr>
    </w:div>
    <w:div w:id="937252976">
      <w:bodyDiv w:val="1"/>
      <w:marLeft w:val="0"/>
      <w:marRight w:val="0"/>
      <w:marTop w:val="0"/>
      <w:marBottom w:val="0"/>
      <w:divBdr>
        <w:top w:val="none" w:sz="0" w:space="0" w:color="auto"/>
        <w:left w:val="none" w:sz="0" w:space="0" w:color="auto"/>
        <w:bottom w:val="none" w:sz="0" w:space="0" w:color="auto"/>
        <w:right w:val="none" w:sz="0" w:space="0" w:color="auto"/>
      </w:divBdr>
    </w:div>
    <w:div w:id="952399390">
      <w:bodyDiv w:val="1"/>
      <w:marLeft w:val="0"/>
      <w:marRight w:val="0"/>
      <w:marTop w:val="0"/>
      <w:marBottom w:val="0"/>
      <w:divBdr>
        <w:top w:val="none" w:sz="0" w:space="0" w:color="auto"/>
        <w:left w:val="none" w:sz="0" w:space="0" w:color="auto"/>
        <w:bottom w:val="none" w:sz="0" w:space="0" w:color="auto"/>
        <w:right w:val="none" w:sz="0" w:space="0" w:color="auto"/>
      </w:divBdr>
    </w:div>
    <w:div w:id="954600237">
      <w:bodyDiv w:val="1"/>
      <w:marLeft w:val="0"/>
      <w:marRight w:val="0"/>
      <w:marTop w:val="0"/>
      <w:marBottom w:val="0"/>
      <w:divBdr>
        <w:top w:val="none" w:sz="0" w:space="0" w:color="auto"/>
        <w:left w:val="none" w:sz="0" w:space="0" w:color="auto"/>
        <w:bottom w:val="none" w:sz="0" w:space="0" w:color="auto"/>
        <w:right w:val="none" w:sz="0" w:space="0" w:color="auto"/>
      </w:divBdr>
    </w:div>
    <w:div w:id="974141358">
      <w:bodyDiv w:val="1"/>
      <w:marLeft w:val="0"/>
      <w:marRight w:val="0"/>
      <w:marTop w:val="0"/>
      <w:marBottom w:val="0"/>
      <w:divBdr>
        <w:top w:val="none" w:sz="0" w:space="0" w:color="auto"/>
        <w:left w:val="none" w:sz="0" w:space="0" w:color="auto"/>
        <w:bottom w:val="none" w:sz="0" w:space="0" w:color="auto"/>
        <w:right w:val="none" w:sz="0" w:space="0" w:color="auto"/>
      </w:divBdr>
    </w:div>
    <w:div w:id="982084023">
      <w:bodyDiv w:val="1"/>
      <w:marLeft w:val="0"/>
      <w:marRight w:val="0"/>
      <w:marTop w:val="0"/>
      <w:marBottom w:val="0"/>
      <w:divBdr>
        <w:top w:val="none" w:sz="0" w:space="0" w:color="auto"/>
        <w:left w:val="none" w:sz="0" w:space="0" w:color="auto"/>
        <w:bottom w:val="none" w:sz="0" w:space="0" w:color="auto"/>
        <w:right w:val="none" w:sz="0" w:space="0" w:color="auto"/>
      </w:divBdr>
    </w:div>
    <w:div w:id="996693348">
      <w:bodyDiv w:val="1"/>
      <w:marLeft w:val="0"/>
      <w:marRight w:val="0"/>
      <w:marTop w:val="0"/>
      <w:marBottom w:val="0"/>
      <w:divBdr>
        <w:top w:val="none" w:sz="0" w:space="0" w:color="auto"/>
        <w:left w:val="none" w:sz="0" w:space="0" w:color="auto"/>
        <w:bottom w:val="none" w:sz="0" w:space="0" w:color="auto"/>
        <w:right w:val="none" w:sz="0" w:space="0" w:color="auto"/>
      </w:divBdr>
    </w:div>
    <w:div w:id="1036154717">
      <w:bodyDiv w:val="1"/>
      <w:marLeft w:val="0"/>
      <w:marRight w:val="0"/>
      <w:marTop w:val="0"/>
      <w:marBottom w:val="0"/>
      <w:divBdr>
        <w:top w:val="none" w:sz="0" w:space="0" w:color="auto"/>
        <w:left w:val="none" w:sz="0" w:space="0" w:color="auto"/>
        <w:bottom w:val="none" w:sz="0" w:space="0" w:color="auto"/>
        <w:right w:val="none" w:sz="0" w:space="0" w:color="auto"/>
      </w:divBdr>
    </w:div>
    <w:div w:id="1049232754">
      <w:bodyDiv w:val="1"/>
      <w:marLeft w:val="0"/>
      <w:marRight w:val="0"/>
      <w:marTop w:val="0"/>
      <w:marBottom w:val="0"/>
      <w:divBdr>
        <w:top w:val="none" w:sz="0" w:space="0" w:color="auto"/>
        <w:left w:val="none" w:sz="0" w:space="0" w:color="auto"/>
        <w:bottom w:val="none" w:sz="0" w:space="0" w:color="auto"/>
        <w:right w:val="none" w:sz="0" w:space="0" w:color="auto"/>
      </w:divBdr>
    </w:div>
    <w:div w:id="1062171808">
      <w:bodyDiv w:val="1"/>
      <w:marLeft w:val="0"/>
      <w:marRight w:val="0"/>
      <w:marTop w:val="0"/>
      <w:marBottom w:val="0"/>
      <w:divBdr>
        <w:top w:val="none" w:sz="0" w:space="0" w:color="auto"/>
        <w:left w:val="none" w:sz="0" w:space="0" w:color="auto"/>
        <w:bottom w:val="none" w:sz="0" w:space="0" w:color="auto"/>
        <w:right w:val="none" w:sz="0" w:space="0" w:color="auto"/>
      </w:divBdr>
    </w:div>
    <w:div w:id="1073703441">
      <w:bodyDiv w:val="1"/>
      <w:marLeft w:val="0"/>
      <w:marRight w:val="0"/>
      <w:marTop w:val="0"/>
      <w:marBottom w:val="0"/>
      <w:divBdr>
        <w:top w:val="none" w:sz="0" w:space="0" w:color="auto"/>
        <w:left w:val="none" w:sz="0" w:space="0" w:color="auto"/>
        <w:bottom w:val="none" w:sz="0" w:space="0" w:color="auto"/>
        <w:right w:val="none" w:sz="0" w:space="0" w:color="auto"/>
      </w:divBdr>
    </w:div>
    <w:div w:id="1082415617">
      <w:bodyDiv w:val="1"/>
      <w:marLeft w:val="0"/>
      <w:marRight w:val="0"/>
      <w:marTop w:val="0"/>
      <w:marBottom w:val="0"/>
      <w:divBdr>
        <w:top w:val="none" w:sz="0" w:space="0" w:color="auto"/>
        <w:left w:val="none" w:sz="0" w:space="0" w:color="auto"/>
        <w:bottom w:val="none" w:sz="0" w:space="0" w:color="auto"/>
        <w:right w:val="none" w:sz="0" w:space="0" w:color="auto"/>
      </w:divBdr>
    </w:div>
    <w:div w:id="1098988752">
      <w:bodyDiv w:val="1"/>
      <w:marLeft w:val="0"/>
      <w:marRight w:val="0"/>
      <w:marTop w:val="0"/>
      <w:marBottom w:val="0"/>
      <w:divBdr>
        <w:top w:val="none" w:sz="0" w:space="0" w:color="auto"/>
        <w:left w:val="none" w:sz="0" w:space="0" w:color="auto"/>
        <w:bottom w:val="none" w:sz="0" w:space="0" w:color="auto"/>
        <w:right w:val="none" w:sz="0" w:space="0" w:color="auto"/>
      </w:divBdr>
    </w:div>
    <w:div w:id="1106122313">
      <w:bodyDiv w:val="1"/>
      <w:marLeft w:val="0"/>
      <w:marRight w:val="0"/>
      <w:marTop w:val="0"/>
      <w:marBottom w:val="0"/>
      <w:divBdr>
        <w:top w:val="none" w:sz="0" w:space="0" w:color="auto"/>
        <w:left w:val="none" w:sz="0" w:space="0" w:color="auto"/>
        <w:bottom w:val="none" w:sz="0" w:space="0" w:color="auto"/>
        <w:right w:val="none" w:sz="0" w:space="0" w:color="auto"/>
      </w:divBdr>
    </w:div>
    <w:div w:id="1109934281">
      <w:bodyDiv w:val="1"/>
      <w:marLeft w:val="0"/>
      <w:marRight w:val="0"/>
      <w:marTop w:val="0"/>
      <w:marBottom w:val="0"/>
      <w:divBdr>
        <w:top w:val="none" w:sz="0" w:space="0" w:color="auto"/>
        <w:left w:val="none" w:sz="0" w:space="0" w:color="auto"/>
        <w:bottom w:val="none" w:sz="0" w:space="0" w:color="auto"/>
        <w:right w:val="none" w:sz="0" w:space="0" w:color="auto"/>
      </w:divBdr>
    </w:div>
    <w:div w:id="1127360880">
      <w:bodyDiv w:val="1"/>
      <w:marLeft w:val="0"/>
      <w:marRight w:val="0"/>
      <w:marTop w:val="0"/>
      <w:marBottom w:val="0"/>
      <w:divBdr>
        <w:top w:val="none" w:sz="0" w:space="0" w:color="auto"/>
        <w:left w:val="none" w:sz="0" w:space="0" w:color="auto"/>
        <w:bottom w:val="none" w:sz="0" w:space="0" w:color="auto"/>
        <w:right w:val="none" w:sz="0" w:space="0" w:color="auto"/>
      </w:divBdr>
    </w:div>
    <w:div w:id="1169832172">
      <w:bodyDiv w:val="1"/>
      <w:marLeft w:val="0"/>
      <w:marRight w:val="0"/>
      <w:marTop w:val="0"/>
      <w:marBottom w:val="0"/>
      <w:divBdr>
        <w:top w:val="none" w:sz="0" w:space="0" w:color="auto"/>
        <w:left w:val="none" w:sz="0" w:space="0" w:color="auto"/>
        <w:bottom w:val="none" w:sz="0" w:space="0" w:color="auto"/>
        <w:right w:val="none" w:sz="0" w:space="0" w:color="auto"/>
      </w:divBdr>
    </w:div>
    <w:div w:id="1170559028">
      <w:bodyDiv w:val="1"/>
      <w:marLeft w:val="0"/>
      <w:marRight w:val="0"/>
      <w:marTop w:val="0"/>
      <w:marBottom w:val="0"/>
      <w:divBdr>
        <w:top w:val="none" w:sz="0" w:space="0" w:color="auto"/>
        <w:left w:val="none" w:sz="0" w:space="0" w:color="auto"/>
        <w:bottom w:val="none" w:sz="0" w:space="0" w:color="auto"/>
        <w:right w:val="none" w:sz="0" w:space="0" w:color="auto"/>
      </w:divBdr>
    </w:div>
    <w:div w:id="1209605518">
      <w:bodyDiv w:val="1"/>
      <w:marLeft w:val="0"/>
      <w:marRight w:val="0"/>
      <w:marTop w:val="0"/>
      <w:marBottom w:val="0"/>
      <w:divBdr>
        <w:top w:val="none" w:sz="0" w:space="0" w:color="auto"/>
        <w:left w:val="none" w:sz="0" w:space="0" w:color="auto"/>
        <w:bottom w:val="none" w:sz="0" w:space="0" w:color="auto"/>
        <w:right w:val="none" w:sz="0" w:space="0" w:color="auto"/>
      </w:divBdr>
    </w:div>
    <w:div w:id="1210802508">
      <w:bodyDiv w:val="1"/>
      <w:marLeft w:val="0"/>
      <w:marRight w:val="0"/>
      <w:marTop w:val="0"/>
      <w:marBottom w:val="0"/>
      <w:divBdr>
        <w:top w:val="none" w:sz="0" w:space="0" w:color="auto"/>
        <w:left w:val="none" w:sz="0" w:space="0" w:color="auto"/>
        <w:bottom w:val="none" w:sz="0" w:space="0" w:color="auto"/>
        <w:right w:val="none" w:sz="0" w:space="0" w:color="auto"/>
      </w:divBdr>
    </w:div>
    <w:div w:id="1215386831">
      <w:bodyDiv w:val="1"/>
      <w:marLeft w:val="0"/>
      <w:marRight w:val="0"/>
      <w:marTop w:val="0"/>
      <w:marBottom w:val="0"/>
      <w:divBdr>
        <w:top w:val="none" w:sz="0" w:space="0" w:color="auto"/>
        <w:left w:val="none" w:sz="0" w:space="0" w:color="auto"/>
        <w:bottom w:val="none" w:sz="0" w:space="0" w:color="auto"/>
        <w:right w:val="none" w:sz="0" w:space="0" w:color="auto"/>
      </w:divBdr>
    </w:div>
    <w:div w:id="1252079682">
      <w:bodyDiv w:val="1"/>
      <w:marLeft w:val="0"/>
      <w:marRight w:val="0"/>
      <w:marTop w:val="0"/>
      <w:marBottom w:val="0"/>
      <w:divBdr>
        <w:top w:val="none" w:sz="0" w:space="0" w:color="auto"/>
        <w:left w:val="none" w:sz="0" w:space="0" w:color="auto"/>
        <w:bottom w:val="none" w:sz="0" w:space="0" w:color="auto"/>
        <w:right w:val="none" w:sz="0" w:space="0" w:color="auto"/>
      </w:divBdr>
    </w:div>
    <w:div w:id="1258251169">
      <w:bodyDiv w:val="1"/>
      <w:marLeft w:val="0"/>
      <w:marRight w:val="0"/>
      <w:marTop w:val="0"/>
      <w:marBottom w:val="0"/>
      <w:divBdr>
        <w:top w:val="none" w:sz="0" w:space="0" w:color="auto"/>
        <w:left w:val="none" w:sz="0" w:space="0" w:color="auto"/>
        <w:bottom w:val="none" w:sz="0" w:space="0" w:color="auto"/>
        <w:right w:val="none" w:sz="0" w:space="0" w:color="auto"/>
      </w:divBdr>
    </w:div>
    <w:div w:id="1259800826">
      <w:bodyDiv w:val="1"/>
      <w:marLeft w:val="0"/>
      <w:marRight w:val="0"/>
      <w:marTop w:val="0"/>
      <w:marBottom w:val="0"/>
      <w:divBdr>
        <w:top w:val="none" w:sz="0" w:space="0" w:color="auto"/>
        <w:left w:val="none" w:sz="0" w:space="0" w:color="auto"/>
        <w:bottom w:val="none" w:sz="0" w:space="0" w:color="auto"/>
        <w:right w:val="none" w:sz="0" w:space="0" w:color="auto"/>
      </w:divBdr>
    </w:div>
    <w:div w:id="1263950296">
      <w:bodyDiv w:val="1"/>
      <w:marLeft w:val="0"/>
      <w:marRight w:val="0"/>
      <w:marTop w:val="0"/>
      <w:marBottom w:val="0"/>
      <w:divBdr>
        <w:top w:val="none" w:sz="0" w:space="0" w:color="auto"/>
        <w:left w:val="none" w:sz="0" w:space="0" w:color="auto"/>
        <w:bottom w:val="none" w:sz="0" w:space="0" w:color="auto"/>
        <w:right w:val="none" w:sz="0" w:space="0" w:color="auto"/>
      </w:divBdr>
    </w:div>
    <w:div w:id="1266769158">
      <w:bodyDiv w:val="1"/>
      <w:marLeft w:val="0"/>
      <w:marRight w:val="0"/>
      <w:marTop w:val="0"/>
      <w:marBottom w:val="0"/>
      <w:divBdr>
        <w:top w:val="none" w:sz="0" w:space="0" w:color="auto"/>
        <w:left w:val="none" w:sz="0" w:space="0" w:color="auto"/>
        <w:bottom w:val="none" w:sz="0" w:space="0" w:color="auto"/>
        <w:right w:val="none" w:sz="0" w:space="0" w:color="auto"/>
      </w:divBdr>
    </w:div>
    <w:div w:id="1283612614">
      <w:bodyDiv w:val="1"/>
      <w:marLeft w:val="0"/>
      <w:marRight w:val="0"/>
      <w:marTop w:val="0"/>
      <w:marBottom w:val="0"/>
      <w:divBdr>
        <w:top w:val="none" w:sz="0" w:space="0" w:color="auto"/>
        <w:left w:val="none" w:sz="0" w:space="0" w:color="auto"/>
        <w:bottom w:val="none" w:sz="0" w:space="0" w:color="auto"/>
        <w:right w:val="none" w:sz="0" w:space="0" w:color="auto"/>
      </w:divBdr>
    </w:div>
    <w:div w:id="1295210129">
      <w:bodyDiv w:val="1"/>
      <w:marLeft w:val="0"/>
      <w:marRight w:val="0"/>
      <w:marTop w:val="0"/>
      <w:marBottom w:val="0"/>
      <w:divBdr>
        <w:top w:val="none" w:sz="0" w:space="0" w:color="auto"/>
        <w:left w:val="none" w:sz="0" w:space="0" w:color="auto"/>
        <w:bottom w:val="none" w:sz="0" w:space="0" w:color="auto"/>
        <w:right w:val="none" w:sz="0" w:space="0" w:color="auto"/>
      </w:divBdr>
    </w:div>
    <w:div w:id="1330787941">
      <w:bodyDiv w:val="1"/>
      <w:marLeft w:val="0"/>
      <w:marRight w:val="0"/>
      <w:marTop w:val="0"/>
      <w:marBottom w:val="0"/>
      <w:divBdr>
        <w:top w:val="none" w:sz="0" w:space="0" w:color="auto"/>
        <w:left w:val="none" w:sz="0" w:space="0" w:color="auto"/>
        <w:bottom w:val="none" w:sz="0" w:space="0" w:color="auto"/>
        <w:right w:val="none" w:sz="0" w:space="0" w:color="auto"/>
      </w:divBdr>
    </w:div>
    <w:div w:id="1373767348">
      <w:bodyDiv w:val="1"/>
      <w:marLeft w:val="0"/>
      <w:marRight w:val="0"/>
      <w:marTop w:val="0"/>
      <w:marBottom w:val="0"/>
      <w:divBdr>
        <w:top w:val="none" w:sz="0" w:space="0" w:color="auto"/>
        <w:left w:val="none" w:sz="0" w:space="0" w:color="auto"/>
        <w:bottom w:val="none" w:sz="0" w:space="0" w:color="auto"/>
        <w:right w:val="none" w:sz="0" w:space="0" w:color="auto"/>
      </w:divBdr>
    </w:div>
    <w:div w:id="1376926582">
      <w:bodyDiv w:val="1"/>
      <w:marLeft w:val="0"/>
      <w:marRight w:val="0"/>
      <w:marTop w:val="0"/>
      <w:marBottom w:val="0"/>
      <w:divBdr>
        <w:top w:val="none" w:sz="0" w:space="0" w:color="auto"/>
        <w:left w:val="none" w:sz="0" w:space="0" w:color="auto"/>
        <w:bottom w:val="none" w:sz="0" w:space="0" w:color="auto"/>
        <w:right w:val="none" w:sz="0" w:space="0" w:color="auto"/>
      </w:divBdr>
    </w:div>
    <w:div w:id="1390685665">
      <w:bodyDiv w:val="1"/>
      <w:marLeft w:val="0"/>
      <w:marRight w:val="0"/>
      <w:marTop w:val="0"/>
      <w:marBottom w:val="0"/>
      <w:divBdr>
        <w:top w:val="none" w:sz="0" w:space="0" w:color="auto"/>
        <w:left w:val="none" w:sz="0" w:space="0" w:color="auto"/>
        <w:bottom w:val="none" w:sz="0" w:space="0" w:color="auto"/>
        <w:right w:val="none" w:sz="0" w:space="0" w:color="auto"/>
      </w:divBdr>
    </w:div>
    <w:div w:id="1410469870">
      <w:bodyDiv w:val="1"/>
      <w:marLeft w:val="0"/>
      <w:marRight w:val="0"/>
      <w:marTop w:val="0"/>
      <w:marBottom w:val="0"/>
      <w:divBdr>
        <w:top w:val="none" w:sz="0" w:space="0" w:color="auto"/>
        <w:left w:val="none" w:sz="0" w:space="0" w:color="auto"/>
        <w:bottom w:val="none" w:sz="0" w:space="0" w:color="auto"/>
        <w:right w:val="none" w:sz="0" w:space="0" w:color="auto"/>
      </w:divBdr>
    </w:div>
    <w:div w:id="1475870848">
      <w:bodyDiv w:val="1"/>
      <w:marLeft w:val="0"/>
      <w:marRight w:val="0"/>
      <w:marTop w:val="0"/>
      <w:marBottom w:val="0"/>
      <w:divBdr>
        <w:top w:val="none" w:sz="0" w:space="0" w:color="auto"/>
        <w:left w:val="none" w:sz="0" w:space="0" w:color="auto"/>
        <w:bottom w:val="none" w:sz="0" w:space="0" w:color="auto"/>
        <w:right w:val="none" w:sz="0" w:space="0" w:color="auto"/>
      </w:divBdr>
    </w:div>
    <w:div w:id="1480607547">
      <w:bodyDiv w:val="1"/>
      <w:marLeft w:val="0"/>
      <w:marRight w:val="0"/>
      <w:marTop w:val="0"/>
      <w:marBottom w:val="0"/>
      <w:divBdr>
        <w:top w:val="none" w:sz="0" w:space="0" w:color="auto"/>
        <w:left w:val="none" w:sz="0" w:space="0" w:color="auto"/>
        <w:bottom w:val="none" w:sz="0" w:space="0" w:color="auto"/>
        <w:right w:val="none" w:sz="0" w:space="0" w:color="auto"/>
      </w:divBdr>
    </w:div>
    <w:div w:id="1489129579">
      <w:bodyDiv w:val="1"/>
      <w:marLeft w:val="0"/>
      <w:marRight w:val="0"/>
      <w:marTop w:val="0"/>
      <w:marBottom w:val="0"/>
      <w:divBdr>
        <w:top w:val="none" w:sz="0" w:space="0" w:color="auto"/>
        <w:left w:val="none" w:sz="0" w:space="0" w:color="auto"/>
        <w:bottom w:val="none" w:sz="0" w:space="0" w:color="auto"/>
        <w:right w:val="none" w:sz="0" w:space="0" w:color="auto"/>
      </w:divBdr>
    </w:div>
    <w:div w:id="1509522335">
      <w:bodyDiv w:val="1"/>
      <w:marLeft w:val="0"/>
      <w:marRight w:val="0"/>
      <w:marTop w:val="0"/>
      <w:marBottom w:val="0"/>
      <w:divBdr>
        <w:top w:val="none" w:sz="0" w:space="0" w:color="auto"/>
        <w:left w:val="none" w:sz="0" w:space="0" w:color="auto"/>
        <w:bottom w:val="none" w:sz="0" w:space="0" w:color="auto"/>
        <w:right w:val="none" w:sz="0" w:space="0" w:color="auto"/>
      </w:divBdr>
    </w:div>
    <w:div w:id="1613242753">
      <w:bodyDiv w:val="1"/>
      <w:marLeft w:val="0"/>
      <w:marRight w:val="0"/>
      <w:marTop w:val="0"/>
      <w:marBottom w:val="0"/>
      <w:divBdr>
        <w:top w:val="none" w:sz="0" w:space="0" w:color="auto"/>
        <w:left w:val="none" w:sz="0" w:space="0" w:color="auto"/>
        <w:bottom w:val="none" w:sz="0" w:space="0" w:color="auto"/>
        <w:right w:val="none" w:sz="0" w:space="0" w:color="auto"/>
      </w:divBdr>
    </w:div>
    <w:div w:id="1627815095">
      <w:bodyDiv w:val="1"/>
      <w:marLeft w:val="0"/>
      <w:marRight w:val="0"/>
      <w:marTop w:val="0"/>
      <w:marBottom w:val="0"/>
      <w:divBdr>
        <w:top w:val="none" w:sz="0" w:space="0" w:color="auto"/>
        <w:left w:val="none" w:sz="0" w:space="0" w:color="auto"/>
        <w:bottom w:val="none" w:sz="0" w:space="0" w:color="auto"/>
        <w:right w:val="none" w:sz="0" w:space="0" w:color="auto"/>
      </w:divBdr>
    </w:div>
    <w:div w:id="1638022362">
      <w:bodyDiv w:val="1"/>
      <w:marLeft w:val="0"/>
      <w:marRight w:val="0"/>
      <w:marTop w:val="0"/>
      <w:marBottom w:val="0"/>
      <w:divBdr>
        <w:top w:val="none" w:sz="0" w:space="0" w:color="auto"/>
        <w:left w:val="none" w:sz="0" w:space="0" w:color="auto"/>
        <w:bottom w:val="none" w:sz="0" w:space="0" w:color="auto"/>
        <w:right w:val="none" w:sz="0" w:space="0" w:color="auto"/>
      </w:divBdr>
    </w:div>
    <w:div w:id="1648124376">
      <w:bodyDiv w:val="1"/>
      <w:marLeft w:val="0"/>
      <w:marRight w:val="0"/>
      <w:marTop w:val="0"/>
      <w:marBottom w:val="0"/>
      <w:divBdr>
        <w:top w:val="none" w:sz="0" w:space="0" w:color="auto"/>
        <w:left w:val="none" w:sz="0" w:space="0" w:color="auto"/>
        <w:bottom w:val="none" w:sz="0" w:space="0" w:color="auto"/>
        <w:right w:val="none" w:sz="0" w:space="0" w:color="auto"/>
      </w:divBdr>
    </w:div>
    <w:div w:id="1654407615">
      <w:bodyDiv w:val="1"/>
      <w:marLeft w:val="0"/>
      <w:marRight w:val="0"/>
      <w:marTop w:val="0"/>
      <w:marBottom w:val="0"/>
      <w:divBdr>
        <w:top w:val="none" w:sz="0" w:space="0" w:color="auto"/>
        <w:left w:val="none" w:sz="0" w:space="0" w:color="auto"/>
        <w:bottom w:val="none" w:sz="0" w:space="0" w:color="auto"/>
        <w:right w:val="none" w:sz="0" w:space="0" w:color="auto"/>
      </w:divBdr>
    </w:div>
    <w:div w:id="1656497035">
      <w:bodyDiv w:val="1"/>
      <w:marLeft w:val="0"/>
      <w:marRight w:val="0"/>
      <w:marTop w:val="0"/>
      <w:marBottom w:val="0"/>
      <w:divBdr>
        <w:top w:val="none" w:sz="0" w:space="0" w:color="auto"/>
        <w:left w:val="none" w:sz="0" w:space="0" w:color="auto"/>
        <w:bottom w:val="none" w:sz="0" w:space="0" w:color="auto"/>
        <w:right w:val="none" w:sz="0" w:space="0" w:color="auto"/>
      </w:divBdr>
    </w:div>
    <w:div w:id="1697660705">
      <w:bodyDiv w:val="1"/>
      <w:marLeft w:val="0"/>
      <w:marRight w:val="0"/>
      <w:marTop w:val="0"/>
      <w:marBottom w:val="0"/>
      <w:divBdr>
        <w:top w:val="none" w:sz="0" w:space="0" w:color="auto"/>
        <w:left w:val="none" w:sz="0" w:space="0" w:color="auto"/>
        <w:bottom w:val="none" w:sz="0" w:space="0" w:color="auto"/>
        <w:right w:val="none" w:sz="0" w:space="0" w:color="auto"/>
      </w:divBdr>
    </w:div>
    <w:div w:id="1730692946">
      <w:bodyDiv w:val="1"/>
      <w:marLeft w:val="0"/>
      <w:marRight w:val="0"/>
      <w:marTop w:val="0"/>
      <w:marBottom w:val="0"/>
      <w:divBdr>
        <w:top w:val="none" w:sz="0" w:space="0" w:color="auto"/>
        <w:left w:val="none" w:sz="0" w:space="0" w:color="auto"/>
        <w:bottom w:val="none" w:sz="0" w:space="0" w:color="auto"/>
        <w:right w:val="none" w:sz="0" w:space="0" w:color="auto"/>
      </w:divBdr>
    </w:div>
    <w:div w:id="1742294989">
      <w:bodyDiv w:val="1"/>
      <w:marLeft w:val="0"/>
      <w:marRight w:val="0"/>
      <w:marTop w:val="0"/>
      <w:marBottom w:val="0"/>
      <w:divBdr>
        <w:top w:val="none" w:sz="0" w:space="0" w:color="auto"/>
        <w:left w:val="none" w:sz="0" w:space="0" w:color="auto"/>
        <w:bottom w:val="none" w:sz="0" w:space="0" w:color="auto"/>
        <w:right w:val="none" w:sz="0" w:space="0" w:color="auto"/>
      </w:divBdr>
    </w:div>
    <w:div w:id="1751348691">
      <w:bodyDiv w:val="1"/>
      <w:marLeft w:val="0"/>
      <w:marRight w:val="0"/>
      <w:marTop w:val="0"/>
      <w:marBottom w:val="0"/>
      <w:divBdr>
        <w:top w:val="none" w:sz="0" w:space="0" w:color="auto"/>
        <w:left w:val="none" w:sz="0" w:space="0" w:color="auto"/>
        <w:bottom w:val="none" w:sz="0" w:space="0" w:color="auto"/>
        <w:right w:val="none" w:sz="0" w:space="0" w:color="auto"/>
      </w:divBdr>
    </w:div>
    <w:div w:id="1774088493">
      <w:bodyDiv w:val="1"/>
      <w:marLeft w:val="0"/>
      <w:marRight w:val="0"/>
      <w:marTop w:val="0"/>
      <w:marBottom w:val="0"/>
      <w:divBdr>
        <w:top w:val="none" w:sz="0" w:space="0" w:color="auto"/>
        <w:left w:val="none" w:sz="0" w:space="0" w:color="auto"/>
        <w:bottom w:val="none" w:sz="0" w:space="0" w:color="auto"/>
        <w:right w:val="none" w:sz="0" w:space="0" w:color="auto"/>
      </w:divBdr>
    </w:div>
    <w:div w:id="1795324358">
      <w:bodyDiv w:val="1"/>
      <w:marLeft w:val="0"/>
      <w:marRight w:val="0"/>
      <w:marTop w:val="0"/>
      <w:marBottom w:val="0"/>
      <w:divBdr>
        <w:top w:val="none" w:sz="0" w:space="0" w:color="auto"/>
        <w:left w:val="none" w:sz="0" w:space="0" w:color="auto"/>
        <w:bottom w:val="none" w:sz="0" w:space="0" w:color="auto"/>
        <w:right w:val="none" w:sz="0" w:space="0" w:color="auto"/>
      </w:divBdr>
    </w:div>
    <w:div w:id="1872524136">
      <w:bodyDiv w:val="1"/>
      <w:marLeft w:val="0"/>
      <w:marRight w:val="0"/>
      <w:marTop w:val="0"/>
      <w:marBottom w:val="0"/>
      <w:divBdr>
        <w:top w:val="none" w:sz="0" w:space="0" w:color="auto"/>
        <w:left w:val="none" w:sz="0" w:space="0" w:color="auto"/>
        <w:bottom w:val="none" w:sz="0" w:space="0" w:color="auto"/>
        <w:right w:val="none" w:sz="0" w:space="0" w:color="auto"/>
      </w:divBdr>
    </w:div>
    <w:div w:id="1876698391">
      <w:bodyDiv w:val="1"/>
      <w:marLeft w:val="0"/>
      <w:marRight w:val="0"/>
      <w:marTop w:val="0"/>
      <w:marBottom w:val="0"/>
      <w:divBdr>
        <w:top w:val="none" w:sz="0" w:space="0" w:color="auto"/>
        <w:left w:val="none" w:sz="0" w:space="0" w:color="auto"/>
        <w:bottom w:val="none" w:sz="0" w:space="0" w:color="auto"/>
        <w:right w:val="none" w:sz="0" w:space="0" w:color="auto"/>
      </w:divBdr>
    </w:div>
    <w:div w:id="1896697489">
      <w:bodyDiv w:val="1"/>
      <w:marLeft w:val="0"/>
      <w:marRight w:val="0"/>
      <w:marTop w:val="0"/>
      <w:marBottom w:val="0"/>
      <w:divBdr>
        <w:top w:val="none" w:sz="0" w:space="0" w:color="auto"/>
        <w:left w:val="none" w:sz="0" w:space="0" w:color="auto"/>
        <w:bottom w:val="none" w:sz="0" w:space="0" w:color="auto"/>
        <w:right w:val="none" w:sz="0" w:space="0" w:color="auto"/>
      </w:divBdr>
    </w:div>
    <w:div w:id="1924339216">
      <w:bodyDiv w:val="1"/>
      <w:marLeft w:val="0"/>
      <w:marRight w:val="0"/>
      <w:marTop w:val="0"/>
      <w:marBottom w:val="0"/>
      <w:divBdr>
        <w:top w:val="none" w:sz="0" w:space="0" w:color="auto"/>
        <w:left w:val="none" w:sz="0" w:space="0" w:color="auto"/>
        <w:bottom w:val="none" w:sz="0" w:space="0" w:color="auto"/>
        <w:right w:val="none" w:sz="0" w:space="0" w:color="auto"/>
      </w:divBdr>
    </w:div>
    <w:div w:id="1951468199">
      <w:bodyDiv w:val="1"/>
      <w:marLeft w:val="0"/>
      <w:marRight w:val="0"/>
      <w:marTop w:val="0"/>
      <w:marBottom w:val="0"/>
      <w:divBdr>
        <w:top w:val="none" w:sz="0" w:space="0" w:color="auto"/>
        <w:left w:val="none" w:sz="0" w:space="0" w:color="auto"/>
        <w:bottom w:val="none" w:sz="0" w:space="0" w:color="auto"/>
        <w:right w:val="none" w:sz="0" w:space="0" w:color="auto"/>
      </w:divBdr>
    </w:div>
    <w:div w:id="1981183165">
      <w:bodyDiv w:val="1"/>
      <w:marLeft w:val="0"/>
      <w:marRight w:val="0"/>
      <w:marTop w:val="0"/>
      <w:marBottom w:val="0"/>
      <w:divBdr>
        <w:top w:val="none" w:sz="0" w:space="0" w:color="auto"/>
        <w:left w:val="none" w:sz="0" w:space="0" w:color="auto"/>
        <w:bottom w:val="none" w:sz="0" w:space="0" w:color="auto"/>
        <w:right w:val="none" w:sz="0" w:space="0" w:color="auto"/>
      </w:divBdr>
    </w:div>
    <w:div w:id="1991278229">
      <w:bodyDiv w:val="1"/>
      <w:marLeft w:val="0"/>
      <w:marRight w:val="0"/>
      <w:marTop w:val="0"/>
      <w:marBottom w:val="0"/>
      <w:divBdr>
        <w:top w:val="none" w:sz="0" w:space="0" w:color="auto"/>
        <w:left w:val="none" w:sz="0" w:space="0" w:color="auto"/>
        <w:bottom w:val="none" w:sz="0" w:space="0" w:color="auto"/>
        <w:right w:val="none" w:sz="0" w:space="0" w:color="auto"/>
      </w:divBdr>
    </w:div>
    <w:div w:id="2015837194">
      <w:bodyDiv w:val="1"/>
      <w:marLeft w:val="0"/>
      <w:marRight w:val="0"/>
      <w:marTop w:val="0"/>
      <w:marBottom w:val="0"/>
      <w:divBdr>
        <w:top w:val="none" w:sz="0" w:space="0" w:color="auto"/>
        <w:left w:val="none" w:sz="0" w:space="0" w:color="auto"/>
        <w:bottom w:val="none" w:sz="0" w:space="0" w:color="auto"/>
        <w:right w:val="none" w:sz="0" w:space="0" w:color="auto"/>
      </w:divBdr>
    </w:div>
    <w:div w:id="2029523075">
      <w:bodyDiv w:val="1"/>
      <w:marLeft w:val="0"/>
      <w:marRight w:val="0"/>
      <w:marTop w:val="0"/>
      <w:marBottom w:val="0"/>
      <w:divBdr>
        <w:top w:val="none" w:sz="0" w:space="0" w:color="auto"/>
        <w:left w:val="none" w:sz="0" w:space="0" w:color="auto"/>
        <w:bottom w:val="none" w:sz="0" w:space="0" w:color="auto"/>
        <w:right w:val="none" w:sz="0" w:space="0" w:color="auto"/>
      </w:divBdr>
    </w:div>
    <w:div w:id="2031761252">
      <w:bodyDiv w:val="1"/>
      <w:marLeft w:val="0"/>
      <w:marRight w:val="0"/>
      <w:marTop w:val="0"/>
      <w:marBottom w:val="0"/>
      <w:divBdr>
        <w:top w:val="none" w:sz="0" w:space="0" w:color="auto"/>
        <w:left w:val="none" w:sz="0" w:space="0" w:color="auto"/>
        <w:bottom w:val="none" w:sz="0" w:space="0" w:color="auto"/>
        <w:right w:val="none" w:sz="0" w:space="0" w:color="auto"/>
      </w:divBdr>
    </w:div>
    <w:div w:id="2060546218">
      <w:bodyDiv w:val="1"/>
      <w:marLeft w:val="0"/>
      <w:marRight w:val="0"/>
      <w:marTop w:val="0"/>
      <w:marBottom w:val="0"/>
      <w:divBdr>
        <w:top w:val="none" w:sz="0" w:space="0" w:color="auto"/>
        <w:left w:val="none" w:sz="0" w:space="0" w:color="auto"/>
        <w:bottom w:val="none" w:sz="0" w:space="0" w:color="auto"/>
        <w:right w:val="none" w:sz="0" w:space="0" w:color="auto"/>
      </w:divBdr>
    </w:div>
    <w:div w:id="2075153349">
      <w:bodyDiv w:val="1"/>
      <w:marLeft w:val="0"/>
      <w:marRight w:val="0"/>
      <w:marTop w:val="0"/>
      <w:marBottom w:val="0"/>
      <w:divBdr>
        <w:top w:val="none" w:sz="0" w:space="0" w:color="auto"/>
        <w:left w:val="none" w:sz="0" w:space="0" w:color="auto"/>
        <w:bottom w:val="none" w:sz="0" w:space="0" w:color="auto"/>
        <w:right w:val="none" w:sz="0" w:space="0" w:color="auto"/>
      </w:divBdr>
    </w:div>
    <w:div w:id="2090273554">
      <w:bodyDiv w:val="1"/>
      <w:marLeft w:val="0"/>
      <w:marRight w:val="0"/>
      <w:marTop w:val="0"/>
      <w:marBottom w:val="0"/>
      <w:divBdr>
        <w:top w:val="none" w:sz="0" w:space="0" w:color="auto"/>
        <w:left w:val="none" w:sz="0" w:space="0" w:color="auto"/>
        <w:bottom w:val="none" w:sz="0" w:space="0" w:color="auto"/>
        <w:right w:val="none" w:sz="0" w:space="0" w:color="auto"/>
      </w:divBdr>
    </w:div>
    <w:div w:id="2100368959">
      <w:bodyDiv w:val="1"/>
      <w:marLeft w:val="0"/>
      <w:marRight w:val="0"/>
      <w:marTop w:val="0"/>
      <w:marBottom w:val="0"/>
      <w:divBdr>
        <w:top w:val="none" w:sz="0" w:space="0" w:color="auto"/>
        <w:left w:val="none" w:sz="0" w:space="0" w:color="auto"/>
        <w:bottom w:val="none" w:sz="0" w:space="0" w:color="auto"/>
        <w:right w:val="none" w:sz="0" w:space="0" w:color="auto"/>
      </w:divBdr>
    </w:div>
    <w:div w:id="2106687063">
      <w:bodyDiv w:val="1"/>
      <w:marLeft w:val="0"/>
      <w:marRight w:val="0"/>
      <w:marTop w:val="0"/>
      <w:marBottom w:val="0"/>
      <w:divBdr>
        <w:top w:val="none" w:sz="0" w:space="0" w:color="auto"/>
        <w:left w:val="none" w:sz="0" w:space="0" w:color="auto"/>
        <w:bottom w:val="none" w:sz="0" w:space="0" w:color="auto"/>
        <w:right w:val="none" w:sz="0" w:space="0" w:color="auto"/>
      </w:divBdr>
    </w:div>
    <w:div w:id="213019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psr.admhmao.ru/nezavisimaya-otsenka-kachestva-raboty-organizatsiy-okazyvayushchikh-uslugi/informatsiya-dlya-ekspertov/6454473/metodicheskie-rekomendatsii-po-okazaniyu-situatsionnoy-pomoshchi-invalidam-razlichnykh-kategoriy-akt/" TargetMode="External"/><Relationship Id="rId18" Type="http://schemas.openxmlformats.org/officeDocument/2006/relationships/hyperlink" Target="mailto:surrcpsd@admhmao.ru" TargetMode="External"/><Relationship Id="rId26" Type="http://schemas.openxmlformats.org/officeDocument/2006/relationships/hyperlink" Target="mailto:e-mail:%20tatyana.vansheva@mail.ru%20%0d&#1089;&#1072;&#1081;&#1090;:%20%20http://schastlivayamamamegion.ru" TargetMode="External"/><Relationship Id="rId39" Type="http://schemas.openxmlformats.org/officeDocument/2006/relationships/hyperlink" Target="mailto:agnes-tu@mail.ru" TargetMode="External"/><Relationship Id="rId21" Type="http://schemas.openxmlformats.org/officeDocument/2006/relationships/hyperlink" Target="mailto:as@valeev86.ru" TargetMode="External"/><Relationship Id="rId34" Type="http://schemas.openxmlformats.org/officeDocument/2006/relationships/hyperlink" Target="mailto:aminova@yandex.ru" TargetMode="External"/><Relationship Id="rId42" Type="http://schemas.openxmlformats.org/officeDocument/2006/relationships/hyperlink" Target="mailto:e-mail:%20o-gluhova@mail.ru%20%0d&#1089;&#1072;&#1081;&#1090;:%20&#1080;&#1085;&#1092;&#1086;&#1088;&#1084;&#1072;&#1094;&#1080;&#1103;%20&#1086;&#1090;&#1089;&#1091;&#1090;&#1089;&#1090;&#1074;&#1091;&#1077;&#1090;" TargetMode="External"/><Relationship Id="rId47" Type="http://schemas.openxmlformats.org/officeDocument/2006/relationships/hyperlink" Target="mailto:e-mail:%20revf75@mail.ru%20%0d&#1089;&#1072;&#1081;&#1090;:%20&#1080;&#1085;&#1092;&#1086;&#1088;&#1084;&#1072;&#1094;&#1080;&#1103;%20&#1086;&#1090;&#1089;&#1091;&#1090;&#1089;&#1090;&#1074;&#1091;&#1077;&#1090;" TargetMode="External"/><Relationship Id="rId50" Type="http://schemas.openxmlformats.org/officeDocument/2006/relationships/hyperlink" Target="mailto:e-mail:%20info7gnomov@mail.ru%20%0d&#1089;&#1072;&#1081;&#1090;:%20&#1080;&#1085;&#1092;&#1086;&#1088;&#1084;&#1072;&#1094;&#1080;&#1103;%20&#1086;&#1090;&#1089;&#1091;&#1090;&#1089;&#1090;&#1074;&#1091;&#1077;&#1090;" TargetMode="External"/><Relationship Id="rId55" Type="http://schemas.openxmlformats.org/officeDocument/2006/relationships/hyperlink" Target="mailto:e-mail:%20Tanya599758809@yandex.ru%20%0d&#1089;&#1072;&#1081;&#1090;:%20&#1080;&#1085;&#1092;&#1086;&#1088;&#1084;&#1072;&#1094;&#1080;&#1103;%20&#1086;&#1090;&#1089;&#1091;&#1090;&#1089;&#1090;&#1074;&#1091;&#1077;&#1090;" TargetMode="External"/><Relationship Id="rId63" Type="http://schemas.openxmlformats.org/officeDocument/2006/relationships/hyperlink" Target="mailto:mbirf@yandex.ru" TargetMode="External"/><Relationship Id="rId68" Type="http://schemas.openxmlformats.org/officeDocument/2006/relationships/hyperlink" Target="mailto:alex_dok@bk.ru" TargetMode="External"/><Relationship Id="rId76" Type="http://schemas.openxmlformats.org/officeDocument/2006/relationships/header" Target="header4.xml"/><Relationship Id="rId7" Type="http://schemas.openxmlformats.org/officeDocument/2006/relationships/webSettings" Target="webSettings.xml"/><Relationship Id="rId71" Type="http://schemas.openxmlformats.org/officeDocument/2006/relationships/hyperlink" Target="mailto:pansionat_kovcheg@mail.ru" TargetMode="External"/><Relationship Id="rId2" Type="http://schemas.openxmlformats.org/officeDocument/2006/relationships/customXml" Target="../customXml/item2.xml"/><Relationship Id="rId16" Type="http://schemas.openxmlformats.org/officeDocument/2006/relationships/hyperlink" Target="mailto:lang-rcdip@admhmao.ru" TargetMode="External"/><Relationship Id="rId29" Type="http://schemas.openxmlformats.org/officeDocument/2006/relationships/hyperlink" Target="mailto:e-mail:%20social.delena@gmail.com%20%0d&#1089;&#1072;&#1081;&#1090;:%20&#1080;&#1085;&#1092;&#1086;&#1088;&#1084;&#1072;&#1094;&#1080;&#1103;%20&#1086;&#1090;&#1089;&#1091;&#1090;&#1089;&#1090;&#1074;&#1091;&#1077;&#1090;" TargetMode="External"/><Relationship Id="rId11" Type="http://schemas.openxmlformats.org/officeDocument/2006/relationships/header" Target="header1.xml"/><Relationship Id="rId24" Type="http://schemas.openxmlformats.org/officeDocument/2006/relationships/hyperlink" Target="mailto:e-mail:%20maehlza@yandex.ru%20%0d&#1089;&#1072;&#1081;&#1090;:%20&#1086;&#1090;&#1089;&#1091;&#1090;&#1089;&#1090;&#1074;&#1091;&#1077;&#1090;" TargetMode="External"/><Relationship Id="rId32" Type="http://schemas.openxmlformats.org/officeDocument/2006/relationships/hyperlink" Target="mailto:e-mail:%20zabotamegion@yandex.ru%20%0d&#1089;&#1072;&#1081;&#1090;:%20https://zabotamegion.ru" TargetMode="External"/><Relationship Id="rId37" Type="http://schemas.openxmlformats.org/officeDocument/2006/relationships/hyperlink" Target="mailto:vakomova2010@yandex.ru" TargetMode="External"/><Relationship Id="rId40" Type="http://schemas.openxmlformats.org/officeDocument/2006/relationships/hyperlink" Target="mailto:ip.ivanova.nf@gmail.com" TargetMode="External"/><Relationship Id="rId45" Type="http://schemas.openxmlformats.org/officeDocument/2006/relationships/hyperlink" Target="mailto:ru496@mail.ru" TargetMode="External"/><Relationship Id="rId53" Type="http://schemas.openxmlformats.org/officeDocument/2006/relationships/hyperlink" Target="mailto:e-mail:%20allacul@mail.ru%20%0d&#1089;&#1072;&#1081;&#1090;:%20&#1080;&#1085;&#1092;&#1086;&#1088;&#1084;&#1072;&#1094;&#1080;&#1103;%20&#1086;&#1090;&#1089;&#1091;&#1090;&#1089;&#1090;&#1074;&#1091;&#1077;&#1090;" TargetMode="External"/><Relationship Id="rId58" Type="http://schemas.openxmlformats.org/officeDocument/2006/relationships/hyperlink" Target="mailto:e-mail:%20KarameLdonina@yandex.ru%20%0d&#1089;&#1072;&#1081;&#1090;:%20&#1080;&#1085;&#1092;&#1086;&#1088;&#1084;&#1072;&#1094;&#1080;&#1103;%20&#1086;&#1090;&#1089;&#1091;&#1090;&#1089;&#1090;&#1074;&#1091;&#1077;&#1090;" TargetMode="External"/><Relationship Id="rId66" Type="http://schemas.openxmlformats.org/officeDocument/2006/relationships/hyperlink" Target="mailto:demidlazhincev@mail.ru" TargetMode="External"/><Relationship Id="rId74" Type="http://schemas.openxmlformats.org/officeDocument/2006/relationships/image" Target="media/image1.emf"/><Relationship Id="rId79" Type="http://schemas.openxmlformats.org/officeDocument/2006/relationships/theme" Target="theme/theme1.xml"/><Relationship Id="rId5" Type="http://schemas.microsoft.com/office/2007/relationships/stylesWithEffects" Target="stylesWithEffects.xml"/><Relationship Id="rId61" Type="http://schemas.openxmlformats.org/officeDocument/2006/relationships/hyperlink" Target="mailto:e-mail:%20daniel999@yandex.ru%20%0d&#1089;&#1072;&#1081;&#1090;:%20https://daniel9993.wixsite.com/my-site" TargetMode="External"/><Relationship Id="rId10" Type="http://schemas.openxmlformats.org/officeDocument/2006/relationships/footer" Target="footer1.xml"/><Relationship Id="rId19" Type="http://schemas.openxmlformats.org/officeDocument/2006/relationships/hyperlink" Target="mailto:e-mail:%20lily090983@gmail.com%20%0d&#1089;&#1072;&#1081;&#1090;%20&#1086;&#1090;&#1089;&#1091;&#1090;&#1089;&#1090;&#1074;&#1091;&#1077;&#1090;" TargetMode="External"/><Relationship Id="rId31" Type="http://schemas.openxmlformats.org/officeDocument/2006/relationships/hyperlink" Target="mailto:e-mail:%20zabotamegion@yandex.ru%20%0d&#1089;&#1072;&#1081;&#1090;:%20https://zabotamegion.ru" TargetMode="External"/><Relationship Id="rId44" Type="http://schemas.openxmlformats.org/officeDocument/2006/relationships/hyperlink" Target="mailto:sidelkasurgut@yandex.ru" TargetMode="External"/><Relationship Id="rId52" Type="http://schemas.openxmlformats.org/officeDocument/2006/relationships/hyperlink" Target="mailto:e-mail:%20allacul@mail.ru%20%0d&#1089;&#1072;&#1081;&#1090;:%20&#1080;&#1085;&#1092;&#1086;&#1088;&#1084;&#1072;&#1094;&#1080;&#1103;%20&#1086;&#1090;&#1089;&#1091;&#1090;&#1089;&#1090;&#1074;&#1091;&#1077;&#1090;" TargetMode="External"/><Relationship Id="rId60" Type="http://schemas.openxmlformats.org/officeDocument/2006/relationships/hyperlink" Target="mailto:e-mail:%20rimmazamahailova@mail.ru%20%0d&#1089;&#1072;&#1081;&#1090;:%20&#1080;&#1085;&#1092;&#1086;&#1088;&#1084;&#1072;&#1094;&#1080;&#1103;%20&#1086;&#1090;&#1089;&#1091;&#1090;&#1089;&#1090;&#1074;&#1091;&#1077;&#1090;" TargetMode="External"/><Relationship Id="rId65" Type="http://schemas.openxmlformats.org/officeDocument/2006/relationships/hyperlink" Target="mailto:terehovabiz@mail.ru"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kogkcson@admhmao.ru" TargetMode="External"/><Relationship Id="rId22" Type="http://schemas.openxmlformats.org/officeDocument/2006/relationships/hyperlink" Target="mailto:lo8ov.alex@yandex.ru" TargetMode="External"/><Relationship Id="rId27" Type="http://schemas.openxmlformats.org/officeDocument/2006/relationships/hyperlink" Target="mailto:e-mail:%20tatyana.vansheva@mail.ru%20%0d&#1089;&#1072;&#1081;&#1090;:%20%20http://schastlivayamamamegion.ru" TargetMode="External"/><Relationship Id="rId30" Type="http://schemas.openxmlformats.org/officeDocument/2006/relationships/hyperlink" Target="mailto:dobroedelomegion@yandex.ru" TargetMode="External"/><Relationship Id="rId35" Type="http://schemas.openxmlformats.org/officeDocument/2006/relationships/hyperlink" Target="mailto:glavbuch@stts.host" TargetMode="External"/><Relationship Id="rId43" Type="http://schemas.openxmlformats.org/officeDocument/2006/relationships/hyperlink" Target="mailto:e-mail:%20o-gluhova@mail.ru%20%0d&#1089;&#1072;&#1081;&#1090;:%20&#1080;&#1085;&#1092;&#1086;&#1088;&#1084;&#1072;&#1094;&#1080;&#1103;%20&#1086;&#1090;&#1089;&#1091;&#1090;&#1089;&#1090;&#1074;&#1091;&#1077;&#1090;" TargetMode="External"/><Relationship Id="rId48" Type="http://schemas.openxmlformats.org/officeDocument/2006/relationships/hyperlink" Target="mailto:natalya.artichok@yandex.ru" TargetMode="External"/><Relationship Id="rId56" Type="http://schemas.openxmlformats.org/officeDocument/2006/relationships/hyperlink" Target="mailto:e-mail:%20Tanya599758809@yandex.ru%20%0d&#1089;&#1072;&#1081;&#1090;:%20&#1080;&#1085;&#1092;&#1086;&#1088;&#1084;&#1072;&#1094;&#1080;&#1103;%20&#1086;&#1090;&#1089;&#1091;&#1090;&#1089;&#1090;&#1074;&#1091;&#1077;&#1090;" TargetMode="External"/><Relationship Id="rId64" Type="http://schemas.openxmlformats.org/officeDocument/2006/relationships/hyperlink" Target="mailto:Sorcha13@yandex.ru" TargetMode="External"/><Relationship Id="rId69" Type="http://schemas.openxmlformats.org/officeDocument/2006/relationships/hyperlink" Target="mailto:ya.moiseeff@yandex.ru" TargetMode="External"/><Relationship Id="rId77" Type="http://schemas.openxmlformats.org/officeDocument/2006/relationships/header" Target="header5.xml"/><Relationship Id="rId8" Type="http://schemas.openxmlformats.org/officeDocument/2006/relationships/footnotes" Target="footnotes.xml"/><Relationship Id="rId51" Type="http://schemas.openxmlformats.org/officeDocument/2006/relationships/hyperlink" Target="mailto:zalozhneva_gr@nadja-surgut.ru"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mintrud.gov.ru/" TargetMode="External"/><Relationship Id="rId17" Type="http://schemas.openxmlformats.org/officeDocument/2006/relationships/hyperlink" Target="mailto:Megkcson@admhmao.ru" TargetMode="External"/><Relationship Id="rId25" Type="http://schemas.openxmlformats.org/officeDocument/2006/relationships/hyperlink" Target="mailto:e-mail:%20maehlza@yandex.ru%20%0d&#1089;&#1072;&#1081;&#1090;:%20&#1086;&#1090;&#1089;&#1091;&#1090;&#1089;&#1090;&#1074;&#1091;&#1077;&#1090;" TargetMode="External"/><Relationship Id="rId33" Type="http://schemas.openxmlformats.org/officeDocument/2006/relationships/hyperlink" Target="mailto:umnvclub@yandex.ru" TargetMode="External"/><Relationship Id="rId38" Type="http://schemas.openxmlformats.org/officeDocument/2006/relationships/hyperlink" Target="mailto:marinaali-86@mail.ru" TargetMode="External"/><Relationship Id="rId46" Type="http://schemas.openxmlformats.org/officeDocument/2006/relationships/hyperlink" Target="mailto:e-mail:%20revf75@mail.ru%20%0d&#1089;&#1072;&#1081;&#1090;:%20&#1080;&#1085;&#1092;&#1086;&#1088;&#1084;&#1072;&#1094;&#1080;&#1103;%20&#1086;&#1090;&#1089;&#1091;&#1090;&#1089;&#1090;&#1074;&#1091;&#1077;&#1090;" TargetMode="External"/><Relationship Id="rId59" Type="http://schemas.openxmlformats.org/officeDocument/2006/relationships/hyperlink" Target="mailto:e-mail:%20rimmazamahailova@mail.ru%20%0d&#1089;&#1072;&#1081;&#1090;:%20&#1080;&#1085;&#1092;&#1086;&#1088;&#1084;&#1072;&#1094;&#1080;&#1103;%20&#1086;&#1090;&#1089;&#1091;&#1090;&#1089;&#1090;&#1074;&#1091;&#1077;&#1090;" TargetMode="External"/><Relationship Id="rId67" Type="http://schemas.openxmlformats.org/officeDocument/2006/relationships/hyperlink" Target="mailto:pansionat_2017@mail.ru" TargetMode="External"/><Relationship Id="rId20" Type="http://schemas.openxmlformats.org/officeDocument/2006/relationships/hyperlink" Target="mailto:e-mail:%20lily090983@gmail.com%20%0d&#1089;&#1072;&#1081;&#1090;%20&#1086;&#1090;&#1089;&#1091;&#1090;&#1089;&#1090;&#1074;&#1091;&#1077;&#1090;" TargetMode="External"/><Relationship Id="rId41" Type="http://schemas.openxmlformats.org/officeDocument/2006/relationships/hyperlink" Target="mailto:Wmvalya@gmail.com" TargetMode="External"/><Relationship Id="rId54" Type="http://schemas.openxmlformats.org/officeDocument/2006/relationships/hyperlink" Target="mailto:giggs76@yandex.ru" TargetMode="External"/><Relationship Id="rId62" Type="http://schemas.openxmlformats.org/officeDocument/2006/relationships/hyperlink" Target="mailto:e-mail:%20daniel999@yandex.ru%20%0d&#1089;&#1072;&#1081;&#1090;:%20https://daniel9993.wixsite.com/my-site" TargetMode="External"/><Relationship Id="rId70" Type="http://schemas.openxmlformats.org/officeDocument/2006/relationships/hyperlink" Target="mailto:Baykarova@mail.ru"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konkcson@admhmao.ru" TargetMode="External"/><Relationship Id="rId23" Type="http://schemas.openxmlformats.org/officeDocument/2006/relationships/hyperlink" Target="http://&#1087;&#1086;&#1084;&#1086;&#1097;&#1100;&#1073;&#1083;&#1080;&#1079;&#1082;&#1080;&#1084;.&#1088;&#1092;/" TargetMode="External"/><Relationship Id="rId28" Type="http://schemas.openxmlformats.org/officeDocument/2006/relationships/hyperlink" Target="mailto:e-mail:%20social.delena@gmail.com%20%0d&#1089;&#1072;&#1081;&#1090;:%20&#1080;&#1085;&#1092;&#1086;&#1088;&#1084;&#1072;&#1094;&#1080;&#1103;%20&#1086;&#1090;&#1089;&#1091;&#1090;&#1089;&#1090;&#1074;&#1091;&#1077;&#1090;" TargetMode="External"/><Relationship Id="rId36" Type="http://schemas.openxmlformats.org/officeDocument/2006/relationships/hyperlink" Target="mailto:boikofgalina@yandex.ru" TargetMode="External"/><Relationship Id="rId49" Type="http://schemas.openxmlformats.org/officeDocument/2006/relationships/hyperlink" Target="mailto:e-mail:%20info7gnomov@mail.ru%20%0d&#1089;&#1072;&#1081;&#1090;:%20&#1080;&#1085;&#1092;&#1086;&#1088;&#1084;&#1072;&#1094;&#1080;&#1103;%20&#1086;&#1090;&#1089;&#1091;&#1090;&#1089;&#1090;&#1074;&#1091;&#1077;&#1090;" TargetMode="External"/><Relationship Id="rId57" Type="http://schemas.openxmlformats.org/officeDocument/2006/relationships/hyperlink" Target="mailto:e-mail:%20KarameLdonina@yandex.ru%20%0d&#1089;&#1072;&#1081;&#1090;:%20&#1080;&#1085;&#1092;&#1086;&#1088;&#1084;&#1072;&#1094;&#1080;&#1103;%20&#1086;&#1090;&#1089;&#1091;&#1090;&#1089;&#1090;&#1074;&#1091;&#1077;&#1090;" TargetMode="External"/></Relationships>
</file>

<file path=word/theme/theme1.xml><?xml version="1.0" encoding="utf-8"?>
<a:theme xmlns:a="http://schemas.openxmlformats.org/drawingml/2006/main" name="След самолета">
  <a:themeElements>
    <a:clrScheme name="След самолета">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След самолета">
      <a:majorFont>
        <a:latin typeface="Century Gothic"/>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лед самолета">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г. Москва</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19A6A5-BBF2-4DCC-A255-708C0089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118</Pages>
  <Words>30801</Words>
  <Characters>175567</Characters>
  <Application>Microsoft Office Word</Application>
  <DocSecurity>0</DocSecurity>
  <Lines>1463</Lines>
  <Paragraphs>411</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ТИПОГРАФИЯ ЮВИ-ПРИНТ</Company>
  <LinksUpToDate>false</LinksUpToDate>
  <CharactersWithSpaces>205957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по сбору и обобщению информации в рамках проведения независимой оценки качества условий оказания социальных услуг организациями социального обслуживания Ханты-Мансийского автономного округа – Югры  в 2022 году.</dc:subject>
  <dc:creator>Vladimir</dc:creator>
  <cp:lastModifiedBy>Пинигина Ольга Викторовна</cp:lastModifiedBy>
  <cp:revision>7</cp:revision>
  <cp:lastPrinted>2022-04-27T09:25:00Z</cp:lastPrinted>
  <dcterms:created xsi:type="dcterms:W3CDTF">2022-04-19T04:57:00Z</dcterms:created>
  <dcterms:modified xsi:type="dcterms:W3CDTF">2022-05-04T09:28:00Z</dcterms:modified>
</cp:coreProperties>
</file>