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1175B" w14:textId="29EC9E6A" w:rsidR="00881546" w:rsidRPr="00881546" w:rsidRDefault="00881546" w:rsidP="0088154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881546">
        <w:rPr>
          <w:rFonts w:ascii="Times New Roman" w:hAnsi="Times New Roman" w:cs="Times New Roman"/>
          <w:u w:val="single"/>
        </w:rPr>
        <w:t xml:space="preserve">Приложение к приказу </w:t>
      </w:r>
    </w:p>
    <w:p w14:paraId="47A9DE7E" w14:textId="6AFD3C3F" w:rsidR="00881546" w:rsidRPr="00881546" w:rsidRDefault="00881546" w:rsidP="0088154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881546">
        <w:rPr>
          <w:rFonts w:ascii="Times New Roman" w:hAnsi="Times New Roman" w:cs="Times New Roman"/>
          <w:u w:val="single"/>
        </w:rPr>
        <w:t>от «25» ноября 2025 года № 329</w:t>
      </w:r>
    </w:p>
    <w:p w14:paraId="5AC958D8" w14:textId="77777777" w:rsidR="00881546" w:rsidRPr="00043ECD" w:rsidRDefault="00881546" w:rsidP="00881546">
      <w:pPr>
        <w:spacing w:after="0" w:line="240" w:lineRule="auto"/>
        <w:jc w:val="right"/>
        <w:rPr>
          <w:rFonts w:ascii="Times New Roman" w:eastAsia="Wingdings" w:hAnsi="Times New Roman" w:cs="Times New Roman"/>
          <w:b/>
          <w:sz w:val="24"/>
          <w:szCs w:val="24"/>
        </w:rPr>
      </w:pPr>
    </w:p>
    <w:p w14:paraId="796244D6" w14:textId="77777777" w:rsidR="00881546" w:rsidRPr="00043ECD" w:rsidRDefault="00881546" w:rsidP="00881546">
      <w:pPr>
        <w:spacing w:after="0" w:line="240" w:lineRule="auto"/>
        <w:jc w:val="center"/>
        <w:rPr>
          <w:rFonts w:ascii="Times New Roman" w:eastAsia="Wingdings" w:hAnsi="Times New Roman" w:cs="Times New Roman"/>
          <w:b/>
          <w:sz w:val="24"/>
          <w:szCs w:val="24"/>
        </w:rPr>
      </w:pPr>
      <w:r w:rsidRPr="00043ECD">
        <w:rPr>
          <w:rFonts w:ascii="Times New Roman" w:eastAsia="Wingdings" w:hAnsi="Times New Roman" w:cs="Times New Roman"/>
          <w:b/>
          <w:sz w:val="24"/>
          <w:szCs w:val="24"/>
        </w:rPr>
        <w:t>Правила внутреннего распорядка</w:t>
      </w:r>
    </w:p>
    <w:p w14:paraId="49F7B4EF" w14:textId="77777777" w:rsidR="00881546" w:rsidRPr="00043ECD" w:rsidRDefault="00881546" w:rsidP="00881546">
      <w:pPr>
        <w:spacing w:after="0" w:line="240" w:lineRule="auto"/>
        <w:jc w:val="center"/>
        <w:rPr>
          <w:rFonts w:ascii="Times New Roman" w:eastAsia="Wingdings" w:hAnsi="Times New Roman" w:cs="Times New Roman"/>
          <w:b/>
          <w:sz w:val="24"/>
          <w:szCs w:val="24"/>
        </w:rPr>
      </w:pPr>
      <w:r w:rsidRPr="00043ECD">
        <w:rPr>
          <w:rFonts w:ascii="Times New Roman" w:eastAsia="Wingdings" w:hAnsi="Times New Roman" w:cs="Times New Roman"/>
          <w:b/>
          <w:sz w:val="24"/>
          <w:szCs w:val="24"/>
        </w:rPr>
        <w:t xml:space="preserve">для получателей социальных услуг </w:t>
      </w:r>
    </w:p>
    <w:p w14:paraId="3EE523F1" w14:textId="77777777" w:rsidR="00881546" w:rsidRPr="00043ECD" w:rsidRDefault="00881546" w:rsidP="00881546">
      <w:pPr>
        <w:spacing w:after="0" w:line="240" w:lineRule="auto"/>
        <w:jc w:val="center"/>
        <w:rPr>
          <w:rFonts w:ascii="Times New Roman" w:eastAsia="Wingdings" w:hAnsi="Times New Roman" w:cs="Times New Roman"/>
          <w:b/>
          <w:sz w:val="24"/>
          <w:szCs w:val="24"/>
        </w:rPr>
      </w:pPr>
      <w:r w:rsidRPr="00043ECD">
        <w:rPr>
          <w:rFonts w:ascii="Times New Roman" w:eastAsia="Wingdings" w:hAnsi="Times New Roman" w:cs="Times New Roman"/>
          <w:b/>
          <w:sz w:val="24"/>
          <w:szCs w:val="24"/>
        </w:rPr>
        <w:t>в бюджетном учреждении Ханты-Мансийского автономного округа – Югры</w:t>
      </w:r>
    </w:p>
    <w:p w14:paraId="77A0BCB3" w14:textId="77777777" w:rsidR="00881546" w:rsidRPr="00043ECD" w:rsidRDefault="00881546" w:rsidP="00881546">
      <w:pPr>
        <w:spacing w:after="0" w:line="240" w:lineRule="auto"/>
        <w:jc w:val="center"/>
        <w:rPr>
          <w:rFonts w:ascii="Times New Roman" w:eastAsia="Wingdings" w:hAnsi="Times New Roman" w:cs="Times New Roman"/>
          <w:b/>
          <w:sz w:val="24"/>
          <w:szCs w:val="24"/>
        </w:rPr>
      </w:pPr>
      <w:r w:rsidRPr="00043ECD">
        <w:rPr>
          <w:rFonts w:ascii="Times New Roman" w:eastAsia="Wingdings" w:hAnsi="Times New Roman" w:cs="Times New Roman"/>
          <w:b/>
          <w:sz w:val="24"/>
          <w:szCs w:val="24"/>
        </w:rPr>
        <w:t>«Нижневартовский пансионат круглосуточного ухода»</w:t>
      </w:r>
    </w:p>
    <w:p w14:paraId="2ED99B4F" w14:textId="77777777" w:rsidR="00B808F2" w:rsidRDefault="00B808F2" w:rsidP="00881546">
      <w:pPr>
        <w:spacing w:after="0" w:line="240" w:lineRule="auto"/>
        <w:jc w:val="center"/>
        <w:rPr>
          <w:rFonts w:ascii="Times New Roman" w:eastAsia="Wingdings" w:hAnsi="Times New Roman" w:cs="Times New Roman"/>
          <w:b/>
          <w:sz w:val="24"/>
          <w:szCs w:val="24"/>
        </w:rPr>
      </w:pPr>
    </w:p>
    <w:p w14:paraId="6C740B4C" w14:textId="46470D64" w:rsidR="00881546" w:rsidRDefault="00B808F2" w:rsidP="00881546">
      <w:pPr>
        <w:spacing w:after="0" w:line="240" w:lineRule="auto"/>
        <w:jc w:val="center"/>
        <w:rPr>
          <w:rFonts w:ascii="Times New Roman" w:eastAsia="Wingdings" w:hAnsi="Times New Roman" w:cs="Times New Roman"/>
          <w:b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ПР-3-2025</w:t>
      </w:r>
    </w:p>
    <w:p w14:paraId="5C871BEC" w14:textId="77777777" w:rsidR="00B808F2" w:rsidRPr="00043ECD" w:rsidRDefault="00B808F2" w:rsidP="00881546">
      <w:pPr>
        <w:spacing w:after="0" w:line="240" w:lineRule="auto"/>
        <w:jc w:val="center"/>
        <w:rPr>
          <w:rFonts w:ascii="Times New Roman" w:eastAsia="Wingdings" w:hAnsi="Times New Roman" w:cs="Times New Roman"/>
          <w:b/>
          <w:sz w:val="24"/>
          <w:szCs w:val="24"/>
        </w:rPr>
      </w:pPr>
    </w:p>
    <w:p w14:paraId="3AE24E95" w14:textId="77777777" w:rsidR="00881546" w:rsidRPr="00043ECD" w:rsidRDefault="00881546" w:rsidP="00881546">
      <w:pPr>
        <w:shd w:val="clear" w:color="auto" w:fill="FFFFFF"/>
        <w:spacing w:line="240" w:lineRule="auto"/>
        <w:ind w:left="20"/>
        <w:jc w:val="center"/>
        <w:outlineLvl w:val="0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043ECD">
        <w:rPr>
          <w:rFonts w:ascii="Times New Roman" w:eastAsia="Wingdings" w:hAnsi="Times New Roman" w:cs="Times New Roman"/>
          <w:b/>
          <w:bCs/>
          <w:sz w:val="24"/>
          <w:szCs w:val="24"/>
        </w:rPr>
        <w:t xml:space="preserve"> 1. Общие положения</w:t>
      </w:r>
    </w:p>
    <w:p w14:paraId="16ED7A3B" w14:textId="77777777" w:rsidR="00881546" w:rsidRPr="00043ECD" w:rsidRDefault="00881546" w:rsidP="008815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043ECD">
        <w:rPr>
          <w:rFonts w:ascii="Times New Roman" w:eastAsia="Wingdings" w:hAnsi="Times New Roman" w:cs="Times New Roman"/>
          <w:sz w:val="24"/>
          <w:szCs w:val="24"/>
        </w:rPr>
        <w:t xml:space="preserve">Правила внутреннего распорядка для </w:t>
      </w:r>
      <w:r w:rsidRPr="00043ECD">
        <w:rPr>
          <w:rFonts w:ascii="Times New Roman" w:eastAsia="Wingdings" w:hAnsi="Times New Roman" w:cs="Times New Roman"/>
          <w:sz w:val="24"/>
          <w:szCs w:val="24"/>
          <w:shd w:val="clear" w:color="auto" w:fill="FFFFFF"/>
        </w:rPr>
        <w:t>получателей социальных услуг в</w:t>
      </w:r>
      <w:r w:rsidRPr="00043ECD">
        <w:rPr>
          <w:rFonts w:ascii="Times New Roman" w:eastAsia="Wingdings" w:hAnsi="Times New Roman" w:cs="Times New Roman"/>
          <w:sz w:val="24"/>
          <w:szCs w:val="24"/>
        </w:rPr>
        <w:t xml:space="preserve"> бюджетном учреждении Ханты-Мансийского автономного округа – Югры «Нижневартовский пансионат круглосуточного ухода» (далее – Правила</w:t>
      </w:r>
      <w:r>
        <w:rPr>
          <w:rFonts w:ascii="Times New Roman" w:eastAsia="Wingdings" w:hAnsi="Times New Roman" w:cs="Times New Roman"/>
          <w:sz w:val="24"/>
          <w:szCs w:val="24"/>
        </w:rPr>
        <w:t>,</w:t>
      </w:r>
      <w:r w:rsidRPr="00043ECD">
        <w:rPr>
          <w:rFonts w:ascii="Times New Roman" w:eastAsia="Wingdings" w:hAnsi="Times New Roman" w:cs="Times New Roman"/>
          <w:sz w:val="24"/>
          <w:szCs w:val="24"/>
        </w:rPr>
        <w:t xml:space="preserve"> Учреждение) являются организационно-правовым документом, регламентирующим нормы поведения в учреждении и характер отношений получателей социальных услуг, их законных представителей, иных граждан (посетителей) с </w:t>
      </w:r>
      <w:r>
        <w:rPr>
          <w:rFonts w:ascii="Times New Roman" w:eastAsia="Wingdings" w:hAnsi="Times New Roman" w:cs="Times New Roman"/>
          <w:sz w:val="24"/>
          <w:szCs w:val="24"/>
        </w:rPr>
        <w:t xml:space="preserve">получателями социальных услуг и персоналом </w:t>
      </w:r>
      <w:r w:rsidRPr="00043ECD">
        <w:rPr>
          <w:rFonts w:ascii="Times New Roman" w:eastAsia="Wingdings" w:hAnsi="Times New Roman" w:cs="Times New Roman"/>
          <w:sz w:val="24"/>
          <w:szCs w:val="24"/>
        </w:rPr>
        <w:t xml:space="preserve">Учреждения. </w:t>
      </w:r>
    </w:p>
    <w:p w14:paraId="2F76E394" w14:textId="77777777" w:rsidR="00881546" w:rsidRPr="00043ECD" w:rsidRDefault="00881546" w:rsidP="008815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043ECD">
        <w:rPr>
          <w:rFonts w:ascii="Times New Roman" w:eastAsia="Wingdings" w:hAnsi="Times New Roman" w:cs="Times New Roman"/>
          <w:sz w:val="24"/>
          <w:szCs w:val="24"/>
        </w:rPr>
        <w:t>Правила разработаны</w:t>
      </w:r>
      <w:r w:rsidRPr="00043ECD">
        <w:rPr>
          <w:rFonts w:ascii="Times New Roman" w:eastAsia="Wingdings" w:hAnsi="Times New Roman" w:cs="Times New Roman"/>
          <w:b/>
          <w:bCs/>
          <w:sz w:val="24"/>
          <w:szCs w:val="24"/>
        </w:rPr>
        <w:t xml:space="preserve"> </w:t>
      </w:r>
      <w:r w:rsidRPr="00043ECD">
        <w:rPr>
          <w:rFonts w:ascii="Times New Roman" w:eastAsia="Wingdings" w:hAnsi="Times New Roman" w:cs="Times New Roman"/>
          <w:bCs/>
          <w:sz w:val="24"/>
          <w:szCs w:val="24"/>
        </w:rPr>
        <w:t>с целью</w:t>
      </w:r>
      <w:r w:rsidRPr="00043ECD">
        <w:rPr>
          <w:rFonts w:ascii="Times New Roman" w:eastAsia="Wingdings" w:hAnsi="Times New Roman" w:cs="Times New Roman"/>
          <w:sz w:val="24"/>
          <w:szCs w:val="24"/>
        </w:rPr>
        <w:t xml:space="preserve"> обеспечения общественного порядка, своевременного пресечения правонарушений, создания благоприятных условий и соблюдения мер безопасности при предоставлении социальных услуг гражданам пожилого возраста и инвалидам.</w:t>
      </w:r>
    </w:p>
    <w:p w14:paraId="7F057CCE" w14:textId="77777777" w:rsidR="00881546" w:rsidRPr="00043ECD" w:rsidRDefault="00881546" w:rsidP="008815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043ECD">
        <w:rPr>
          <w:rFonts w:ascii="Times New Roman" w:eastAsia="Wingdings" w:hAnsi="Times New Roman" w:cs="Times New Roman"/>
          <w:sz w:val="24"/>
          <w:szCs w:val="24"/>
        </w:rPr>
        <w:t>Правила разработаны в соответствии с нормативными правовыми актами Российской Федерации, Ханты-Мансийского автономного округа – Югры, Уставом Учреждения, локальными нормативными актами.</w:t>
      </w:r>
    </w:p>
    <w:p w14:paraId="1091D516" w14:textId="77777777" w:rsidR="00881546" w:rsidRPr="00043ECD" w:rsidRDefault="00881546" w:rsidP="008815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043ECD">
        <w:rPr>
          <w:rFonts w:ascii="Times New Roman" w:eastAsia="Wingdings" w:hAnsi="Times New Roman" w:cs="Times New Roman"/>
          <w:sz w:val="24"/>
          <w:szCs w:val="24"/>
        </w:rPr>
        <w:t xml:space="preserve"> Настоящие Правила являются обязательными к исполнению для получателей социальных услуг, их законных представителей, а также иных граждан, посещающих Учреждение.</w:t>
      </w:r>
    </w:p>
    <w:p w14:paraId="45A87659" w14:textId="77777777" w:rsidR="00881546" w:rsidRPr="00043ECD" w:rsidRDefault="00881546" w:rsidP="008815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043ECD">
        <w:rPr>
          <w:rFonts w:ascii="Times New Roman" w:eastAsia="Wingdings" w:hAnsi="Times New Roman" w:cs="Times New Roman"/>
          <w:sz w:val="24"/>
          <w:szCs w:val="24"/>
        </w:rPr>
        <w:t xml:space="preserve">Получатели социальных услуг (или их законные представители) при поступлении в Учреждение в обязательном порядке знакомятся с Правилами под подпись. </w:t>
      </w:r>
    </w:p>
    <w:p w14:paraId="6AD10780" w14:textId="77777777" w:rsidR="00881546" w:rsidRPr="00043ECD" w:rsidRDefault="00881546" w:rsidP="008815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3ECD">
        <w:rPr>
          <w:rFonts w:ascii="Times New Roman" w:eastAsia="Wingdings" w:hAnsi="Times New Roman" w:cs="Times New Roman"/>
          <w:sz w:val="24"/>
          <w:szCs w:val="24"/>
        </w:rPr>
        <w:t xml:space="preserve">Правила размещаются на информационных стендах и на сайте Учреждения (находятся в открытом доступе). </w:t>
      </w:r>
    </w:p>
    <w:p w14:paraId="7019AB2A" w14:textId="77777777" w:rsidR="00881546" w:rsidRPr="00043ECD" w:rsidRDefault="00881546" w:rsidP="00881546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C8593B" w14:textId="77777777" w:rsidR="00881546" w:rsidRPr="00043ECD" w:rsidRDefault="00881546" w:rsidP="00881546">
      <w:pPr>
        <w:spacing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043ECD">
        <w:rPr>
          <w:rFonts w:ascii="Times New Roman" w:eastAsia="Times New Roman" w:hAnsi="Times New Roman" w:cs="Times New Roman"/>
          <w:b/>
          <w:bCs/>
          <w:sz w:val="24"/>
          <w:szCs w:val="24"/>
        </w:rPr>
        <w:t>. Правила проживания в Учреждении</w:t>
      </w:r>
    </w:p>
    <w:p w14:paraId="5813E05C" w14:textId="77777777" w:rsidR="00881546" w:rsidRPr="00043ECD" w:rsidRDefault="00881546" w:rsidP="00881546">
      <w:pPr>
        <w:numPr>
          <w:ilvl w:val="1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получатели социальных услуг размещаются в двухместные или трехместные комнаты с предоставлением одного койко-места. </w:t>
      </w:r>
    </w:p>
    <w:p w14:paraId="0D92FE8B" w14:textId="77777777" w:rsidR="00881546" w:rsidRPr="00043ECD" w:rsidRDefault="00881546" w:rsidP="00881546">
      <w:pPr>
        <w:numPr>
          <w:ilvl w:val="1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hAnsi="Times New Roman" w:cs="Times New Roman"/>
          <w:sz w:val="24"/>
          <w:szCs w:val="24"/>
        </w:rPr>
        <w:t>Размещение получателей социальных услуг в жилых комнатах осуществляется с учетом их пола, возраста, интересов и предпочтений, личностных особенностей. Супругам, проживающим в учреждении, предоставляется жилая комната для совместного проживания (при необходимости).</w:t>
      </w:r>
    </w:p>
    <w:p w14:paraId="5B3BDB28" w14:textId="77777777" w:rsidR="00881546" w:rsidRPr="00043ECD" w:rsidRDefault="00881546" w:rsidP="00881546">
      <w:pPr>
        <w:numPr>
          <w:ilvl w:val="1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Перевод из одной комнаты в другую осуществляется по согласованию с администрацией учреждения на основании письменного заявления получателя социальных услуг.</w:t>
      </w:r>
    </w:p>
    <w:p w14:paraId="2253845F" w14:textId="77777777" w:rsidR="00881546" w:rsidRPr="00043ECD" w:rsidRDefault="00881546" w:rsidP="00881546">
      <w:pPr>
        <w:numPr>
          <w:ilvl w:val="1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Возможен временный перевод получателя социальных услуг из одной комнаты в другую, в связи с проведением в учреждении требуемых санитарно-эпидемиологических мероприятий. </w:t>
      </w:r>
    </w:p>
    <w:p w14:paraId="7909E722" w14:textId="77777777" w:rsidR="00881546" w:rsidRPr="00043ECD" w:rsidRDefault="00881546" w:rsidP="00881546">
      <w:pPr>
        <w:numPr>
          <w:ilvl w:val="1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Получатели социальных услуг в Учреждении обеспечиваются условиями для хранения личных вещей, документов, денежных средств и ценностей. Личные вещи получатель социальных услуг вправе сдать на хранение в специально предусмотренное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помещение (склад).  Документы вправе сдать на хранение заведующему отделением. Принятые на хранение документы размещаются в металлическом закрывающемся шкафу (сейфе).  </w:t>
      </w:r>
      <w:r w:rsidRPr="00043ECD">
        <w:rPr>
          <w:rFonts w:ascii="Times New Roman" w:hAnsi="Times New Roman" w:cs="Times New Roman"/>
          <w:sz w:val="24"/>
          <w:szCs w:val="24"/>
          <w:lang w:bidi="ru-RU"/>
        </w:rPr>
        <w:t>За личные вещи, документы, не сданные на хранение, администрация ответственности не несет. Для обеспечения сохранности д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енежных средств, банковских карт, ценностей получателям социальных услуг предоставляются специальные индивидуальные ячейки. </w:t>
      </w:r>
    </w:p>
    <w:p w14:paraId="0BF4ED27" w14:textId="77777777" w:rsidR="00881546" w:rsidRPr="00881546" w:rsidRDefault="00881546" w:rsidP="00881546">
      <w:pPr>
        <w:pStyle w:val="a7"/>
        <w:numPr>
          <w:ilvl w:val="1"/>
          <w:numId w:val="15"/>
        </w:numPr>
        <w:spacing w:after="20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43ECD">
        <w:rPr>
          <w:rFonts w:ascii="Times New Roman" w:hAnsi="Times New Roman"/>
          <w:sz w:val="24"/>
          <w:szCs w:val="24"/>
        </w:rPr>
        <w:t xml:space="preserve"> </w:t>
      </w:r>
      <w:r w:rsidRPr="00881546">
        <w:rPr>
          <w:rFonts w:ascii="Times New Roman" w:hAnsi="Times New Roman"/>
          <w:color w:val="auto"/>
          <w:sz w:val="24"/>
          <w:szCs w:val="24"/>
        </w:rPr>
        <w:t xml:space="preserve">Прием пищи осуществляется в столовой Учреждения и специально организованных помещениях. </w:t>
      </w:r>
      <w:r w:rsidRPr="00881546">
        <w:rPr>
          <w:rFonts w:ascii="Times New Roman" w:eastAsia="Wingdings" w:hAnsi="Times New Roman"/>
          <w:color w:val="auto"/>
          <w:sz w:val="24"/>
          <w:szCs w:val="24"/>
          <w:shd w:val="clear" w:color="auto" w:fill="FFFFFF"/>
        </w:rPr>
        <w:t>Получателям социальных услуг</w:t>
      </w:r>
      <w:r w:rsidRPr="00881546">
        <w:rPr>
          <w:rFonts w:ascii="Times New Roman" w:hAnsi="Times New Roman"/>
          <w:color w:val="auto"/>
          <w:sz w:val="24"/>
          <w:szCs w:val="24"/>
        </w:rPr>
        <w:t>, которым по медицинским показаниям рекомендовано питание комнатах, подача пищи осуществляется в жилой комнате.</w:t>
      </w:r>
    </w:p>
    <w:p w14:paraId="4E3AB6ED" w14:textId="77777777" w:rsidR="00881546" w:rsidRPr="00043ECD" w:rsidRDefault="00881546" w:rsidP="00881546">
      <w:pPr>
        <w:shd w:val="clear" w:color="auto" w:fill="FFFFFF"/>
        <w:tabs>
          <w:tab w:val="left" w:pos="0"/>
          <w:tab w:val="left" w:pos="884"/>
        </w:tabs>
        <w:spacing w:before="240" w:after="24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b/>
          <w:sz w:val="24"/>
          <w:szCs w:val="24"/>
        </w:rPr>
        <w:t>РАСПИСАНИЕ ПРИЕМА ПИЩИ:</w:t>
      </w:r>
    </w:p>
    <w:p w14:paraId="3D88800F" w14:textId="77777777" w:rsidR="00881546" w:rsidRPr="00043ECD" w:rsidRDefault="00881546" w:rsidP="00881546">
      <w:pPr>
        <w:shd w:val="clear" w:color="auto" w:fill="FFFFFF"/>
        <w:tabs>
          <w:tab w:val="left" w:pos="0"/>
        </w:tabs>
        <w:spacing w:before="240" w:after="24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Завтрак                             08.00 – 09.00</w:t>
      </w:r>
    </w:p>
    <w:p w14:paraId="38A590BF" w14:textId="77777777" w:rsidR="00881546" w:rsidRPr="00043ECD" w:rsidRDefault="00881546" w:rsidP="00881546">
      <w:pPr>
        <w:shd w:val="clear" w:color="auto" w:fill="FFFFFF"/>
        <w:tabs>
          <w:tab w:val="left" w:pos="0"/>
        </w:tabs>
        <w:spacing w:before="240" w:after="24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Второй завтрак                10.00 – 10.30</w:t>
      </w:r>
    </w:p>
    <w:p w14:paraId="42AECC4C" w14:textId="77777777" w:rsidR="00881546" w:rsidRPr="00043ECD" w:rsidRDefault="00881546" w:rsidP="00881546">
      <w:pPr>
        <w:shd w:val="clear" w:color="auto" w:fill="FFFFFF"/>
        <w:tabs>
          <w:tab w:val="left" w:pos="0"/>
        </w:tabs>
        <w:spacing w:before="240" w:after="24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Обед                                13.00 – 14.00</w:t>
      </w:r>
    </w:p>
    <w:p w14:paraId="46E06271" w14:textId="77777777" w:rsidR="00881546" w:rsidRPr="00043ECD" w:rsidRDefault="00881546" w:rsidP="00881546">
      <w:pPr>
        <w:shd w:val="clear" w:color="auto" w:fill="FFFFFF"/>
        <w:tabs>
          <w:tab w:val="left" w:pos="0"/>
        </w:tabs>
        <w:spacing w:before="240" w:after="24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Полдник                          16.00 – 16.30</w:t>
      </w:r>
    </w:p>
    <w:p w14:paraId="292D52EF" w14:textId="77777777" w:rsidR="00881546" w:rsidRPr="00043ECD" w:rsidRDefault="00881546" w:rsidP="00881546">
      <w:pPr>
        <w:shd w:val="clear" w:color="auto" w:fill="FFFFFF"/>
        <w:tabs>
          <w:tab w:val="left" w:pos="0"/>
        </w:tabs>
        <w:spacing w:before="240" w:after="24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Ужин                               18.00 – 19.00</w:t>
      </w:r>
    </w:p>
    <w:p w14:paraId="4AD3520C" w14:textId="77777777" w:rsidR="00881546" w:rsidRPr="00043ECD" w:rsidRDefault="00881546" w:rsidP="00881546">
      <w:pPr>
        <w:shd w:val="clear" w:color="auto" w:fill="FFFFFF"/>
        <w:tabs>
          <w:tab w:val="left" w:pos="0"/>
        </w:tabs>
        <w:spacing w:before="240" w:after="240" w:line="240" w:lineRule="auto"/>
        <w:ind w:right="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Дополнительный ужин</w:t>
      </w:r>
    </w:p>
    <w:p w14:paraId="27FF6B2E" w14:textId="77777777" w:rsidR="00881546" w:rsidRPr="00043ECD" w:rsidRDefault="00881546" w:rsidP="00881546">
      <w:pPr>
        <w:shd w:val="clear" w:color="auto" w:fill="FFFFFF"/>
        <w:tabs>
          <w:tab w:val="left" w:pos="0"/>
          <w:tab w:val="left" w:pos="1701"/>
        </w:tabs>
        <w:spacing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(Диета №9)                      21.00 - 21.15</w:t>
      </w:r>
    </w:p>
    <w:p w14:paraId="0CBF8EDE" w14:textId="77777777" w:rsidR="00881546" w:rsidRPr="00043ECD" w:rsidRDefault="00881546" w:rsidP="00881546">
      <w:pPr>
        <w:shd w:val="clear" w:color="auto" w:fill="FFFFFF"/>
        <w:tabs>
          <w:tab w:val="left" w:pos="1701"/>
        </w:tabs>
        <w:spacing w:line="240" w:lineRule="auto"/>
        <w:ind w:right="20" w:hanging="113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D8953E" w14:textId="77777777" w:rsidR="00881546" w:rsidRPr="00043ECD" w:rsidRDefault="00881546" w:rsidP="00881546">
      <w:pPr>
        <w:widowControl w:val="0"/>
        <w:numPr>
          <w:ilvl w:val="1"/>
          <w:numId w:val="15"/>
        </w:numPr>
        <w:shd w:val="clear" w:color="auto" w:fill="FFFFFF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Получателям социальных услуг (кроме немобильных граждан) необходимо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выходить из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жил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комнат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на время проведения уборки и проветривания.  Проветривание производится согласно утвержденного графика. </w:t>
      </w:r>
    </w:p>
    <w:p w14:paraId="2EE24703" w14:textId="77777777" w:rsidR="00881546" w:rsidRPr="00043ECD" w:rsidRDefault="00881546" w:rsidP="00881546">
      <w:pPr>
        <w:numPr>
          <w:ilvl w:val="1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поступающих в учреждение граждан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признаков инфекционного заболевания, у временно отсутствовавших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учреждении граждан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5 и более дней при отсутствии справки об отсутствии контакта с больными инфекционными заболеваниями, выданной медицинской организацией по месту проживания (пребывания), принимаемые лица помещаются в изолятор приемно-карантинного отделения после проведения комплекса гигиенических мероприятий на период 7 календарных дней для медицинского наблюдения в целях выявления наличия или отсутствия инфекционных заболеваний.</w:t>
      </w:r>
    </w:p>
    <w:p w14:paraId="39CB0F9D" w14:textId="77777777" w:rsidR="00881546" w:rsidRPr="00A505BB" w:rsidRDefault="00881546" w:rsidP="00881546">
      <w:pPr>
        <w:widowControl w:val="0"/>
        <w:numPr>
          <w:ilvl w:val="1"/>
          <w:numId w:val="15"/>
        </w:numPr>
        <w:shd w:val="clear" w:color="auto" w:fill="FFFFFF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Wingdings" w:hAnsi="Times New Roman" w:cs="Times New Roman"/>
          <w:sz w:val="24"/>
          <w:szCs w:val="24"/>
        </w:rPr>
        <w:t xml:space="preserve">Получатели социальных услуг, законные представители и иные посетители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должны собл</w:t>
      </w:r>
      <w:r w:rsidRPr="00A505BB">
        <w:rPr>
          <w:rFonts w:ascii="Times New Roman" w:eastAsia="Times New Roman" w:hAnsi="Times New Roman" w:cs="Times New Roman"/>
          <w:sz w:val="24"/>
          <w:szCs w:val="24"/>
        </w:rPr>
        <w:t>юдать Правила посещения (Приложение №1).</w:t>
      </w:r>
    </w:p>
    <w:p w14:paraId="3E22C57D" w14:textId="683DFA3A" w:rsidR="00881546" w:rsidRDefault="00CD1F58" w:rsidP="00881546">
      <w:pPr>
        <w:widowControl w:val="0"/>
        <w:numPr>
          <w:ilvl w:val="1"/>
          <w:numId w:val="15"/>
        </w:numPr>
        <w:shd w:val="clear" w:color="auto" w:fill="FFFFFF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Проживание в учреждении организуется согласно </w:t>
      </w:r>
      <w:r w:rsidR="00881546" w:rsidRPr="005345C8">
        <w:rPr>
          <w:rFonts w:ascii="Times New Roman" w:eastAsia="Times New Roman" w:hAnsi="Times New Roman" w:cs="Times New Roman"/>
          <w:sz w:val="24"/>
          <w:szCs w:val="24"/>
        </w:rPr>
        <w:t>Расписани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881546" w:rsidRPr="005345C8">
        <w:rPr>
          <w:rFonts w:ascii="Times New Roman" w:eastAsia="Times New Roman" w:hAnsi="Times New Roman" w:cs="Times New Roman"/>
          <w:sz w:val="24"/>
          <w:szCs w:val="24"/>
        </w:rPr>
        <w:t xml:space="preserve"> дня</w:t>
      </w:r>
      <w:r w:rsidR="00881546" w:rsidRPr="001834FC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№2). </w:t>
      </w:r>
    </w:p>
    <w:p w14:paraId="56FF22E0" w14:textId="77777777" w:rsidR="00881546" w:rsidRDefault="00881546" w:rsidP="00881546">
      <w:pPr>
        <w:widowControl w:val="0"/>
        <w:numPr>
          <w:ilvl w:val="1"/>
          <w:numId w:val="15"/>
        </w:numPr>
        <w:shd w:val="clear" w:color="auto" w:fill="FFFFFF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Получатели социальных услуг</w:t>
      </w:r>
      <w:r w:rsidRPr="00043ECD">
        <w:rPr>
          <w:rFonts w:ascii="Times New Roman" w:eastAsia="Wingdings" w:hAnsi="Times New Roman" w:cs="Times New Roman"/>
          <w:sz w:val="24"/>
          <w:szCs w:val="24"/>
        </w:rPr>
        <w:t xml:space="preserve">, законные представители и иные посетители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должны собл</w:t>
      </w:r>
      <w:r w:rsidRPr="00A505BB">
        <w:rPr>
          <w:rFonts w:ascii="Times New Roman" w:eastAsia="Times New Roman" w:hAnsi="Times New Roman" w:cs="Times New Roman"/>
          <w:sz w:val="24"/>
          <w:szCs w:val="24"/>
        </w:rPr>
        <w:t xml:space="preserve">юдать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 по обеспечению тишины и покоя граждан, установленные в Ханты-Мансийском автономном округе – Югре. Не допускается нарушение тишины и покоя граждан с 22.00 до 8.00 часов, в том числе с использованием бытовой электронной техники на повышенной громкости, криков, свистав, пения, игры на музыкальных инструментах.</w:t>
      </w:r>
      <w:r>
        <w:rPr>
          <w:rStyle w:val="a6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14E9DCBF" w14:textId="77777777" w:rsidR="00881546" w:rsidRPr="001834FC" w:rsidRDefault="00881546" w:rsidP="00881546">
      <w:pPr>
        <w:widowControl w:val="0"/>
        <w:numPr>
          <w:ilvl w:val="1"/>
          <w:numId w:val="15"/>
        </w:numPr>
        <w:shd w:val="clear" w:color="auto" w:fill="FFFFFF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Получатели социальных услуг обязаны вежливо и с уважением относиться к проживающим и работникам Учреждения.</w:t>
      </w:r>
    </w:p>
    <w:p w14:paraId="6AC6380B" w14:textId="77777777" w:rsidR="00881546" w:rsidRPr="00035652" w:rsidRDefault="00881546" w:rsidP="00881546">
      <w:pPr>
        <w:widowControl w:val="0"/>
        <w:numPr>
          <w:ilvl w:val="1"/>
          <w:numId w:val="15"/>
        </w:numPr>
        <w:shd w:val="clear" w:color="auto" w:fill="FFFFFF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652">
        <w:rPr>
          <w:rFonts w:ascii="Times New Roman" w:eastAsia="Times New Roman" w:hAnsi="Times New Roman" w:cs="Times New Roman"/>
          <w:sz w:val="24"/>
          <w:szCs w:val="24"/>
        </w:rPr>
        <w:t xml:space="preserve">Запрещается хранить в жилых комнатах, а также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передавать </w:t>
      </w:r>
      <w:r w:rsidRPr="00035652">
        <w:rPr>
          <w:rFonts w:ascii="Times New Roman" w:eastAsia="Times New Roman" w:hAnsi="Times New Roman" w:cs="Times New Roman"/>
          <w:sz w:val="24"/>
          <w:szCs w:val="24"/>
        </w:rPr>
        <w:t>посетителям любые продукты питания с истекшим, нечетко указанным или вызывающим сомнения сроком годности. Вся продукция, приносимая самостоятельно или передаваемая посетителями, обязана иметь оригинальную фабричную маркировку (этикетку) с четко читаемой датой изготовления и сроком реализации.</w:t>
      </w:r>
    </w:p>
    <w:p w14:paraId="5160E1BA" w14:textId="77777777" w:rsidR="00881546" w:rsidRPr="00D43038" w:rsidRDefault="00881546" w:rsidP="00881546">
      <w:pPr>
        <w:widowControl w:val="0"/>
        <w:numPr>
          <w:ilvl w:val="1"/>
          <w:numId w:val="15"/>
        </w:numPr>
        <w:shd w:val="clear" w:color="auto" w:fill="FFFFFF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038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Получателям социальных услуг запрещается:</w:t>
      </w:r>
    </w:p>
    <w:p w14:paraId="0CC06D6C" w14:textId="77777777" w:rsidR="00881546" w:rsidRPr="00043ECD" w:rsidRDefault="00881546" w:rsidP="00881546">
      <w:pPr>
        <w:numPr>
          <w:ilvl w:val="0"/>
          <w:numId w:val="22"/>
        </w:numPr>
        <w:shd w:val="clear" w:color="auto" w:fill="FFFFFF"/>
        <w:tabs>
          <w:tab w:val="left" w:pos="0"/>
          <w:tab w:val="left" w:pos="709"/>
          <w:tab w:val="left" w:pos="993"/>
        </w:tabs>
        <w:spacing w:line="240" w:lineRule="auto"/>
        <w:ind w:left="0"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lastRenderedPageBreak/>
        <w:t>нарушать общественный порядок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327B56" w14:textId="77777777" w:rsidR="00881546" w:rsidRPr="00043ECD" w:rsidRDefault="00881546" w:rsidP="00881546">
      <w:pPr>
        <w:numPr>
          <w:ilvl w:val="0"/>
          <w:numId w:val="22"/>
        </w:numPr>
        <w:shd w:val="clear" w:color="auto" w:fill="FFFFFF"/>
        <w:tabs>
          <w:tab w:val="left" w:pos="0"/>
          <w:tab w:val="left" w:pos="709"/>
          <w:tab w:val="left" w:pos="993"/>
        </w:tabs>
        <w:spacing w:line="240" w:lineRule="auto"/>
        <w:ind w:left="0"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приносить и хранить в учреждении спиртные напитки, наркотические средства, психотропные и токсические вещества;</w:t>
      </w:r>
    </w:p>
    <w:p w14:paraId="24B26770" w14:textId="77777777" w:rsidR="00881546" w:rsidRPr="00043ECD" w:rsidRDefault="00881546" w:rsidP="00881546">
      <w:pPr>
        <w:numPr>
          <w:ilvl w:val="0"/>
          <w:numId w:val="22"/>
        </w:numPr>
        <w:shd w:val="clear" w:color="auto" w:fill="FFFFFF"/>
        <w:tabs>
          <w:tab w:val="left" w:pos="0"/>
          <w:tab w:val="left" w:pos="709"/>
          <w:tab w:val="left" w:pos="993"/>
        </w:tabs>
        <w:spacing w:line="240" w:lineRule="auto"/>
        <w:ind w:left="0"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употреблять, находиться в </w:t>
      </w:r>
      <w:r>
        <w:rPr>
          <w:rFonts w:ascii="Times New Roman" w:eastAsia="Times New Roman" w:hAnsi="Times New Roman" w:cs="Times New Roman"/>
          <w:sz w:val="24"/>
          <w:szCs w:val="24"/>
        </w:rPr>
        <w:t>здании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и на территории Учреждения в состоянии алкогольного, наркотического, токсического опьянения;</w:t>
      </w:r>
    </w:p>
    <w:p w14:paraId="6B36FB51" w14:textId="77777777" w:rsidR="00881546" w:rsidRPr="00043ECD" w:rsidRDefault="00881546" w:rsidP="00881546">
      <w:pPr>
        <w:numPr>
          <w:ilvl w:val="0"/>
          <w:numId w:val="22"/>
        </w:numPr>
        <w:shd w:val="clear" w:color="auto" w:fill="FFFFFF"/>
        <w:tabs>
          <w:tab w:val="left" w:pos="0"/>
          <w:tab w:val="left" w:pos="709"/>
          <w:tab w:val="left" w:pos="993"/>
        </w:tabs>
        <w:spacing w:line="240" w:lineRule="auto"/>
        <w:ind w:left="0"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курить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открытым огнем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специально неотведенных для этого местах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544524" w14:textId="7B1FD48B" w:rsidR="00881546" w:rsidRPr="00043ECD" w:rsidRDefault="00881546" w:rsidP="00881546">
      <w:pPr>
        <w:numPr>
          <w:ilvl w:val="0"/>
          <w:numId w:val="22"/>
        </w:numPr>
        <w:shd w:val="clear" w:color="auto" w:fill="FFFFFF"/>
        <w:tabs>
          <w:tab w:val="left" w:pos="0"/>
          <w:tab w:val="left" w:pos="709"/>
          <w:tab w:val="left" w:pos="993"/>
        </w:tabs>
        <w:spacing w:line="240" w:lineRule="auto"/>
        <w:ind w:left="0"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проносить в Учреждение огнестрельное, газовое, холодное оружие, ядовитые радиоактивные, химические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взрывчатые вещества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808F2" w:rsidRPr="00043ECD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="00B80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8F2" w:rsidRPr="00043ECD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и средства, наличие которых может представлять угрозу для безопасности окружающих;</w:t>
      </w:r>
    </w:p>
    <w:p w14:paraId="36ED5384" w14:textId="77777777" w:rsidR="00881546" w:rsidRPr="00043ECD" w:rsidRDefault="00881546" w:rsidP="00881546">
      <w:pPr>
        <w:numPr>
          <w:ilvl w:val="0"/>
          <w:numId w:val="18"/>
        </w:numPr>
        <w:shd w:val="clear" w:color="auto" w:fill="FFFFFF"/>
        <w:tabs>
          <w:tab w:val="left" w:pos="0"/>
          <w:tab w:val="left" w:pos="709"/>
          <w:tab w:val="left" w:pos="993"/>
        </w:tabs>
        <w:spacing w:line="240" w:lineRule="auto"/>
        <w:ind w:left="0"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нарушать требования комплексной безопасности (стирать, сушить и </w:t>
      </w:r>
      <w:r>
        <w:rPr>
          <w:rFonts w:ascii="Times New Roman" w:eastAsia="Times New Roman" w:hAnsi="Times New Roman" w:cs="Times New Roman"/>
          <w:sz w:val="24"/>
          <w:szCs w:val="24"/>
        </w:rPr>
        <w:t>гладит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ь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жилой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комнате; пользоваться электронагревательными бытовыми приборами (чайником, кипятильником, электроплитой, мультиваркой и др.) в жил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комнат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; хранить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жилой комнате </w:t>
      </w:r>
      <w:r w:rsidRPr="001834FC">
        <w:rPr>
          <w:rFonts w:ascii="Times New Roman" w:eastAsia="Times New Roman" w:hAnsi="Times New Roman" w:cs="Times New Roman"/>
          <w:sz w:val="24"/>
          <w:szCs w:val="24"/>
        </w:rPr>
        <w:t>острые, колющие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предметы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и т.д.); </w:t>
      </w:r>
    </w:p>
    <w:p w14:paraId="49A9B5D6" w14:textId="77777777" w:rsidR="00881546" w:rsidRPr="00E007B4" w:rsidRDefault="00881546" w:rsidP="00881546">
      <w:pPr>
        <w:numPr>
          <w:ilvl w:val="0"/>
          <w:numId w:val="18"/>
        </w:numPr>
        <w:shd w:val="clear" w:color="auto" w:fill="FFFFFF"/>
        <w:tabs>
          <w:tab w:val="left" w:pos="0"/>
          <w:tab w:val="left" w:pos="709"/>
          <w:tab w:val="left" w:pos="993"/>
        </w:tabs>
        <w:spacing w:line="240" w:lineRule="auto"/>
        <w:ind w:left="0"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нарушать санитарно-гигиенические требования (ложиться в постель в верхней одежде и обуви; выбрасывать мусор через окна; кормить пищевыми отходами на прилегающей территории птиц и бродячих животных; хранить продукты питания с истекшим сроком годности и т.д.)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B1A624" w14:textId="77777777" w:rsidR="00881546" w:rsidRPr="00E007B4" w:rsidRDefault="00881546" w:rsidP="0088154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7B4">
        <w:rPr>
          <w:rFonts w:ascii="Times New Roman" w:eastAsia="Times New Roman" w:hAnsi="Times New Roman" w:cs="Times New Roman"/>
          <w:sz w:val="24"/>
          <w:szCs w:val="24"/>
        </w:rPr>
        <w:t>самовольно менять инвентарь и</w:t>
      </w:r>
      <w:r>
        <w:rPr>
          <w:rFonts w:ascii="Times New Roman" w:eastAsia="Times New Roman" w:hAnsi="Times New Roman" w:cs="Times New Roman"/>
          <w:sz w:val="24"/>
          <w:szCs w:val="24"/>
        </w:rPr>
        <w:t>/или</w:t>
      </w:r>
      <w:r w:rsidRPr="00E007B4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 жилой комнаты на инвентарь и</w:t>
      </w:r>
      <w:r>
        <w:rPr>
          <w:rFonts w:ascii="Times New Roman" w:eastAsia="Times New Roman" w:hAnsi="Times New Roman" w:cs="Times New Roman"/>
          <w:sz w:val="24"/>
          <w:szCs w:val="24"/>
        </w:rPr>
        <w:t>/или</w:t>
      </w:r>
      <w:r w:rsidRPr="00E007B4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 другой комнаты;</w:t>
      </w:r>
    </w:p>
    <w:p w14:paraId="503F6CEC" w14:textId="77777777" w:rsidR="00881546" w:rsidRDefault="00881546" w:rsidP="0088154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передавать вещи и предметы Учреждения третьим лицам; </w:t>
      </w:r>
    </w:p>
    <w:p w14:paraId="2C427C44" w14:textId="77777777" w:rsidR="00881546" w:rsidRPr="00043ECD" w:rsidRDefault="00881546" w:rsidP="0088154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утилизировать бытовой мусор и предметы личной гигиены в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санитарно-техническое оборудование и канализационную систему (душевые, ванные, унитазы и пр.)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A61113" w14:textId="77777777" w:rsidR="00881546" w:rsidRPr="00043ECD" w:rsidRDefault="00881546" w:rsidP="00881546">
      <w:pPr>
        <w:numPr>
          <w:ilvl w:val="0"/>
          <w:numId w:val="18"/>
        </w:numPr>
        <w:shd w:val="clear" w:color="auto" w:fill="FFFFFF"/>
        <w:tabs>
          <w:tab w:val="left" w:pos="-284"/>
          <w:tab w:val="left" w:pos="0"/>
          <w:tab w:val="left" w:pos="709"/>
          <w:tab w:val="left" w:pos="993"/>
        </w:tabs>
        <w:spacing w:line="240" w:lineRule="auto"/>
        <w:ind w:left="0"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требовать оказания социальных услуг, не включенных в ИППСУ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E9CD9C" w14:textId="77777777" w:rsidR="00881546" w:rsidRDefault="00881546" w:rsidP="00881546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Хранение лекарственных препаратов осуществляется на медицинском посту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81ACFE" w14:textId="77777777" w:rsidR="00881546" w:rsidRDefault="00881546" w:rsidP="00881546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Получатели социальных услуг должны сообщать заведующему отделением или администратору Учреждения о случаях неисправности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мебели,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техники, бытовых электроприборов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D66584" w14:textId="77777777" w:rsidR="00881546" w:rsidRPr="00043ECD" w:rsidRDefault="00881546" w:rsidP="00881546">
      <w:pPr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1418"/>
        </w:tabs>
        <w:spacing w:line="240" w:lineRule="auto"/>
        <w:ind w:left="0" w:right="20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Спиртные напитки, продукты питания с истекшим и (или) неустановленным срок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годности, медикаменты, бытовой мусор, предметы, представляющие угрозу санитарно-эпидемиологическому благополучию в Учреждении, иные предметы, которые по своему физическому состоянию могут представлять угрозу жизни или здоровью получателей социальных услуг, подлежат изъятию с составлением акта об этом и дальнейшей утилизации. </w:t>
      </w:r>
    </w:p>
    <w:p w14:paraId="5301393E" w14:textId="77777777" w:rsidR="00881546" w:rsidRPr="00043ECD" w:rsidRDefault="00881546" w:rsidP="00881546">
      <w:pPr>
        <w:numPr>
          <w:ilvl w:val="1"/>
          <w:numId w:val="17"/>
        </w:numPr>
        <w:shd w:val="clear" w:color="auto" w:fill="FFFFFF"/>
        <w:tabs>
          <w:tab w:val="left" w:pos="284"/>
          <w:tab w:val="left" w:pos="851"/>
          <w:tab w:val="left" w:pos="1418"/>
        </w:tabs>
        <w:spacing w:line="240" w:lineRule="auto"/>
        <w:ind w:left="0" w:right="20" w:firstLine="71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При обнаружении вещей (предметов), запрещенных к использованию (хранению) в Учреждении и принадлежащих получателям социальных услуг, составляется опись этих вещей (предметов) в присутствии не менее трех человек и их помещение на временное хранение на склад Учреждения на срок </w:t>
      </w:r>
      <w:r>
        <w:rPr>
          <w:rFonts w:ascii="Times New Roman" w:eastAsia="Times New Roman" w:hAnsi="Times New Roman" w:cs="Times New Roman"/>
          <w:sz w:val="24"/>
          <w:szCs w:val="24"/>
        </w:rPr>
        <w:t>не более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14 календарных дней. Владелец изъятых вещей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должен в течение данного периода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дальнейшее 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>местонахождени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 этих вещей (предметов). </w:t>
      </w:r>
    </w:p>
    <w:p w14:paraId="70FDD384" w14:textId="77777777" w:rsidR="00881546" w:rsidRDefault="00881546" w:rsidP="00881546">
      <w:pPr>
        <w:shd w:val="clear" w:color="auto" w:fill="FFFFFF"/>
        <w:tabs>
          <w:tab w:val="left" w:pos="0"/>
          <w:tab w:val="left" w:pos="709"/>
        </w:tabs>
        <w:spacing w:line="240" w:lineRule="auto"/>
        <w:ind w:left="284" w:right="-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4A8608B" w14:textId="1625A0CD" w:rsidR="00881546" w:rsidRPr="00043ECD" w:rsidRDefault="00881546" w:rsidP="00881546">
      <w:pPr>
        <w:numPr>
          <w:ilvl w:val="0"/>
          <w:numId w:val="16"/>
        </w:numPr>
        <w:spacing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</w:pPr>
      <w:r w:rsidRPr="00043ECD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  <w:t>Порядок обращени</w:t>
      </w:r>
      <w:r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  <w:t>й</w:t>
      </w:r>
      <w:r w:rsidRPr="00043ECD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  <w:t xml:space="preserve"> граждан </w:t>
      </w:r>
      <w:r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  <w:t xml:space="preserve">при </w:t>
      </w:r>
      <w:r w:rsidRPr="00043ECD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  <w:t>возникновени</w:t>
      </w:r>
      <w:r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  <w:t>и</w:t>
      </w:r>
      <w:r w:rsidRPr="00043ECD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  <w:t xml:space="preserve"> конфликтных ситуаций</w:t>
      </w:r>
    </w:p>
    <w:p w14:paraId="5A8C9C6C" w14:textId="77777777" w:rsidR="00881546" w:rsidRPr="00043ECD" w:rsidRDefault="00881546" w:rsidP="00881546">
      <w:pPr>
        <w:spacing w:line="240" w:lineRule="auto"/>
        <w:ind w:left="1080"/>
        <w:contextualSpacing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</w:pPr>
    </w:p>
    <w:p w14:paraId="5F59B299" w14:textId="75DA2294" w:rsidR="00881546" w:rsidRPr="00043ECD" w:rsidRDefault="00881546" w:rsidP="0088154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3.1. По вопросам оказания социальных услуг получатель социальных услуг (или его законный представитель), родственники могут обратиться к заведующему отделением, заместителю директора, директору Учреждения.</w:t>
      </w:r>
    </w:p>
    <w:p w14:paraId="0F258FD8" w14:textId="77777777" w:rsidR="00881546" w:rsidRPr="00043ECD" w:rsidRDefault="00881546" w:rsidP="00881546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3.2. </w:t>
      </w:r>
      <w:r w:rsidRPr="000C5AF3">
        <w:rPr>
          <w:rFonts w:ascii="Times New Roman" w:eastAsia="Times New Roman" w:hAnsi="Times New Roman" w:cs="Times New Roman"/>
          <w:sz w:val="24"/>
          <w:szCs w:val="24"/>
        </w:rPr>
        <w:t>Получатели социальных услуг (их законные представители, родственники) могут направить письменное обращение (отзыв, жалобу, предложение).</w:t>
      </w:r>
    </w:p>
    <w:p w14:paraId="2F0C1967" w14:textId="77777777" w:rsidR="00881546" w:rsidRPr="00043ECD" w:rsidRDefault="00881546" w:rsidP="00881546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lastRenderedPageBreak/>
        <w:t>3.3. При личном приеме ответ на обращение может быть дан в устной форме в ходе личного приема. В остальных случаях дается письменный ответ по существу поставленных в письменном обращении вопросов в течение 30 дней.</w:t>
      </w:r>
    </w:p>
    <w:p w14:paraId="7E374647" w14:textId="77777777" w:rsidR="00881546" w:rsidRPr="00043ECD" w:rsidRDefault="00881546" w:rsidP="00881546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3.4. Спорные и конфликтные вопросы могут рассматриваться посредством:</w:t>
      </w:r>
    </w:p>
    <w:p w14:paraId="29900509" w14:textId="77777777" w:rsidR="00881546" w:rsidRPr="00043ECD" w:rsidRDefault="00881546" w:rsidP="00881546">
      <w:pPr>
        <w:widowControl w:val="0"/>
        <w:numPr>
          <w:ilvl w:val="0"/>
          <w:numId w:val="5"/>
        </w:numPr>
        <w:spacing w:after="0" w:line="240" w:lineRule="auto"/>
        <w:ind w:left="0" w:right="40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 xml:space="preserve">проведения общих собраний получателей социальных услуг; </w:t>
      </w:r>
    </w:p>
    <w:p w14:paraId="151DEBD6" w14:textId="77777777" w:rsidR="00881546" w:rsidRPr="00043ECD" w:rsidRDefault="00881546" w:rsidP="00881546">
      <w:pPr>
        <w:widowControl w:val="0"/>
        <w:numPr>
          <w:ilvl w:val="0"/>
          <w:numId w:val="5"/>
        </w:numPr>
        <w:spacing w:after="0" w:line="240" w:lineRule="auto"/>
        <w:ind w:left="0" w:right="40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Times New Roman" w:hAnsi="Times New Roman" w:cs="Times New Roman"/>
          <w:sz w:val="24"/>
          <w:szCs w:val="24"/>
        </w:rPr>
        <w:t>проведения Совета получателей социальных услуг, Совета профилактики, Попечительского совета, общего собрания коллектива Учреждения.</w:t>
      </w:r>
    </w:p>
    <w:p w14:paraId="37ED21BF" w14:textId="3BAE04A1" w:rsidR="00881546" w:rsidRPr="00881546" w:rsidRDefault="00881546" w:rsidP="00881546">
      <w:pPr>
        <w:widowControl w:val="0"/>
        <w:ind w:right="4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881546">
        <w:rPr>
          <w:rFonts w:ascii="Times New Roman" w:hAnsi="Times New Roman"/>
          <w:sz w:val="24"/>
          <w:szCs w:val="24"/>
        </w:rPr>
        <w:t>Решения, принимаемые общим собранием получателей социальных услуг, Советом получателей социальных услуг, Советом профилактики, Попечительским советом, общим собранием коллектива Учреждения, носят рекомендательный характер и направляются на рассмотрение директора для принятия соответствующих мер в отношении получателя социальных услуг или сотрудника Учреждения.</w:t>
      </w:r>
    </w:p>
    <w:p w14:paraId="1F346E49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3977AE74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3F6C5A01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3AC5A53E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4B60FCEF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62D44C9E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058C238B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6C3C2C50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5B7CE854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61E9D4AD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6290DBD8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6A4ED5FE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6D745A05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23AE6F79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75F73FF5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295D9364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05EC20B3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4EAF1D70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2F09242F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0CBDF864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6EEEDB95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5C6AD95D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0A21B6E8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4A7287E5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26D43D13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3737D66C" w14:textId="77777777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7429C2E0" w14:textId="77777777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0125FCD2" w14:textId="77777777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2960B811" w14:textId="77777777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7E822B5B" w14:textId="77777777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62C63CD4" w14:textId="52A54929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29F48589" w14:textId="24B391DE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17EFB4DD" w14:textId="61FA3323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5688B009" w14:textId="54D63FCE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3A5AA950" w14:textId="431E35FB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7909C8CE" w14:textId="076972E3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73691F3E" w14:textId="77777777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6A186F7F" w14:textId="77777777" w:rsidR="00881546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467A5D36" w14:textId="77777777" w:rsidR="00881546" w:rsidRPr="00043ECD" w:rsidRDefault="00881546" w:rsidP="00881546">
      <w:pPr>
        <w:pStyle w:val="a7"/>
        <w:widowControl w:val="0"/>
        <w:ind w:left="1249" w:right="40"/>
        <w:jc w:val="both"/>
        <w:rPr>
          <w:rFonts w:ascii="Times New Roman" w:hAnsi="Times New Roman"/>
          <w:sz w:val="24"/>
          <w:szCs w:val="24"/>
        </w:rPr>
      </w:pPr>
    </w:p>
    <w:p w14:paraId="5F56C70B" w14:textId="77777777" w:rsidR="00881546" w:rsidRPr="00043ECD" w:rsidRDefault="00881546" w:rsidP="00881546">
      <w:pPr>
        <w:tabs>
          <w:tab w:val="left" w:pos="2835"/>
        </w:tabs>
        <w:ind w:left="142" w:right="-285" w:firstLine="425"/>
        <w:jc w:val="right"/>
        <w:rPr>
          <w:rFonts w:ascii="Times New Roman" w:eastAsia="Arial Unicode MS" w:hAnsi="Times New Roman" w:cs="Times New Roman"/>
        </w:rPr>
      </w:pPr>
      <w:r w:rsidRPr="00043ECD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</w:t>
      </w:r>
      <w:r w:rsidRPr="00043ECD">
        <w:rPr>
          <w:rFonts w:ascii="Times New Roman" w:eastAsia="Arial Unicode MS" w:hAnsi="Times New Roman" w:cs="Times New Roman"/>
        </w:rPr>
        <w:t xml:space="preserve">Приложение 1 к Правилам </w:t>
      </w:r>
    </w:p>
    <w:p w14:paraId="1F1ED674" w14:textId="77777777" w:rsidR="00881546" w:rsidRPr="00043ECD" w:rsidRDefault="00881546" w:rsidP="00881546">
      <w:pPr>
        <w:spacing w:after="0" w:line="240" w:lineRule="auto"/>
        <w:ind w:left="142" w:right="-285" w:firstLine="425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b/>
          <w:sz w:val="24"/>
          <w:szCs w:val="24"/>
        </w:rPr>
        <w:t>ПРАВИЛА ПОСЕЩЕНИЯ</w:t>
      </w:r>
    </w:p>
    <w:p w14:paraId="7D15D15D" w14:textId="77777777" w:rsidR="00881546" w:rsidRDefault="00881546" w:rsidP="00881546">
      <w:pPr>
        <w:spacing w:after="0" w:line="240" w:lineRule="auto"/>
        <w:ind w:left="142" w:right="-285" w:firstLine="425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получателей социальных услуг </w:t>
      </w:r>
    </w:p>
    <w:p w14:paraId="490DE9F3" w14:textId="77777777" w:rsidR="00881546" w:rsidRPr="00043ECD" w:rsidRDefault="00881546" w:rsidP="00881546">
      <w:pPr>
        <w:spacing w:after="0" w:line="240" w:lineRule="auto"/>
        <w:ind w:left="142" w:right="-285" w:firstLine="425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b/>
          <w:sz w:val="24"/>
          <w:szCs w:val="24"/>
        </w:rPr>
        <w:t>в бюджетном учреждении Ханты-Мансийского автономного округа – Югры</w:t>
      </w:r>
    </w:p>
    <w:p w14:paraId="35D4F136" w14:textId="77777777" w:rsidR="00881546" w:rsidRPr="00043ECD" w:rsidRDefault="00881546" w:rsidP="00881546">
      <w:pPr>
        <w:spacing w:after="0" w:line="240" w:lineRule="auto"/>
        <w:ind w:left="142" w:right="-285" w:firstLine="425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b/>
          <w:sz w:val="24"/>
          <w:szCs w:val="24"/>
        </w:rPr>
        <w:t xml:space="preserve">«Нижневартовский </w:t>
      </w:r>
      <w:r w:rsidRPr="00043ECD">
        <w:rPr>
          <w:rFonts w:ascii="Times New Roman" w:eastAsia="Wingdings" w:hAnsi="Times New Roman" w:cs="Times New Roman"/>
          <w:b/>
          <w:sz w:val="24"/>
          <w:szCs w:val="24"/>
        </w:rPr>
        <w:t>пансионат круглосуточного ухода</w:t>
      </w:r>
      <w:r w:rsidRPr="00043ECD">
        <w:rPr>
          <w:rFonts w:ascii="Times New Roman" w:eastAsia="Arial Unicode MS" w:hAnsi="Times New Roman" w:cs="Times New Roman"/>
          <w:b/>
          <w:sz w:val="24"/>
          <w:szCs w:val="24"/>
        </w:rPr>
        <w:t>»</w:t>
      </w:r>
    </w:p>
    <w:p w14:paraId="4536679A" w14:textId="77777777" w:rsidR="00881546" w:rsidRPr="00043ECD" w:rsidRDefault="00881546" w:rsidP="00881546">
      <w:pPr>
        <w:spacing w:after="0" w:line="240" w:lineRule="auto"/>
        <w:ind w:left="142" w:right="-285" w:firstLine="425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5331679F" w14:textId="77777777" w:rsidR="00881546" w:rsidRPr="00043ECD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>Получателей социальных услуг, находящихся на стационарном социальном обслуживании в учреждении, могут посещать родственники и другие граждане в дневное и вечернее время, по предъявлению документов, удостоверяющих личность.</w:t>
      </w:r>
    </w:p>
    <w:p w14:paraId="29610F16" w14:textId="77777777" w:rsidR="00881546" w:rsidRPr="00043ECD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>Посетитель обязан зарегистрироваться на посту охраны в специальном журнале.</w:t>
      </w:r>
    </w:p>
    <w:p w14:paraId="0B8C8E0C" w14:textId="77777777" w:rsidR="00881546" w:rsidRPr="004B29B5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29B5">
        <w:rPr>
          <w:rFonts w:ascii="Times New Roman" w:eastAsia="Arial Unicode MS" w:hAnsi="Times New Roman" w:cs="Times New Roman"/>
          <w:sz w:val="24"/>
          <w:szCs w:val="24"/>
        </w:rPr>
        <w:t xml:space="preserve">Посещения осуществляются в холле Учреждения на 1 этаже, ином оборудованном для посетителей помещении. </w:t>
      </w:r>
    </w:p>
    <w:p w14:paraId="2A3207AD" w14:textId="77777777" w:rsidR="00881546" w:rsidRPr="00043ECD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 xml:space="preserve">Посещение немобильных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получателей социальных услуг осуществляется </w:t>
      </w:r>
      <w:r w:rsidRPr="00043ECD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жилой </w:t>
      </w:r>
      <w:r w:rsidRPr="00043ECD">
        <w:rPr>
          <w:rFonts w:ascii="Times New Roman" w:eastAsia="Arial Unicode MS" w:hAnsi="Times New Roman" w:cs="Times New Roman"/>
          <w:sz w:val="24"/>
          <w:szCs w:val="24"/>
        </w:rPr>
        <w:t xml:space="preserve">комнате.  </w:t>
      </w:r>
    </w:p>
    <w:p w14:paraId="5C5D3CDB" w14:textId="77777777" w:rsidR="00881546" w:rsidRPr="00043ECD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 xml:space="preserve">Посещение в комнатах осуществляется в сменной обуви или бахилах. </w:t>
      </w:r>
    </w:p>
    <w:p w14:paraId="7FF4828F" w14:textId="77777777" w:rsidR="00881546" w:rsidRPr="00043ECD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>Для посетителей обязательно соблюдение обще</w:t>
      </w:r>
      <w:r>
        <w:rPr>
          <w:rFonts w:ascii="Times New Roman" w:eastAsia="Arial Unicode MS" w:hAnsi="Times New Roman" w:cs="Times New Roman"/>
          <w:sz w:val="24"/>
          <w:szCs w:val="24"/>
        </w:rPr>
        <w:t>ственного порядка</w:t>
      </w:r>
      <w:r>
        <w:rPr>
          <w:rFonts w:ascii="Times New Roman" w:eastAsia="Times New Roman" w:hAnsi="Times New Roman" w:cs="Times New Roman"/>
          <w:sz w:val="24"/>
          <w:szCs w:val="24"/>
        </w:rPr>
        <w:t>, требований по обеспечению тишины и покоя граждан, установленных в Ханты-Мансийском автономном округе – Югре</w:t>
      </w:r>
      <w:r w:rsidRPr="00043ECD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241A275" w14:textId="77777777" w:rsidR="00881546" w:rsidRPr="00043ECD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>Для посетителей обязательно соблюдение правила бережного обращения к имуществу Учреждения. В случае причинения ущерба любому виду имущества (повреждение/порча, уничтожение и т.д.), посетители несут ответственность и обязаны возместить все убытки, причиненные своими действиями, в полном объеме.</w:t>
      </w:r>
    </w:p>
    <w:p w14:paraId="0B023BBF" w14:textId="77777777" w:rsidR="00881546" w:rsidRPr="00043ECD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>Посетителям запрещается приносить некачественные продукты, а также легковоспламеняющиеся или взрывчатые вещества, спиртосодержащие, наркотические, токсические, сильно пахучие вещества, оружие, колющие, режущие предметы.</w:t>
      </w:r>
    </w:p>
    <w:p w14:paraId="6FBACEAC" w14:textId="77777777" w:rsidR="00881546" w:rsidRPr="00043ECD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 xml:space="preserve"> Передаваемые продукты должны соответствовать требованиям: </w:t>
      </w:r>
    </w:p>
    <w:p w14:paraId="6C9796D7" w14:textId="77777777" w:rsidR="00881546" w:rsidRPr="00D95343" w:rsidRDefault="00881546" w:rsidP="00881546">
      <w:pPr>
        <w:widowControl w:val="0"/>
        <w:shd w:val="clear" w:color="auto" w:fill="FFFFFF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передаваться </w:t>
      </w:r>
      <w:r w:rsidRPr="00D95343">
        <w:rPr>
          <w:rFonts w:ascii="Times New Roman" w:eastAsia="Times New Roman" w:hAnsi="Times New Roman" w:cs="Times New Roman"/>
          <w:sz w:val="24"/>
          <w:szCs w:val="24"/>
        </w:rPr>
        <w:t>в разумном ограниченном количестве, рассчитанном на потребление в течение короткого периода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82A7C6" w14:textId="77777777" w:rsidR="00881546" w:rsidRPr="00043ECD" w:rsidRDefault="00881546" w:rsidP="00881546">
      <w:pPr>
        <w:tabs>
          <w:tab w:val="left" w:pos="993"/>
        </w:tabs>
        <w:ind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>
        <w:rPr>
          <w:rFonts w:ascii="Times New Roman" w:eastAsia="Arial Unicode MS" w:hAnsi="Times New Roman" w:cs="Times New Roman"/>
          <w:sz w:val="24"/>
          <w:szCs w:val="24"/>
        </w:rPr>
        <w:t>д</w:t>
      </w:r>
      <w:r w:rsidRPr="00043ECD">
        <w:rPr>
          <w:rFonts w:ascii="Times New Roman" w:eastAsia="Arial Unicode MS" w:hAnsi="Times New Roman" w:cs="Times New Roman"/>
          <w:sz w:val="24"/>
          <w:szCs w:val="24"/>
        </w:rPr>
        <w:t>олжны быть соблюдены сроки годности продуктов.</w:t>
      </w:r>
    </w:p>
    <w:p w14:paraId="456B1F89" w14:textId="77777777" w:rsidR="00881546" w:rsidRPr="000C5AF3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C5AF3">
        <w:rPr>
          <w:rFonts w:ascii="Times New Roman" w:eastAsia="Arial Unicode MS" w:hAnsi="Times New Roman" w:cs="Times New Roman"/>
          <w:sz w:val="24"/>
          <w:szCs w:val="24"/>
        </w:rPr>
        <w:t>Аудиозапись, фото- и видеосъемка в учреждении допускается по согласованию с администрацией</w:t>
      </w:r>
      <w:r>
        <w:rPr>
          <w:rStyle w:val="a6"/>
          <w:rFonts w:ascii="Times New Roman" w:eastAsia="Arial Unicode MS" w:hAnsi="Times New Roman" w:cs="Times New Roman"/>
          <w:sz w:val="24"/>
          <w:szCs w:val="24"/>
        </w:rPr>
        <w:footnoteReference w:id="2"/>
      </w:r>
      <w:r w:rsidRPr="000C5AF3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14:paraId="39A5A4FC" w14:textId="77777777" w:rsidR="00881546" w:rsidRPr="00043ECD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>Лица с признаками алкогольного, наркотического, токсического опьянения, к посещению получателей социальных услуг не допускаются.</w:t>
      </w:r>
    </w:p>
    <w:p w14:paraId="22B725B3" w14:textId="77777777" w:rsidR="00881546" w:rsidRPr="00043ECD" w:rsidRDefault="00881546" w:rsidP="00881546">
      <w:pPr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sz w:val="24"/>
          <w:szCs w:val="24"/>
        </w:rPr>
        <w:t>В период проведения карантинных мероприятий, регламентируемых территориальным органом Роспотребнадзора РФ, связанных с ростом инфекционных заболеваний, и объявленных приказом по Учреждению, посещения запрещаются. Прием передач и их доставка осуществляются персоналом Учреждения.</w:t>
      </w:r>
    </w:p>
    <w:p w14:paraId="672E08CF" w14:textId="77777777" w:rsidR="00881546" w:rsidRPr="00043ECD" w:rsidRDefault="00881546" w:rsidP="00881546">
      <w:pPr>
        <w:spacing w:line="240" w:lineRule="auto"/>
        <w:ind w:left="142" w:right="-285" w:firstLine="425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C14E3A9" w14:textId="77777777" w:rsidR="00881546" w:rsidRPr="00043ECD" w:rsidRDefault="00881546" w:rsidP="00881546">
      <w:pPr>
        <w:spacing w:after="0" w:line="240" w:lineRule="auto"/>
        <w:ind w:left="142" w:right="-285" w:firstLine="425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b/>
          <w:sz w:val="24"/>
          <w:szCs w:val="24"/>
        </w:rPr>
        <w:t xml:space="preserve"> ПРИЕМ ПОСЕТИТЕЛЕЙ</w:t>
      </w:r>
    </w:p>
    <w:p w14:paraId="786EAAE6" w14:textId="77777777" w:rsidR="00881546" w:rsidRPr="00043ECD" w:rsidRDefault="00881546" w:rsidP="00881546">
      <w:pPr>
        <w:spacing w:after="0" w:line="240" w:lineRule="auto"/>
        <w:ind w:left="142" w:right="-285" w:firstLine="425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43ECD">
        <w:rPr>
          <w:rFonts w:ascii="Times New Roman" w:eastAsia="Arial Unicode MS" w:hAnsi="Times New Roman" w:cs="Times New Roman"/>
          <w:b/>
          <w:sz w:val="28"/>
          <w:szCs w:val="28"/>
        </w:rPr>
        <w:t xml:space="preserve">Ежедневно.  </w:t>
      </w:r>
    </w:p>
    <w:p w14:paraId="489F37F5" w14:textId="77777777" w:rsidR="00881546" w:rsidRPr="00043ECD" w:rsidRDefault="00881546" w:rsidP="00881546">
      <w:pPr>
        <w:spacing w:after="0" w:line="240" w:lineRule="auto"/>
        <w:ind w:left="142" w:right="-285" w:firstLine="425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b/>
          <w:sz w:val="24"/>
          <w:szCs w:val="24"/>
        </w:rPr>
        <w:t>В дневное и вечернее время.</w:t>
      </w:r>
    </w:p>
    <w:p w14:paraId="1F329C54" w14:textId="77777777" w:rsidR="00881546" w:rsidRPr="00043ECD" w:rsidRDefault="00881546" w:rsidP="00881546">
      <w:pPr>
        <w:spacing w:after="0" w:line="240" w:lineRule="auto"/>
        <w:ind w:left="142" w:right="-285" w:firstLine="425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73A412B0" w14:textId="77777777" w:rsidR="00881546" w:rsidRPr="00043ECD" w:rsidRDefault="00881546" w:rsidP="00881546">
      <w:pPr>
        <w:spacing w:after="0" w:line="240" w:lineRule="auto"/>
        <w:ind w:left="142" w:right="-285" w:firstLine="425"/>
        <w:jc w:val="center"/>
        <w:rPr>
          <w:rFonts w:ascii="Times New Roman" w:eastAsia="Wingdings" w:hAnsi="Times New Roman" w:cs="Times New Roman"/>
        </w:rPr>
      </w:pPr>
      <w:r w:rsidRPr="00043ECD">
        <w:rPr>
          <w:rFonts w:ascii="Times New Roman" w:eastAsia="Times New Roman" w:hAnsi="Times New Roman" w:cs="Times New Roman"/>
          <w:sz w:val="20"/>
          <w:szCs w:val="20"/>
        </w:rPr>
        <w:t>В случае объявления и действия в ХМАО-Югре режима повышенной готовности, порядок посещения может регулироваться отдельным локальным правовым актом (носящим временный характер), утвержденным приказом директора Учреждения.</w:t>
      </w:r>
    </w:p>
    <w:p w14:paraId="786DD169" w14:textId="77777777" w:rsidR="00881546" w:rsidRDefault="00881546" w:rsidP="00881546">
      <w:pPr>
        <w:ind w:left="142" w:right="-285" w:firstLine="425"/>
        <w:jc w:val="right"/>
        <w:rPr>
          <w:rFonts w:ascii="Times New Roman" w:eastAsia="Arial Unicode MS" w:hAnsi="Times New Roman" w:cs="Times New Roman"/>
        </w:rPr>
      </w:pPr>
    </w:p>
    <w:p w14:paraId="2807A381" w14:textId="77777777" w:rsidR="00881546" w:rsidRPr="00043ECD" w:rsidRDefault="00881546" w:rsidP="00881546">
      <w:pPr>
        <w:jc w:val="right"/>
        <w:rPr>
          <w:rFonts w:ascii="Times New Roman" w:eastAsia="Arial Unicode MS" w:hAnsi="Times New Roman" w:cs="Times New Roman"/>
        </w:rPr>
      </w:pPr>
      <w:r w:rsidRPr="00043ECD">
        <w:rPr>
          <w:rFonts w:ascii="Times New Roman" w:eastAsia="Arial Unicode MS" w:hAnsi="Times New Roman" w:cs="Times New Roman"/>
        </w:rPr>
        <w:t xml:space="preserve">Приложение 2 к Правилам </w:t>
      </w:r>
    </w:p>
    <w:p w14:paraId="4818572B" w14:textId="77777777" w:rsidR="00881546" w:rsidRPr="00043ECD" w:rsidRDefault="00881546" w:rsidP="00881546">
      <w:pPr>
        <w:shd w:val="clear" w:color="auto" w:fill="FFFFFF"/>
        <w:spacing w:after="0" w:line="240" w:lineRule="auto"/>
        <w:ind w:left="20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Расписание дня </w:t>
      </w:r>
    </w:p>
    <w:p w14:paraId="68D4D526" w14:textId="77777777" w:rsidR="00881546" w:rsidRPr="00043ECD" w:rsidRDefault="00881546" w:rsidP="008815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b/>
          <w:sz w:val="24"/>
          <w:szCs w:val="24"/>
        </w:rPr>
        <w:t xml:space="preserve">для получателей социальных услуг </w:t>
      </w:r>
    </w:p>
    <w:p w14:paraId="48020C6A" w14:textId="77777777" w:rsidR="00881546" w:rsidRPr="00043ECD" w:rsidRDefault="00881546" w:rsidP="008815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3ECD">
        <w:rPr>
          <w:rFonts w:ascii="Times New Roman" w:eastAsia="Arial Unicode MS" w:hAnsi="Times New Roman" w:cs="Times New Roman"/>
          <w:b/>
          <w:sz w:val="24"/>
          <w:szCs w:val="24"/>
        </w:rPr>
        <w:t xml:space="preserve">в бюджетном учреждении Ханты-Мансийского автономного округа – Югры «Нижневартовский </w:t>
      </w:r>
      <w:r w:rsidRPr="00043ECD">
        <w:rPr>
          <w:rFonts w:ascii="Times New Roman" w:eastAsia="Wingdings" w:hAnsi="Times New Roman" w:cs="Times New Roman"/>
          <w:b/>
          <w:sz w:val="24"/>
          <w:szCs w:val="24"/>
        </w:rPr>
        <w:t>пансионат круглосуточного ухода»</w:t>
      </w:r>
    </w:p>
    <w:p w14:paraId="11A310C8" w14:textId="77777777" w:rsidR="00881546" w:rsidRPr="00043ECD" w:rsidRDefault="00881546" w:rsidP="00881546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2127"/>
        <w:gridCol w:w="7621"/>
      </w:tblGrid>
      <w:tr w:rsidR="00881546" w:rsidRPr="00043ECD" w14:paraId="09A198DD" w14:textId="77777777" w:rsidTr="00A84AE3">
        <w:tc>
          <w:tcPr>
            <w:tcW w:w="2127" w:type="dxa"/>
          </w:tcPr>
          <w:p w14:paraId="37C78D11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07.00 - 08.00 </w:t>
            </w:r>
          </w:p>
        </w:tc>
        <w:tc>
          <w:tcPr>
            <w:tcW w:w="7621" w:type="dxa"/>
          </w:tcPr>
          <w:p w14:paraId="7D7B98CB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пробуждение, утренние гигиенические процедуры, утренняя гимнастика </w:t>
            </w:r>
          </w:p>
        </w:tc>
      </w:tr>
      <w:tr w:rsidR="00881546" w:rsidRPr="00043ECD" w14:paraId="7D7AA814" w14:textId="77777777" w:rsidTr="00A84AE3">
        <w:tc>
          <w:tcPr>
            <w:tcW w:w="2127" w:type="dxa"/>
          </w:tcPr>
          <w:p w14:paraId="1772062B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08.00 – 09.00 </w:t>
            </w:r>
          </w:p>
          <w:p w14:paraId="0C6355B9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09.00 – 10.00 </w:t>
            </w:r>
          </w:p>
          <w:p w14:paraId="59DC533A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7471BAAC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10.00 – 10.30</w:t>
            </w:r>
          </w:p>
          <w:p w14:paraId="4A135A2F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10.30– 13.00</w:t>
            </w:r>
          </w:p>
          <w:p w14:paraId="6377A719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005244C0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13.00 – 14.00  </w:t>
            </w:r>
          </w:p>
          <w:p w14:paraId="6F2424FB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14.00 – 16.00             </w:t>
            </w:r>
          </w:p>
          <w:p w14:paraId="58ABA9F8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16.00 – 16.30  </w:t>
            </w:r>
          </w:p>
          <w:p w14:paraId="4CA46FD3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16.30 – 18.00 </w:t>
            </w:r>
          </w:p>
          <w:p w14:paraId="5B62DE99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18.00 – 19.00</w:t>
            </w:r>
          </w:p>
          <w:p w14:paraId="7B027177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19.00 – 21.00  </w:t>
            </w:r>
          </w:p>
          <w:p w14:paraId="27C7D2ED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21.00 – 21.15 </w:t>
            </w:r>
          </w:p>
          <w:p w14:paraId="37F388C4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21.00 – 23.00 </w:t>
            </w:r>
          </w:p>
          <w:p w14:paraId="14D2A9A9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23.00 – 7.00 </w:t>
            </w:r>
          </w:p>
        </w:tc>
        <w:tc>
          <w:tcPr>
            <w:tcW w:w="7621" w:type="dxa"/>
          </w:tcPr>
          <w:p w14:paraId="70C385CB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завтрак</w:t>
            </w:r>
          </w:p>
          <w:p w14:paraId="17F0AEF1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 проведение досуговых, оздоровительных мероприятий, прогулка на свежем воздухе </w:t>
            </w:r>
          </w:p>
          <w:p w14:paraId="07740023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второй завтрак</w:t>
            </w:r>
          </w:p>
          <w:p w14:paraId="0835F51E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проведение досуговых, оздоровительных мероприятий, прогулка на свежем воздухе</w:t>
            </w:r>
          </w:p>
          <w:p w14:paraId="19092E6E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обед</w:t>
            </w:r>
          </w:p>
          <w:p w14:paraId="10470416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занятия по интересам, свободное время</w:t>
            </w:r>
          </w:p>
          <w:p w14:paraId="0F747678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полдник</w:t>
            </w:r>
          </w:p>
          <w:p w14:paraId="01F18F19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прогулка на свежем воздухе, свободное время</w:t>
            </w:r>
          </w:p>
          <w:p w14:paraId="2B0B59B9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ужин</w:t>
            </w:r>
          </w:p>
          <w:p w14:paraId="6D7DC50E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занятия по интересам, свободное время</w:t>
            </w:r>
          </w:p>
          <w:p w14:paraId="0CFD996F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дополнительный ужин (для граждан, которым назначена диета №9)</w:t>
            </w:r>
          </w:p>
          <w:p w14:paraId="77F3E7CD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 вечерние гигиенические процедуры, подготовка ко сну</w:t>
            </w:r>
          </w:p>
          <w:p w14:paraId="63109151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- сон</w:t>
            </w:r>
          </w:p>
          <w:p w14:paraId="0DA3B55C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C71313C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медицинских процедур, приема лекарственных препаратов осуществляется в течение дня согласно медицинским назначениям</w:t>
            </w:r>
          </w:p>
        </w:tc>
      </w:tr>
      <w:tr w:rsidR="00881546" w:rsidRPr="00043ECD" w14:paraId="4878FFBF" w14:textId="77777777" w:rsidTr="00A84AE3">
        <w:trPr>
          <w:trHeight w:val="80"/>
        </w:trPr>
        <w:tc>
          <w:tcPr>
            <w:tcW w:w="2127" w:type="dxa"/>
          </w:tcPr>
          <w:p w14:paraId="658F0CF0" w14:textId="77777777" w:rsidR="00881546" w:rsidRPr="00043ECD" w:rsidRDefault="00881546" w:rsidP="00A84A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1" w:type="dxa"/>
          </w:tcPr>
          <w:p w14:paraId="3BF02ED3" w14:textId="77777777" w:rsidR="00881546" w:rsidRPr="00043ECD" w:rsidRDefault="00881546" w:rsidP="00A84A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14:paraId="0841341D" w14:textId="77777777" w:rsidR="00881546" w:rsidRPr="00043ECD" w:rsidRDefault="00881546" w:rsidP="00A84AE3">
            <w:pPr>
              <w:spacing w:after="0" w:line="240" w:lineRule="auto"/>
              <w:ind w:left="175" w:hanging="17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744814C6" w14:textId="77777777" w:rsidR="00B808F2" w:rsidRPr="00B808F2" w:rsidRDefault="00B808F2" w:rsidP="00B808F2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sectPr w:rsidR="00B808F2" w:rsidRPr="00B808F2" w:rsidSect="00881546">
      <w:pgSz w:w="11906" w:h="16838"/>
      <w:pgMar w:top="1418" w:right="1276" w:bottom="1134" w:left="1559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BFB73" w14:textId="77777777" w:rsidR="003C6F57" w:rsidRDefault="003C6F57" w:rsidP="002075D1">
      <w:pPr>
        <w:spacing w:after="0" w:line="240" w:lineRule="auto"/>
      </w:pPr>
      <w:r>
        <w:separator/>
      </w:r>
    </w:p>
  </w:endnote>
  <w:endnote w:type="continuationSeparator" w:id="0">
    <w:p w14:paraId="0B757338" w14:textId="77777777" w:rsidR="003C6F57" w:rsidRDefault="003C6F57" w:rsidP="0020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34CEF" w14:textId="77777777" w:rsidR="003C6F57" w:rsidRDefault="003C6F57" w:rsidP="002075D1">
      <w:pPr>
        <w:spacing w:after="0" w:line="240" w:lineRule="auto"/>
      </w:pPr>
      <w:r>
        <w:separator/>
      </w:r>
    </w:p>
  </w:footnote>
  <w:footnote w:type="continuationSeparator" w:id="0">
    <w:p w14:paraId="559558FC" w14:textId="77777777" w:rsidR="003C6F57" w:rsidRDefault="003C6F57" w:rsidP="002075D1">
      <w:pPr>
        <w:spacing w:after="0" w:line="240" w:lineRule="auto"/>
      </w:pPr>
      <w:r>
        <w:continuationSeparator/>
      </w:r>
    </w:p>
  </w:footnote>
  <w:footnote w:id="1">
    <w:p w14:paraId="07EAC5F5" w14:textId="77777777" w:rsidR="00881546" w:rsidRPr="00F21733" w:rsidRDefault="00881546" w:rsidP="00881546">
      <w:pPr>
        <w:pStyle w:val="ad"/>
        <w:rPr>
          <w:rFonts w:ascii="Times New Roman" w:hAnsi="Times New Roman" w:cs="Times New Roman"/>
        </w:rPr>
      </w:pPr>
      <w:r w:rsidRPr="00F21733">
        <w:rPr>
          <w:rStyle w:val="a6"/>
          <w:rFonts w:ascii="Times New Roman" w:hAnsi="Times New Roman" w:cs="Times New Roman"/>
        </w:rPr>
        <w:footnoteRef/>
      </w:r>
      <w:r w:rsidRPr="00F21733">
        <w:rPr>
          <w:rFonts w:ascii="Times New Roman" w:hAnsi="Times New Roman" w:cs="Times New Roman"/>
        </w:rPr>
        <w:t xml:space="preserve"> Закон Ханты-Мансийского автономного округа -Югры от 31.03.2017 №23-оз «Об обеспечении тишины и покоя граждан в Ханты-Мансийско</w:t>
      </w:r>
      <w:r>
        <w:rPr>
          <w:rFonts w:ascii="Times New Roman" w:hAnsi="Times New Roman" w:cs="Times New Roman"/>
        </w:rPr>
        <w:t>м</w:t>
      </w:r>
      <w:r w:rsidRPr="00F21733">
        <w:rPr>
          <w:rFonts w:ascii="Times New Roman" w:hAnsi="Times New Roman" w:cs="Times New Roman"/>
        </w:rPr>
        <w:t xml:space="preserve"> автономно</w:t>
      </w:r>
      <w:r>
        <w:rPr>
          <w:rFonts w:ascii="Times New Roman" w:hAnsi="Times New Roman" w:cs="Times New Roman"/>
        </w:rPr>
        <w:t>м</w:t>
      </w:r>
      <w:r w:rsidRPr="00F21733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е</w:t>
      </w:r>
      <w:r w:rsidRPr="00F21733">
        <w:rPr>
          <w:rFonts w:ascii="Times New Roman" w:hAnsi="Times New Roman" w:cs="Times New Roman"/>
        </w:rPr>
        <w:t xml:space="preserve"> -Югре» </w:t>
      </w:r>
    </w:p>
  </w:footnote>
  <w:footnote w:id="2">
    <w:p w14:paraId="54B9072B" w14:textId="77777777" w:rsidR="00881546" w:rsidRDefault="00881546" w:rsidP="00881546">
      <w:pPr>
        <w:pStyle w:val="ad"/>
        <w:jc w:val="both"/>
      </w:pPr>
      <w:r>
        <w:rPr>
          <w:rFonts w:ascii="Times New Roman" w:eastAsia="Wingdings" w:hAnsi="Times New Roman" w:cs="Times New Roman"/>
          <w:vertAlign w:val="superscript"/>
        </w:rPr>
        <w:t xml:space="preserve">2 </w:t>
      </w:r>
      <w:r w:rsidRPr="001561AC">
        <w:rPr>
          <w:rFonts w:ascii="Times New Roman" w:eastAsia="Wingdings" w:hAnsi="Times New Roman" w:cs="Times New Roman"/>
        </w:rPr>
        <w:t xml:space="preserve">Уголовный кодекс Российской Федерации от 13.06.1996 </w:t>
      </w:r>
      <w:r>
        <w:rPr>
          <w:rFonts w:ascii="Times New Roman" w:eastAsia="Wingdings" w:hAnsi="Times New Roman" w:cs="Times New Roman"/>
        </w:rPr>
        <w:t>№</w:t>
      </w:r>
      <w:r w:rsidRPr="001561AC">
        <w:rPr>
          <w:rFonts w:ascii="Times New Roman" w:eastAsia="Wingdings" w:hAnsi="Times New Roman" w:cs="Times New Roman"/>
        </w:rPr>
        <w:t xml:space="preserve"> 63-ФЗ </w:t>
      </w:r>
      <w:hyperlink r:id="rId1" w:history="1">
        <w:r w:rsidRPr="001561AC">
          <w:rPr>
            <w:rStyle w:val="af"/>
            <w:rFonts w:ascii="Times New Roman" w:eastAsia="Wingdings" w:hAnsi="Times New Roman" w:cs="Times New Roman"/>
          </w:rPr>
          <w:t>ст. 137</w:t>
        </w:r>
      </w:hyperlink>
      <w:r w:rsidRPr="001561AC">
        <w:rPr>
          <w:rFonts w:ascii="Times New Roman" w:eastAsia="Wingdings" w:hAnsi="Times New Roman" w:cs="Times New Roman"/>
        </w:rPr>
        <w:t xml:space="preserve"> </w:t>
      </w:r>
      <w:r>
        <w:rPr>
          <w:rFonts w:ascii="Times New Roman" w:eastAsia="Wingdings" w:hAnsi="Times New Roman" w:cs="Times New Roman"/>
        </w:rPr>
        <w:t>«</w:t>
      </w:r>
      <w:r w:rsidRPr="001561AC">
        <w:rPr>
          <w:rFonts w:ascii="Times New Roman" w:eastAsia="Wingdings" w:hAnsi="Times New Roman" w:cs="Times New Roman"/>
        </w:rPr>
        <w:t>Нарушение неприкосновенности частной жизни</w:t>
      </w:r>
      <w:r>
        <w:rPr>
          <w:rFonts w:ascii="Times New Roman" w:eastAsia="Wingdings" w:hAnsi="Times New Roman" w:cs="Times New Roman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5F7"/>
    <w:multiLevelType w:val="multilevel"/>
    <w:tmpl w:val="C4BC0B44"/>
    <w:lvl w:ilvl="0">
      <w:start w:val="1"/>
      <w:numFmt w:val="decimal"/>
      <w:lvlText w:val="1.%1."/>
      <w:lvlJc w:val="left"/>
      <w:pPr>
        <w:ind w:left="1545" w:hanging="552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1.%2"/>
      <w:lvlJc w:val="left"/>
      <w:pPr>
        <w:ind w:left="1403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B2D43A8"/>
    <w:multiLevelType w:val="multilevel"/>
    <w:tmpl w:val="EB2A4FB6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E77386"/>
    <w:multiLevelType w:val="multilevel"/>
    <w:tmpl w:val="3B3026F2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BC60A85"/>
    <w:multiLevelType w:val="hybridMultilevel"/>
    <w:tmpl w:val="6BEEE9D0"/>
    <w:lvl w:ilvl="0" w:tplc="28DA88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3662F8"/>
    <w:multiLevelType w:val="hybridMultilevel"/>
    <w:tmpl w:val="2C66C3A6"/>
    <w:lvl w:ilvl="0" w:tplc="28DA88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482726"/>
    <w:multiLevelType w:val="hybridMultilevel"/>
    <w:tmpl w:val="4196AC5A"/>
    <w:lvl w:ilvl="0" w:tplc="28DA8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F132B"/>
    <w:multiLevelType w:val="multilevel"/>
    <w:tmpl w:val="2ADA32D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300265C"/>
    <w:multiLevelType w:val="multilevel"/>
    <w:tmpl w:val="B016D1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87C7C9B"/>
    <w:multiLevelType w:val="hybridMultilevel"/>
    <w:tmpl w:val="0B10E04A"/>
    <w:lvl w:ilvl="0" w:tplc="41441E3A">
      <w:start w:val="3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496E3CC4"/>
    <w:multiLevelType w:val="hybridMultilevel"/>
    <w:tmpl w:val="0CC411D6"/>
    <w:lvl w:ilvl="0" w:tplc="88E076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A7070"/>
    <w:multiLevelType w:val="hybridMultilevel"/>
    <w:tmpl w:val="83DADB22"/>
    <w:lvl w:ilvl="0" w:tplc="A2E26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79774F"/>
    <w:multiLevelType w:val="hybridMultilevel"/>
    <w:tmpl w:val="8ADA35B2"/>
    <w:lvl w:ilvl="0" w:tplc="B574BE4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50069"/>
    <w:multiLevelType w:val="hybridMultilevel"/>
    <w:tmpl w:val="2BF250C0"/>
    <w:lvl w:ilvl="0" w:tplc="DC761B50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F7124"/>
    <w:multiLevelType w:val="multilevel"/>
    <w:tmpl w:val="9C4C99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6EE17C3"/>
    <w:multiLevelType w:val="multilevel"/>
    <w:tmpl w:val="D6ECD0C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67BF5A75"/>
    <w:multiLevelType w:val="hybridMultilevel"/>
    <w:tmpl w:val="6AD4AF8A"/>
    <w:lvl w:ilvl="0" w:tplc="C4543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B10013"/>
    <w:multiLevelType w:val="multilevel"/>
    <w:tmpl w:val="714E2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2D35D31"/>
    <w:multiLevelType w:val="hybridMultilevel"/>
    <w:tmpl w:val="74F68A8A"/>
    <w:lvl w:ilvl="0" w:tplc="E16C945A">
      <w:start w:val="5"/>
      <w:numFmt w:val="decimal"/>
      <w:lvlText w:val="%1."/>
      <w:lvlJc w:val="left"/>
      <w:pPr>
        <w:ind w:left="1352" w:hanging="360"/>
      </w:pPr>
      <w:rPr>
        <w:rFonts w:eastAsia="Arial Unicode MS" w:hint="default"/>
      </w:rPr>
    </w:lvl>
    <w:lvl w:ilvl="1" w:tplc="D7B0047E">
      <w:start w:val="1"/>
      <w:numFmt w:val="decimal"/>
      <w:lvlText w:val="8.%2."/>
      <w:lvlJc w:val="left"/>
      <w:pPr>
        <w:ind w:left="207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74010F7A"/>
    <w:multiLevelType w:val="hybridMultilevel"/>
    <w:tmpl w:val="E662CDBA"/>
    <w:lvl w:ilvl="0" w:tplc="28DA8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27AA1"/>
    <w:multiLevelType w:val="hybridMultilevel"/>
    <w:tmpl w:val="786E8BB2"/>
    <w:lvl w:ilvl="0" w:tplc="28DA884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AA7343B"/>
    <w:multiLevelType w:val="hybridMultilevel"/>
    <w:tmpl w:val="0CC40FA4"/>
    <w:lvl w:ilvl="0" w:tplc="A2E2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C7D70"/>
    <w:multiLevelType w:val="hybridMultilevel"/>
    <w:tmpl w:val="0DBC3568"/>
    <w:lvl w:ilvl="0" w:tplc="28DA884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10"/>
  </w:num>
  <w:num w:numId="5">
    <w:abstractNumId w:val="20"/>
  </w:num>
  <w:num w:numId="6">
    <w:abstractNumId w:val="17"/>
  </w:num>
  <w:num w:numId="7">
    <w:abstractNumId w:val="11"/>
  </w:num>
  <w:num w:numId="8">
    <w:abstractNumId w:val="1"/>
  </w:num>
  <w:num w:numId="9">
    <w:abstractNumId w:val="2"/>
  </w:num>
  <w:num w:numId="10">
    <w:abstractNumId w:val="19"/>
  </w:num>
  <w:num w:numId="11">
    <w:abstractNumId w:val="5"/>
  </w:num>
  <w:num w:numId="12">
    <w:abstractNumId w:val="18"/>
  </w:num>
  <w:num w:numId="13">
    <w:abstractNumId w:val="8"/>
  </w:num>
  <w:num w:numId="14">
    <w:abstractNumId w:val="4"/>
  </w:num>
  <w:num w:numId="15">
    <w:abstractNumId w:val="7"/>
  </w:num>
  <w:num w:numId="16">
    <w:abstractNumId w:val="9"/>
  </w:num>
  <w:num w:numId="17">
    <w:abstractNumId w:val="14"/>
  </w:num>
  <w:num w:numId="18">
    <w:abstractNumId w:val="21"/>
  </w:num>
  <w:num w:numId="19">
    <w:abstractNumId w:val="3"/>
  </w:num>
  <w:num w:numId="20">
    <w:abstractNumId w:val="13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39"/>
    <w:rsid w:val="000107CF"/>
    <w:rsid w:val="00017A16"/>
    <w:rsid w:val="00020A89"/>
    <w:rsid w:val="000420CA"/>
    <w:rsid w:val="00042D32"/>
    <w:rsid w:val="00054D95"/>
    <w:rsid w:val="000558FE"/>
    <w:rsid w:val="000969FC"/>
    <w:rsid w:val="000A49BC"/>
    <w:rsid w:val="000B1364"/>
    <w:rsid w:val="000C22CF"/>
    <w:rsid w:val="000E2045"/>
    <w:rsid w:val="000E6661"/>
    <w:rsid w:val="00101D11"/>
    <w:rsid w:val="001032A6"/>
    <w:rsid w:val="00120897"/>
    <w:rsid w:val="00124487"/>
    <w:rsid w:val="00163C0C"/>
    <w:rsid w:val="00163E98"/>
    <w:rsid w:val="00172441"/>
    <w:rsid w:val="0017568D"/>
    <w:rsid w:val="001853DF"/>
    <w:rsid w:val="001A6DA7"/>
    <w:rsid w:val="001B0AEA"/>
    <w:rsid w:val="001B3519"/>
    <w:rsid w:val="001D2127"/>
    <w:rsid w:val="001D408E"/>
    <w:rsid w:val="002044DE"/>
    <w:rsid w:val="002075D1"/>
    <w:rsid w:val="00221FE7"/>
    <w:rsid w:val="00254450"/>
    <w:rsid w:val="00263182"/>
    <w:rsid w:val="0028720A"/>
    <w:rsid w:val="00290D49"/>
    <w:rsid w:val="002970D6"/>
    <w:rsid w:val="002D177F"/>
    <w:rsid w:val="002D3909"/>
    <w:rsid w:val="002E4F74"/>
    <w:rsid w:val="002F09BD"/>
    <w:rsid w:val="002F2174"/>
    <w:rsid w:val="0030196F"/>
    <w:rsid w:val="00325F7A"/>
    <w:rsid w:val="00340279"/>
    <w:rsid w:val="003410C4"/>
    <w:rsid w:val="00342606"/>
    <w:rsid w:val="003435E3"/>
    <w:rsid w:val="0035120E"/>
    <w:rsid w:val="00351B29"/>
    <w:rsid w:val="003600CE"/>
    <w:rsid w:val="0036379E"/>
    <w:rsid w:val="00371647"/>
    <w:rsid w:val="00374908"/>
    <w:rsid w:val="0038290F"/>
    <w:rsid w:val="00394C99"/>
    <w:rsid w:val="003952C0"/>
    <w:rsid w:val="003A36EA"/>
    <w:rsid w:val="003A377C"/>
    <w:rsid w:val="003B54BA"/>
    <w:rsid w:val="003B6741"/>
    <w:rsid w:val="003C6F57"/>
    <w:rsid w:val="003F1DA8"/>
    <w:rsid w:val="0041604F"/>
    <w:rsid w:val="0042504F"/>
    <w:rsid w:val="00432A14"/>
    <w:rsid w:val="00451A6A"/>
    <w:rsid w:val="00454FBA"/>
    <w:rsid w:val="00462258"/>
    <w:rsid w:val="0047091D"/>
    <w:rsid w:val="00482182"/>
    <w:rsid w:val="00486DA4"/>
    <w:rsid w:val="00495280"/>
    <w:rsid w:val="004973DF"/>
    <w:rsid w:val="004A6C9D"/>
    <w:rsid w:val="004D41E6"/>
    <w:rsid w:val="00510E9F"/>
    <w:rsid w:val="00517400"/>
    <w:rsid w:val="005354CE"/>
    <w:rsid w:val="0054181D"/>
    <w:rsid w:val="00546440"/>
    <w:rsid w:val="00552BF3"/>
    <w:rsid w:val="00577011"/>
    <w:rsid w:val="005B2B0A"/>
    <w:rsid w:val="005E180B"/>
    <w:rsid w:val="005E500E"/>
    <w:rsid w:val="005E615B"/>
    <w:rsid w:val="005F18C3"/>
    <w:rsid w:val="005F2539"/>
    <w:rsid w:val="005F6EA5"/>
    <w:rsid w:val="00605E8D"/>
    <w:rsid w:val="0061439A"/>
    <w:rsid w:val="00622B68"/>
    <w:rsid w:val="00623D0F"/>
    <w:rsid w:val="00624D4E"/>
    <w:rsid w:val="00626C0C"/>
    <w:rsid w:val="00626E49"/>
    <w:rsid w:val="006831DB"/>
    <w:rsid w:val="006924FD"/>
    <w:rsid w:val="006D5C13"/>
    <w:rsid w:val="006F0F4E"/>
    <w:rsid w:val="00710CBA"/>
    <w:rsid w:val="00731D0B"/>
    <w:rsid w:val="00755E4A"/>
    <w:rsid w:val="00776DFA"/>
    <w:rsid w:val="007B205A"/>
    <w:rsid w:val="007C2DF6"/>
    <w:rsid w:val="007D3E6A"/>
    <w:rsid w:val="007F4E52"/>
    <w:rsid w:val="007F6708"/>
    <w:rsid w:val="007F786A"/>
    <w:rsid w:val="008129A3"/>
    <w:rsid w:val="008358F4"/>
    <w:rsid w:val="008375ED"/>
    <w:rsid w:val="008378CF"/>
    <w:rsid w:val="00864A56"/>
    <w:rsid w:val="00873D83"/>
    <w:rsid w:val="00881546"/>
    <w:rsid w:val="008A1916"/>
    <w:rsid w:val="008A4025"/>
    <w:rsid w:val="008B0968"/>
    <w:rsid w:val="008B15C9"/>
    <w:rsid w:val="008B1912"/>
    <w:rsid w:val="008B63F8"/>
    <w:rsid w:val="008C29F5"/>
    <w:rsid w:val="008F6667"/>
    <w:rsid w:val="0090309C"/>
    <w:rsid w:val="0094584A"/>
    <w:rsid w:val="009468A2"/>
    <w:rsid w:val="00947B5F"/>
    <w:rsid w:val="009740AF"/>
    <w:rsid w:val="009946C7"/>
    <w:rsid w:val="009A565E"/>
    <w:rsid w:val="009A59F5"/>
    <w:rsid w:val="009C3D9A"/>
    <w:rsid w:val="009D0A85"/>
    <w:rsid w:val="009F568E"/>
    <w:rsid w:val="00A00141"/>
    <w:rsid w:val="00A0072C"/>
    <w:rsid w:val="00A17397"/>
    <w:rsid w:val="00A32C52"/>
    <w:rsid w:val="00A42D87"/>
    <w:rsid w:val="00A50C0B"/>
    <w:rsid w:val="00A600B6"/>
    <w:rsid w:val="00A63D4E"/>
    <w:rsid w:val="00A94267"/>
    <w:rsid w:val="00A95B26"/>
    <w:rsid w:val="00AC0306"/>
    <w:rsid w:val="00AC0988"/>
    <w:rsid w:val="00AC6AC4"/>
    <w:rsid w:val="00AD750A"/>
    <w:rsid w:val="00AE571B"/>
    <w:rsid w:val="00AF5DA5"/>
    <w:rsid w:val="00B808F2"/>
    <w:rsid w:val="00B8431C"/>
    <w:rsid w:val="00BA614A"/>
    <w:rsid w:val="00BB46B3"/>
    <w:rsid w:val="00BC033E"/>
    <w:rsid w:val="00BC7EC0"/>
    <w:rsid w:val="00BD2AC7"/>
    <w:rsid w:val="00BD3E43"/>
    <w:rsid w:val="00BF48A8"/>
    <w:rsid w:val="00BF4EA2"/>
    <w:rsid w:val="00C01C64"/>
    <w:rsid w:val="00C062E3"/>
    <w:rsid w:val="00C35768"/>
    <w:rsid w:val="00C813D8"/>
    <w:rsid w:val="00C8421B"/>
    <w:rsid w:val="00CA2D14"/>
    <w:rsid w:val="00CB3281"/>
    <w:rsid w:val="00CB71FA"/>
    <w:rsid w:val="00CD1BA7"/>
    <w:rsid w:val="00CD1F58"/>
    <w:rsid w:val="00CD426A"/>
    <w:rsid w:val="00CD6284"/>
    <w:rsid w:val="00D02EAD"/>
    <w:rsid w:val="00D25BC7"/>
    <w:rsid w:val="00D3018C"/>
    <w:rsid w:val="00D35E49"/>
    <w:rsid w:val="00D54BF4"/>
    <w:rsid w:val="00D57B98"/>
    <w:rsid w:val="00D62176"/>
    <w:rsid w:val="00D70E9E"/>
    <w:rsid w:val="00D77920"/>
    <w:rsid w:val="00D811DE"/>
    <w:rsid w:val="00D825C0"/>
    <w:rsid w:val="00D828A4"/>
    <w:rsid w:val="00D8682B"/>
    <w:rsid w:val="00DB2D7B"/>
    <w:rsid w:val="00DB2FF8"/>
    <w:rsid w:val="00DC113B"/>
    <w:rsid w:val="00DD16DB"/>
    <w:rsid w:val="00DD65A7"/>
    <w:rsid w:val="00DF16AE"/>
    <w:rsid w:val="00E01486"/>
    <w:rsid w:val="00E1113C"/>
    <w:rsid w:val="00E35FF4"/>
    <w:rsid w:val="00E504B8"/>
    <w:rsid w:val="00E5184B"/>
    <w:rsid w:val="00E651C4"/>
    <w:rsid w:val="00E70AF0"/>
    <w:rsid w:val="00E7521B"/>
    <w:rsid w:val="00E804A4"/>
    <w:rsid w:val="00E80B3C"/>
    <w:rsid w:val="00E829AC"/>
    <w:rsid w:val="00E83780"/>
    <w:rsid w:val="00E87341"/>
    <w:rsid w:val="00EA7FC5"/>
    <w:rsid w:val="00EC0DA6"/>
    <w:rsid w:val="00EC1267"/>
    <w:rsid w:val="00EC5746"/>
    <w:rsid w:val="00EE2898"/>
    <w:rsid w:val="00F036F6"/>
    <w:rsid w:val="00F24A63"/>
    <w:rsid w:val="00F42234"/>
    <w:rsid w:val="00F534F6"/>
    <w:rsid w:val="00F64378"/>
    <w:rsid w:val="00F747F3"/>
    <w:rsid w:val="00F9128F"/>
    <w:rsid w:val="00F92657"/>
    <w:rsid w:val="00F92E23"/>
    <w:rsid w:val="00F941FD"/>
    <w:rsid w:val="00FA6246"/>
    <w:rsid w:val="00FB22C8"/>
    <w:rsid w:val="00FB4206"/>
    <w:rsid w:val="00FC3888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283B2"/>
  <w15:docId w15:val="{875E2F39-8C65-4033-97EC-05C43EAA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FBA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075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5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3">
    <w:name w:val="Table Grid"/>
    <w:basedOn w:val="a1"/>
    <w:uiPriority w:val="59"/>
    <w:rsid w:val="002075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0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5D1"/>
    <w:rPr>
      <w:rFonts w:eastAsiaTheme="minorEastAsia"/>
      <w:lang w:eastAsia="ru-RU"/>
    </w:rPr>
  </w:style>
  <w:style w:type="character" w:styleId="a6">
    <w:name w:val="footnote reference"/>
    <w:basedOn w:val="a0"/>
    <w:uiPriority w:val="99"/>
    <w:unhideWhenUsed/>
    <w:rsid w:val="002075D1"/>
    <w:rPr>
      <w:vertAlign w:val="superscript"/>
    </w:rPr>
  </w:style>
  <w:style w:type="paragraph" w:customStyle="1" w:styleId="Standard">
    <w:name w:val="Standard"/>
    <w:rsid w:val="002075D1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075D1"/>
    <w:pPr>
      <w:suppressLineNumbers/>
    </w:pPr>
  </w:style>
  <w:style w:type="paragraph" w:customStyle="1" w:styleId="Footnote">
    <w:name w:val="Footnote"/>
    <w:basedOn w:val="Standard"/>
    <w:rsid w:val="002075D1"/>
    <w:pPr>
      <w:suppressLineNumbers/>
      <w:ind w:left="339" w:hanging="339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351B29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color w:val="000080"/>
      <w:sz w:val="26"/>
      <w:szCs w:val="26"/>
    </w:rPr>
  </w:style>
  <w:style w:type="paragraph" w:styleId="a8">
    <w:name w:val="No Spacing"/>
    <w:uiPriority w:val="1"/>
    <w:qFormat/>
    <w:rsid w:val="00351B29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3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D83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2F2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2174"/>
    <w:rPr>
      <w:rFonts w:eastAsiaTheme="minorEastAsia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8154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1546"/>
    <w:rPr>
      <w:rFonts w:eastAsiaTheme="minorEastAsia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81546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808F2"/>
    <w:pPr>
      <w:spacing w:after="0" w:line="240" w:lineRule="auto"/>
      <w:ind w:right="31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89358&amp;dst=100774&amp;field=134&amp;date=07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3D94-773F-4BB5-AA87-CDB72E51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Инженер АСУП</cp:lastModifiedBy>
  <cp:revision>6</cp:revision>
  <cp:lastPrinted>2025-11-26T07:28:00Z</cp:lastPrinted>
  <dcterms:created xsi:type="dcterms:W3CDTF">2025-11-26T06:39:00Z</dcterms:created>
  <dcterms:modified xsi:type="dcterms:W3CDTF">2025-12-02T04:15:00Z</dcterms:modified>
</cp:coreProperties>
</file>